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24B0" w:rsidRDefault="00E724B0" w:rsidP="00E724B0">
      <w:pPr>
        <w:pStyle w:val="1d"/>
        <w:shd w:val="clear" w:color="auto" w:fill="auto"/>
        <w:spacing w:after="0" w:line="331" w:lineRule="exact"/>
        <w:ind w:left="460" w:right="20" w:firstLine="720"/>
        <w:jc w:val="center"/>
        <w:rPr>
          <w:b/>
          <w:sz w:val="28"/>
          <w:szCs w:val="28"/>
          <w:lang w:val="kk-KZ"/>
        </w:rPr>
      </w:pPr>
      <w:bookmarkStart w:id="0" w:name="_GoBack"/>
      <w:bookmarkEnd w:id="0"/>
      <w:r w:rsidRPr="00466E1E">
        <w:rPr>
          <w:b/>
          <w:sz w:val="28"/>
          <w:szCs w:val="28"/>
          <w:lang w:val="kk-KZ"/>
        </w:rPr>
        <w:t xml:space="preserve">Қазақстан Республикасы Мұнай және газ </w:t>
      </w:r>
    </w:p>
    <w:p w:rsidR="00E724B0" w:rsidRDefault="00E724B0" w:rsidP="00E724B0">
      <w:pPr>
        <w:pStyle w:val="1d"/>
        <w:shd w:val="clear" w:color="auto" w:fill="auto"/>
        <w:spacing w:after="0" w:line="331" w:lineRule="exact"/>
        <w:ind w:left="460" w:right="20" w:firstLine="720"/>
        <w:jc w:val="center"/>
        <w:rPr>
          <w:b/>
          <w:sz w:val="28"/>
          <w:szCs w:val="28"/>
          <w:lang w:val="kk-KZ"/>
        </w:rPr>
      </w:pPr>
      <w:r w:rsidRPr="00466E1E">
        <w:rPr>
          <w:b/>
          <w:sz w:val="28"/>
          <w:szCs w:val="28"/>
          <w:lang w:val="kk-KZ"/>
        </w:rPr>
        <w:t>министрлігінің бұйрығы</w:t>
      </w:r>
    </w:p>
    <w:p w:rsidR="00E724B0" w:rsidRDefault="00E724B0" w:rsidP="00E724B0">
      <w:pPr>
        <w:pStyle w:val="1d"/>
        <w:shd w:val="clear" w:color="auto" w:fill="auto"/>
        <w:spacing w:after="0" w:line="331" w:lineRule="exact"/>
        <w:ind w:left="460" w:right="20" w:firstLine="720"/>
        <w:jc w:val="center"/>
        <w:rPr>
          <w:b/>
          <w:sz w:val="28"/>
          <w:szCs w:val="28"/>
          <w:lang w:val="kk-KZ"/>
        </w:rPr>
      </w:pPr>
      <w:r>
        <w:rPr>
          <w:b/>
          <w:sz w:val="28"/>
          <w:szCs w:val="28"/>
          <w:lang w:val="kk-KZ"/>
        </w:rPr>
        <w:t>2014 жылғы 9 сәуір №70 Астана қаласы</w:t>
      </w:r>
    </w:p>
    <w:p w:rsidR="00E724B0" w:rsidRDefault="00E724B0" w:rsidP="00E724B0">
      <w:pPr>
        <w:pStyle w:val="1d"/>
        <w:shd w:val="clear" w:color="auto" w:fill="auto"/>
        <w:spacing w:after="0" w:line="331" w:lineRule="exact"/>
        <w:ind w:left="460" w:right="20" w:firstLine="720"/>
        <w:jc w:val="center"/>
        <w:rPr>
          <w:b/>
          <w:sz w:val="28"/>
          <w:szCs w:val="28"/>
          <w:lang w:val="kk-KZ"/>
        </w:rPr>
      </w:pPr>
    </w:p>
    <w:p w:rsidR="00E724B0" w:rsidRPr="00466E1E" w:rsidRDefault="00E724B0" w:rsidP="00E724B0">
      <w:pPr>
        <w:pStyle w:val="1d"/>
        <w:shd w:val="clear" w:color="auto" w:fill="auto"/>
        <w:spacing w:after="0" w:line="331" w:lineRule="exact"/>
        <w:ind w:left="460" w:right="20" w:firstLine="720"/>
        <w:jc w:val="center"/>
        <w:rPr>
          <w:b/>
          <w:sz w:val="28"/>
          <w:szCs w:val="28"/>
          <w:lang w:val="kk-KZ"/>
        </w:rPr>
      </w:pPr>
      <w:r>
        <w:rPr>
          <w:b/>
          <w:sz w:val="28"/>
          <w:szCs w:val="28"/>
          <w:lang w:val="kk-KZ"/>
        </w:rPr>
        <w:t>Мұнай және газ саласының техникалық және кәсіптік білім мамандықтары бойынша кәсіптік стандарттарды бекіту туралы</w:t>
      </w:r>
    </w:p>
    <w:p w:rsidR="00E724B0" w:rsidRDefault="00E724B0" w:rsidP="00E724B0">
      <w:pPr>
        <w:pStyle w:val="1d"/>
        <w:shd w:val="clear" w:color="auto" w:fill="auto"/>
        <w:spacing w:after="0" w:line="331" w:lineRule="exact"/>
        <w:ind w:left="460" w:right="20" w:firstLine="720"/>
        <w:rPr>
          <w:sz w:val="28"/>
          <w:szCs w:val="28"/>
          <w:lang w:val="kk-KZ"/>
        </w:rPr>
      </w:pPr>
    </w:p>
    <w:p w:rsidR="00E724B0" w:rsidRPr="00466E1E" w:rsidRDefault="00E724B0" w:rsidP="00E724B0">
      <w:pPr>
        <w:pStyle w:val="1d"/>
        <w:shd w:val="clear" w:color="auto" w:fill="auto"/>
        <w:spacing w:after="0" w:line="240" w:lineRule="auto"/>
        <w:ind w:firstLine="567"/>
        <w:rPr>
          <w:sz w:val="28"/>
          <w:szCs w:val="28"/>
          <w:lang w:val="kk-KZ"/>
        </w:rPr>
      </w:pPr>
      <w:r w:rsidRPr="00466E1E">
        <w:rPr>
          <w:sz w:val="28"/>
          <w:szCs w:val="28"/>
          <w:lang w:val="kk-KZ"/>
        </w:rPr>
        <w:t xml:space="preserve">Қазақстан Республикасы 2007 жылғы 15 мамырдағы Еңбек Кодексінің 138-5-бабының 3-тармағына сәйкес </w:t>
      </w:r>
      <w:r>
        <w:rPr>
          <w:rStyle w:val="afff3"/>
          <w:sz w:val="28"/>
          <w:szCs w:val="28"/>
        </w:rPr>
        <w:t>бұй</w:t>
      </w:r>
      <w:r w:rsidRPr="00466E1E">
        <w:rPr>
          <w:rStyle w:val="afff3"/>
          <w:sz w:val="28"/>
          <w:szCs w:val="28"/>
        </w:rPr>
        <w:t>ырамын:</w:t>
      </w:r>
    </w:p>
    <w:p w:rsidR="00E724B0" w:rsidRPr="00E724B0" w:rsidRDefault="00E724B0" w:rsidP="00E724B0">
      <w:pPr>
        <w:pStyle w:val="1d"/>
        <w:shd w:val="clear" w:color="auto" w:fill="auto"/>
        <w:spacing w:after="0" w:line="240" w:lineRule="auto"/>
        <w:ind w:firstLine="567"/>
        <w:rPr>
          <w:sz w:val="28"/>
          <w:szCs w:val="28"/>
          <w:lang w:val="kk-KZ"/>
        </w:rPr>
      </w:pPr>
      <w:r>
        <w:rPr>
          <w:sz w:val="28"/>
          <w:szCs w:val="28"/>
          <w:lang w:val="kk-KZ"/>
        </w:rPr>
        <w:t>1</w:t>
      </w:r>
      <w:r w:rsidRPr="00E724B0">
        <w:rPr>
          <w:sz w:val="28"/>
          <w:szCs w:val="28"/>
          <w:lang w:val="kk-KZ"/>
        </w:rPr>
        <w:t>.</w:t>
      </w:r>
      <w:r>
        <w:rPr>
          <w:sz w:val="28"/>
          <w:szCs w:val="28"/>
          <w:lang w:val="kk-KZ"/>
        </w:rPr>
        <w:t xml:space="preserve"> </w:t>
      </w:r>
      <w:r w:rsidRPr="00E724B0">
        <w:rPr>
          <w:sz w:val="28"/>
          <w:szCs w:val="28"/>
          <w:lang w:val="kk-KZ"/>
        </w:rPr>
        <w:t>Мыналар:</w:t>
      </w:r>
    </w:p>
    <w:p w:rsidR="00E724B0" w:rsidRPr="00E724B0" w:rsidRDefault="00E724B0" w:rsidP="00E724B0">
      <w:pPr>
        <w:pStyle w:val="1d"/>
        <w:shd w:val="clear" w:color="auto" w:fill="auto"/>
        <w:spacing w:after="0" w:line="240" w:lineRule="auto"/>
        <w:ind w:firstLine="567"/>
        <w:rPr>
          <w:sz w:val="28"/>
          <w:szCs w:val="28"/>
          <w:lang w:val="kk-KZ"/>
        </w:rPr>
      </w:pPr>
      <w:r w:rsidRPr="00E724B0">
        <w:rPr>
          <w:sz w:val="28"/>
          <w:szCs w:val="28"/>
          <w:lang w:val="kk-KZ"/>
        </w:rPr>
        <w:t xml:space="preserve">1) </w:t>
      </w:r>
      <w:r>
        <w:rPr>
          <w:sz w:val="28"/>
          <w:szCs w:val="28"/>
          <w:lang w:val="kk-KZ"/>
        </w:rPr>
        <w:t>осы бұйрыққа 1-қосымшаға сә</w:t>
      </w:r>
      <w:r w:rsidRPr="00E724B0">
        <w:rPr>
          <w:sz w:val="28"/>
          <w:szCs w:val="28"/>
          <w:lang w:val="kk-KZ"/>
        </w:rPr>
        <w:t>йкес «Техникалық резеңке өндірісі» кәсіптік стандарты;</w:t>
      </w:r>
    </w:p>
    <w:p w:rsidR="00E724B0" w:rsidRPr="00E724B0" w:rsidRDefault="00E724B0" w:rsidP="00E724B0">
      <w:pPr>
        <w:pStyle w:val="1d"/>
        <w:shd w:val="clear" w:color="auto" w:fill="auto"/>
        <w:spacing w:after="0" w:line="240" w:lineRule="auto"/>
        <w:ind w:firstLine="567"/>
        <w:rPr>
          <w:sz w:val="28"/>
          <w:szCs w:val="28"/>
          <w:lang w:val="kk-KZ"/>
        </w:rPr>
      </w:pPr>
      <w:r w:rsidRPr="00E724B0">
        <w:rPr>
          <w:sz w:val="28"/>
          <w:szCs w:val="28"/>
          <w:lang w:val="kk-KZ"/>
        </w:rPr>
        <w:t>2)</w:t>
      </w:r>
      <w:r>
        <w:rPr>
          <w:sz w:val="28"/>
          <w:szCs w:val="28"/>
          <w:lang w:val="kk-KZ"/>
        </w:rPr>
        <w:t xml:space="preserve"> осы бұйрыққа 2-қосымшаға сә</w:t>
      </w:r>
      <w:r w:rsidRPr="00E724B0">
        <w:rPr>
          <w:sz w:val="28"/>
          <w:szCs w:val="28"/>
          <w:lang w:val="kk-KZ"/>
        </w:rPr>
        <w:t>йкес «Шиналарды өнді</w:t>
      </w:r>
      <w:r>
        <w:rPr>
          <w:sz w:val="28"/>
          <w:szCs w:val="28"/>
          <w:lang w:val="kk-KZ"/>
        </w:rPr>
        <w:t>ру және вулканизация процесі» кә</w:t>
      </w:r>
      <w:r w:rsidRPr="00E724B0">
        <w:rPr>
          <w:sz w:val="28"/>
          <w:szCs w:val="28"/>
          <w:lang w:val="kk-KZ"/>
        </w:rPr>
        <w:t>сіптік стандарты;</w:t>
      </w:r>
    </w:p>
    <w:p w:rsidR="00E724B0" w:rsidRPr="00E724B0" w:rsidRDefault="00E724B0" w:rsidP="00E724B0">
      <w:pPr>
        <w:pStyle w:val="1d"/>
        <w:shd w:val="clear" w:color="auto" w:fill="auto"/>
        <w:spacing w:after="0" w:line="240" w:lineRule="auto"/>
        <w:ind w:firstLine="567"/>
        <w:rPr>
          <w:sz w:val="28"/>
          <w:szCs w:val="28"/>
          <w:lang w:val="kk-KZ"/>
        </w:rPr>
      </w:pPr>
      <w:r w:rsidRPr="00E724B0">
        <w:rPr>
          <w:sz w:val="28"/>
          <w:szCs w:val="28"/>
          <w:lang w:val="kk-KZ"/>
        </w:rPr>
        <w:t xml:space="preserve">3) </w:t>
      </w:r>
      <w:r>
        <w:rPr>
          <w:sz w:val="28"/>
          <w:szCs w:val="28"/>
          <w:lang w:val="kk-KZ"/>
        </w:rPr>
        <w:t>осы бұйрыққа 3-қосымшаға сә</w:t>
      </w:r>
      <w:r w:rsidRPr="00E724B0">
        <w:rPr>
          <w:sz w:val="28"/>
          <w:szCs w:val="28"/>
          <w:lang w:val="kk-KZ"/>
        </w:rPr>
        <w:t>йкес «Полимерлік өндіріс технологиясы» к</w:t>
      </w:r>
      <w:r>
        <w:rPr>
          <w:sz w:val="28"/>
          <w:szCs w:val="28"/>
          <w:lang w:val="kk-KZ"/>
        </w:rPr>
        <w:t>ә</w:t>
      </w:r>
      <w:r w:rsidRPr="00E724B0">
        <w:rPr>
          <w:sz w:val="28"/>
          <w:szCs w:val="28"/>
          <w:lang w:val="kk-KZ"/>
        </w:rPr>
        <w:t>сіптік стандарты;</w:t>
      </w:r>
    </w:p>
    <w:p w:rsidR="00E724B0" w:rsidRPr="00E724B0" w:rsidRDefault="00E724B0" w:rsidP="00E724B0">
      <w:pPr>
        <w:pStyle w:val="1d"/>
        <w:shd w:val="clear" w:color="auto" w:fill="auto"/>
        <w:spacing w:after="0" w:line="240" w:lineRule="auto"/>
        <w:ind w:firstLine="567"/>
        <w:rPr>
          <w:sz w:val="28"/>
          <w:szCs w:val="28"/>
          <w:lang w:val="kk-KZ"/>
        </w:rPr>
      </w:pPr>
      <w:r w:rsidRPr="00E724B0">
        <w:rPr>
          <w:sz w:val="28"/>
          <w:szCs w:val="28"/>
          <w:lang w:val="kk-KZ"/>
        </w:rPr>
        <w:t xml:space="preserve">4) </w:t>
      </w:r>
      <w:r>
        <w:rPr>
          <w:sz w:val="28"/>
          <w:szCs w:val="28"/>
          <w:lang w:val="kk-KZ"/>
        </w:rPr>
        <w:t>осы бұйрыққа 4-қосымшаға сәйкес «Мұнай жә</w:t>
      </w:r>
      <w:r w:rsidRPr="00E724B0">
        <w:rPr>
          <w:sz w:val="28"/>
          <w:szCs w:val="28"/>
          <w:lang w:val="kk-KZ"/>
        </w:rPr>
        <w:t>не газды өндеу технологиясы» к</w:t>
      </w:r>
      <w:r>
        <w:rPr>
          <w:sz w:val="28"/>
          <w:szCs w:val="28"/>
          <w:lang w:val="kk-KZ"/>
        </w:rPr>
        <w:t>ә</w:t>
      </w:r>
      <w:r w:rsidRPr="00E724B0">
        <w:rPr>
          <w:sz w:val="28"/>
          <w:szCs w:val="28"/>
          <w:lang w:val="kk-KZ"/>
        </w:rPr>
        <w:t>сіптік стандарты;</w:t>
      </w:r>
    </w:p>
    <w:p w:rsidR="00E724B0" w:rsidRPr="00E724B0" w:rsidRDefault="00E724B0" w:rsidP="00E724B0">
      <w:pPr>
        <w:pStyle w:val="1d"/>
        <w:shd w:val="clear" w:color="auto" w:fill="auto"/>
        <w:spacing w:after="0" w:line="240" w:lineRule="auto"/>
        <w:ind w:firstLine="567"/>
        <w:rPr>
          <w:sz w:val="28"/>
          <w:szCs w:val="28"/>
          <w:lang w:val="kk-KZ"/>
        </w:rPr>
      </w:pPr>
      <w:r w:rsidRPr="00E724B0">
        <w:rPr>
          <w:sz w:val="28"/>
          <w:szCs w:val="28"/>
          <w:lang w:val="kk-KZ"/>
        </w:rPr>
        <w:t>5)</w:t>
      </w:r>
      <w:r>
        <w:rPr>
          <w:sz w:val="28"/>
          <w:szCs w:val="28"/>
          <w:lang w:val="kk-KZ"/>
        </w:rPr>
        <w:t xml:space="preserve"> осы бұйрыққа 5-қосымшаға сә</w:t>
      </w:r>
      <w:r w:rsidRPr="00E724B0">
        <w:rPr>
          <w:sz w:val="28"/>
          <w:szCs w:val="28"/>
          <w:lang w:val="kk-KZ"/>
        </w:rPr>
        <w:t>йкес «Эколог</w:t>
      </w:r>
      <w:r>
        <w:rPr>
          <w:sz w:val="28"/>
          <w:szCs w:val="28"/>
          <w:lang w:val="kk-KZ"/>
        </w:rPr>
        <w:t>иялық қондырғыларды пайдалану және оларға қызмет көрсету» кә</w:t>
      </w:r>
      <w:r w:rsidRPr="00E724B0">
        <w:rPr>
          <w:sz w:val="28"/>
          <w:szCs w:val="28"/>
          <w:lang w:val="kk-KZ"/>
        </w:rPr>
        <w:t>сіптік стандарты;</w:t>
      </w:r>
    </w:p>
    <w:p w:rsidR="00E724B0" w:rsidRPr="00E724B0" w:rsidRDefault="00E724B0" w:rsidP="00E724B0">
      <w:pPr>
        <w:pStyle w:val="1d"/>
        <w:shd w:val="clear" w:color="auto" w:fill="auto"/>
        <w:spacing w:after="0" w:line="240" w:lineRule="auto"/>
        <w:ind w:firstLine="567"/>
        <w:rPr>
          <w:sz w:val="28"/>
          <w:szCs w:val="28"/>
          <w:lang w:val="kk-KZ"/>
        </w:rPr>
      </w:pPr>
      <w:r w:rsidRPr="00E724B0">
        <w:rPr>
          <w:sz w:val="28"/>
          <w:szCs w:val="28"/>
          <w:lang w:val="kk-KZ"/>
        </w:rPr>
        <w:t>6)</w:t>
      </w:r>
      <w:r>
        <w:rPr>
          <w:sz w:val="28"/>
          <w:szCs w:val="28"/>
          <w:lang w:val="kk-KZ"/>
        </w:rPr>
        <w:t xml:space="preserve"> осы бұйрыққа 6-қосымшаға сәйкес «Мұнай жә</w:t>
      </w:r>
      <w:r w:rsidRPr="00E724B0">
        <w:rPr>
          <w:sz w:val="28"/>
          <w:szCs w:val="28"/>
          <w:lang w:val="kk-KZ"/>
        </w:rPr>
        <w:t>не газ ұңғымаларын бұрғылау (құрлықта)» к</w:t>
      </w:r>
      <w:r>
        <w:rPr>
          <w:sz w:val="28"/>
          <w:szCs w:val="28"/>
          <w:lang w:val="kk-KZ"/>
        </w:rPr>
        <w:t>ә</w:t>
      </w:r>
      <w:r w:rsidRPr="00E724B0">
        <w:rPr>
          <w:sz w:val="28"/>
          <w:szCs w:val="28"/>
          <w:lang w:val="kk-KZ"/>
        </w:rPr>
        <w:t>сіптік стандарты;</w:t>
      </w:r>
    </w:p>
    <w:p w:rsidR="00E724B0" w:rsidRPr="00E724B0" w:rsidRDefault="00E724B0" w:rsidP="00E724B0">
      <w:pPr>
        <w:pStyle w:val="1d"/>
        <w:shd w:val="clear" w:color="auto" w:fill="auto"/>
        <w:tabs>
          <w:tab w:val="right" w:pos="10065"/>
        </w:tabs>
        <w:spacing w:after="0" w:line="240" w:lineRule="auto"/>
        <w:ind w:firstLine="567"/>
        <w:rPr>
          <w:sz w:val="28"/>
          <w:szCs w:val="28"/>
          <w:lang w:val="kk-KZ"/>
        </w:rPr>
      </w:pPr>
      <w:r w:rsidRPr="00E724B0">
        <w:rPr>
          <w:sz w:val="28"/>
          <w:szCs w:val="28"/>
          <w:lang w:val="kk-KZ"/>
        </w:rPr>
        <w:t>7) осы бұйрыққа 7-қосымшаға сәйкес «Газ-мұнай кұбырлары мен газ-мұнай сақтау қоймаларын тұрғызу және оларды пайдалану» кәсіптік стандарты;</w:t>
      </w:r>
    </w:p>
    <w:p w:rsidR="00E724B0" w:rsidRPr="00E724B0" w:rsidRDefault="00E724B0" w:rsidP="00E724B0">
      <w:pPr>
        <w:pStyle w:val="1d"/>
        <w:shd w:val="clear" w:color="auto" w:fill="auto"/>
        <w:spacing w:after="0" w:line="240" w:lineRule="auto"/>
        <w:ind w:firstLine="567"/>
        <w:rPr>
          <w:sz w:val="28"/>
          <w:szCs w:val="28"/>
          <w:lang w:val="kk-KZ"/>
        </w:rPr>
      </w:pPr>
      <w:r w:rsidRPr="00E724B0">
        <w:rPr>
          <w:sz w:val="28"/>
          <w:szCs w:val="28"/>
          <w:lang w:val="kk-KZ"/>
        </w:rPr>
        <w:t>8)</w:t>
      </w:r>
      <w:r>
        <w:rPr>
          <w:sz w:val="28"/>
          <w:szCs w:val="28"/>
          <w:lang w:val="kk-KZ"/>
        </w:rPr>
        <w:t xml:space="preserve"> осы бұйрыққа 8-қосымшаға сә</w:t>
      </w:r>
      <w:r w:rsidRPr="00E724B0">
        <w:rPr>
          <w:sz w:val="28"/>
          <w:szCs w:val="28"/>
          <w:lang w:val="kk-KZ"/>
        </w:rPr>
        <w:t>йкес «Компрессорлық станциялар мен жерасты құбырла</w:t>
      </w:r>
      <w:r>
        <w:rPr>
          <w:sz w:val="28"/>
          <w:szCs w:val="28"/>
          <w:lang w:val="kk-KZ"/>
        </w:rPr>
        <w:t>рының электр жүйелерін жөндеу және қызмет көрсету» кә</w:t>
      </w:r>
      <w:r w:rsidRPr="00E724B0">
        <w:rPr>
          <w:sz w:val="28"/>
          <w:szCs w:val="28"/>
          <w:lang w:val="kk-KZ"/>
        </w:rPr>
        <w:t>сіптік стандарты;</w:t>
      </w:r>
    </w:p>
    <w:p w:rsidR="00E724B0" w:rsidRPr="00E724B0" w:rsidRDefault="00E724B0" w:rsidP="00E724B0">
      <w:pPr>
        <w:pStyle w:val="1d"/>
        <w:shd w:val="clear" w:color="auto" w:fill="auto"/>
        <w:spacing w:after="0" w:line="240" w:lineRule="auto"/>
        <w:ind w:firstLine="567"/>
        <w:rPr>
          <w:sz w:val="28"/>
          <w:szCs w:val="28"/>
          <w:lang w:val="kk-KZ"/>
        </w:rPr>
      </w:pPr>
      <w:r w:rsidRPr="00E724B0">
        <w:rPr>
          <w:sz w:val="28"/>
          <w:szCs w:val="28"/>
          <w:lang w:val="kk-KZ"/>
        </w:rPr>
        <w:t xml:space="preserve">9) </w:t>
      </w:r>
      <w:r>
        <w:rPr>
          <w:sz w:val="28"/>
          <w:szCs w:val="28"/>
          <w:lang w:val="kk-KZ"/>
        </w:rPr>
        <w:t>осы бұйрыққа 9-қосымшаға сәйкес «Технологиялық жабдықты жә</w:t>
      </w:r>
      <w:r w:rsidRPr="00E724B0">
        <w:rPr>
          <w:sz w:val="28"/>
          <w:szCs w:val="28"/>
          <w:lang w:val="kk-KZ"/>
        </w:rPr>
        <w:t>не құбырларды құрастыру» кәсіптік стандарты;</w:t>
      </w:r>
    </w:p>
    <w:p w:rsidR="00E724B0" w:rsidRPr="00E724B0" w:rsidRDefault="00E724B0" w:rsidP="00E724B0">
      <w:pPr>
        <w:pStyle w:val="1d"/>
        <w:shd w:val="clear" w:color="auto" w:fill="auto"/>
        <w:spacing w:after="0" w:line="240" w:lineRule="auto"/>
        <w:ind w:firstLine="567"/>
        <w:rPr>
          <w:sz w:val="28"/>
          <w:szCs w:val="28"/>
          <w:lang w:val="kk-KZ"/>
        </w:rPr>
      </w:pPr>
      <w:r w:rsidRPr="00E724B0">
        <w:rPr>
          <w:sz w:val="28"/>
          <w:szCs w:val="28"/>
          <w:lang w:val="kk-KZ"/>
        </w:rPr>
        <w:t>10)</w:t>
      </w:r>
      <w:r>
        <w:rPr>
          <w:sz w:val="28"/>
          <w:szCs w:val="28"/>
          <w:lang w:val="kk-KZ"/>
        </w:rPr>
        <w:t xml:space="preserve"> осы бұйрыққа 10-қосымшаға сә</w:t>
      </w:r>
      <w:r w:rsidRPr="00E724B0">
        <w:rPr>
          <w:sz w:val="28"/>
          <w:szCs w:val="28"/>
          <w:lang w:val="kk-KZ"/>
        </w:rPr>
        <w:t>йке</w:t>
      </w:r>
      <w:r>
        <w:rPr>
          <w:sz w:val="28"/>
          <w:szCs w:val="28"/>
          <w:lang w:val="kk-KZ"/>
        </w:rPr>
        <w:t>с «Мұнай мен газды тасымалдау жә</w:t>
      </w:r>
      <w:r w:rsidRPr="00E724B0">
        <w:rPr>
          <w:sz w:val="28"/>
          <w:szCs w:val="28"/>
          <w:lang w:val="kk-KZ"/>
        </w:rPr>
        <w:t>не сақтау» кәсіптік стандарты;</w:t>
      </w:r>
    </w:p>
    <w:p w:rsidR="00E724B0" w:rsidRDefault="00E724B0" w:rsidP="00E724B0">
      <w:pPr>
        <w:pStyle w:val="1d"/>
        <w:shd w:val="clear" w:color="auto" w:fill="auto"/>
        <w:spacing w:after="0" w:line="240" w:lineRule="auto"/>
        <w:ind w:firstLine="567"/>
        <w:rPr>
          <w:color w:val="000000"/>
          <w:sz w:val="28"/>
          <w:szCs w:val="28"/>
          <w:lang w:val="kk-KZ" w:eastAsia="kk-KZ" w:bidi="kk-KZ"/>
        </w:rPr>
      </w:pPr>
      <w:r w:rsidRPr="00E724B0">
        <w:rPr>
          <w:sz w:val="28"/>
          <w:szCs w:val="28"/>
          <w:lang w:val="kk-KZ"/>
        </w:rPr>
        <w:t>11)</w:t>
      </w:r>
      <w:r>
        <w:rPr>
          <w:sz w:val="28"/>
          <w:szCs w:val="28"/>
          <w:lang w:val="kk-KZ"/>
        </w:rPr>
        <w:t xml:space="preserve"> </w:t>
      </w:r>
      <w:r w:rsidRPr="00E724B0">
        <w:rPr>
          <w:sz w:val="28"/>
          <w:szCs w:val="28"/>
          <w:lang w:val="kk-KZ"/>
        </w:rPr>
        <w:t>осы</w:t>
      </w:r>
      <w:r>
        <w:rPr>
          <w:sz w:val="28"/>
          <w:szCs w:val="28"/>
          <w:lang w:val="kk-KZ"/>
        </w:rPr>
        <w:t xml:space="preserve"> бұйрыққа 11-қосымшаға сәйкес «Ұ</w:t>
      </w:r>
      <w:r w:rsidRPr="00E724B0">
        <w:rPr>
          <w:sz w:val="28"/>
          <w:szCs w:val="28"/>
          <w:lang w:val="kk-KZ"/>
        </w:rPr>
        <w:t>ңғымаларды мұнай мен</w:t>
      </w:r>
      <w:r>
        <w:rPr>
          <w:sz w:val="28"/>
          <w:szCs w:val="28"/>
          <w:lang w:val="kk-KZ"/>
        </w:rPr>
        <w:t xml:space="preserve"> </w:t>
      </w:r>
      <w:r w:rsidRPr="00466E1E">
        <w:rPr>
          <w:color w:val="000000"/>
          <w:sz w:val="28"/>
          <w:szCs w:val="28"/>
          <w:lang w:val="kk-KZ" w:eastAsia="kk-KZ" w:bidi="kk-KZ"/>
        </w:rPr>
        <w:t>газға сынау» кәсіптік стандарты;</w:t>
      </w:r>
    </w:p>
    <w:p w:rsidR="00E724B0" w:rsidRPr="00466E1E" w:rsidRDefault="00E724B0" w:rsidP="00E724B0">
      <w:pPr>
        <w:pStyle w:val="1d"/>
        <w:shd w:val="clear" w:color="auto" w:fill="auto"/>
        <w:spacing w:after="0" w:line="240" w:lineRule="auto"/>
        <w:ind w:firstLine="567"/>
        <w:rPr>
          <w:color w:val="000000"/>
          <w:sz w:val="28"/>
          <w:szCs w:val="28"/>
          <w:lang w:val="kk-KZ" w:eastAsia="kk-KZ" w:bidi="kk-KZ"/>
        </w:rPr>
      </w:pPr>
      <w:r>
        <w:rPr>
          <w:color w:val="000000"/>
          <w:sz w:val="28"/>
          <w:szCs w:val="28"/>
          <w:lang w:val="kk-KZ" w:eastAsia="kk-KZ" w:bidi="kk-KZ"/>
        </w:rPr>
        <w:t>12) осы бұйрыққа 12-қосымшаға сәйкес «Мұнай және газ кә</w:t>
      </w:r>
      <w:r w:rsidRPr="00466E1E">
        <w:rPr>
          <w:color w:val="000000"/>
          <w:sz w:val="28"/>
          <w:szCs w:val="28"/>
          <w:lang w:val="kk-KZ" w:eastAsia="kk-KZ" w:bidi="kk-KZ"/>
        </w:rPr>
        <w:t>сіпшілігі жабдығ</w:t>
      </w:r>
      <w:r>
        <w:rPr>
          <w:color w:val="000000"/>
          <w:sz w:val="28"/>
          <w:szCs w:val="28"/>
          <w:lang w:val="kk-KZ" w:eastAsia="kk-KZ" w:bidi="kk-KZ"/>
        </w:rPr>
        <w:t>ына техникалық қызмет көрсету және жөндеу» кә</w:t>
      </w:r>
      <w:r w:rsidRPr="00466E1E">
        <w:rPr>
          <w:color w:val="000000"/>
          <w:sz w:val="28"/>
          <w:szCs w:val="28"/>
          <w:lang w:val="kk-KZ" w:eastAsia="kk-KZ" w:bidi="kk-KZ"/>
        </w:rPr>
        <w:t>сіптік стандарты;</w:t>
      </w:r>
    </w:p>
    <w:p w:rsidR="00E724B0" w:rsidRPr="00466E1E" w:rsidRDefault="00E724B0" w:rsidP="00E724B0">
      <w:pPr>
        <w:widowControl w:val="0"/>
        <w:spacing w:after="0" w:line="240" w:lineRule="auto"/>
        <w:ind w:firstLine="567"/>
        <w:jc w:val="both"/>
        <w:rPr>
          <w:rFonts w:ascii="Times New Roman" w:eastAsia="Times New Roman" w:hAnsi="Times New Roman" w:cs="Times New Roman"/>
          <w:color w:val="000000"/>
          <w:sz w:val="28"/>
          <w:szCs w:val="28"/>
          <w:lang w:val="kk-KZ" w:eastAsia="kk-KZ" w:bidi="kk-KZ"/>
        </w:rPr>
      </w:pPr>
      <w:r>
        <w:rPr>
          <w:rFonts w:ascii="Times New Roman" w:eastAsia="Times New Roman" w:hAnsi="Times New Roman" w:cs="Times New Roman"/>
          <w:color w:val="000000"/>
          <w:sz w:val="28"/>
          <w:szCs w:val="28"/>
          <w:lang w:val="kk-KZ" w:eastAsia="kk-KZ" w:bidi="kk-KZ"/>
        </w:rPr>
        <w:t xml:space="preserve">13) </w:t>
      </w:r>
      <w:r w:rsidRPr="00466E1E">
        <w:rPr>
          <w:rFonts w:ascii="Times New Roman" w:eastAsia="Times New Roman" w:hAnsi="Times New Roman" w:cs="Times New Roman"/>
          <w:color w:val="000000"/>
          <w:sz w:val="28"/>
          <w:szCs w:val="28"/>
          <w:lang w:val="kk-KZ" w:eastAsia="kk-KZ" w:bidi="kk-KZ"/>
        </w:rPr>
        <w:t>осы бұйрыққа 13-қосымшага сәйкес «</w:t>
      </w:r>
      <w:r>
        <w:rPr>
          <w:rFonts w:ascii="Times New Roman" w:eastAsia="Times New Roman" w:hAnsi="Times New Roman" w:cs="Times New Roman"/>
          <w:color w:val="000000"/>
          <w:sz w:val="28"/>
          <w:szCs w:val="28"/>
          <w:lang w:val="kk-KZ" w:eastAsia="kk-KZ" w:bidi="kk-KZ"/>
        </w:rPr>
        <w:t>Мұнай өңдеуші және химиялық өнеркәсібі кәсіпорындарының жабдығына техникалық қызмет көрсету және жөндеу» кә</w:t>
      </w:r>
      <w:r w:rsidRPr="00466E1E">
        <w:rPr>
          <w:rFonts w:ascii="Times New Roman" w:eastAsia="Times New Roman" w:hAnsi="Times New Roman" w:cs="Times New Roman"/>
          <w:color w:val="000000"/>
          <w:sz w:val="28"/>
          <w:szCs w:val="28"/>
          <w:lang w:val="kk-KZ" w:eastAsia="kk-KZ" w:bidi="kk-KZ"/>
        </w:rPr>
        <w:t>сіптік стандарты;</w:t>
      </w:r>
    </w:p>
    <w:p w:rsidR="00E724B0" w:rsidRPr="00466E1E" w:rsidRDefault="00E724B0" w:rsidP="00E724B0">
      <w:pPr>
        <w:widowControl w:val="0"/>
        <w:spacing w:after="0" w:line="240" w:lineRule="auto"/>
        <w:ind w:firstLine="567"/>
        <w:jc w:val="both"/>
        <w:rPr>
          <w:rFonts w:ascii="Times New Roman" w:eastAsia="Times New Roman" w:hAnsi="Times New Roman" w:cs="Times New Roman"/>
          <w:color w:val="000000"/>
          <w:sz w:val="28"/>
          <w:szCs w:val="28"/>
          <w:lang w:val="kk-KZ" w:eastAsia="kk-KZ" w:bidi="kk-KZ"/>
        </w:rPr>
      </w:pPr>
      <w:r>
        <w:rPr>
          <w:rFonts w:ascii="Times New Roman" w:eastAsia="Times New Roman" w:hAnsi="Times New Roman" w:cs="Times New Roman"/>
          <w:color w:val="000000"/>
          <w:sz w:val="28"/>
          <w:szCs w:val="28"/>
          <w:lang w:val="kk-KZ" w:eastAsia="kk-KZ" w:bidi="kk-KZ"/>
        </w:rPr>
        <w:t>14) осы бұйрыққа 14-қосымшаға сәйкес «Мұнай жә</w:t>
      </w:r>
      <w:r w:rsidRPr="00466E1E">
        <w:rPr>
          <w:rFonts w:ascii="Times New Roman" w:eastAsia="Times New Roman" w:hAnsi="Times New Roman" w:cs="Times New Roman"/>
          <w:color w:val="000000"/>
          <w:sz w:val="28"/>
          <w:szCs w:val="28"/>
          <w:lang w:val="kk-KZ" w:eastAsia="kk-KZ" w:bidi="kk-KZ"/>
        </w:rPr>
        <w:t>не</w:t>
      </w:r>
      <w:r>
        <w:rPr>
          <w:rFonts w:ascii="Times New Roman" w:eastAsia="Times New Roman" w:hAnsi="Times New Roman" w:cs="Times New Roman"/>
          <w:color w:val="000000"/>
          <w:sz w:val="28"/>
          <w:szCs w:val="28"/>
          <w:lang w:val="kk-KZ" w:eastAsia="kk-KZ" w:bidi="kk-KZ"/>
        </w:rPr>
        <w:t xml:space="preserve"> газ кен орындарын пайдалану» кә</w:t>
      </w:r>
      <w:r w:rsidRPr="00466E1E">
        <w:rPr>
          <w:rFonts w:ascii="Times New Roman" w:eastAsia="Times New Roman" w:hAnsi="Times New Roman" w:cs="Times New Roman"/>
          <w:color w:val="000000"/>
          <w:sz w:val="28"/>
          <w:szCs w:val="28"/>
          <w:lang w:val="kk-KZ" w:eastAsia="kk-KZ" w:bidi="kk-KZ"/>
        </w:rPr>
        <w:t>сіптік стандарты;</w:t>
      </w:r>
    </w:p>
    <w:p w:rsidR="00E724B0" w:rsidRPr="00466E1E" w:rsidRDefault="00E724B0" w:rsidP="00E724B0">
      <w:pPr>
        <w:widowControl w:val="0"/>
        <w:spacing w:after="0" w:line="240" w:lineRule="auto"/>
        <w:ind w:firstLine="567"/>
        <w:jc w:val="both"/>
        <w:rPr>
          <w:rFonts w:ascii="Times New Roman" w:eastAsia="Times New Roman" w:hAnsi="Times New Roman" w:cs="Times New Roman"/>
          <w:color w:val="000000"/>
          <w:sz w:val="28"/>
          <w:szCs w:val="28"/>
          <w:lang w:val="kk-KZ" w:eastAsia="kk-KZ" w:bidi="kk-KZ"/>
        </w:rPr>
      </w:pPr>
      <w:r>
        <w:rPr>
          <w:rFonts w:ascii="Times New Roman" w:eastAsia="Times New Roman" w:hAnsi="Times New Roman" w:cs="Times New Roman"/>
          <w:color w:val="000000"/>
          <w:sz w:val="28"/>
          <w:szCs w:val="28"/>
          <w:lang w:val="kk-KZ" w:eastAsia="kk-KZ" w:bidi="kk-KZ"/>
        </w:rPr>
        <w:t>15) осы бұ</w:t>
      </w:r>
      <w:r w:rsidRPr="00466E1E">
        <w:rPr>
          <w:rFonts w:ascii="Times New Roman" w:eastAsia="Times New Roman" w:hAnsi="Times New Roman" w:cs="Times New Roman"/>
          <w:color w:val="000000"/>
          <w:sz w:val="28"/>
          <w:szCs w:val="28"/>
          <w:lang w:val="kk-KZ" w:eastAsia="kk-KZ" w:bidi="kk-KZ"/>
        </w:rPr>
        <w:t>йрыққа 15-қосымшага сәйкес «Ж</w:t>
      </w:r>
      <w:r w:rsidR="00F83A9E">
        <w:rPr>
          <w:rFonts w:ascii="Times New Roman" w:eastAsia="Times New Roman" w:hAnsi="Times New Roman" w:cs="Times New Roman"/>
          <w:color w:val="000000"/>
          <w:sz w:val="28"/>
          <w:szCs w:val="28"/>
          <w:lang w:val="kk-KZ" w:eastAsia="kk-KZ" w:bidi="kk-KZ"/>
        </w:rPr>
        <w:t>анармай станция</w:t>
      </w:r>
      <w:r>
        <w:rPr>
          <w:rFonts w:ascii="Times New Roman" w:eastAsia="Times New Roman" w:hAnsi="Times New Roman" w:cs="Times New Roman"/>
          <w:color w:val="000000"/>
          <w:sz w:val="28"/>
          <w:szCs w:val="28"/>
          <w:lang w:val="kk-KZ" w:eastAsia="kk-KZ" w:bidi="kk-KZ"/>
        </w:rPr>
        <w:t>ларын тұрғызу жә</w:t>
      </w:r>
      <w:r w:rsidRPr="00466E1E">
        <w:rPr>
          <w:rFonts w:ascii="Times New Roman" w:eastAsia="Times New Roman" w:hAnsi="Times New Roman" w:cs="Times New Roman"/>
          <w:color w:val="000000"/>
          <w:sz w:val="28"/>
          <w:szCs w:val="28"/>
          <w:lang w:val="kk-KZ" w:eastAsia="kk-KZ" w:bidi="kk-KZ"/>
        </w:rPr>
        <w:t>не пайдалану» кәсіптік стандарты бекітілсін.</w:t>
      </w:r>
    </w:p>
    <w:p w:rsidR="00E724B0" w:rsidRPr="00466E1E" w:rsidRDefault="00E724B0" w:rsidP="00E724B0">
      <w:pPr>
        <w:widowControl w:val="0"/>
        <w:spacing w:after="0" w:line="240" w:lineRule="auto"/>
        <w:ind w:firstLine="567"/>
        <w:jc w:val="both"/>
        <w:rPr>
          <w:rFonts w:ascii="Times New Roman" w:eastAsia="Times New Roman" w:hAnsi="Times New Roman" w:cs="Times New Roman"/>
          <w:color w:val="000000"/>
          <w:sz w:val="28"/>
          <w:szCs w:val="28"/>
          <w:lang w:val="kk-KZ" w:eastAsia="kk-KZ" w:bidi="kk-KZ"/>
        </w:rPr>
      </w:pPr>
      <w:r>
        <w:rPr>
          <w:rFonts w:ascii="Times New Roman" w:eastAsia="Times New Roman" w:hAnsi="Times New Roman" w:cs="Times New Roman"/>
          <w:color w:val="000000"/>
          <w:sz w:val="28"/>
          <w:szCs w:val="28"/>
          <w:lang w:val="kk-KZ" w:eastAsia="kk-KZ" w:bidi="kk-KZ"/>
        </w:rPr>
        <w:t xml:space="preserve">2. </w:t>
      </w:r>
      <w:r w:rsidRPr="00466E1E">
        <w:rPr>
          <w:rFonts w:ascii="Times New Roman" w:eastAsia="Times New Roman" w:hAnsi="Times New Roman" w:cs="Times New Roman"/>
          <w:color w:val="000000"/>
          <w:sz w:val="28"/>
          <w:szCs w:val="28"/>
          <w:lang w:val="kk-KZ" w:eastAsia="kk-KZ" w:bidi="kk-KZ"/>
        </w:rPr>
        <w:t>Қазақстан Республикасы М</w:t>
      </w:r>
      <w:r>
        <w:rPr>
          <w:rFonts w:ascii="Times New Roman" w:eastAsia="Times New Roman" w:hAnsi="Times New Roman" w:cs="Times New Roman"/>
          <w:color w:val="000000"/>
          <w:sz w:val="28"/>
          <w:szCs w:val="28"/>
          <w:lang w:val="kk-KZ" w:eastAsia="kk-KZ" w:bidi="kk-KZ"/>
        </w:rPr>
        <w:t>ұнай жә</w:t>
      </w:r>
      <w:r w:rsidRPr="00466E1E">
        <w:rPr>
          <w:rFonts w:ascii="Times New Roman" w:eastAsia="Times New Roman" w:hAnsi="Times New Roman" w:cs="Times New Roman"/>
          <w:color w:val="000000"/>
          <w:sz w:val="28"/>
          <w:szCs w:val="28"/>
          <w:lang w:val="kk-KZ" w:eastAsia="kk-KZ" w:bidi="kk-KZ"/>
        </w:rPr>
        <w:t xml:space="preserve">не газ министрлігінің </w:t>
      </w:r>
      <w:r w:rsidRPr="00466E1E">
        <w:rPr>
          <w:rFonts w:ascii="Times New Roman" w:eastAsia="Times New Roman" w:hAnsi="Times New Roman" w:cs="Times New Roman"/>
          <w:color w:val="000000"/>
          <w:sz w:val="28"/>
          <w:szCs w:val="28"/>
          <w:lang w:val="kk-KZ" w:eastAsia="kk-KZ" w:bidi="kk-KZ"/>
        </w:rPr>
        <w:lastRenderedPageBreak/>
        <w:t>Стратегиялық даму және халықаралық ынтымақтастық департаменті (Е.Ә.Әбішев) мыналарды:</w:t>
      </w:r>
    </w:p>
    <w:p w:rsidR="00E724B0" w:rsidRPr="00466E1E" w:rsidRDefault="00E724B0" w:rsidP="00E724B0">
      <w:pPr>
        <w:widowControl w:val="0"/>
        <w:spacing w:after="0" w:line="240" w:lineRule="auto"/>
        <w:ind w:firstLine="567"/>
        <w:jc w:val="both"/>
        <w:rPr>
          <w:rFonts w:ascii="Times New Roman" w:eastAsia="Times New Roman" w:hAnsi="Times New Roman" w:cs="Times New Roman"/>
          <w:color w:val="000000"/>
          <w:sz w:val="28"/>
          <w:szCs w:val="28"/>
          <w:lang w:val="kk-KZ" w:eastAsia="kk-KZ" w:bidi="kk-KZ"/>
        </w:rPr>
      </w:pPr>
      <w:r>
        <w:rPr>
          <w:rFonts w:ascii="Times New Roman" w:eastAsia="Times New Roman" w:hAnsi="Times New Roman" w:cs="Times New Roman"/>
          <w:color w:val="000000"/>
          <w:sz w:val="28"/>
          <w:szCs w:val="28"/>
          <w:lang w:val="kk-KZ" w:eastAsia="kk-KZ" w:bidi="kk-KZ"/>
        </w:rPr>
        <w:t xml:space="preserve">1) </w:t>
      </w:r>
      <w:r w:rsidRPr="00466E1E">
        <w:rPr>
          <w:rFonts w:ascii="Times New Roman" w:eastAsia="Times New Roman" w:hAnsi="Times New Roman" w:cs="Times New Roman"/>
          <w:color w:val="000000"/>
          <w:sz w:val="28"/>
          <w:szCs w:val="28"/>
          <w:lang w:val="kk-KZ" w:eastAsia="kk-KZ" w:bidi="kk-KZ"/>
        </w:rPr>
        <w:t>Қазақстан Республикасы Әділет министр</w:t>
      </w:r>
      <w:r>
        <w:rPr>
          <w:rFonts w:ascii="Times New Roman" w:eastAsia="Times New Roman" w:hAnsi="Times New Roman" w:cs="Times New Roman"/>
          <w:color w:val="000000"/>
          <w:sz w:val="28"/>
          <w:szCs w:val="28"/>
          <w:lang w:val="kk-KZ" w:eastAsia="kk-KZ" w:bidi="kk-KZ"/>
        </w:rPr>
        <w:t>лігінде осы бұ</w:t>
      </w:r>
      <w:r w:rsidRPr="00466E1E">
        <w:rPr>
          <w:rFonts w:ascii="Times New Roman" w:eastAsia="Times New Roman" w:hAnsi="Times New Roman" w:cs="Times New Roman"/>
          <w:color w:val="000000"/>
          <w:sz w:val="28"/>
          <w:szCs w:val="28"/>
          <w:lang w:val="kk-KZ" w:eastAsia="kk-KZ" w:bidi="kk-KZ"/>
        </w:rPr>
        <w:t>йрықтың мемлекеттік тіркеуден өтуін;</w:t>
      </w:r>
    </w:p>
    <w:p w:rsidR="00E724B0" w:rsidRPr="00466E1E" w:rsidRDefault="00E724B0" w:rsidP="00E724B0">
      <w:pPr>
        <w:widowControl w:val="0"/>
        <w:spacing w:after="0" w:line="240" w:lineRule="auto"/>
        <w:ind w:firstLine="567"/>
        <w:jc w:val="both"/>
        <w:rPr>
          <w:rFonts w:ascii="Times New Roman" w:eastAsia="Times New Roman" w:hAnsi="Times New Roman" w:cs="Times New Roman"/>
          <w:color w:val="000000"/>
          <w:sz w:val="28"/>
          <w:szCs w:val="28"/>
          <w:lang w:val="kk-KZ" w:eastAsia="kk-KZ" w:bidi="kk-KZ"/>
        </w:rPr>
      </w:pPr>
      <w:r>
        <w:rPr>
          <w:rFonts w:ascii="Times New Roman" w:eastAsia="Times New Roman" w:hAnsi="Times New Roman" w:cs="Times New Roman"/>
          <w:color w:val="000000"/>
          <w:sz w:val="28"/>
          <w:szCs w:val="28"/>
          <w:lang w:val="kk-KZ" w:eastAsia="kk-KZ" w:bidi="kk-KZ"/>
        </w:rPr>
        <w:t xml:space="preserve">2) </w:t>
      </w:r>
      <w:r w:rsidRPr="00466E1E">
        <w:rPr>
          <w:rFonts w:ascii="Times New Roman" w:eastAsia="Times New Roman" w:hAnsi="Times New Roman" w:cs="Times New Roman"/>
          <w:color w:val="000000"/>
          <w:sz w:val="28"/>
          <w:szCs w:val="28"/>
          <w:lang w:val="kk-KZ" w:eastAsia="kk-KZ" w:bidi="kk-KZ"/>
        </w:rPr>
        <w:t xml:space="preserve">Қазақстан Республикасы Әділет министрлігінде оның мемлекеттік тіркелгеннен кейін </w:t>
      </w:r>
      <w:r>
        <w:rPr>
          <w:rFonts w:ascii="Times New Roman" w:eastAsia="Times New Roman" w:hAnsi="Times New Roman" w:cs="Times New Roman"/>
          <w:color w:val="000000"/>
          <w:sz w:val="28"/>
          <w:szCs w:val="28"/>
          <w:lang w:val="kk-KZ" w:eastAsia="kk-KZ" w:bidi="kk-KZ"/>
        </w:rPr>
        <w:t>күнтізбелік он күн ішінде осы бұйрықты бұқаралық ақпарат құралдарында ресми жариялауғ</w:t>
      </w:r>
      <w:r w:rsidRPr="00466E1E">
        <w:rPr>
          <w:rFonts w:ascii="Times New Roman" w:eastAsia="Times New Roman" w:hAnsi="Times New Roman" w:cs="Times New Roman"/>
          <w:color w:val="000000"/>
          <w:sz w:val="28"/>
          <w:szCs w:val="28"/>
          <w:lang w:val="kk-KZ" w:eastAsia="kk-KZ" w:bidi="kk-KZ"/>
        </w:rPr>
        <w:t>а жіберуді;</w:t>
      </w:r>
    </w:p>
    <w:p w:rsidR="00E724B0" w:rsidRPr="00466E1E" w:rsidRDefault="00E724B0" w:rsidP="00E724B0">
      <w:pPr>
        <w:widowControl w:val="0"/>
        <w:spacing w:after="0" w:line="240" w:lineRule="auto"/>
        <w:ind w:firstLine="567"/>
        <w:jc w:val="both"/>
        <w:rPr>
          <w:rFonts w:ascii="Times New Roman" w:eastAsia="Times New Roman" w:hAnsi="Times New Roman" w:cs="Times New Roman"/>
          <w:color w:val="000000"/>
          <w:sz w:val="28"/>
          <w:szCs w:val="28"/>
          <w:lang w:val="kk-KZ" w:eastAsia="kk-KZ" w:bidi="kk-KZ"/>
        </w:rPr>
      </w:pPr>
      <w:r>
        <w:rPr>
          <w:rFonts w:ascii="Times New Roman" w:eastAsia="Times New Roman" w:hAnsi="Times New Roman" w:cs="Times New Roman"/>
          <w:color w:val="000000"/>
          <w:sz w:val="28"/>
          <w:szCs w:val="28"/>
          <w:lang w:val="kk-KZ" w:eastAsia="kk-KZ" w:bidi="kk-KZ"/>
        </w:rPr>
        <w:t>3) бұ</w:t>
      </w:r>
      <w:r w:rsidRPr="00466E1E">
        <w:rPr>
          <w:rFonts w:ascii="Times New Roman" w:eastAsia="Times New Roman" w:hAnsi="Times New Roman" w:cs="Times New Roman"/>
          <w:color w:val="000000"/>
          <w:sz w:val="28"/>
          <w:szCs w:val="28"/>
          <w:lang w:val="kk-KZ" w:eastAsia="kk-KZ" w:bidi="kk-KZ"/>
        </w:rPr>
        <w:t>йрықты мемлекеттік тіркеуден кейін он күнтізбелік күнн</w:t>
      </w:r>
      <w:r>
        <w:rPr>
          <w:rFonts w:ascii="Times New Roman" w:eastAsia="Times New Roman" w:hAnsi="Times New Roman" w:cs="Times New Roman"/>
          <w:color w:val="000000"/>
          <w:sz w:val="28"/>
          <w:szCs w:val="28"/>
          <w:lang w:val="kk-KZ" w:eastAsia="kk-KZ" w:bidi="kk-KZ"/>
        </w:rPr>
        <w:t>ің ішінде «Әділет» ақпараттық құ</w:t>
      </w:r>
      <w:r w:rsidRPr="00466E1E">
        <w:rPr>
          <w:rFonts w:ascii="Times New Roman" w:eastAsia="Times New Roman" w:hAnsi="Times New Roman" w:cs="Times New Roman"/>
          <w:color w:val="000000"/>
          <w:sz w:val="28"/>
          <w:szCs w:val="28"/>
          <w:lang w:val="kk-KZ" w:eastAsia="kk-KZ" w:bidi="kk-KZ"/>
        </w:rPr>
        <w:t>қықтық жүйеге жариялау үшін Қазақстан Республикасы Әділет министрлігіне жолдануын;</w:t>
      </w:r>
    </w:p>
    <w:p w:rsidR="00E724B0" w:rsidRPr="00466E1E" w:rsidRDefault="00E724B0" w:rsidP="00E724B0">
      <w:pPr>
        <w:widowControl w:val="0"/>
        <w:spacing w:after="0" w:line="240" w:lineRule="auto"/>
        <w:ind w:firstLine="567"/>
        <w:jc w:val="both"/>
        <w:rPr>
          <w:rFonts w:ascii="Times New Roman" w:eastAsia="Times New Roman" w:hAnsi="Times New Roman" w:cs="Times New Roman"/>
          <w:color w:val="000000"/>
          <w:sz w:val="28"/>
          <w:szCs w:val="28"/>
          <w:lang w:val="kk-KZ" w:eastAsia="kk-KZ" w:bidi="kk-KZ"/>
        </w:rPr>
      </w:pPr>
      <w:r>
        <w:rPr>
          <w:rFonts w:ascii="Times New Roman" w:eastAsia="Times New Roman" w:hAnsi="Times New Roman" w:cs="Times New Roman"/>
          <w:color w:val="000000"/>
          <w:sz w:val="28"/>
          <w:szCs w:val="28"/>
          <w:lang w:val="kk-KZ" w:eastAsia="kk-KZ" w:bidi="kk-KZ"/>
        </w:rPr>
        <w:t>4) осы бұйрықты Қазақстан Республикасы Мұнай жә</w:t>
      </w:r>
      <w:r w:rsidRPr="00466E1E">
        <w:rPr>
          <w:rFonts w:ascii="Times New Roman" w:eastAsia="Times New Roman" w:hAnsi="Times New Roman" w:cs="Times New Roman"/>
          <w:color w:val="000000"/>
          <w:sz w:val="28"/>
          <w:szCs w:val="28"/>
          <w:lang w:val="kk-KZ" w:eastAsia="kk-KZ" w:bidi="kk-KZ"/>
        </w:rPr>
        <w:t>не газ министрлігінің ресми интернет-ресурсында орналастыруын қамтамасыз етсін.</w:t>
      </w:r>
    </w:p>
    <w:p w:rsidR="00E724B0" w:rsidRPr="00466E1E" w:rsidRDefault="00E724B0" w:rsidP="00E724B0">
      <w:pPr>
        <w:widowControl w:val="0"/>
        <w:spacing w:after="0" w:line="240" w:lineRule="auto"/>
        <w:ind w:firstLine="567"/>
        <w:jc w:val="both"/>
        <w:rPr>
          <w:rFonts w:ascii="Times New Roman" w:eastAsia="Times New Roman" w:hAnsi="Times New Roman" w:cs="Times New Roman"/>
          <w:color w:val="000000"/>
          <w:sz w:val="28"/>
          <w:szCs w:val="28"/>
          <w:lang w:val="kk-KZ" w:eastAsia="kk-KZ" w:bidi="kk-KZ"/>
        </w:rPr>
      </w:pPr>
      <w:r>
        <w:rPr>
          <w:rFonts w:ascii="Times New Roman" w:eastAsia="Times New Roman" w:hAnsi="Times New Roman" w:cs="Times New Roman"/>
          <w:color w:val="000000"/>
          <w:sz w:val="28"/>
          <w:szCs w:val="28"/>
          <w:lang w:val="kk-KZ" w:eastAsia="kk-KZ" w:bidi="kk-KZ"/>
        </w:rPr>
        <w:t>3. Осы бұ</w:t>
      </w:r>
      <w:r w:rsidRPr="00466E1E">
        <w:rPr>
          <w:rFonts w:ascii="Times New Roman" w:eastAsia="Times New Roman" w:hAnsi="Times New Roman" w:cs="Times New Roman"/>
          <w:color w:val="000000"/>
          <w:sz w:val="28"/>
          <w:szCs w:val="28"/>
          <w:lang w:val="kk-KZ" w:eastAsia="kk-KZ" w:bidi="kk-KZ"/>
        </w:rPr>
        <w:t>йрықтың орындалуын б</w:t>
      </w:r>
      <w:r>
        <w:rPr>
          <w:rFonts w:ascii="Times New Roman" w:eastAsia="Times New Roman" w:hAnsi="Times New Roman" w:cs="Times New Roman"/>
          <w:color w:val="000000"/>
          <w:sz w:val="28"/>
          <w:szCs w:val="28"/>
          <w:lang w:val="kk-KZ" w:eastAsia="kk-KZ" w:bidi="kk-KZ"/>
        </w:rPr>
        <w:t>ақылау Қазақстан Республикасы Мұнай жә</w:t>
      </w:r>
      <w:r w:rsidRPr="00466E1E">
        <w:rPr>
          <w:rFonts w:ascii="Times New Roman" w:eastAsia="Times New Roman" w:hAnsi="Times New Roman" w:cs="Times New Roman"/>
          <w:color w:val="000000"/>
          <w:sz w:val="28"/>
          <w:szCs w:val="28"/>
          <w:lang w:val="kk-KZ" w:eastAsia="kk-KZ" w:bidi="kk-KZ"/>
        </w:rPr>
        <w:t>не газ мини</w:t>
      </w:r>
      <w:r>
        <w:rPr>
          <w:rFonts w:ascii="Times New Roman" w:eastAsia="Times New Roman" w:hAnsi="Times New Roman" w:cs="Times New Roman"/>
          <w:color w:val="000000"/>
          <w:sz w:val="28"/>
          <w:szCs w:val="28"/>
          <w:lang w:val="kk-KZ" w:eastAsia="kk-KZ" w:bidi="kk-KZ"/>
        </w:rPr>
        <w:t>стрлігінің жауапты хатшысы Қ.Б.</w:t>
      </w:r>
      <w:r w:rsidRPr="00466E1E">
        <w:rPr>
          <w:rFonts w:ascii="Times New Roman" w:eastAsia="Times New Roman" w:hAnsi="Times New Roman" w:cs="Times New Roman"/>
          <w:color w:val="000000"/>
          <w:sz w:val="28"/>
          <w:szCs w:val="28"/>
          <w:lang w:val="kk-KZ" w:eastAsia="kk-KZ" w:bidi="kk-KZ"/>
        </w:rPr>
        <w:t>Сафиновке жүктелсін.</w:t>
      </w:r>
    </w:p>
    <w:p w:rsidR="00E724B0" w:rsidRDefault="00E724B0" w:rsidP="00E724B0">
      <w:pPr>
        <w:pStyle w:val="1d"/>
        <w:shd w:val="clear" w:color="auto" w:fill="auto"/>
        <w:spacing w:after="0" w:line="240" w:lineRule="auto"/>
        <w:ind w:firstLine="567"/>
        <w:rPr>
          <w:rFonts w:eastAsia="Courier New"/>
          <w:color w:val="000000"/>
          <w:sz w:val="28"/>
          <w:szCs w:val="28"/>
          <w:lang w:val="kk-KZ" w:eastAsia="kk-KZ" w:bidi="kk-KZ"/>
        </w:rPr>
      </w:pPr>
      <w:r>
        <w:rPr>
          <w:rFonts w:eastAsia="Courier New"/>
          <w:color w:val="000000"/>
          <w:sz w:val="28"/>
          <w:szCs w:val="28"/>
          <w:lang w:val="kk-KZ" w:eastAsia="kk-KZ" w:bidi="kk-KZ"/>
        </w:rPr>
        <w:t>4.</w:t>
      </w:r>
      <w:r w:rsidRPr="00466E1E">
        <w:rPr>
          <w:rFonts w:eastAsia="Courier New"/>
          <w:color w:val="000000"/>
          <w:sz w:val="28"/>
          <w:szCs w:val="28"/>
          <w:lang w:val="kk-KZ" w:eastAsia="kk-KZ" w:bidi="kk-KZ"/>
        </w:rPr>
        <w:t xml:space="preserve"> Ос</w:t>
      </w:r>
      <w:r>
        <w:rPr>
          <w:rFonts w:eastAsia="Courier New"/>
          <w:color w:val="000000"/>
          <w:sz w:val="28"/>
          <w:szCs w:val="28"/>
          <w:lang w:val="kk-KZ" w:eastAsia="kk-KZ" w:bidi="kk-KZ"/>
        </w:rPr>
        <w:t>ы бұйрық алғашқы ресми жарияланғ</w:t>
      </w:r>
      <w:r w:rsidRPr="00466E1E">
        <w:rPr>
          <w:rFonts w:eastAsia="Courier New"/>
          <w:color w:val="000000"/>
          <w:sz w:val="28"/>
          <w:szCs w:val="28"/>
          <w:lang w:val="kk-KZ" w:eastAsia="kk-KZ" w:bidi="kk-KZ"/>
        </w:rPr>
        <w:t>ан күнінен бастап күнтізбелік он күн өткен соң қолданысқа енгізіледі.</w:t>
      </w:r>
    </w:p>
    <w:p w:rsidR="00F83A9E" w:rsidRDefault="00F83A9E" w:rsidP="00E724B0">
      <w:pPr>
        <w:pStyle w:val="1d"/>
        <w:shd w:val="clear" w:color="auto" w:fill="auto"/>
        <w:spacing w:after="0" w:line="240" w:lineRule="auto"/>
        <w:ind w:firstLine="567"/>
        <w:rPr>
          <w:rFonts w:eastAsia="Courier New"/>
          <w:color w:val="000000"/>
          <w:sz w:val="28"/>
          <w:szCs w:val="28"/>
          <w:lang w:val="kk-KZ" w:eastAsia="kk-KZ" w:bidi="kk-KZ"/>
        </w:rPr>
      </w:pPr>
    </w:p>
    <w:p w:rsidR="00E724B0" w:rsidRDefault="00E724B0" w:rsidP="00E724B0">
      <w:pPr>
        <w:pStyle w:val="1d"/>
        <w:shd w:val="clear" w:color="auto" w:fill="auto"/>
        <w:spacing w:after="0" w:line="240" w:lineRule="auto"/>
        <w:ind w:firstLine="567"/>
        <w:rPr>
          <w:rFonts w:eastAsia="Courier New"/>
          <w:b/>
          <w:color w:val="000000"/>
          <w:sz w:val="28"/>
          <w:szCs w:val="28"/>
          <w:lang w:val="kk-KZ" w:eastAsia="kk-KZ" w:bidi="kk-KZ"/>
        </w:rPr>
      </w:pPr>
      <w:r w:rsidRPr="00E724B0">
        <w:rPr>
          <w:rFonts w:eastAsia="Courier New"/>
          <w:b/>
          <w:color w:val="000000"/>
          <w:sz w:val="28"/>
          <w:szCs w:val="28"/>
          <w:lang w:val="kk-KZ" w:eastAsia="kk-KZ" w:bidi="kk-KZ"/>
        </w:rPr>
        <w:t>Министр</w:t>
      </w:r>
      <w:r w:rsidRPr="00E724B0">
        <w:rPr>
          <w:rFonts w:eastAsia="Courier New"/>
          <w:b/>
          <w:color w:val="000000"/>
          <w:sz w:val="28"/>
          <w:szCs w:val="28"/>
          <w:lang w:val="kk-KZ" w:eastAsia="kk-KZ" w:bidi="kk-KZ"/>
        </w:rPr>
        <w:tab/>
      </w:r>
      <w:r w:rsidRPr="00E724B0">
        <w:rPr>
          <w:rFonts w:eastAsia="Courier New"/>
          <w:b/>
          <w:color w:val="000000"/>
          <w:sz w:val="28"/>
          <w:szCs w:val="28"/>
          <w:lang w:val="kk-KZ" w:eastAsia="kk-KZ" w:bidi="kk-KZ"/>
        </w:rPr>
        <w:tab/>
        <w:t>Ұ.ҚАРАБАЛИН.</w:t>
      </w:r>
    </w:p>
    <w:p w:rsidR="00F83A9E" w:rsidRDefault="00F83A9E" w:rsidP="00E724B0">
      <w:pPr>
        <w:pStyle w:val="1d"/>
        <w:shd w:val="clear" w:color="auto" w:fill="auto"/>
        <w:spacing w:after="0" w:line="240" w:lineRule="auto"/>
        <w:ind w:firstLine="567"/>
        <w:rPr>
          <w:rFonts w:eastAsia="Courier New"/>
          <w:b/>
          <w:color w:val="000000"/>
          <w:sz w:val="28"/>
          <w:szCs w:val="28"/>
          <w:lang w:val="kk-KZ" w:eastAsia="kk-KZ" w:bidi="kk-KZ"/>
        </w:rPr>
      </w:pPr>
    </w:p>
    <w:p w:rsidR="00F83A9E" w:rsidRDefault="00F83A9E" w:rsidP="00E724B0">
      <w:pPr>
        <w:pStyle w:val="1d"/>
        <w:shd w:val="clear" w:color="auto" w:fill="auto"/>
        <w:spacing w:after="0" w:line="240" w:lineRule="auto"/>
        <w:ind w:firstLine="567"/>
        <w:rPr>
          <w:rFonts w:eastAsia="Courier New"/>
          <w:b/>
          <w:color w:val="000000"/>
          <w:sz w:val="28"/>
          <w:szCs w:val="28"/>
          <w:lang w:val="kk-KZ" w:eastAsia="kk-KZ" w:bidi="kk-KZ"/>
        </w:rPr>
      </w:pPr>
      <w:r>
        <w:rPr>
          <w:rFonts w:eastAsia="Courier New"/>
          <w:b/>
          <w:color w:val="000000"/>
          <w:sz w:val="28"/>
          <w:szCs w:val="28"/>
          <w:lang w:val="kk-KZ" w:eastAsia="kk-KZ" w:bidi="kk-KZ"/>
        </w:rPr>
        <w:t>«КЕЛІСІЛДІ»</w:t>
      </w:r>
    </w:p>
    <w:p w:rsidR="00F83A9E" w:rsidRDefault="00F83A9E" w:rsidP="00E724B0">
      <w:pPr>
        <w:pStyle w:val="1d"/>
        <w:shd w:val="clear" w:color="auto" w:fill="auto"/>
        <w:spacing w:after="0" w:line="240" w:lineRule="auto"/>
        <w:ind w:firstLine="567"/>
        <w:rPr>
          <w:rFonts w:eastAsia="Courier New"/>
          <w:b/>
          <w:color w:val="000000"/>
          <w:sz w:val="28"/>
          <w:szCs w:val="28"/>
          <w:lang w:val="kk-KZ" w:eastAsia="kk-KZ" w:bidi="kk-KZ"/>
        </w:rPr>
      </w:pPr>
      <w:r>
        <w:rPr>
          <w:rFonts w:eastAsia="Courier New"/>
          <w:b/>
          <w:color w:val="000000"/>
          <w:sz w:val="28"/>
          <w:szCs w:val="28"/>
          <w:lang w:val="kk-KZ" w:eastAsia="kk-KZ" w:bidi="kk-KZ"/>
        </w:rPr>
        <w:t>Қазақстан Республикасының</w:t>
      </w:r>
    </w:p>
    <w:p w:rsidR="00F83A9E" w:rsidRDefault="00F83A9E" w:rsidP="00E724B0">
      <w:pPr>
        <w:pStyle w:val="1d"/>
        <w:shd w:val="clear" w:color="auto" w:fill="auto"/>
        <w:spacing w:after="0" w:line="240" w:lineRule="auto"/>
        <w:ind w:firstLine="567"/>
        <w:rPr>
          <w:rFonts w:eastAsia="Courier New"/>
          <w:b/>
          <w:color w:val="000000"/>
          <w:sz w:val="28"/>
          <w:szCs w:val="28"/>
          <w:lang w:val="kk-KZ" w:eastAsia="kk-KZ" w:bidi="kk-KZ"/>
        </w:rPr>
      </w:pPr>
      <w:r>
        <w:rPr>
          <w:rFonts w:eastAsia="Courier New"/>
          <w:b/>
          <w:color w:val="000000"/>
          <w:sz w:val="28"/>
          <w:szCs w:val="28"/>
          <w:lang w:val="kk-KZ" w:eastAsia="kk-KZ" w:bidi="kk-KZ"/>
        </w:rPr>
        <w:t>еңбек және халықты</w:t>
      </w:r>
    </w:p>
    <w:p w:rsidR="00F83A9E" w:rsidRDefault="00F83A9E" w:rsidP="00E724B0">
      <w:pPr>
        <w:pStyle w:val="1d"/>
        <w:shd w:val="clear" w:color="auto" w:fill="auto"/>
        <w:spacing w:after="0" w:line="240" w:lineRule="auto"/>
        <w:ind w:firstLine="567"/>
        <w:rPr>
          <w:rFonts w:eastAsia="Courier New"/>
          <w:b/>
          <w:color w:val="000000"/>
          <w:sz w:val="28"/>
          <w:szCs w:val="28"/>
          <w:lang w:val="kk-KZ" w:eastAsia="kk-KZ" w:bidi="kk-KZ"/>
        </w:rPr>
      </w:pPr>
      <w:r>
        <w:rPr>
          <w:rFonts w:eastAsia="Courier New"/>
          <w:b/>
          <w:color w:val="000000"/>
          <w:sz w:val="28"/>
          <w:szCs w:val="28"/>
          <w:lang w:val="kk-KZ" w:eastAsia="kk-KZ" w:bidi="kk-KZ"/>
        </w:rPr>
        <w:t>әлеуметтік қорғау министрі</w:t>
      </w:r>
    </w:p>
    <w:p w:rsidR="00F83A9E" w:rsidRPr="00886A62" w:rsidRDefault="00F83A9E" w:rsidP="00E724B0">
      <w:pPr>
        <w:pStyle w:val="1d"/>
        <w:shd w:val="clear" w:color="auto" w:fill="auto"/>
        <w:spacing w:after="0" w:line="240" w:lineRule="auto"/>
        <w:ind w:firstLine="567"/>
        <w:rPr>
          <w:rFonts w:eastAsia="Courier New"/>
          <w:b/>
          <w:color w:val="000000"/>
          <w:sz w:val="28"/>
          <w:szCs w:val="28"/>
          <w:lang w:val="kk-KZ" w:eastAsia="kk-KZ" w:bidi="kk-KZ"/>
        </w:rPr>
      </w:pPr>
      <w:r w:rsidRPr="00886A62">
        <w:rPr>
          <w:rFonts w:eastAsia="Courier New"/>
          <w:b/>
          <w:color w:val="000000"/>
          <w:sz w:val="28"/>
          <w:szCs w:val="28"/>
          <w:lang w:val="kk-KZ" w:eastAsia="kk-KZ" w:bidi="kk-KZ"/>
        </w:rPr>
        <w:t xml:space="preserve">_____________ </w:t>
      </w:r>
      <w:r>
        <w:rPr>
          <w:rFonts w:eastAsia="Courier New"/>
          <w:b/>
          <w:color w:val="000000"/>
          <w:sz w:val="28"/>
          <w:szCs w:val="28"/>
          <w:lang w:val="kk-KZ" w:eastAsia="kk-KZ" w:bidi="kk-KZ"/>
        </w:rPr>
        <w:t>Т.ДҮЙСЕНОВА</w:t>
      </w:r>
    </w:p>
    <w:p w:rsidR="00F83A9E" w:rsidRPr="00886A62" w:rsidRDefault="00F83A9E" w:rsidP="00E724B0">
      <w:pPr>
        <w:pStyle w:val="1d"/>
        <w:shd w:val="clear" w:color="auto" w:fill="auto"/>
        <w:spacing w:after="0" w:line="240" w:lineRule="auto"/>
        <w:ind w:firstLine="567"/>
        <w:rPr>
          <w:b/>
          <w:sz w:val="28"/>
          <w:szCs w:val="28"/>
          <w:lang w:val="kk-KZ"/>
        </w:rPr>
      </w:pPr>
      <w:r>
        <w:rPr>
          <w:rFonts w:eastAsia="Courier New"/>
          <w:b/>
          <w:color w:val="000000"/>
          <w:sz w:val="28"/>
          <w:szCs w:val="28"/>
          <w:lang w:val="kk-KZ" w:eastAsia="kk-KZ" w:bidi="kk-KZ"/>
        </w:rPr>
        <w:t>2014 жылғы «</w:t>
      </w:r>
      <w:r w:rsidRPr="00886A62">
        <w:rPr>
          <w:rFonts w:eastAsia="Courier New"/>
          <w:b/>
          <w:color w:val="000000"/>
          <w:sz w:val="28"/>
          <w:szCs w:val="28"/>
          <w:lang w:val="kk-KZ" w:eastAsia="kk-KZ" w:bidi="kk-KZ"/>
        </w:rPr>
        <w:t>____</w:t>
      </w:r>
      <w:r>
        <w:rPr>
          <w:rFonts w:eastAsia="Courier New"/>
          <w:b/>
          <w:color w:val="000000"/>
          <w:sz w:val="28"/>
          <w:szCs w:val="28"/>
          <w:lang w:val="kk-KZ" w:eastAsia="kk-KZ" w:bidi="kk-KZ"/>
        </w:rPr>
        <w:t>»</w:t>
      </w:r>
      <w:r w:rsidRPr="00886A62">
        <w:rPr>
          <w:rFonts w:eastAsia="Courier New"/>
          <w:b/>
          <w:color w:val="000000"/>
          <w:sz w:val="28"/>
          <w:szCs w:val="28"/>
          <w:lang w:val="kk-KZ" w:eastAsia="kk-KZ" w:bidi="kk-KZ"/>
        </w:rPr>
        <w:t xml:space="preserve"> ____________</w:t>
      </w:r>
    </w:p>
    <w:p w:rsidR="00E724B0" w:rsidRDefault="00E724B0" w:rsidP="00E724B0">
      <w:pPr>
        <w:widowControl w:val="0"/>
        <w:tabs>
          <w:tab w:val="left" w:leader="underscore" w:pos="9356"/>
        </w:tabs>
        <w:spacing w:after="0" w:line="240" w:lineRule="auto"/>
        <w:ind w:left="4253"/>
        <w:jc w:val="center"/>
        <w:rPr>
          <w:rFonts w:ascii="Times New Roman" w:eastAsia="Times New Roman" w:hAnsi="Times New Roman" w:cs="Times New Roman"/>
          <w:sz w:val="28"/>
          <w:szCs w:val="28"/>
          <w:lang w:val="kk-KZ" w:eastAsia="ru-RU"/>
        </w:rPr>
      </w:pPr>
    </w:p>
    <w:p w:rsidR="00E724B0" w:rsidRDefault="00E724B0" w:rsidP="00E724B0">
      <w:pPr>
        <w:widowControl w:val="0"/>
        <w:tabs>
          <w:tab w:val="left" w:leader="underscore" w:pos="9356"/>
        </w:tabs>
        <w:spacing w:after="0" w:line="240" w:lineRule="auto"/>
        <w:ind w:left="4253"/>
        <w:jc w:val="center"/>
        <w:rPr>
          <w:rFonts w:ascii="Times New Roman" w:eastAsia="Times New Roman" w:hAnsi="Times New Roman" w:cs="Times New Roman"/>
          <w:sz w:val="28"/>
          <w:szCs w:val="28"/>
          <w:lang w:val="kk-KZ" w:eastAsia="ru-RU"/>
        </w:rPr>
      </w:pPr>
    </w:p>
    <w:p w:rsidR="00E724B0" w:rsidRPr="00CF6639" w:rsidRDefault="00E724B0" w:rsidP="00F83A9E">
      <w:pPr>
        <w:widowControl w:val="0"/>
        <w:tabs>
          <w:tab w:val="left" w:leader="underscore" w:pos="9356"/>
        </w:tabs>
        <w:spacing w:after="0" w:line="240" w:lineRule="auto"/>
        <w:jc w:val="right"/>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eastAsia="ru-RU"/>
        </w:rPr>
        <w:t>Қазақстан Республикасы</w:t>
      </w:r>
      <w:r w:rsidR="00F83A9E">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sz w:val="28"/>
          <w:szCs w:val="28"/>
          <w:lang w:val="kk-KZ" w:eastAsia="ru-RU"/>
        </w:rPr>
        <w:t>Мұнай және газ министрінің</w:t>
      </w:r>
      <w:r w:rsidR="00F83A9E">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sz w:val="28"/>
          <w:szCs w:val="28"/>
          <w:lang w:val="kk-KZ"/>
        </w:rPr>
        <w:t xml:space="preserve">2014 жылғы </w:t>
      </w:r>
      <w:r w:rsidR="00F83A9E">
        <w:rPr>
          <w:rFonts w:ascii="Times New Roman" w:eastAsia="Times New Roman" w:hAnsi="Times New Roman" w:cs="Times New Roman"/>
          <w:sz w:val="28"/>
          <w:szCs w:val="28"/>
          <w:lang w:val="kk-KZ"/>
        </w:rPr>
        <w:t xml:space="preserve">9 сәуірдегі №70 </w:t>
      </w:r>
      <w:r w:rsidRPr="00CF6639">
        <w:rPr>
          <w:rFonts w:ascii="Times New Roman" w:eastAsia="Times New Roman" w:hAnsi="Times New Roman" w:cs="Times New Roman"/>
          <w:sz w:val="28"/>
          <w:szCs w:val="28"/>
          <w:lang w:val="kk-KZ"/>
        </w:rPr>
        <w:t>бұйрығына 1-қосымша</w:t>
      </w:r>
    </w:p>
    <w:p w:rsidR="00E724B0" w:rsidRPr="00CF6639" w:rsidRDefault="00E724B0" w:rsidP="00E724B0">
      <w:pPr>
        <w:widowControl w:val="0"/>
        <w:tabs>
          <w:tab w:val="left" w:leader="underscore" w:pos="9356"/>
        </w:tabs>
        <w:spacing w:after="0" w:line="240" w:lineRule="auto"/>
        <w:jc w:val="both"/>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rPr>
          <w:rFonts w:ascii="Times New Roman" w:eastAsia="Times New Roman" w:hAnsi="Times New Roman" w:cs="Times New Roman"/>
          <w:b/>
          <w:sz w:val="28"/>
          <w:szCs w:val="28"/>
          <w:lang w:val="kk-KZ" w:eastAsia="ru-RU"/>
        </w:rPr>
      </w:pPr>
      <w:r w:rsidRPr="00CF6639">
        <w:rPr>
          <w:rFonts w:ascii="Times New Roman" w:eastAsia="Times New Roman" w:hAnsi="Times New Roman" w:cs="Times New Roman"/>
          <w:b/>
          <w:sz w:val="28"/>
          <w:szCs w:val="28"/>
          <w:lang w:val="kk-KZ" w:eastAsia="ru-RU"/>
        </w:rPr>
        <w:t>«</w:t>
      </w:r>
      <w:r w:rsidRPr="00CF6639">
        <w:rPr>
          <w:rFonts w:ascii="Times New Roman" w:eastAsia="Times New Roman" w:hAnsi="Times New Roman" w:cs="Times New Roman"/>
          <w:b/>
          <w:bCs/>
          <w:color w:val="000000"/>
          <w:sz w:val="28"/>
          <w:szCs w:val="28"/>
          <w:shd w:val="clear" w:color="auto" w:fill="FFFFFF"/>
          <w:lang w:val="kk-KZ" w:eastAsia="ru-RU"/>
        </w:rPr>
        <w:t>Техникалық резеңке өндірісі</w:t>
      </w:r>
      <w:r w:rsidRPr="00CF6639">
        <w:rPr>
          <w:rFonts w:ascii="Times New Roman" w:eastAsia="Times New Roman" w:hAnsi="Times New Roman" w:cs="Times New Roman"/>
          <w:b/>
          <w:sz w:val="28"/>
          <w:szCs w:val="28"/>
          <w:lang w:val="kk-KZ" w:eastAsia="ru-RU"/>
        </w:rPr>
        <w:t>» кәсіби стандарты</w:t>
      </w:r>
    </w:p>
    <w:p w:rsidR="00E724B0" w:rsidRPr="00CF6639" w:rsidRDefault="00E724B0" w:rsidP="00E724B0">
      <w:pPr>
        <w:widowControl w:val="0"/>
        <w:spacing w:after="0" w:line="240" w:lineRule="auto"/>
        <w:jc w:val="both"/>
        <w:rPr>
          <w:rFonts w:ascii="Times New Roman" w:eastAsia="Times New Roman" w:hAnsi="Times New Roman" w:cs="Times New Roman"/>
          <w:sz w:val="28"/>
          <w:szCs w:val="28"/>
          <w:lang w:val="kk-KZ" w:eastAsia="ru-RU"/>
        </w:rPr>
      </w:pPr>
    </w:p>
    <w:p w:rsidR="00E724B0" w:rsidRPr="00CF6639" w:rsidRDefault="00E724B0" w:rsidP="00E724B0">
      <w:pPr>
        <w:widowControl w:val="0"/>
        <w:tabs>
          <w:tab w:val="left" w:pos="851"/>
        </w:tabs>
        <w:spacing w:after="0" w:line="240" w:lineRule="auto"/>
        <w:ind w:left="1069"/>
        <w:jc w:val="center"/>
        <w:outlineLvl w:val="0"/>
        <w:rPr>
          <w:rFonts w:ascii="Times New Roman" w:eastAsia="Times New Roman" w:hAnsi="Times New Roman" w:cs="Times New Roman"/>
          <w:b/>
          <w:color w:val="000000"/>
          <w:sz w:val="28"/>
          <w:szCs w:val="28"/>
          <w:lang w:val="kk-KZ" w:eastAsia="ru-RU"/>
        </w:rPr>
      </w:pPr>
      <w:r>
        <w:rPr>
          <w:rFonts w:ascii="Times New Roman" w:eastAsia="Times New Roman" w:hAnsi="Times New Roman" w:cs="Times New Roman"/>
          <w:b/>
          <w:color w:val="000000"/>
          <w:sz w:val="28"/>
          <w:szCs w:val="28"/>
          <w:lang w:val="kk-KZ" w:eastAsia="ru-RU"/>
        </w:rPr>
        <w:t xml:space="preserve">1. </w:t>
      </w:r>
      <w:r w:rsidRPr="00CF6639">
        <w:rPr>
          <w:rFonts w:ascii="Times New Roman" w:eastAsia="Times New Roman" w:hAnsi="Times New Roman" w:cs="Times New Roman"/>
          <w:b/>
          <w:color w:val="000000"/>
          <w:sz w:val="28"/>
          <w:szCs w:val="28"/>
          <w:lang w:val="kk-KZ" w:eastAsia="ru-RU"/>
        </w:rPr>
        <w:t>Жалпы ережелер</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1.</w:t>
      </w:r>
      <w:r w:rsidRPr="00CF6639">
        <w:rPr>
          <w:rFonts w:ascii="Times New Roman" w:eastAsia="Times New Roman" w:hAnsi="Times New Roman" w:cs="Times New Roman"/>
          <w:b/>
          <w:sz w:val="28"/>
          <w:szCs w:val="28"/>
          <w:lang w:val="kk-KZ"/>
        </w:rPr>
        <w:t xml:space="preserve"> </w:t>
      </w:r>
      <w:r w:rsidRPr="00CF6639">
        <w:rPr>
          <w:rFonts w:ascii="Times New Roman" w:eastAsia="Times New Roman" w:hAnsi="Times New Roman" w:cs="Times New Roman"/>
          <w:sz w:val="28"/>
          <w:szCs w:val="28"/>
          <w:lang w:val="kk-KZ"/>
        </w:rPr>
        <w:t>Кәсіби стандарт:</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1) кәсіби қызметтің мазмұнына бірыңғай талаптарды әзірлеуге, еңбек нарығының қазіргі қажеттілігіне жауап беретін біліктілік талаптарын жаңартуға;</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2) қызметкерлерді басқару саласындағы кең ауқымды міндеттерді шешуге;</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3) білім беру стандарттарын, оқу жоспарларын, модульдік оқу бағдарламаларын әзірлеуге, сонымен қатар тиісті оқу-әдістемелік материалдарды әзірлеуге;</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 xml:space="preserve">4) кәсіби даярлықтарына бағалау жүргізуге және мамандардың </w:t>
      </w:r>
      <w:r w:rsidRPr="00CF6639">
        <w:rPr>
          <w:rFonts w:ascii="Times New Roman" w:eastAsia="Times New Roman" w:hAnsi="Times New Roman" w:cs="Times New Roman"/>
          <w:sz w:val="28"/>
          <w:szCs w:val="28"/>
          <w:lang w:val="kk-KZ"/>
        </w:rPr>
        <w:lastRenderedPageBreak/>
        <w:t>біліктілікке сәйкестігін растауға арналған.</w:t>
      </w:r>
    </w:p>
    <w:p w:rsidR="00E724B0" w:rsidRPr="00CF6639" w:rsidRDefault="00E724B0" w:rsidP="00E724B0">
      <w:pPr>
        <w:widowControl w:val="0"/>
        <w:tabs>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2. Кәсіби стандарттарды негізгі пайдаланушылар:</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1) білім беру ұйымдарының түлектері, қызметкерлер;</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2) ұйымдардың басшылары мен қызметкерлері, ұйымдардың қызметкерлерін басқару бөлімшелерінің басшылары мен мамандары;</w:t>
      </w:r>
    </w:p>
    <w:p w:rsidR="00E724B0" w:rsidRPr="00CF6639" w:rsidRDefault="00E724B0" w:rsidP="00E724B0">
      <w:pPr>
        <w:widowControl w:val="0"/>
        <w:tabs>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3) білім беру бағдарламаларын әзірлейтін мамандар;</w:t>
      </w:r>
    </w:p>
    <w:p w:rsidR="00E724B0" w:rsidRPr="00CF6639" w:rsidRDefault="00E724B0" w:rsidP="00E724B0">
      <w:pPr>
        <w:widowControl w:val="0"/>
        <w:tabs>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4) кәсіби даярлықты бағалау және мамандардың біліктілікке сәйкестігін растау саласындағы мамандар.</w:t>
      </w:r>
    </w:p>
    <w:p w:rsidR="00E724B0" w:rsidRPr="00CF6639" w:rsidRDefault="00E724B0" w:rsidP="00E724B0">
      <w:pPr>
        <w:widowControl w:val="0"/>
        <w:tabs>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0"/>
          <w:lang w:val="kk-KZ" w:eastAsia="ru-RU"/>
        </w:rPr>
        <w:t xml:space="preserve">3. </w:t>
      </w:r>
      <w:r w:rsidRPr="00CF6639">
        <w:rPr>
          <w:rFonts w:ascii="Times New Roman" w:eastAsia="Times New Roman" w:hAnsi="Times New Roman" w:cs="Times New Roman"/>
          <w:sz w:val="28"/>
          <w:szCs w:val="28"/>
          <w:lang w:val="kk-KZ"/>
        </w:rPr>
        <w:t xml:space="preserve">Кәсіби стандарттардың негізінде қызметтің, лауазымның, біліктілікті арттырудың, қызметкерлерді аттестаттаудың, еңбекті ынталандыру жүйесінің және т.б. функционалдық модельдеріне қатысты ішкі, корпоративтік стандарттары әзірленуі мүмкін. </w:t>
      </w:r>
    </w:p>
    <w:p w:rsidR="00E724B0" w:rsidRPr="00CF6639" w:rsidRDefault="00F83A9E" w:rsidP="00E724B0">
      <w:pPr>
        <w:widowControl w:val="0"/>
        <w:tabs>
          <w:tab w:val="left" w:pos="720"/>
          <w:tab w:val="left" w:pos="900"/>
        </w:tabs>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4. </w:t>
      </w:r>
      <w:r w:rsidR="00E724B0" w:rsidRPr="00CF6639">
        <w:rPr>
          <w:rFonts w:ascii="Times New Roman" w:eastAsia="Times New Roman" w:hAnsi="Times New Roman" w:cs="Times New Roman"/>
          <w:sz w:val="28"/>
          <w:szCs w:val="28"/>
          <w:lang w:val="kk-KZ"/>
        </w:rPr>
        <w:t>Осы кәсіби стандартта төмендегі терминдер мен анықтамалар қолданылады:</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8"/>
          <w:lang w:val="kk-KZ" w:eastAsia="ru-RU"/>
        </w:rPr>
        <w:t>1) салалық біліктілік шеңбері – салада танылатын біліктілік деңгейлерін құрылымдық жағынан сипаттау;</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8"/>
          <w:lang w:val="kk-KZ" w:eastAsia="ru-RU"/>
        </w:rPr>
        <w:t>2) кәсіби стандарт – кәсіби қызметтің нақты саласынд</w:t>
      </w:r>
      <w:r w:rsidR="00F83A9E">
        <w:rPr>
          <w:rFonts w:ascii="Times New Roman" w:eastAsia="Times New Roman" w:hAnsi="Times New Roman" w:cs="Times New Roman"/>
          <w:sz w:val="28"/>
          <w:szCs w:val="28"/>
          <w:lang w:val="kk-KZ" w:eastAsia="ru-RU"/>
        </w:rPr>
        <w:t>а біліктілік деңгейіне және құзы</w:t>
      </w:r>
      <w:r w:rsidRPr="00CF6639">
        <w:rPr>
          <w:rFonts w:ascii="Times New Roman" w:eastAsia="Times New Roman" w:hAnsi="Times New Roman" w:cs="Times New Roman"/>
          <w:sz w:val="28"/>
          <w:szCs w:val="28"/>
          <w:lang w:val="kk-KZ" w:eastAsia="ru-RU"/>
        </w:rPr>
        <w:t>реттілікке, еңбек мазмұнына, сапасына және жағдайларына қойылатын талаптарды айқындайтын стандарт;</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 xml:space="preserve">3) кәсіп – арнайы дайындық пен жұмыс тәжірибесінің нәтижесінде алған арнайы теориялық білім мен практикалық дағдылар кешенін білуді талап ететін еңбек қызметінің түрі; </w:t>
      </w:r>
    </w:p>
    <w:p w:rsidR="00E724B0" w:rsidRPr="00CF6639" w:rsidRDefault="00E724B0" w:rsidP="00E724B0">
      <w:pPr>
        <w:widowControl w:val="0"/>
        <w:shd w:val="clear" w:color="auto" w:fill="FFFFFF"/>
        <w:spacing w:after="0" w:line="240" w:lineRule="auto"/>
        <w:ind w:firstLine="709"/>
        <w:jc w:val="both"/>
        <w:rPr>
          <w:rFonts w:ascii="Times New Roman" w:eastAsia="Times New Roman" w:hAnsi="Times New Roman" w:cs="Times New Roman"/>
          <w:sz w:val="16"/>
          <w:szCs w:val="16"/>
          <w:lang w:val="kk-KZ" w:eastAsia="ru-RU"/>
        </w:rPr>
      </w:pPr>
      <w:r w:rsidRPr="00CF6639">
        <w:rPr>
          <w:rFonts w:ascii="Times New Roman" w:eastAsia="Times New Roman" w:hAnsi="Times New Roman" w:cs="Times New Roman"/>
          <w:sz w:val="28"/>
          <w:szCs w:val="28"/>
          <w:lang w:val="kk-KZ" w:eastAsia="ru-RU"/>
        </w:rPr>
        <w:t>4) жұмысшы кәсібі – материалдық құндылықтарды жасау, өнім (қызметтер, жұмыстар) шығару процесімен тікелей айналысатын, сонымен қатар жөндеу, жүктерді алып өту, жолаушыларды тасымалдау, материалдық қызметтер көрсетумен айналысатын жұмыс берушінің құрылымдық бірлігі.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5) кәсіби қызмет саласы – жалпы интеграциялық негізі бар және оларды орындау үшін еңбек функцияларының және құзыреттерінің ұқсас жиынтығын қарастыратын саланың еңбек қызметі түрлерінің жиынтығы;</w:t>
      </w:r>
      <w:r>
        <w:rPr>
          <w:rFonts w:ascii="Times New Roman" w:eastAsia="Times New Roman" w:hAnsi="Times New Roman" w:cs="Times New Roman"/>
          <w:sz w:val="28"/>
          <w:szCs w:val="28"/>
          <w:lang w:val="kk-KZ"/>
        </w:rPr>
        <w:t xml:space="preserve"> </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6) еңбек қызметінің түрі – еңбек функцияларының және оларды орындауға қажетті құзыреттерінің тұтас жиынтығынан құралған кәсіби қызмет саласының бөлігі;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8"/>
          <w:lang w:val="kk-KZ" w:eastAsia="ru-RU"/>
        </w:rPr>
        <w:t>7) біліктілік деңгейі – орындалатын жұмыстардың күрделілігін, дербестілігі мен жауапкершілігін сипаттайтын қызметкердің біліктілігіне (құзыретіне) қойылатын талаптар деңгейі;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8"/>
          <w:lang w:val="kk-KZ" w:eastAsia="ru-RU"/>
        </w:rPr>
        <w:t>8) біліктілік – қызметкердің нақты бір жұмыс түрін орындауға кәсіби дайындығының дәрежесі;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8"/>
          <w:lang w:val="kk-KZ" w:eastAsia="ru-RU"/>
        </w:rPr>
        <w:t>9) құзыреттілік – қызметкердің кәсіби қызметінде білімін, білігі мен дағдысын қолдану қабілеті;</w:t>
      </w:r>
    </w:p>
    <w:p w:rsidR="00E724B0" w:rsidRPr="00CF6639" w:rsidRDefault="00E724B0" w:rsidP="00E724B0">
      <w:pPr>
        <w:widowControl w:val="0"/>
        <w:spacing w:after="0" w:line="240" w:lineRule="auto"/>
        <w:ind w:firstLine="709"/>
        <w:jc w:val="both"/>
        <w:rPr>
          <w:rFonts w:ascii="Times New Roman" w:eastAsia="Calibri" w:hAnsi="Times New Roman" w:cs="Times New Roman"/>
          <w:sz w:val="28"/>
          <w:szCs w:val="20"/>
          <w:lang w:val="kk-KZ" w:eastAsia="ru-RU"/>
        </w:rPr>
      </w:pPr>
      <w:r w:rsidRPr="00CF6639">
        <w:rPr>
          <w:rFonts w:ascii="Times New Roman" w:eastAsia="Times New Roman" w:hAnsi="Times New Roman" w:cs="Times New Roman"/>
          <w:sz w:val="28"/>
          <w:szCs w:val="28"/>
          <w:lang w:val="kk-KZ" w:eastAsia="ru-RU"/>
        </w:rPr>
        <w:t>10) еңбек функциясы – бизнес-процесс айқындайтын және оларды орындау үшін қажетті құзыреттердің болуын көздейтін еңбек іс-қимылдарының кіріктірілген және салыстырмалы түрде автономды жиынтығын білдіретін еңбек қызметі түрінің құрамдас бөлігі.</w:t>
      </w:r>
    </w:p>
    <w:p w:rsidR="00E724B0" w:rsidRPr="00CF6639" w:rsidRDefault="00E724B0" w:rsidP="00E724B0">
      <w:pPr>
        <w:widowControl w:val="0"/>
        <w:tabs>
          <w:tab w:val="left" w:pos="1080"/>
        </w:tabs>
        <w:spacing w:after="0" w:line="240" w:lineRule="auto"/>
        <w:ind w:firstLine="709"/>
        <w:jc w:val="both"/>
        <w:rPr>
          <w:rFonts w:ascii="Times New Roman" w:eastAsia="Times New Roman" w:hAnsi="Times New Roman" w:cs="Times New Roman"/>
          <w:color w:val="000000"/>
          <w:sz w:val="28"/>
          <w:szCs w:val="28"/>
          <w:lang w:val="kk-KZ"/>
        </w:rPr>
      </w:pPr>
      <w:r w:rsidRPr="00CF6639">
        <w:rPr>
          <w:rFonts w:ascii="Times New Roman" w:eastAsia="Times New Roman" w:hAnsi="Times New Roman" w:cs="Times New Roman"/>
          <w:sz w:val="28"/>
          <w:lang w:val="kk-KZ"/>
        </w:rPr>
        <w:t>5. Осы кәсіби стандартта мынадай қысқартулар пайдаланылады</w:t>
      </w:r>
      <w:r w:rsidRPr="00CF6639">
        <w:rPr>
          <w:rFonts w:ascii="Times New Roman" w:eastAsia="Times New Roman" w:hAnsi="Times New Roman" w:cs="Times New Roman"/>
          <w:color w:val="000000"/>
          <w:sz w:val="28"/>
          <w:szCs w:val="28"/>
          <w:lang w:val="kk-KZ"/>
        </w:rPr>
        <w:t>:</w:t>
      </w:r>
    </w:p>
    <w:p w:rsidR="00E724B0" w:rsidRPr="00CF6639" w:rsidRDefault="00E724B0" w:rsidP="00E724B0">
      <w:pPr>
        <w:widowControl w:val="0"/>
        <w:tabs>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lastRenderedPageBreak/>
        <w:t>КҚ – кәсіби қызмет;</w:t>
      </w:r>
    </w:p>
    <w:p w:rsidR="00E724B0" w:rsidRPr="00CF6639" w:rsidRDefault="00E724B0" w:rsidP="00E724B0">
      <w:pPr>
        <w:widowControl w:val="0"/>
        <w:tabs>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ҚТ – қызмет түрі;</w:t>
      </w:r>
    </w:p>
    <w:p w:rsidR="00E724B0" w:rsidRPr="00CF6639" w:rsidRDefault="00E724B0" w:rsidP="00E724B0">
      <w:pPr>
        <w:widowControl w:val="0"/>
        <w:tabs>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КС – кәсіби стандарт;</w:t>
      </w:r>
    </w:p>
    <w:p w:rsidR="00E724B0" w:rsidRPr="00CF6639" w:rsidRDefault="00E724B0" w:rsidP="00E724B0">
      <w:pPr>
        <w:widowControl w:val="0"/>
        <w:tabs>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ҰБШ – Ұлттық біліктілік шеңбері;</w:t>
      </w:r>
      <w:r>
        <w:rPr>
          <w:rFonts w:ascii="Times New Roman" w:eastAsia="Times New Roman" w:hAnsi="Times New Roman" w:cs="Times New Roman"/>
          <w:sz w:val="28"/>
          <w:szCs w:val="28"/>
          <w:lang w:val="kk-KZ"/>
        </w:rPr>
        <w:t xml:space="preserve"> </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8"/>
          <w:lang w:val="kk-KZ" w:eastAsia="ru-RU"/>
        </w:rPr>
        <w:t>СБШ – Салалық біліктілік шеңбері (Қазақстан Республикасы Әділет министрлігінде 13-қараша 2013 жылы №8904 тіркелген Қазақстан Республикасы Мұнай және газ минист</w:t>
      </w:r>
      <w:r w:rsidR="00F83A9E">
        <w:rPr>
          <w:rFonts w:ascii="Times New Roman" w:eastAsia="Times New Roman" w:hAnsi="Times New Roman" w:cs="Times New Roman"/>
          <w:sz w:val="28"/>
          <w:szCs w:val="28"/>
          <w:lang w:val="kk-KZ" w:eastAsia="ru-RU"/>
        </w:rPr>
        <w:t>рінің 18-қазан 2013 жылғы №184 «</w:t>
      </w:r>
      <w:r w:rsidRPr="00CF6639">
        <w:rPr>
          <w:rFonts w:ascii="Times New Roman" w:eastAsia="Times New Roman" w:hAnsi="Times New Roman" w:cs="Times New Roman"/>
          <w:sz w:val="28"/>
          <w:szCs w:val="28"/>
          <w:lang w:val="kk-KZ" w:eastAsia="ru-RU"/>
        </w:rPr>
        <w:t>Мұнай және газ саласы салалық біліктілік шеңберін бекіту туралы</w:t>
      </w:r>
      <w:r w:rsidR="00F83A9E">
        <w:rPr>
          <w:rFonts w:ascii="Times New Roman" w:eastAsia="Times New Roman" w:hAnsi="Times New Roman" w:cs="Times New Roman"/>
          <w:sz w:val="28"/>
          <w:szCs w:val="28"/>
          <w:lang w:val="kk-KZ" w:eastAsia="ru-RU"/>
        </w:rPr>
        <w:t>»</w:t>
      </w:r>
      <w:r w:rsidRPr="00CF6639">
        <w:rPr>
          <w:rFonts w:ascii="Times New Roman" w:eastAsia="Times New Roman" w:hAnsi="Times New Roman" w:cs="Times New Roman"/>
          <w:sz w:val="28"/>
          <w:szCs w:val="28"/>
          <w:lang w:val="kk-KZ" w:eastAsia="ru-RU"/>
        </w:rPr>
        <w:t xml:space="preserve"> бұйрығы);</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8"/>
          <w:lang w:val="kk-KZ" w:eastAsia="ru-RU"/>
        </w:rPr>
        <w:t>БТБА – Жұмыс және жұмысшылар кәсіптерінің Бірыңғай тарифтік-біліктілік анықтамалығы</w:t>
      </w:r>
      <w:r w:rsidRPr="00CF6639">
        <w:rPr>
          <w:rFonts w:ascii="Times New Roman" w:eastAsia="Times New Roman" w:hAnsi="Times New Roman" w:cs="Times New Roman"/>
          <w:sz w:val="28"/>
          <w:szCs w:val="20"/>
          <w:lang w:val="kk-KZ" w:eastAsia="ru-RU"/>
        </w:rPr>
        <w:t>;</w:t>
      </w:r>
    </w:p>
    <w:p w:rsidR="00E724B0" w:rsidRPr="00CF6639" w:rsidRDefault="00E724B0" w:rsidP="00E724B0">
      <w:pPr>
        <w:widowControl w:val="0"/>
        <w:tabs>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ҚМЖ - ҚР ҚМЖ 01-2005 – ҚР Қызметтердің мемлекеттік жіктеуіші;</w:t>
      </w:r>
    </w:p>
    <w:p w:rsidR="00E724B0" w:rsidRPr="00CF6639" w:rsidRDefault="00E724B0" w:rsidP="00E724B0">
      <w:pPr>
        <w:widowControl w:val="0"/>
        <w:tabs>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lang w:val="kk-KZ"/>
        </w:rPr>
        <w:t>ҮБС - Басшылардың, мамандардың және басқа да қызметшілер лауазымдарының Үлгілік біліктілік сипаттамалары;</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ЖҚҚ - жеке бас қауіпсіздік құ</w:t>
      </w:r>
      <w:r w:rsidR="00F83A9E">
        <w:rPr>
          <w:rFonts w:ascii="Times New Roman" w:eastAsia="Times New Roman" w:hAnsi="Times New Roman" w:cs="Times New Roman"/>
          <w:sz w:val="28"/>
          <w:szCs w:val="20"/>
          <w:lang w:val="kk-KZ" w:eastAsia="ru-RU"/>
        </w:rPr>
        <w:t>р</w:t>
      </w:r>
      <w:r w:rsidRPr="00CF6639">
        <w:rPr>
          <w:rFonts w:ascii="Times New Roman" w:eastAsia="Times New Roman" w:hAnsi="Times New Roman" w:cs="Times New Roman"/>
          <w:sz w:val="28"/>
          <w:szCs w:val="20"/>
          <w:lang w:val="kk-KZ" w:eastAsia="ru-RU"/>
        </w:rPr>
        <w:t>алдары;</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БӨҚ - бақылау-өлшеу құралдары;</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КМШ - концентрацияның мүмкін шегі;</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МЖ - мамандықтар жіктеуіші.</w:t>
      </w:r>
    </w:p>
    <w:p w:rsidR="00E724B0" w:rsidRPr="00CF6639" w:rsidRDefault="00E724B0" w:rsidP="00E724B0">
      <w:pPr>
        <w:widowControl w:val="0"/>
        <w:spacing w:after="0" w:line="240" w:lineRule="auto"/>
        <w:ind w:firstLine="567"/>
        <w:jc w:val="both"/>
        <w:rPr>
          <w:rFonts w:ascii="Times New Roman" w:eastAsia="Times New Roman" w:hAnsi="Times New Roman" w:cs="Times New Roman"/>
          <w:sz w:val="28"/>
          <w:szCs w:val="28"/>
          <w:lang w:val="kk-KZ"/>
        </w:rPr>
      </w:pPr>
    </w:p>
    <w:p w:rsidR="00E724B0" w:rsidRPr="00CF6639" w:rsidRDefault="00E724B0" w:rsidP="00E724B0">
      <w:pPr>
        <w:widowControl w:val="0"/>
        <w:tabs>
          <w:tab w:val="left" w:pos="540"/>
          <w:tab w:val="left" w:pos="900"/>
        </w:tabs>
        <w:spacing w:after="0" w:line="240" w:lineRule="auto"/>
        <w:ind w:left="1429"/>
        <w:jc w:val="center"/>
        <w:outlineLvl w:val="0"/>
        <w:rPr>
          <w:rFonts w:ascii="Times New Roman" w:eastAsia="Times New Roman" w:hAnsi="Times New Roman" w:cs="Times New Roman"/>
          <w:b/>
          <w:color w:val="000000"/>
          <w:sz w:val="28"/>
          <w:szCs w:val="28"/>
          <w:lang w:val="kk-KZ" w:eastAsia="ru-RU"/>
        </w:rPr>
      </w:pPr>
      <w:r w:rsidRPr="00E724B0">
        <w:rPr>
          <w:rFonts w:ascii="Times New Roman" w:eastAsia="Times New Roman" w:hAnsi="Times New Roman" w:cs="Times New Roman"/>
          <w:b/>
          <w:color w:val="000000"/>
          <w:sz w:val="28"/>
          <w:szCs w:val="28"/>
          <w:lang w:val="kk-KZ" w:eastAsia="ru-RU"/>
        </w:rPr>
        <w:t>2. К</w:t>
      </w:r>
      <w:r w:rsidRPr="00CF6639">
        <w:rPr>
          <w:rFonts w:ascii="Times New Roman" w:eastAsia="Times New Roman" w:hAnsi="Times New Roman" w:cs="Times New Roman"/>
          <w:b/>
          <w:color w:val="000000"/>
          <w:sz w:val="28"/>
          <w:szCs w:val="28"/>
          <w:lang w:val="kk-KZ" w:eastAsia="ru-RU"/>
        </w:rPr>
        <w:t>С п</w:t>
      </w:r>
      <w:r w:rsidRPr="00E724B0">
        <w:rPr>
          <w:rFonts w:ascii="Times New Roman" w:eastAsia="Times New Roman" w:hAnsi="Times New Roman" w:cs="Times New Roman"/>
          <w:b/>
          <w:color w:val="000000"/>
          <w:sz w:val="28"/>
          <w:szCs w:val="28"/>
          <w:lang w:val="kk-KZ" w:eastAsia="ru-RU"/>
        </w:rPr>
        <w:t>аспорт</w:t>
      </w:r>
      <w:r w:rsidRPr="00CF6639">
        <w:rPr>
          <w:rFonts w:ascii="Times New Roman" w:eastAsia="Times New Roman" w:hAnsi="Times New Roman" w:cs="Times New Roman"/>
          <w:b/>
          <w:color w:val="000000"/>
          <w:sz w:val="28"/>
          <w:szCs w:val="28"/>
          <w:lang w:val="kk-KZ" w:eastAsia="ru-RU"/>
        </w:rPr>
        <w:t>ы</w:t>
      </w:r>
    </w:p>
    <w:p w:rsidR="00E724B0" w:rsidRPr="00CF6639" w:rsidRDefault="00E724B0" w:rsidP="00E724B0">
      <w:pPr>
        <w:widowControl w:val="0"/>
        <w:tabs>
          <w:tab w:val="left" w:pos="1134"/>
        </w:tabs>
        <w:spacing w:after="0" w:line="240" w:lineRule="auto"/>
        <w:ind w:firstLine="567"/>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6. Экономикалық қызметтің түрі (кәсіби қызмет саласы): т</w:t>
      </w:r>
      <w:r w:rsidRPr="00CF6639">
        <w:rPr>
          <w:rFonts w:ascii="Times New Roman" w:eastAsia="Times New Roman" w:hAnsi="Times New Roman" w:cs="Times New Roman"/>
          <w:bCs/>
          <w:color w:val="000000"/>
          <w:sz w:val="28"/>
          <w:szCs w:val="28"/>
          <w:shd w:val="clear" w:color="auto" w:fill="FFFFFF"/>
          <w:lang w:val="kk-KZ"/>
        </w:rPr>
        <w:t>ехникалық резеңке өндірісі</w:t>
      </w:r>
      <w:r w:rsidRPr="00CF6639">
        <w:rPr>
          <w:rFonts w:ascii="Times New Roman" w:eastAsia="Times New Roman" w:hAnsi="Times New Roman" w:cs="Times New Roman"/>
          <w:sz w:val="28"/>
          <w:szCs w:val="28"/>
          <w:lang w:val="kk-KZ"/>
        </w:rPr>
        <w:t>.</w:t>
      </w:r>
    </w:p>
    <w:p w:rsidR="00E724B0" w:rsidRPr="00CF6639" w:rsidRDefault="00E724B0" w:rsidP="00E724B0">
      <w:pPr>
        <w:widowControl w:val="0"/>
        <w:spacing w:after="0" w:line="240" w:lineRule="auto"/>
        <w:ind w:firstLine="567"/>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0"/>
          <w:lang w:val="kk-KZ" w:eastAsia="ru-RU"/>
        </w:rPr>
        <w:t>7. Экономикалық қызмет түрінің (кәсіби қызмет саласының) негізгі мақсаты: резеңке өндірісінің технологиялық процесін ұйымдастыру және жүргізу.</w:t>
      </w:r>
      <w:r>
        <w:rPr>
          <w:rFonts w:ascii="Times New Roman" w:eastAsia="Times New Roman" w:hAnsi="Times New Roman" w:cs="Times New Roman"/>
          <w:sz w:val="28"/>
          <w:szCs w:val="20"/>
          <w:lang w:val="kk-KZ" w:eastAsia="ru-RU"/>
        </w:rPr>
        <w:t xml:space="preserve"> </w:t>
      </w:r>
    </w:p>
    <w:p w:rsidR="00E724B0" w:rsidRPr="00CF6639" w:rsidRDefault="00E724B0" w:rsidP="00E724B0">
      <w:pPr>
        <w:widowControl w:val="0"/>
        <w:tabs>
          <w:tab w:val="left" w:pos="1134"/>
        </w:tabs>
        <w:spacing w:after="0" w:line="240" w:lineRule="auto"/>
        <w:ind w:firstLine="567"/>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Кәсіби стандарт «Т</w:t>
      </w:r>
      <w:r w:rsidRPr="00CF6639">
        <w:rPr>
          <w:rFonts w:ascii="Times New Roman" w:eastAsia="Times New Roman" w:hAnsi="Times New Roman" w:cs="Times New Roman"/>
          <w:bCs/>
          <w:color w:val="000000"/>
          <w:sz w:val="28"/>
          <w:szCs w:val="28"/>
          <w:shd w:val="clear" w:color="auto" w:fill="FFFFFF"/>
          <w:lang w:val="kk-KZ"/>
        </w:rPr>
        <w:t>ехникалық резеңке өндірісі</w:t>
      </w:r>
      <w:r w:rsidRPr="00CF6639">
        <w:rPr>
          <w:rFonts w:ascii="Times New Roman" w:eastAsia="Times New Roman" w:hAnsi="Times New Roman" w:cs="Times New Roman"/>
          <w:sz w:val="28"/>
          <w:szCs w:val="28"/>
          <w:lang w:val="kk-KZ"/>
        </w:rPr>
        <w:t>»</w:t>
      </w:r>
      <w:r>
        <w:rPr>
          <w:rFonts w:ascii="Times New Roman" w:eastAsia="Times New Roman" w:hAnsi="Times New Roman" w:cs="Times New Roman"/>
          <w:sz w:val="28"/>
          <w:szCs w:val="28"/>
          <w:lang w:val="kk-KZ"/>
        </w:rPr>
        <w:t xml:space="preserve"> </w:t>
      </w:r>
      <w:r w:rsidRPr="00CF6639">
        <w:rPr>
          <w:rFonts w:ascii="Times New Roman" w:eastAsia="Times New Roman" w:hAnsi="Times New Roman" w:cs="Times New Roman"/>
          <w:sz w:val="28"/>
          <w:szCs w:val="28"/>
          <w:lang w:val="kk-KZ"/>
        </w:rPr>
        <w:t>кәсіби қызмет саласында еңбек мазмұнына, сапасына, жағдайына, қызметкердің біліктілігі мен құзыреттеріне қойылатын талаптарды айқындайды.</w:t>
      </w:r>
    </w:p>
    <w:p w:rsidR="00E724B0" w:rsidRPr="00CF6639" w:rsidRDefault="00E724B0" w:rsidP="00E724B0">
      <w:pPr>
        <w:widowControl w:val="0"/>
        <w:tabs>
          <w:tab w:val="left" w:pos="1134"/>
        </w:tabs>
        <w:spacing w:after="0" w:line="240" w:lineRule="auto"/>
        <w:ind w:firstLine="567"/>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8. Еңбек қызмет, кәсіп түрлері</w:t>
      </w:r>
      <w:r>
        <w:rPr>
          <w:rFonts w:ascii="Times New Roman" w:eastAsia="Times New Roman" w:hAnsi="Times New Roman" w:cs="Times New Roman"/>
          <w:sz w:val="28"/>
          <w:szCs w:val="28"/>
          <w:lang w:val="kk-KZ"/>
        </w:rPr>
        <w:t xml:space="preserve">, біліктілік деңгейлері осы КС </w:t>
      </w:r>
      <w:r w:rsidRPr="00CF6639">
        <w:rPr>
          <w:rFonts w:ascii="Times New Roman" w:eastAsia="Times New Roman" w:hAnsi="Times New Roman" w:cs="Times New Roman"/>
          <w:sz w:val="28"/>
          <w:szCs w:val="28"/>
          <w:lang w:val="kk-KZ"/>
        </w:rPr>
        <w:t>1-қосымшасында көрсетілді.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8"/>
          <w:lang w:val="kk-KZ" w:eastAsia="ru-RU"/>
        </w:rPr>
        <w:t xml:space="preserve">Стандарт талаптары осы саланың мынадай қызмет түрлері мен кәсіптеріне қатысты қолданылады: </w:t>
      </w:r>
      <w:r w:rsidRPr="00CF6639">
        <w:rPr>
          <w:rFonts w:ascii="Times New Roman" w:eastAsia="Times New Roman" w:hAnsi="Times New Roman" w:cs="Times New Roman"/>
          <w:bCs/>
          <w:sz w:val="28"/>
          <w:szCs w:val="28"/>
          <w:lang w:val="kk-KZ" w:eastAsia="ru-RU"/>
        </w:rPr>
        <w:t>резеңке қоспалар, техникалық резеңке бұйымдар мен шиналар өндірісіндегі дайындық процестерінің машинист-аппаратшысы, техникалық резеңке бұйымдар мен аяқ киім өндірісіндегі оператор</w:t>
      </w:r>
      <w:r w:rsidRPr="00CF6639">
        <w:rPr>
          <w:rFonts w:ascii="Times New Roman" w:eastAsia="Times New Roman" w:hAnsi="Times New Roman" w:cs="Times New Roman"/>
          <w:sz w:val="28"/>
          <w:szCs w:val="28"/>
          <w:lang w:val="kk-KZ" w:eastAsia="ru-RU"/>
        </w:rPr>
        <w:t>,</w:t>
      </w:r>
      <w:r w:rsidRPr="00CF6639">
        <w:rPr>
          <w:rFonts w:ascii="Times New Roman" w:eastAsia="Times New Roman" w:hAnsi="Times New Roman" w:cs="Times New Roman"/>
          <w:bCs/>
          <w:sz w:val="28"/>
          <w:szCs w:val="28"/>
          <w:lang w:val="kk-KZ" w:eastAsia="ru-RU"/>
        </w:rPr>
        <w:t xml:space="preserve"> т</w:t>
      </w:r>
      <w:r w:rsidRPr="00CF6639">
        <w:rPr>
          <w:rFonts w:ascii="Times New Roman" w:eastAsia="Times New Roman" w:hAnsi="Times New Roman" w:cs="Times New Roman"/>
          <w:sz w:val="28"/>
          <w:szCs w:val="28"/>
          <w:lang w:val="kk-KZ" w:eastAsia="ru-RU"/>
        </w:rPr>
        <w:t>ехник-технолог.</w:t>
      </w:r>
    </w:p>
    <w:p w:rsidR="00E724B0" w:rsidRPr="00CF6639" w:rsidRDefault="00E724B0" w:rsidP="00E724B0">
      <w:pPr>
        <w:widowControl w:val="0"/>
        <w:tabs>
          <w:tab w:val="left" w:pos="1134"/>
        </w:tabs>
        <w:spacing w:after="0" w:line="240" w:lineRule="auto"/>
        <w:ind w:firstLine="567"/>
        <w:jc w:val="both"/>
        <w:rPr>
          <w:rFonts w:ascii="Times New Roman" w:eastAsia="Times New Roman" w:hAnsi="Times New Roman" w:cs="Times New Roman"/>
          <w:sz w:val="28"/>
          <w:szCs w:val="28"/>
          <w:lang w:val="kk-KZ"/>
        </w:rPr>
      </w:pPr>
    </w:p>
    <w:p w:rsidR="00E724B0" w:rsidRPr="00CF6639" w:rsidRDefault="00E724B0" w:rsidP="00E724B0">
      <w:pPr>
        <w:widowControl w:val="0"/>
        <w:spacing w:after="0" w:line="240" w:lineRule="auto"/>
        <w:ind w:left="1429"/>
        <w:jc w:val="center"/>
        <w:outlineLvl w:val="0"/>
        <w:rPr>
          <w:rFonts w:ascii="Times New Roman" w:eastAsia="Times New Roman" w:hAnsi="Times New Roman" w:cs="Times New Roman"/>
          <w:b/>
          <w:color w:val="000000"/>
          <w:sz w:val="28"/>
          <w:szCs w:val="20"/>
          <w:lang w:val="kk-KZ" w:eastAsia="ru-RU"/>
        </w:rPr>
      </w:pPr>
      <w:r>
        <w:rPr>
          <w:rFonts w:ascii="Times New Roman" w:eastAsia="Times New Roman" w:hAnsi="Times New Roman" w:cs="Times New Roman"/>
          <w:b/>
          <w:color w:val="000000"/>
          <w:sz w:val="28"/>
          <w:szCs w:val="28"/>
          <w:lang w:val="kk-KZ" w:eastAsia="ru-RU"/>
        </w:rPr>
        <w:t xml:space="preserve">3. </w:t>
      </w:r>
      <w:r w:rsidRPr="00CF6639">
        <w:rPr>
          <w:rFonts w:ascii="Times New Roman" w:eastAsia="Times New Roman" w:hAnsi="Times New Roman" w:cs="Times New Roman"/>
          <w:b/>
          <w:color w:val="000000"/>
          <w:sz w:val="28"/>
          <w:szCs w:val="28"/>
          <w:lang w:val="kk-KZ" w:eastAsia="ru-RU"/>
        </w:rPr>
        <w:t>Еңбек</w:t>
      </w:r>
      <w:r w:rsidRPr="00CF6639">
        <w:rPr>
          <w:rFonts w:ascii="Times New Roman" w:eastAsia="Times New Roman" w:hAnsi="Times New Roman" w:cs="Times New Roman"/>
          <w:b/>
          <w:color w:val="000000"/>
          <w:sz w:val="28"/>
          <w:szCs w:val="20"/>
          <w:lang w:val="kk-KZ" w:eastAsia="ru-RU"/>
        </w:rPr>
        <w:t xml:space="preserve"> қызметі (кәсіп) түрлерінің карточкалары</w:t>
      </w:r>
    </w:p>
    <w:p w:rsidR="00E724B0" w:rsidRPr="00E724B0" w:rsidRDefault="00E724B0" w:rsidP="00E724B0">
      <w:pPr>
        <w:widowControl w:val="0"/>
        <w:spacing w:after="0" w:line="240" w:lineRule="auto"/>
        <w:ind w:firstLine="709"/>
        <w:jc w:val="center"/>
        <w:rPr>
          <w:rFonts w:ascii="Times New Roman" w:eastAsia="Times New Roman" w:hAnsi="Times New Roman" w:cs="Times New Roman"/>
          <w:sz w:val="28"/>
          <w:szCs w:val="20"/>
          <w:lang w:val="kk-KZ" w:eastAsia="ru-RU"/>
        </w:rPr>
      </w:pPr>
    </w:p>
    <w:p w:rsidR="00E724B0" w:rsidRPr="00CF6639" w:rsidRDefault="00E724B0" w:rsidP="00E724B0">
      <w:pPr>
        <w:widowControl w:val="0"/>
        <w:spacing w:after="0" w:line="240" w:lineRule="auto"/>
        <w:ind w:firstLine="709"/>
        <w:jc w:val="center"/>
        <w:rPr>
          <w:rFonts w:ascii="Times New Roman" w:eastAsia="Times New Roman" w:hAnsi="Times New Roman" w:cs="Times New Roman"/>
          <w:b/>
          <w:bCs/>
          <w:sz w:val="28"/>
          <w:szCs w:val="28"/>
          <w:lang w:val="kk-KZ" w:eastAsia="ru-RU"/>
        </w:rPr>
      </w:pPr>
      <w:r w:rsidRPr="00CF6639">
        <w:rPr>
          <w:rFonts w:ascii="Times New Roman" w:eastAsia="Times New Roman" w:hAnsi="Times New Roman" w:cs="Times New Roman"/>
          <w:b/>
          <w:sz w:val="28"/>
          <w:szCs w:val="20"/>
          <w:lang w:val="kk-KZ" w:eastAsia="ru-RU"/>
        </w:rPr>
        <w:t>1- параграф. Р</w:t>
      </w:r>
      <w:r w:rsidRPr="00CF6639">
        <w:rPr>
          <w:rFonts w:ascii="Times New Roman" w:eastAsia="Times New Roman" w:hAnsi="Times New Roman" w:cs="Times New Roman"/>
          <w:b/>
          <w:bCs/>
          <w:sz w:val="28"/>
          <w:szCs w:val="28"/>
          <w:lang w:val="kk-KZ" w:eastAsia="ru-RU"/>
        </w:rPr>
        <w:t>езеңке қоспалар, техникалық резеңке бұйымдар мен шиналар өндірісіндегі дайындық процестерінің машинист-аппаратшысы</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9.</w:t>
      </w:r>
      <w:r w:rsidR="00EF38D6">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СБШ бойынша біліктілік деңгейі – 2-4.</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8"/>
          <w:szCs w:val="20"/>
          <w:lang w:val="kk-KZ" w:eastAsia="ru-RU"/>
        </w:rPr>
        <w:t>10. Ықтимал лауазым атауы:</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8"/>
          <w:lang w:val="kk-KZ" w:eastAsia="ru-RU"/>
        </w:rPr>
        <w:t xml:space="preserve">латексті қоспаны дайындайтын аппаратшы, резина желімін дайындаушы және жабын аппаратшысы, резеңке </w:t>
      </w:r>
      <w:r w:rsidRPr="00CF6639">
        <w:rPr>
          <w:rFonts w:ascii="Times New Roman" w:eastAsia="Times New Roman" w:hAnsi="Times New Roman" w:cs="Times New Roman"/>
          <w:sz w:val="28"/>
          <w:szCs w:val="28"/>
          <w:lang w:val="kk-KZ" w:eastAsia="ru-RU"/>
        </w:rPr>
        <w:lastRenderedPageBreak/>
        <w:t xml:space="preserve">қоспасын үгітуші, каландра машинисі, резеңке араластырғыш машинисі, стрейнер машинисі, ингредиенттер аспасын </w:t>
      </w:r>
      <w:r w:rsidRPr="00CF6639">
        <w:rPr>
          <w:rFonts w:ascii="Times New Roman" w:eastAsia="Times New Roman" w:hAnsi="Times New Roman" w:cs="Times New Roman"/>
          <w:bCs/>
          <w:sz w:val="28"/>
          <w:szCs w:val="28"/>
          <w:lang w:val="kk-KZ" w:eastAsia="ru-RU"/>
        </w:rPr>
        <w:t>құрастырушы</w:t>
      </w:r>
      <w:r w:rsidRPr="00CF6639">
        <w:rPr>
          <w:rFonts w:ascii="Times New Roman" w:eastAsia="Times New Roman" w:hAnsi="Times New Roman" w:cs="Times New Roman"/>
          <w:sz w:val="28"/>
          <w:szCs w:val="28"/>
          <w:lang w:val="kk-KZ" w:eastAsia="ru-RU"/>
        </w:rPr>
        <w:t>, резеңке қоспаларды каландрлаушы.</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8"/>
          <w:lang w:val="kk-KZ" w:eastAsia="ru-RU"/>
        </w:rPr>
        <w:t>11. 2-қосымшаға сәйкес «</w:t>
      </w:r>
      <w:r w:rsidRPr="00CF6639">
        <w:rPr>
          <w:rFonts w:ascii="Times New Roman" w:eastAsia="Times New Roman" w:hAnsi="Times New Roman" w:cs="Times New Roman"/>
          <w:sz w:val="28"/>
          <w:szCs w:val="20"/>
          <w:lang w:val="kk-KZ" w:eastAsia="ru-RU"/>
        </w:rPr>
        <w:t>Р</w:t>
      </w:r>
      <w:r w:rsidRPr="00CF6639">
        <w:rPr>
          <w:rFonts w:ascii="Times New Roman" w:eastAsia="Times New Roman" w:hAnsi="Times New Roman" w:cs="Times New Roman"/>
          <w:bCs/>
          <w:sz w:val="28"/>
          <w:szCs w:val="28"/>
          <w:lang w:val="kk-KZ" w:eastAsia="ru-RU"/>
        </w:rPr>
        <w:t>езеңке қоспалар, техникалық резеңке бұйымдар мен шиналар өндірісіндегі дайындық процестерінің машинист-аппаратшысы</w:t>
      </w:r>
      <w:r w:rsidRPr="00CF6639">
        <w:rPr>
          <w:rFonts w:ascii="Times New Roman" w:eastAsia="Times New Roman" w:hAnsi="Times New Roman" w:cs="Times New Roman"/>
          <w:sz w:val="28"/>
          <w:szCs w:val="28"/>
          <w:lang w:val="kk-KZ" w:eastAsia="ru-RU"/>
        </w:rPr>
        <w:t>» кәсібі субъектіні</w:t>
      </w:r>
      <w:r>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sz w:val="28"/>
          <w:szCs w:val="20"/>
          <w:lang w:val="kk-KZ" w:eastAsia="ru-RU"/>
        </w:rPr>
        <w:t xml:space="preserve">бұйым өндіруде технологиялық процестерді жүргізу бойынша </w:t>
      </w:r>
      <w:r w:rsidRPr="00CF6639">
        <w:rPr>
          <w:rFonts w:ascii="Times New Roman" w:eastAsia="Times New Roman" w:hAnsi="Times New Roman" w:cs="Times New Roman"/>
          <w:sz w:val="28"/>
          <w:szCs w:val="28"/>
          <w:lang w:val="kk-KZ" w:eastAsia="ru-RU"/>
        </w:rPr>
        <w:t>негізгі функцияларды іске асырумен байланысты міндеттерді білуге және орындай алуға міндеттейді.</w:t>
      </w:r>
      <w:r>
        <w:rPr>
          <w:rFonts w:ascii="Times New Roman" w:eastAsia="Times New Roman" w:hAnsi="Times New Roman" w:cs="Times New Roman"/>
          <w:sz w:val="28"/>
          <w:szCs w:val="28"/>
          <w:lang w:val="kk-KZ" w:eastAsia="ru-RU"/>
        </w:rPr>
        <w:t xml:space="preserve"> </w:t>
      </w:r>
    </w:p>
    <w:p w:rsidR="00E724B0" w:rsidRPr="00CF6639" w:rsidRDefault="00E724B0" w:rsidP="00E724B0">
      <w:pPr>
        <w:widowControl w:val="0"/>
        <w:tabs>
          <w:tab w:val="left" w:pos="1134"/>
          <w:tab w:val="left" w:pos="1276"/>
        </w:tabs>
        <w:spacing w:after="0" w:line="240" w:lineRule="auto"/>
        <w:ind w:firstLine="709"/>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 xml:space="preserve">Қолданыстағы нормативтік құжаттармен байланысы осы кәсіби стандарттың 2-қосымшасының 1-кестесінде көрсетілді. </w:t>
      </w:r>
    </w:p>
    <w:p w:rsidR="00E724B0" w:rsidRPr="00CF6639" w:rsidRDefault="00E724B0" w:rsidP="00E724B0">
      <w:pPr>
        <w:widowControl w:val="0"/>
        <w:spacing w:after="0" w:line="240" w:lineRule="auto"/>
        <w:ind w:firstLine="700"/>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8"/>
          <w:lang w:val="kk-KZ" w:eastAsia="ru-RU"/>
        </w:rPr>
        <w:t xml:space="preserve">12. </w:t>
      </w:r>
      <w:r w:rsidRPr="00CF6639">
        <w:rPr>
          <w:rFonts w:ascii="Times New Roman" w:eastAsia="Times New Roman" w:hAnsi="Times New Roman" w:cs="Times New Roman"/>
          <w:sz w:val="28"/>
          <w:szCs w:val="20"/>
          <w:lang w:val="kk-KZ" w:eastAsia="ru-RU"/>
        </w:rPr>
        <w:t>Р</w:t>
      </w:r>
      <w:r w:rsidRPr="00CF6639">
        <w:rPr>
          <w:rFonts w:ascii="Times New Roman" w:eastAsia="Times New Roman" w:hAnsi="Times New Roman" w:cs="Times New Roman"/>
          <w:bCs/>
          <w:sz w:val="28"/>
          <w:szCs w:val="28"/>
          <w:lang w:val="kk-KZ" w:eastAsia="ru-RU"/>
        </w:rPr>
        <w:t>езеңке қоспалар, техникалық резеңке бұйымдар мен шиналар өндірісіндегі дайындық процестерінің машинист-аппаратшысы</w:t>
      </w:r>
      <w:r w:rsidRPr="00CF6639">
        <w:rPr>
          <w:rFonts w:ascii="Times New Roman" w:eastAsia="Times New Roman" w:hAnsi="Times New Roman" w:cs="Times New Roman"/>
          <w:sz w:val="28"/>
          <w:szCs w:val="20"/>
          <w:lang w:val="kk-KZ" w:eastAsia="ru-RU"/>
        </w:rPr>
        <w:t xml:space="preserve"> еңбек жағдайына, біліміне және тәжірибесіне қойылатын талаптар осы кәсіби стандарттың 2-қ</w:t>
      </w:r>
      <w:r w:rsidRPr="00CF6639">
        <w:rPr>
          <w:rFonts w:ascii="Times New Roman" w:eastAsia="Times New Roman" w:hAnsi="Times New Roman" w:cs="Times New Roman"/>
          <w:sz w:val="28"/>
          <w:szCs w:val="28"/>
          <w:lang w:val="kk-KZ" w:eastAsia="ru-RU"/>
        </w:rPr>
        <w:t>осымшасының 2- кестесінде көрсетілді.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bCs/>
          <w:sz w:val="28"/>
          <w:szCs w:val="28"/>
          <w:lang w:val="kk-KZ" w:eastAsia="ru-RU"/>
        </w:rPr>
      </w:pPr>
      <w:r w:rsidRPr="00CF6639">
        <w:rPr>
          <w:rFonts w:ascii="Times New Roman" w:eastAsia="Times New Roman" w:hAnsi="Times New Roman" w:cs="Times New Roman"/>
          <w:bCs/>
          <w:sz w:val="28"/>
          <w:szCs w:val="28"/>
          <w:lang w:val="kk-KZ" w:eastAsia="ru-RU"/>
        </w:rPr>
        <w:t xml:space="preserve">13. Кәсіби стандарттың бірліктер тізбесі осы </w:t>
      </w:r>
      <w:r w:rsidRPr="00CF6639">
        <w:rPr>
          <w:rFonts w:ascii="Times New Roman" w:eastAsia="Times New Roman" w:hAnsi="Times New Roman" w:cs="Times New Roman"/>
          <w:sz w:val="28"/>
          <w:szCs w:val="20"/>
          <w:lang w:val="kk-KZ" w:eastAsia="ru-RU"/>
        </w:rPr>
        <w:t>кәсіби стандарттың 2-қ</w:t>
      </w:r>
      <w:r w:rsidRPr="00CF6639">
        <w:rPr>
          <w:rFonts w:ascii="Times New Roman" w:eastAsia="Times New Roman" w:hAnsi="Times New Roman" w:cs="Times New Roman"/>
          <w:sz w:val="28"/>
          <w:szCs w:val="28"/>
          <w:lang w:val="kk-KZ" w:eastAsia="ru-RU"/>
        </w:rPr>
        <w:t>осымшасының 3- кестесінде көрсетілді.</w:t>
      </w:r>
    </w:p>
    <w:p w:rsidR="00E724B0" w:rsidRPr="00CF6639" w:rsidRDefault="00E724B0" w:rsidP="00E724B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0"/>
          <w:lang w:val="kk-KZ" w:eastAsia="ru-RU"/>
        </w:rPr>
        <w:t>14.</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8"/>
          <w:lang w:val="kk-KZ" w:eastAsia="ru-RU"/>
        </w:rPr>
        <w:t>Кәсіби стандарттың бірліктерін және</w:t>
      </w:r>
      <w:r w:rsidRPr="00CF6639">
        <w:rPr>
          <w:rFonts w:ascii="Times New Roman" w:eastAsia="Times New Roman" w:hAnsi="Times New Roman" w:cs="Times New Roman"/>
          <w:sz w:val="28"/>
          <w:szCs w:val="20"/>
          <w:lang w:val="kk-KZ" w:eastAsia="ru-RU"/>
        </w:rPr>
        <w:t xml:space="preserve"> р</w:t>
      </w:r>
      <w:r w:rsidRPr="00CF6639">
        <w:rPr>
          <w:rFonts w:ascii="Times New Roman" w:eastAsia="Times New Roman" w:hAnsi="Times New Roman" w:cs="Times New Roman"/>
          <w:bCs/>
          <w:sz w:val="28"/>
          <w:szCs w:val="28"/>
          <w:lang w:val="kk-KZ" w:eastAsia="ru-RU"/>
        </w:rPr>
        <w:t>езеңке қоспалар, техникалық резеңке бұйымдар мен шиналар өндірісіндегі дайындық процестерінің машинист-аппаратшысы</w:t>
      </w:r>
      <w:r w:rsidRPr="00CF6639">
        <w:rPr>
          <w:rFonts w:ascii="Times New Roman" w:eastAsia="Times New Roman" w:hAnsi="Times New Roman" w:cs="Times New Roman"/>
          <w:sz w:val="28"/>
          <w:szCs w:val="28"/>
          <w:lang w:val="kk-KZ" w:eastAsia="ru-RU"/>
        </w:rPr>
        <w:t xml:space="preserve"> еңбегінің іс-қимылдарын сипаттайтын функционалдық карта</w:t>
      </w:r>
      <w:r w:rsidRPr="00CF6639">
        <w:rPr>
          <w:rFonts w:ascii="Times New Roman" w:eastAsia="Times New Roman" w:hAnsi="Times New Roman" w:cs="Times New Roman"/>
          <w:bCs/>
          <w:sz w:val="28"/>
          <w:szCs w:val="28"/>
          <w:lang w:val="kk-KZ" w:eastAsia="ru-RU"/>
        </w:rPr>
        <w:t xml:space="preserve"> осы</w:t>
      </w:r>
      <w:r>
        <w:rPr>
          <w:rFonts w:ascii="Times New Roman" w:eastAsia="Times New Roman" w:hAnsi="Times New Roman" w:cs="Times New Roman"/>
          <w:bCs/>
          <w:sz w:val="28"/>
          <w:szCs w:val="28"/>
          <w:lang w:val="kk-KZ" w:eastAsia="ru-RU"/>
        </w:rPr>
        <w:t xml:space="preserve"> </w:t>
      </w:r>
      <w:r w:rsidRPr="00CF6639">
        <w:rPr>
          <w:rFonts w:ascii="Times New Roman" w:eastAsia="Times New Roman" w:hAnsi="Times New Roman" w:cs="Times New Roman"/>
          <w:sz w:val="28"/>
          <w:szCs w:val="20"/>
          <w:lang w:val="kk-KZ" w:eastAsia="ru-RU"/>
        </w:rPr>
        <w:t>кәсіби стандарттың</w:t>
      </w:r>
      <w:r w:rsidRPr="00CF6639">
        <w:rPr>
          <w:rFonts w:ascii="Times New Roman" w:eastAsia="Times New Roman" w:hAnsi="Times New Roman" w:cs="Times New Roman"/>
          <w:bCs/>
          <w:sz w:val="28"/>
          <w:szCs w:val="28"/>
          <w:lang w:val="kk-KZ" w:eastAsia="ru-RU"/>
        </w:rPr>
        <w:t xml:space="preserve"> осы</w:t>
      </w:r>
      <w:r>
        <w:rPr>
          <w:rFonts w:ascii="Times New Roman" w:eastAsia="Times New Roman" w:hAnsi="Times New Roman" w:cs="Times New Roman"/>
          <w:bCs/>
          <w:sz w:val="28"/>
          <w:szCs w:val="28"/>
          <w:lang w:val="kk-KZ" w:eastAsia="ru-RU"/>
        </w:rPr>
        <w:t xml:space="preserve"> </w:t>
      </w:r>
      <w:r w:rsidRPr="00CF6639">
        <w:rPr>
          <w:rFonts w:ascii="Times New Roman" w:eastAsia="Times New Roman" w:hAnsi="Times New Roman" w:cs="Times New Roman"/>
          <w:sz w:val="28"/>
          <w:szCs w:val="20"/>
          <w:lang w:val="kk-KZ" w:eastAsia="ru-RU"/>
        </w:rPr>
        <w:t>кәсіби стандарттың 2-қ</w:t>
      </w:r>
      <w:r w:rsidRPr="00CF6639">
        <w:rPr>
          <w:rFonts w:ascii="Times New Roman" w:eastAsia="Times New Roman" w:hAnsi="Times New Roman" w:cs="Times New Roman"/>
          <w:sz w:val="28"/>
          <w:szCs w:val="28"/>
          <w:lang w:val="kk-KZ" w:eastAsia="ru-RU"/>
        </w:rPr>
        <w:t>осымшасының 4- кестесінде көрсетілді.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bCs/>
          <w:sz w:val="28"/>
          <w:szCs w:val="28"/>
          <w:lang w:val="kk-KZ" w:eastAsia="ru-RU"/>
        </w:rPr>
        <w:t>15.</w:t>
      </w:r>
      <w:r w:rsidRPr="00CF6639">
        <w:rPr>
          <w:rFonts w:ascii="Times New Roman" w:eastAsia="Times New Roman" w:hAnsi="Times New Roman" w:cs="Times New Roman"/>
          <w:sz w:val="28"/>
          <w:szCs w:val="20"/>
          <w:lang w:val="kk-KZ" w:eastAsia="ru-RU"/>
        </w:rPr>
        <w:t xml:space="preserve"> Р</w:t>
      </w:r>
      <w:r w:rsidRPr="00CF6639">
        <w:rPr>
          <w:rFonts w:ascii="Times New Roman" w:eastAsia="Times New Roman" w:hAnsi="Times New Roman" w:cs="Times New Roman"/>
          <w:bCs/>
          <w:sz w:val="28"/>
          <w:szCs w:val="28"/>
          <w:lang w:val="kk-KZ" w:eastAsia="ru-RU"/>
        </w:rPr>
        <w:t>езеңке қоспалар, техникалық резеңке бұйымдар мен шиналар өндірісіндегі дайындық процестерінің машинист-аппаратшысы</w:t>
      </w:r>
      <w:r w:rsidRPr="00CF6639">
        <w:rPr>
          <w:rFonts w:ascii="Times New Roman" w:eastAsia="Times New Roman" w:hAnsi="Times New Roman" w:cs="Times New Roman"/>
          <w:sz w:val="28"/>
          <w:szCs w:val="20"/>
          <w:lang w:val="kk-KZ" w:eastAsia="ru-RU"/>
        </w:rPr>
        <w:t xml:space="preserve"> құзыреттеріне қойылатын талаптар</w:t>
      </w:r>
      <w:r w:rsidRPr="00CF6639">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bCs/>
          <w:sz w:val="28"/>
          <w:szCs w:val="28"/>
          <w:lang w:val="kk-KZ" w:eastAsia="ru-RU"/>
        </w:rPr>
        <w:t xml:space="preserve">осы </w:t>
      </w:r>
      <w:r w:rsidRPr="00CF6639">
        <w:rPr>
          <w:rFonts w:ascii="Times New Roman" w:eastAsia="Times New Roman" w:hAnsi="Times New Roman" w:cs="Times New Roman"/>
          <w:sz w:val="28"/>
          <w:szCs w:val="28"/>
          <w:lang w:val="kk-KZ" w:eastAsia="ru-RU"/>
        </w:rPr>
        <w:t>кәсіби стандарттың</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2-қ</w:t>
      </w:r>
      <w:r w:rsidRPr="00CF6639">
        <w:rPr>
          <w:rFonts w:ascii="Times New Roman" w:eastAsia="Times New Roman" w:hAnsi="Times New Roman" w:cs="Times New Roman"/>
          <w:sz w:val="28"/>
          <w:szCs w:val="28"/>
          <w:lang w:val="kk-KZ" w:eastAsia="ru-RU"/>
        </w:rPr>
        <w:t>осымшасының 5, 6</w:t>
      </w:r>
      <w:r>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sz w:val="28"/>
          <w:szCs w:val="28"/>
          <w:lang w:val="kk-KZ" w:eastAsia="ru-RU"/>
        </w:rPr>
        <w:t>және 7- кестелерінде көрсетілді.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bCs/>
          <w:sz w:val="28"/>
          <w:szCs w:val="28"/>
          <w:lang w:val="kk-KZ" w:eastAsia="ru-RU"/>
        </w:rPr>
      </w:pPr>
    </w:p>
    <w:p w:rsidR="00E724B0" w:rsidRPr="00CF6639" w:rsidRDefault="00E724B0" w:rsidP="00E724B0">
      <w:pPr>
        <w:widowControl w:val="0"/>
        <w:shd w:val="clear" w:color="auto" w:fill="FFFFFF"/>
        <w:spacing w:after="0" w:line="240" w:lineRule="auto"/>
        <w:ind w:firstLine="567"/>
        <w:jc w:val="center"/>
        <w:rPr>
          <w:rFonts w:ascii="Times New Roman" w:eastAsia="Times New Roman" w:hAnsi="Times New Roman" w:cs="Times New Roman"/>
          <w:b/>
          <w:sz w:val="28"/>
          <w:szCs w:val="28"/>
          <w:lang w:val="kk-KZ" w:eastAsia="ru-RU"/>
        </w:rPr>
      </w:pPr>
      <w:r w:rsidRPr="00CF6639">
        <w:rPr>
          <w:rFonts w:ascii="Times New Roman" w:eastAsia="Times New Roman" w:hAnsi="Times New Roman" w:cs="Times New Roman"/>
          <w:b/>
          <w:sz w:val="28"/>
          <w:szCs w:val="20"/>
          <w:lang w:val="kk-KZ" w:eastAsia="ru-RU"/>
        </w:rPr>
        <w:t xml:space="preserve">2- параграф. </w:t>
      </w:r>
      <w:r w:rsidRPr="00CF6639">
        <w:rPr>
          <w:rFonts w:ascii="Times New Roman" w:eastAsia="Times New Roman" w:hAnsi="Times New Roman" w:cs="Times New Roman"/>
          <w:b/>
          <w:bCs/>
          <w:color w:val="000000"/>
          <w:sz w:val="28"/>
          <w:szCs w:val="28"/>
          <w:lang w:val="kk-KZ" w:eastAsia="ru-RU"/>
        </w:rPr>
        <w:t>Техникалық резеңке бұйымдар мен аяқ киім өндірісіндегі о</w:t>
      </w:r>
      <w:r w:rsidRPr="00CF6639">
        <w:rPr>
          <w:rFonts w:ascii="Times New Roman" w:eastAsia="Times New Roman" w:hAnsi="Times New Roman" w:cs="Times New Roman"/>
          <w:b/>
          <w:sz w:val="28"/>
          <w:szCs w:val="28"/>
          <w:lang w:val="kk-KZ" w:eastAsia="ru-RU"/>
        </w:rPr>
        <w:t>ператор</w:t>
      </w:r>
      <w:r>
        <w:rPr>
          <w:rFonts w:ascii="Times New Roman" w:eastAsia="Times New Roman" w:hAnsi="Times New Roman" w:cs="Times New Roman"/>
          <w:sz w:val="24"/>
          <w:szCs w:val="24"/>
          <w:lang w:val="kk-KZ" w:eastAsia="ru-RU"/>
        </w:rPr>
        <w:t xml:space="preserve"> </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0"/>
          <w:lang w:val="kk-KZ" w:eastAsia="ru-RU"/>
        </w:rPr>
      </w:pPr>
      <w:bookmarkStart w:id="1" w:name="_Toc365470974"/>
      <w:r w:rsidRPr="00CF6639">
        <w:rPr>
          <w:rFonts w:ascii="Times New Roman" w:eastAsia="Times New Roman" w:hAnsi="Times New Roman" w:cs="Times New Roman"/>
          <w:sz w:val="28"/>
          <w:szCs w:val="20"/>
          <w:lang w:val="kk-KZ" w:eastAsia="ru-RU"/>
        </w:rPr>
        <w:t>16. СБШ бойынша біліктілік деңгейі – 1-4.</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0"/>
          <w:lang w:val="kk-KZ" w:eastAsia="ru-RU"/>
        </w:rPr>
        <w:t xml:space="preserve">17. Ықтимал лауазым атауы: </w:t>
      </w:r>
      <w:r w:rsidRPr="00CF6639">
        <w:rPr>
          <w:rFonts w:ascii="Times New Roman" w:eastAsia="Times New Roman" w:hAnsi="Times New Roman" w:cs="Times New Roman"/>
          <w:sz w:val="28"/>
          <w:szCs w:val="28"/>
          <w:lang w:val="kk-KZ" w:eastAsia="ru-RU"/>
        </w:rPr>
        <w:t xml:space="preserve">дайындамалар мен бұйымдарды кесуші, резеңке бұйымдарды дайындаушы, резеңке бұйымдар мен бөлшектерді пішуші, резеңке, полимер бөлшектер мен бұйымдарды желімдеуші, орама </w:t>
      </w:r>
      <w:r w:rsidRPr="00CF6639">
        <w:rPr>
          <w:rFonts w:ascii="Times New Roman" w:eastAsia="Times New Roman" w:hAnsi="Times New Roman" w:cs="Times New Roman"/>
          <w:bCs/>
          <w:sz w:val="28"/>
          <w:szCs w:val="28"/>
          <w:lang w:val="kk-KZ" w:eastAsia="ru-RU"/>
        </w:rPr>
        <w:t>жеңдерді</w:t>
      </w:r>
      <w:r>
        <w:rPr>
          <w:rFonts w:ascii="Times New Roman" w:eastAsia="Times New Roman" w:hAnsi="Times New Roman" w:cs="Times New Roman"/>
          <w:bCs/>
          <w:sz w:val="28"/>
          <w:szCs w:val="28"/>
          <w:lang w:val="kk-KZ" w:eastAsia="ru-RU"/>
        </w:rPr>
        <w:t xml:space="preserve"> </w:t>
      </w:r>
      <w:r w:rsidRPr="00CF6639">
        <w:rPr>
          <w:rFonts w:ascii="Times New Roman" w:eastAsia="Times New Roman" w:hAnsi="Times New Roman" w:cs="Times New Roman"/>
          <w:bCs/>
          <w:sz w:val="28"/>
          <w:szCs w:val="28"/>
          <w:lang w:val="kk-KZ" w:eastAsia="ru-RU"/>
        </w:rPr>
        <w:t>дайындау</w:t>
      </w:r>
      <w:r w:rsidRPr="00CF6639">
        <w:rPr>
          <w:rFonts w:ascii="Times New Roman" w:eastAsia="Times New Roman" w:hAnsi="Times New Roman" w:cs="Times New Roman"/>
          <w:bCs/>
          <w:sz w:val="24"/>
          <w:szCs w:val="24"/>
          <w:lang w:val="kk-KZ" w:eastAsia="ru-RU"/>
        </w:rPr>
        <w:t xml:space="preserve"> </w:t>
      </w:r>
      <w:r w:rsidRPr="00CF6639">
        <w:rPr>
          <w:rFonts w:ascii="Times New Roman" w:eastAsia="Times New Roman" w:hAnsi="Times New Roman" w:cs="Times New Roman"/>
          <w:bCs/>
          <w:sz w:val="28"/>
          <w:szCs w:val="28"/>
          <w:lang w:val="kk-KZ" w:eastAsia="ru-RU"/>
        </w:rPr>
        <w:t>агрегатының машинисі</w:t>
      </w:r>
      <w:r w:rsidRPr="00CF6639">
        <w:rPr>
          <w:rFonts w:ascii="Times New Roman" w:eastAsia="Times New Roman" w:hAnsi="Times New Roman" w:cs="Times New Roman"/>
          <w:sz w:val="28"/>
          <w:szCs w:val="28"/>
          <w:lang w:val="kk-KZ" w:eastAsia="ru-RU"/>
        </w:rPr>
        <w:t>,</w:t>
      </w:r>
      <w:r>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bCs/>
          <w:sz w:val="28"/>
          <w:szCs w:val="28"/>
          <w:lang w:val="kk-KZ" w:eastAsia="ru-RU"/>
        </w:rPr>
        <w:t>желім агрегатының машинисі</w:t>
      </w:r>
      <w:r w:rsidRPr="00CF6639">
        <w:rPr>
          <w:rFonts w:ascii="Times New Roman" w:eastAsia="Times New Roman" w:hAnsi="Times New Roman" w:cs="Times New Roman"/>
          <w:sz w:val="28"/>
          <w:szCs w:val="28"/>
          <w:lang w:val="kk-KZ" w:eastAsia="ru-RU"/>
        </w:rPr>
        <w:t>, резеңке техникалық бұйымдарды құрастырушы; р</w:t>
      </w:r>
      <w:r w:rsidRPr="00CF6639">
        <w:rPr>
          <w:rFonts w:ascii="Times New Roman" w:eastAsia="Times New Roman" w:hAnsi="Times New Roman" w:cs="Times New Roman"/>
          <w:bCs/>
          <w:sz w:val="28"/>
          <w:szCs w:val="28"/>
          <w:lang w:val="kk-KZ" w:eastAsia="ru-RU"/>
        </w:rPr>
        <w:t>езеңке аяқ киімін модельдеуші</w:t>
      </w:r>
      <w:r w:rsidRPr="00CF6639">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bCs/>
          <w:sz w:val="28"/>
          <w:szCs w:val="28"/>
          <w:lang w:val="kk-KZ" w:eastAsia="ru-RU"/>
        </w:rPr>
        <w:t>бөлшектерге май жағушы</w:t>
      </w:r>
      <w:r w:rsidRPr="00CF6639">
        <w:rPr>
          <w:rFonts w:ascii="Times New Roman" w:eastAsia="Times New Roman" w:hAnsi="Times New Roman" w:cs="Times New Roman"/>
          <w:sz w:val="28"/>
          <w:szCs w:val="28"/>
          <w:lang w:val="kk-KZ" w:eastAsia="ru-RU"/>
        </w:rPr>
        <w:t>,</w:t>
      </w:r>
      <w:r>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sz w:val="28"/>
          <w:szCs w:val="28"/>
          <w:lang w:val="kk-KZ" w:eastAsia="ru-RU"/>
        </w:rPr>
        <w:t>вулканизаторшы</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8"/>
          <w:lang w:val="kk-KZ" w:eastAsia="ru-RU"/>
        </w:rPr>
        <w:t>18. 3-қосымшаға сәйкес «</w:t>
      </w:r>
      <w:r w:rsidRPr="00CF6639">
        <w:rPr>
          <w:rFonts w:ascii="Times New Roman" w:eastAsia="Times New Roman" w:hAnsi="Times New Roman" w:cs="Times New Roman"/>
          <w:bCs/>
          <w:color w:val="000000"/>
          <w:sz w:val="28"/>
          <w:szCs w:val="28"/>
          <w:lang w:val="kk-KZ" w:eastAsia="ru-RU"/>
        </w:rPr>
        <w:t>Техникалық резеңке өндірісіндегі о</w:t>
      </w:r>
      <w:r w:rsidRPr="00CF6639">
        <w:rPr>
          <w:rFonts w:ascii="Times New Roman" w:eastAsia="Times New Roman" w:hAnsi="Times New Roman" w:cs="Times New Roman"/>
          <w:sz w:val="28"/>
          <w:szCs w:val="28"/>
          <w:lang w:val="kk-KZ" w:eastAsia="ru-RU"/>
        </w:rPr>
        <w:t>ператор</w:t>
      </w:r>
      <w:r w:rsidRPr="00CF6639">
        <w:rPr>
          <w:rFonts w:ascii="Times New Roman" w:eastAsia="Times New Roman" w:hAnsi="Times New Roman" w:cs="Times New Roman"/>
          <w:sz w:val="24"/>
          <w:szCs w:val="24"/>
          <w:lang w:val="kk-KZ" w:eastAsia="ru-RU"/>
        </w:rPr>
        <w:t>»</w:t>
      </w:r>
      <w:r w:rsidRPr="00CF6639">
        <w:rPr>
          <w:rFonts w:ascii="Times New Roman" w:eastAsia="Times New Roman" w:hAnsi="Times New Roman" w:cs="Times New Roman"/>
          <w:sz w:val="28"/>
          <w:szCs w:val="28"/>
          <w:lang w:val="kk-KZ" w:eastAsia="ru-RU"/>
        </w:rPr>
        <w:t xml:space="preserve"> кәсібі субъектіні </w:t>
      </w:r>
      <w:r w:rsidRPr="00CF6639">
        <w:rPr>
          <w:rFonts w:ascii="Times New Roman" w:eastAsia="Times New Roman" w:hAnsi="Times New Roman" w:cs="Times New Roman"/>
          <w:bCs/>
          <w:color w:val="000000"/>
          <w:sz w:val="28"/>
          <w:szCs w:val="28"/>
          <w:lang w:val="kk-KZ" w:eastAsia="ru-RU"/>
        </w:rPr>
        <w:t xml:space="preserve">техникалық резеңке бұйымдар мен аяқ киім өндірісіндегі негізгі </w:t>
      </w:r>
      <w:r w:rsidRPr="00CF6639">
        <w:rPr>
          <w:rFonts w:ascii="Times New Roman" w:eastAsia="Times New Roman" w:hAnsi="Times New Roman" w:cs="Times New Roman"/>
          <w:sz w:val="28"/>
          <w:szCs w:val="20"/>
          <w:lang w:val="kk-KZ" w:eastAsia="ru-RU"/>
        </w:rPr>
        <w:t xml:space="preserve">технологиялық процестерді жүргізу, реттеу және бақылау бойынша </w:t>
      </w:r>
      <w:r w:rsidRPr="00CF6639">
        <w:rPr>
          <w:rFonts w:ascii="Times New Roman" w:eastAsia="Times New Roman" w:hAnsi="Times New Roman" w:cs="Times New Roman"/>
          <w:sz w:val="28"/>
          <w:szCs w:val="28"/>
          <w:lang w:val="kk-KZ" w:eastAsia="ru-RU"/>
        </w:rPr>
        <w:t>негізгі функцияларды іске асырумен байланысты міндеттерді білуге және орындай алуға міндеттейді.</w:t>
      </w:r>
    </w:p>
    <w:p w:rsidR="00E724B0" w:rsidRPr="00CF6639" w:rsidRDefault="00E724B0" w:rsidP="00E724B0">
      <w:pPr>
        <w:widowControl w:val="0"/>
        <w:tabs>
          <w:tab w:val="left" w:pos="1134"/>
          <w:tab w:val="left" w:pos="1276"/>
        </w:tabs>
        <w:spacing w:after="0" w:line="240" w:lineRule="auto"/>
        <w:ind w:firstLine="709"/>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 xml:space="preserve">Қолданыстағы нормативтік құжаттармен байланысы осы кәсіби стандарттың 3-қосымшасының 1-кестесінде көрсетілді. </w:t>
      </w:r>
    </w:p>
    <w:p w:rsidR="00E724B0" w:rsidRPr="00CF6639" w:rsidRDefault="00E724B0" w:rsidP="00E724B0">
      <w:pPr>
        <w:widowControl w:val="0"/>
        <w:spacing w:after="0" w:line="240" w:lineRule="auto"/>
        <w:ind w:firstLine="700"/>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8"/>
          <w:lang w:val="kk-KZ" w:eastAsia="ru-RU"/>
        </w:rPr>
        <w:t xml:space="preserve">19. </w:t>
      </w:r>
      <w:r w:rsidRPr="00CF6639">
        <w:rPr>
          <w:rFonts w:ascii="Times New Roman" w:eastAsia="Times New Roman" w:hAnsi="Times New Roman" w:cs="Times New Roman"/>
          <w:bCs/>
          <w:color w:val="000000"/>
          <w:sz w:val="28"/>
          <w:szCs w:val="28"/>
          <w:lang w:val="kk-KZ" w:eastAsia="ru-RU"/>
        </w:rPr>
        <w:t>Техникалық резеңке бұйымдар мен аяқ киім өндірісіндегі о</w:t>
      </w:r>
      <w:r w:rsidRPr="00CF6639">
        <w:rPr>
          <w:rFonts w:ascii="Times New Roman" w:eastAsia="Times New Roman" w:hAnsi="Times New Roman" w:cs="Times New Roman"/>
          <w:sz w:val="28"/>
          <w:szCs w:val="28"/>
          <w:lang w:val="kk-KZ" w:eastAsia="ru-RU"/>
        </w:rPr>
        <w:t>ператор</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8"/>
          <w:szCs w:val="20"/>
          <w:lang w:val="kk-KZ" w:eastAsia="ru-RU"/>
        </w:rPr>
        <w:t xml:space="preserve">еңбек жағдайына, біліміне және жұмыс тәжірибесіне қойылатын талаптар </w:t>
      </w:r>
      <w:r w:rsidRPr="00CF6639">
        <w:rPr>
          <w:rFonts w:ascii="Times New Roman" w:eastAsia="Times New Roman" w:hAnsi="Times New Roman" w:cs="Times New Roman"/>
          <w:sz w:val="28"/>
          <w:szCs w:val="20"/>
          <w:lang w:val="kk-KZ" w:eastAsia="ru-RU"/>
        </w:rPr>
        <w:lastRenderedPageBreak/>
        <w:t>осы кәсіби стандарттың 3-қ</w:t>
      </w:r>
      <w:r w:rsidRPr="00CF6639">
        <w:rPr>
          <w:rFonts w:ascii="Times New Roman" w:eastAsia="Times New Roman" w:hAnsi="Times New Roman" w:cs="Times New Roman"/>
          <w:sz w:val="28"/>
          <w:szCs w:val="28"/>
          <w:lang w:val="kk-KZ" w:eastAsia="ru-RU"/>
        </w:rPr>
        <w:t>осымшасының 2- кестесінде көрсетілді.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bCs/>
          <w:sz w:val="28"/>
          <w:szCs w:val="28"/>
          <w:lang w:val="kk-KZ" w:eastAsia="ru-RU"/>
        </w:rPr>
      </w:pPr>
      <w:r w:rsidRPr="00CF6639">
        <w:rPr>
          <w:rFonts w:ascii="Times New Roman" w:eastAsia="Times New Roman" w:hAnsi="Times New Roman" w:cs="Times New Roman"/>
          <w:bCs/>
          <w:sz w:val="28"/>
          <w:szCs w:val="28"/>
          <w:lang w:val="kk-KZ" w:eastAsia="ru-RU"/>
        </w:rPr>
        <w:t xml:space="preserve">20. Кәсіби стандарттың бірліктер тізбесі осы </w:t>
      </w:r>
      <w:r w:rsidRPr="00CF6639">
        <w:rPr>
          <w:rFonts w:ascii="Times New Roman" w:eastAsia="Times New Roman" w:hAnsi="Times New Roman" w:cs="Times New Roman"/>
          <w:sz w:val="28"/>
          <w:szCs w:val="20"/>
          <w:lang w:val="kk-KZ" w:eastAsia="ru-RU"/>
        </w:rPr>
        <w:t>кәсіби стандарттың 3-қ</w:t>
      </w:r>
      <w:r w:rsidRPr="00CF6639">
        <w:rPr>
          <w:rFonts w:ascii="Times New Roman" w:eastAsia="Times New Roman" w:hAnsi="Times New Roman" w:cs="Times New Roman"/>
          <w:sz w:val="28"/>
          <w:szCs w:val="28"/>
          <w:lang w:val="kk-KZ" w:eastAsia="ru-RU"/>
        </w:rPr>
        <w:t>осымшасының 3- кестесінде көрсетілді.</w:t>
      </w:r>
    </w:p>
    <w:p w:rsidR="00E724B0" w:rsidRPr="00CF6639" w:rsidRDefault="00E724B0" w:rsidP="00E724B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0"/>
          <w:lang w:val="kk-KZ" w:eastAsia="ru-RU"/>
        </w:rPr>
        <w:t xml:space="preserve">21. </w:t>
      </w:r>
      <w:r w:rsidRPr="00CF6639">
        <w:rPr>
          <w:rFonts w:ascii="Times New Roman" w:eastAsia="Times New Roman" w:hAnsi="Times New Roman" w:cs="Times New Roman"/>
          <w:sz w:val="28"/>
          <w:szCs w:val="28"/>
          <w:lang w:val="kk-KZ" w:eastAsia="ru-RU"/>
        </w:rPr>
        <w:t>Кәсіби стандарттың бірліктерін және т</w:t>
      </w:r>
      <w:r w:rsidRPr="00CF6639">
        <w:rPr>
          <w:rFonts w:ascii="Times New Roman" w:eastAsia="Times New Roman" w:hAnsi="Times New Roman" w:cs="Times New Roman"/>
          <w:bCs/>
          <w:color w:val="000000"/>
          <w:sz w:val="28"/>
          <w:szCs w:val="28"/>
          <w:lang w:val="kk-KZ" w:eastAsia="ru-RU"/>
        </w:rPr>
        <w:t>ехникалық резеңке бұйымдар мен аяқ киім өндірісіндегі о</w:t>
      </w:r>
      <w:r w:rsidRPr="00CF6639">
        <w:rPr>
          <w:rFonts w:ascii="Times New Roman" w:eastAsia="Times New Roman" w:hAnsi="Times New Roman" w:cs="Times New Roman"/>
          <w:sz w:val="28"/>
          <w:szCs w:val="28"/>
          <w:lang w:val="kk-KZ" w:eastAsia="ru-RU"/>
        </w:rPr>
        <w:t>ператор</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8"/>
          <w:szCs w:val="28"/>
          <w:lang w:val="kk-KZ" w:eastAsia="ru-RU"/>
        </w:rPr>
        <w:t>еңбегінің еңбегінің іс-қимылдарын сипаттайтын функционалдық карта</w:t>
      </w:r>
      <w:r w:rsidRPr="00CF6639">
        <w:rPr>
          <w:rFonts w:ascii="Times New Roman" w:eastAsia="Times New Roman" w:hAnsi="Times New Roman" w:cs="Times New Roman"/>
          <w:bCs/>
          <w:sz w:val="28"/>
          <w:szCs w:val="28"/>
          <w:lang w:val="kk-KZ" w:eastAsia="ru-RU"/>
        </w:rPr>
        <w:t xml:space="preserve"> осы</w:t>
      </w:r>
      <w:r>
        <w:rPr>
          <w:rFonts w:ascii="Times New Roman" w:eastAsia="Times New Roman" w:hAnsi="Times New Roman" w:cs="Times New Roman"/>
          <w:bCs/>
          <w:sz w:val="28"/>
          <w:szCs w:val="28"/>
          <w:lang w:val="kk-KZ" w:eastAsia="ru-RU"/>
        </w:rPr>
        <w:t xml:space="preserve"> </w:t>
      </w:r>
      <w:r w:rsidRPr="00CF6639">
        <w:rPr>
          <w:rFonts w:ascii="Times New Roman" w:eastAsia="Times New Roman" w:hAnsi="Times New Roman" w:cs="Times New Roman"/>
          <w:sz w:val="28"/>
          <w:szCs w:val="20"/>
          <w:lang w:val="kk-KZ" w:eastAsia="ru-RU"/>
        </w:rPr>
        <w:t>кәсіби стандарттың 3-қ</w:t>
      </w:r>
      <w:r>
        <w:rPr>
          <w:rFonts w:ascii="Times New Roman" w:eastAsia="Times New Roman" w:hAnsi="Times New Roman" w:cs="Times New Roman"/>
          <w:sz w:val="28"/>
          <w:szCs w:val="28"/>
          <w:lang w:val="kk-KZ" w:eastAsia="ru-RU"/>
        </w:rPr>
        <w:t xml:space="preserve">осымшасының </w:t>
      </w:r>
      <w:r w:rsidRPr="00CF6639">
        <w:rPr>
          <w:rFonts w:ascii="Times New Roman" w:eastAsia="Times New Roman" w:hAnsi="Times New Roman" w:cs="Times New Roman"/>
          <w:sz w:val="28"/>
          <w:szCs w:val="28"/>
          <w:lang w:val="kk-KZ" w:eastAsia="ru-RU"/>
        </w:rPr>
        <w:t>4- кестесінде көрсетілді.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bCs/>
          <w:sz w:val="28"/>
          <w:szCs w:val="20"/>
          <w:lang w:val="kk-KZ" w:eastAsia="ru-RU"/>
        </w:rPr>
        <w:t>22.</w:t>
      </w:r>
      <w:r w:rsidRPr="00CF6639">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bCs/>
          <w:color w:val="000000"/>
          <w:sz w:val="28"/>
          <w:szCs w:val="28"/>
          <w:lang w:val="kk-KZ" w:eastAsia="ru-RU"/>
        </w:rPr>
        <w:t>Техникалық резеңке бұйымдар мен аяқ киім өндірісіндегі о</w:t>
      </w:r>
      <w:r w:rsidRPr="00CF6639">
        <w:rPr>
          <w:rFonts w:ascii="Times New Roman" w:eastAsia="Times New Roman" w:hAnsi="Times New Roman" w:cs="Times New Roman"/>
          <w:sz w:val="28"/>
          <w:szCs w:val="28"/>
          <w:lang w:val="kk-KZ" w:eastAsia="ru-RU"/>
        </w:rPr>
        <w:t>ператор</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8"/>
          <w:szCs w:val="20"/>
          <w:lang w:val="kk-KZ" w:eastAsia="ru-RU"/>
        </w:rPr>
        <w:t xml:space="preserve">құзыреттеріне қойылатын талаптар </w:t>
      </w:r>
      <w:r w:rsidRPr="00CF6639">
        <w:rPr>
          <w:rFonts w:ascii="Times New Roman" w:eastAsia="Times New Roman" w:hAnsi="Times New Roman" w:cs="Times New Roman"/>
          <w:bCs/>
          <w:sz w:val="28"/>
          <w:szCs w:val="20"/>
          <w:lang w:val="kk-KZ" w:eastAsia="ru-RU"/>
        </w:rPr>
        <w:t xml:space="preserve">осы </w:t>
      </w:r>
      <w:r w:rsidRPr="00CF6639">
        <w:rPr>
          <w:rFonts w:ascii="Times New Roman" w:eastAsia="Times New Roman" w:hAnsi="Times New Roman" w:cs="Times New Roman"/>
          <w:sz w:val="28"/>
          <w:szCs w:val="20"/>
          <w:lang w:val="kk-KZ" w:eastAsia="ru-RU"/>
        </w:rPr>
        <w:t xml:space="preserve">кәсіби стандарттың 3-қосымшасының </w:t>
      </w:r>
      <w:r w:rsidRPr="00CF6639">
        <w:rPr>
          <w:rFonts w:ascii="Times New Roman" w:eastAsia="Times New Roman" w:hAnsi="Times New Roman" w:cs="Times New Roman"/>
          <w:sz w:val="28"/>
          <w:szCs w:val="28"/>
          <w:lang w:val="kk-KZ" w:eastAsia="ru-RU"/>
        </w:rPr>
        <w:t>5, 6 және 7-кестелерінде көрсетілді.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p>
    <w:p w:rsidR="00E724B0" w:rsidRPr="00CF6639" w:rsidRDefault="00E724B0" w:rsidP="00E724B0">
      <w:pPr>
        <w:widowControl w:val="0"/>
        <w:shd w:val="clear" w:color="auto" w:fill="FFFFFF"/>
        <w:spacing w:after="0" w:line="240" w:lineRule="auto"/>
        <w:ind w:firstLine="567"/>
        <w:jc w:val="center"/>
        <w:rPr>
          <w:rFonts w:ascii="Times New Roman" w:eastAsia="Times New Roman" w:hAnsi="Times New Roman" w:cs="Times New Roman"/>
          <w:b/>
          <w:sz w:val="28"/>
          <w:szCs w:val="28"/>
          <w:lang w:val="kk-KZ" w:eastAsia="ru-RU"/>
        </w:rPr>
      </w:pPr>
      <w:r w:rsidRPr="00CF6639">
        <w:rPr>
          <w:rFonts w:ascii="Times New Roman" w:eastAsia="Times New Roman" w:hAnsi="Times New Roman" w:cs="Times New Roman"/>
          <w:b/>
          <w:sz w:val="28"/>
          <w:szCs w:val="20"/>
          <w:lang w:val="kk-KZ" w:eastAsia="ru-RU"/>
        </w:rPr>
        <w:t>3-параграф. Т</w:t>
      </w:r>
      <w:r w:rsidRPr="00CF6639">
        <w:rPr>
          <w:rFonts w:ascii="Times New Roman" w:eastAsia="Times New Roman" w:hAnsi="Times New Roman" w:cs="Times New Roman"/>
          <w:b/>
          <w:sz w:val="28"/>
          <w:szCs w:val="28"/>
          <w:lang w:val="kk-KZ" w:eastAsia="ru-RU"/>
        </w:rPr>
        <w:t>ехник-технолог</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23. СБШ бойынша біліктілік деңгейі – 4-5.</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24. Ықтимал лауазым атауы: техник, технолог</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8"/>
          <w:lang w:val="kk-KZ" w:eastAsia="ru-RU"/>
        </w:rPr>
        <w:t>25. 4-қосымшаға сәйкес «</w:t>
      </w:r>
      <w:r w:rsidRPr="00CF6639">
        <w:rPr>
          <w:rFonts w:ascii="Times New Roman" w:eastAsia="Times New Roman" w:hAnsi="Times New Roman" w:cs="Times New Roman"/>
          <w:bCs/>
          <w:sz w:val="28"/>
          <w:szCs w:val="28"/>
          <w:lang w:val="kk-KZ" w:eastAsia="ru-RU"/>
        </w:rPr>
        <w:t>Техник-технолог</w:t>
      </w:r>
      <w:r w:rsidRPr="00CF6639">
        <w:rPr>
          <w:rFonts w:ascii="Times New Roman" w:eastAsia="Times New Roman" w:hAnsi="Times New Roman" w:cs="Times New Roman"/>
          <w:sz w:val="28"/>
          <w:szCs w:val="28"/>
          <w:lang w:val="kk-KZ" w:eastAsia="ru-RU"/>
        </w:rPr>
        <w:t>» кәсібі субъектіні</w:t>
      </w:r>
      <w:r>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sz w:val="28"/>
          <w:szCs w:val="20"/>
          <w:lang w:val="kk-KZ" w:eastAsia="ru-RU"/>
        </w:rPr>
        <w:t xml:space="preserve">техникалық резеңке өндірісінің технологиялық процесін ұйымдастыру бойынша </w:t>
      </w:r>
      <w:r w:rsidRPr="00CF6639">
        <w:rPr>
          <w:rFonts w:ascii="Times New Roman" w:eastAsia="Times New Roman" w:hAnsi="Times New Roman" w:cs="Times New Roman"/>
          <w:sz w:val="28"/>
          <w:szCs w:val="28"/>
          <w:lang w:val="kk-KZ" w:eastAsia="ru-RU"/>
        </w:rPr>
        <w:t>негізгі функцияларды іске асырумен байланысты міндеттерді білуге және орындай алуға міндеттейді.</w:t>
      </w:r>
      <w:r>
        <w:rPr>
          <w:rFonts w:ascii="Times New Roman" w:eastAsia="Times New Roman" w:hAnsi="Times New Roman" w:cs="Times New Roman"/>
          <w:sz w:val="28"/>
          <w:szCs w:val="28"/>
          <w:lang w:val="kk-KZ" w:eastAsia="ru-RU"/>
        </w:rPr>
        <w:t xml:space="preserve"> </w:t>
      </w:r>
    </w:p>
    <w:p w:rsidR="00E724B0" w:rsidRPr="00CF6639" w:rsidRDefault="00E724B0" w:rsidP="00E724B0">
      <w:pPr>
        <w:widowControl w:val="0"/>
        <w:tabs>
          <w:tab w:val="left" w:pos="1134"/>
          <w:tab w:val="left" w:pos="1276"/>
        </w:tabs>
        <w:spacing w:after="0" w:line="240" w:lineRule="auto"/>
        <w:ind w:firstLine="709"/>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 xml:space="preserve">Қолданыстағы нормативтік құжаттармен байланысы осы кәсіби стандарттың 4-қосымшасының 1-кестесінде көрсетілді. </w:t>
      </w:r>
    </w:p>
    <w:p w:rsidR="00E724B0" w:rsidRPr="00CF6639" w:rsidRDefault="00E724B0" w:rsidP="00E724B0">
      <w:pPr>
        <w:widowControl w:val="0"/>
        <w:spacing w:after="0" w:line="240" w:lineRule="auto"/>
        <w:ind w:firstLine="700"/>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8"/>
          <w:lang w:val="kk-KZ" w:eastAsia="ru-RU"/>
        </w:rPr>
        <w:t xml:space="preserve">26. </w:t>
      </w:r>
      <w:r w:rsidRPr="00CF6639">
        <w:rPr>
          <w:rFonts w:ascii="Times New Roman" w:eastAsia="Times New Roman" w:hAnsi="Times New Roman" w:cs="Times New Roman"/>
          <w:bCs/>
          <w:sz w:val="28"/>
          <w:szCs w:val="28"/>
          <w:lang w:val="kk-KZ" w:eastAsia="ru-RU"/>
        </w:rPr>
        <w:t>Техник-технолог</w:t>
      </w:r>
      <w:r w:rsidRPr="00CF6639">
        <w:rPr>
          <w:rFonts w:ascii="Times New Roman" w:eastAsia="Times New Roman" w:hAnsi="Times New Roman" w:cs="Times New Roman"/>
          <w:sz w:val="28"/>
          <w:szCs w:val="20"/>
          <w:lang w:val="kk-KZ" w:eastAsia="ru-RU"/>
        </w:rPr>
        <w:t xml:space="preserve"> еңбек жағдайына, біліміне және тәжірибесіне қойылатын талаптар осы кәсіби стандарттың 4-қ</w:t>
      </w:r>
      <w:r w:rsidRPr="00CF6639">
        <w:rPr>
          <w:rFonts w:ascii="Times New Roman" w:eastAsia="Times New Roman" w:hAnsi="Times New Roman" w:cs="Times New Roman"/>
          <w:sz w:val="28"/>
          <w:szCs w:val="28"/>
          <w:lang w:val="kk-KZ" w:eastAsia="ru-RU"/>
        </w:rPr>
        <w:t>осымшасының 2- кестесінде көрсетілді.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bCs/>
          <w:sz w:val="28"/>
          <w:szCs w:val="28"/>
          <w:lang w:val="kk-KZ" w:eastAsia="ru-RU"/>
        </w:rPr>
      </w:pPr>
      <w:r w:rsidRPr="00CF6639">
        <w:rPr>
          <w:rFonts w:ascii="Times New Roman" w:eastAsia="Times New Roman" w:hAnsi="Times New Roman" w:cs="Times New Roman"/>
          <w:bCs/>
          <w:sz w:val="28"/>
          <w:szCs w:val="28"/>
          <w:lang w:val="kk-KZ" w:eastAsia="ru-RU"/>
        </w:rPr>
        <w:t xml:space="preserve">27. Кәсіби стандарттың бірліктер тізбесі осы </w:t>
      </w:r>
      <w:r w:rsidRPr="00CF6639">
        <w:rPr>
          <w:rFonts w:ascii="Times New Roman" w:eastAsia="Times New Roman" w:hAnsi="Times New Roman" w:cs="Times New Roman"/>
          <w:sz w:val="28"/>
          <w:szCs w:val="20"/>
          <w:lang w:val="kk-KZ" w:eastAsia="ru-RU"/>
        </w:rPr>
        <w:t>кәсіби стандарттың</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4-қ</w:t>
      </w:r>
      <w:r w:rsidRPr="00CF6639">
        <w:rPr>
          <w:rFonts w:ascii="Times New Roman" w:eastAsia="Times New Roman" w:hAnsi="Times New Roman" w:cs="Times New Roman"/>
          <w:sz w:val="28"/>
          <w:szCs w:val="28"/>
          <w:lang w:val="kk-KZ" w:eastAsia="ru-RU"/>
        </w:rPr>
        <w:t>осымшасының 3-кестесінде көрсетілді.</w:t>
      </w:r>
    </w:p>
    <w:p w:rsidR="00E724B0" w:rsidRPr="00CF6639" w:rsidRDefault="00E724B0" w:rsidP="00E724B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0"/>
          <w:lang w:val="kk-KZ" w:eastAsia="ru-RU"/>
        </w:rPr>
        <w:t xml:space="preserve">28. </w:t>
      </w:r>
      <w:r w:rsidRPr="00CF6639">
        <w:rPr>
          <w:rFonts w:ascii="Times New Roman" w:eastAsia="Times New Roman" w:hAnsi="Times New Roman" w:cs="Times New Roman"/>
          <w:sz w:val="28"/>
          <w:szCs w:val="28"/>
          <w:lang w:val="kk-KZ" w:eastAsia="ru-RU"/>
        </w:rPr>
        <w:t>Кәсіби стандарттың бірліктерін және т</w:t>
      </w:r>
      <w:r w:rsidRPr="00CF6639">
        <w:rPr>
          <w:rFonts w:ascii="Times New Roman" w:eastAsia="Times New Roman" w:hAnsi="Times New Roman" w:cs="Times New Roman"/>
          <w:bCs/>
          <w:sz w:val="28"/>
          <w:szCs w:val="28"/>
          <w:lang w:val="kk-KZ" w:eastAsia="ru-RU"/>
        </w:rPr>
        <w:t>ехник-технолог</w:t>
      </w:r>
      <w:r w:rsidRPr="00CF6639">
        <w:rPr>
          <w:rFonts w:ascii="Times New Roman" w:eastAsia="Times New Roman" w:hAnsi="Times New Roman" w:cs="Times New Roman"/>
          <w:sz w:val="28"/>
          <w:szCs w:val="28"/>
          <w:lang w:val="kk-KZ" w:eastAsia="ru-RU"/>
        </w:rPr>
        <w:t xml:space="preserve"> еңбегінің іс-қимылдарын сипаттайтын функционалдық карта</w:t>
      </w:r>
      <w:r w:rsidRPr="00CF6639">
        <w:rPr>
          <w:rFonts w:ascii="Times New Roman" w:eastAsia="Times New Roman" w:hAnsi="Times New Roman" w:cs="Times New Roman"/>
          <w:bCs/>
          <w:sz w:val="28"/>
          <w:szCs w:val="28"/>
          <w:lang w:val="kk-KZ" w:eastAsia="ru-RU"/>
        </w:rPr>
        <w:t xml:space="preserve"> осы</w:t>
      </w:r>
      <w:r>
        <w:rPr>
          <w:rFonts w:ascii="Times New Roman" w:eastAsia="Times New Roman" w:hAnsi="Times New Roman" w:cs="Times New Roman"/>
          <w:bCs/>
          <w:sz w:val="28"/>
          <w:szCs w:val="28"/>
          <w:lang w:val="kk-KZ" w:eastAsia="ru-RU"/>
        </w:rPr>
        <w:t xml:space="preserve"> </w:t>
      </w:r>
      <w:r w:rsidRPr="00CF6639">
        <w:rPr>
          <w:rFonts w:ascii="Times New Roman" w:eastAsia="Times New Roman" w:hAnsi="Times New Roman" w:cs="Times New Roman"/>
          <w:sz w:val="28"/>
          <w:szCs w:val="20"/>
          <w:lang w:val="kk-KZ" w:eastAsia="ru-RU"/>
        </w:rPr>
        <w:t>кәсіби стандарттың</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4-қ</w:t>
      </w:r>
      <w:r w:rsidRPr="00CF6639">
        <w:rPr>
          <w:rFonts w:ascii="Times New Roman" w:eastAsia="Times New Roman" w:hAnsi="Times New Roman" w:cs="Times New Roman"/>
          <w:sz w:val="28"/>
          <w:szCs w:val="28"/>
          <w:lang w:val="kk-KZ" w:eastAsia="ru-RU"/>
        </w:rPr>
        <w:t>осымшасының 4-кестесінде көрсетілді.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bCs/>
          <w:sz w:val="28"/>
          <w:szCs w:val="28"/>
          <w:lang w:val="kk-KZ" w:eastAsia="ru-RU"/>
        </w:rPr>
        <w:t>29.</w:t>
      </w:r>
      <w:r w:rsidRPr="00CF6639">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bCs/>
          <w:sz w:val="28"/>
          <w:szCs w:val="28"/>
          <w:lang w:val="kk-KZ" w:eastAsia="ru-RU"/>
        </w:rPr>
        <w:t>Техник-технолог</w:t>
      </w:r>
      <w:r w:rsidRPr="00CF6639">
        <w:rPr>
          <w:rFonts w:ascii="Times New Roman" w:eastAsia="Times New Roman" w:hAnsi="Times New Roman" w:cs="Times New Roman"/>
          <w:sz w:val="28"/>
          <w:szCs w:val="20"/>
          <w:lang w:val="kk-KZ" w:eastAsia="ru-RU"/>
        </w:rPr>
        <w:t xml:space="preserve"> құзыреттеріне қойылатын талаптар</w:t>
      </w:r>
      <w:r w:rsidRPr="00CF6639">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bCs/>
          <w:sz w:val="28"/>
          <w:szCs w:val="28"/>
          <w:lang w:val="kk-KZ" w:eastAsia="ru-RU"/>
        </w:rPr>
        <w:t xml:space="preserve">осы </w:t>
      </w:r>
      <w:r w:rsidRPr="00CF6639">
        <w:rPr>
          <w:rFonts w:ascii="Times New Roman" w:eastAsia="Times New Roman" w:hAnsi="Times New Roman" w:cs="Times New Roman"/>
          <w:sz w:val="28"/>
          <w:szCs w:val="28"/>
          <w:lang w:val="kk-KZ" w:eastAsia="ru-RU"/>
        </w:rPr>
        <w:t>кәсіби стандарттың</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4-қ</w:t>
      </w:r>
      <w:r w:rsidRPr="00CF6639">
        <w:rPr>
          <w:rFonts w:ascii="Times New Roman" w:eastAsia="Times New Roman" w:hAnsi="Times New Roman" w:cs="Times New Roman"/>
          <w:sz w:val="28"/>
          <w:szCs w:val="28"/>
          <w:lang w:val="kk-KZ" w:eastAsia="ru-RU"/>
        </w:rPr>
        <w:t>осымшасының 5</w:t>
      </w:r>
      <w:r>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sz w:val="28"/>
          <w:szCs w:val="28"/>
          <w:lang w:val="kk-KZ" w:eastAsia="ru-RU"/>
        </w:rPr>
        <w:t>және 6-кестелерінде көрсетілді.</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x-none"/>
        </w:rPr>
      </w:pPr>
    </w:p>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8"/>
          <w:szCs w:val="20"/>
          <w:lang w:val="kk-KZ" w:eastAsia="ru-RU"/>
        </w:rPr>
      </w:pPr>
      <w:r w:rsidRPr="00CF6639">
        <w:rPr>
          <w:rFonts w:ascii="Times New Roman" w:eastAsia="Times New Roman" w:hAnsi="Times New Roman" w:cs="Times New Roman"/>
          <w:b/>
          <w:sz w:val="28"/>
          <w:szCs w:val="20"/>
          <w:lang w:val="kk-KZ" w:eastAsia="ru-RU"/>
        </w:rPr>
        <w:t>4. Осы кәсіби стандарттың негізінде берілетін сертификаттардың түрлері</w:t>
      </w:r>
    </w:p>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8"/>
          <w:szCs w:val="20"/>
          <w:lang w:val="kk-KZ" w:eastAsia="ru-RU"/>
        </w:rPr>
      </w:pPr>
    </w:p>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8"/>
          <w:szCs w:val="20"/>
          <w:lang w:val="kk-KZ" w:eastAsia="ru-RU"/>
        </w:rPr>
      </w:pPr>
      <w:r w:rsidRPr="00CF6639">
        <w:rPr>
          <w:rFonts w:ascii="Times New Roman" w:eastAsia="Times New Roman" w:hAnsi="Times New Roman" w:cs="Times New Roman"/>
          <w:b/>
          <w:sz w:val="28"/>
          <w:szCs w:val="20"/>
          <w:lang w:val="kk-KZ" w:eastAsia="ru-RU"/>
        </w:rPr>
        <w:t>5. Кәсіби стандарттың әзірлеушілері</w:t>
      </w:r>
    </w:p>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8"/>
          <w:szCs w:val="20"/>
          <w:lang w:val="kk-KZ" w:eastAsia="ru-RU"/>
        </w:rPr>
      </w:pP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8"/>
          <w:lang w:val="kk-KZ" w:eastAsia="ru-RU"/>
        </w:rPr>
        <w:t>Қазақстан Республикасы Мұнай және газ министрлігі</w:t>
      </w:r>
    </w:p>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8"/>
          <w:szCs w:val="20"/>
          <w:lang w:val="kk-KZ" w:eastAsia="ru-RU"/>
        </w:rPr>
      </w:pPr>
    </w:p>
    <w:p w:rsidR="00E724B0" w:rsidRPr="00CF6639" w:rsidRDefault="00E724B0" w:rsidP="00E724B0">
      <w:pPr>
        <w:widowControl w:val="0"/>
        <w:tabs>
          <w:tab w:val="left" w:pos="1134"/>
        </w:tabs>
        <w:spacing w:after="0" w:line="240" w:lineRule="auto"/>
        <w:ind w:left="709"/>
        <w:jc w:val="center"/>
        <w:outlineLvl w:val="0"/>
        <w:rPr>
          <w:rFonts w:ascii="Times New Roman" w:eastAsia="Times New Roman" w:hAnsi="Times New Roman" w:cs="Times New Roman"/>
          <w:b/>
          <w:color w:val="000000"/>
          <w:sz w:val="28"/>
          <w:szCs w:val="24"/>
          <w:lang w:eastAsia="ru-RU"/>
        </w:rPr>
      </w:pPr>
      <w:bookmarkStart w:id="2" w:name="_Toc348975761"/>
      <w:r w:rsidRPr="00CF6639">
        <w:rPr>
          <w:rFonts w:ascii="Times New Roman" w:eastAsia="Times New Roman" w:hAnsi="Times New Roman" w:cs="Times New Roman"/>
          <w:b/>
          <w:color w:val="000000"/>
          <w:sz w:val="28"/>
          <w:szCs w:val="24"/>
          <w:lang w:val="kk-KZ" w:eastAsia="x-none"/>
        </w:rPr>
        <w:t>6</w:t>
      </w:r>
      <w:r w:rsidRPr="00CF6639">
        <w:rPr>
          <w:rFonts w:ascii="Times New Roman" w:eastAsia="Times New Roman" w:hAnsi="Times New Roman" w:cs="Times New Roman"/>
          <w:b/>
          <w:color w:val="000000"/>
          <w:sz w:val="28"/>
          <w:szCs w:val="24"/>
          <w:lang w:eastAsia="ru-RU"/>
        </w:rPr>
        <w:t xml:space="preserve">. </w:t>
      </w:r>
      <w:r w:rsidRPr="00CF6639">
        <w:rPr>
          <w:rFonts w:ascii="Times New Roman" w:eastAsia="Times New Roman" w:hAnsi="Times New Roman" w:cs="Times New Roman"/>
          <w:b/>
          <w:color w:val="000000"/>
          <w:sz w:val="28"/>
          <w:szCs w:val="24"/>
          <w:lang w:val="kk-KZ" w:eastAsia="x-none"/>
        </w:rPr>
        <w:t>Келісу парағы</w:t>
      </w:r>
      <w:bookmarkEnd w:id="2"/>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eastAsia="ru-RU"/>
        </w:rPr>
      </w:pP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521"/>
        <w:gridCol w:w="3118"/>
      </w:tblGrid>
      <w:tr w:rsidR="00E724B0" w:rsidRPr="00CF6639" w:rsidTr="00E724B0">
        <w:tc>
          <w:tcPr>
            <w:tcW w:w="6521" w:type="dxa"/>
          </w:tcPr>
          <w:p w:rsidR="00E724B0" w:rsidRPr="00CF6639" w:rsidRDefault="00E724B0" w:rsidP="00E724B0">
            <w:pPr>
              <w:widowControl w:val="0"/>
              <w:spacing w:after="0" w:line="240" w:lineRule="auto"/>
              <w:ind w:firstLine="567"/>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Ұйым атауы</w:t>
            </w:r>
          </w:p>
        </w:tc>
        <w:tc>
          <w:tcPr>
            <w:tcW w:w="3118" w:type="dxa"/>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Келісу күні</w:t>
            </w:r>
          </w:p>
        </w:tc>
      </w:tr>
      <w:tr w:rsidR="00E724B0" w:rsidRPr="00CF6639" w:rsidTr="00E724B0">
        <w:tc>
          <w:tcPr>
            <w:tcW w:w="6521" w:type="dxa"/>
          </w:tcPr>
          <w:p w:rsidR="00E724B0" w:rsidRPr="00CF6639" w:rsidRDefault="00E724B0" w:rsidP="00E724B0">
            <w:pPr>
              <w:widowControl w:val="0"/>
              <w:tabs>
                <w:tab w:val="left" w:leader="underscore" w:pos="9356"/>
              </w:tabs>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Қазақстан Республикасы Мұнай және газ министрлігінің Техникалық және кәсіби білімді және кадрлар даярлауды дамыту жөніндегі салалық кеңесі </w:t>
            </w:r>
          </w:p>
        </w:tc>
        <w:tc>
          <w:tcPr>
            <w:tcW w:w="3118" w:type="dxa"/>
          </w:tcPr>
          <w:p w:rsidR="00E724B0" w:rsidRPr="00CF6639" w:rsidRDefault="00E724B0" w:rsidP="00E724B0">
            <w:pPr>
              <w:widowControl w:val="0"/>
              <w:spacing w:after="0" w:line="240" w:lineRule="auto"/>
              <w:ind w:left="2520"/>
              <w:jc w:val="center"/>
              <w:outlineLvl w:val="2"/>
              <w:rPr>
                <w:rFonts w:ascii="Times New Roman" w:eastAsia="Times New Roman" w:hAnsi="Times New Roman" w:cs="Times New Roman"/>
                <w:sz w:val="24"/>
                <w:szCs w:val="24"/>
                <w:lang w:val="kk-KZ" w:eastAsia="ru-RU"/>
              </w:rPr>
            </w:pPr>
          </w:p>
        </w:tc>
      </w:tr>
    </w:tbl>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p w:rsidR="00E724B0" w:rsidRPr="00CF6639" w:rsidRDefault="00E724B0" w:rsidP="00E724B0">
      <w:pPr>
        <w:widowControl w:val="0"/>
        <w:tabs>
          <w:tab w:val="left" w:pos="993"/>
        </w:tabs>
        <w:spacing w:after="0" w:line="240" w:lineRule="auto"/>
        <w:ind w:left="709"/>
        <w:jc w:val="center"/>
        <w:outlineLvl w:val="0"/>
        <w:rPr>
          <w:rFonts w:ascii="Times New Roman" w:eastAsia="Times New Roman" w:hAnsi="Times New Roman" w:cs="Times New Roman"/>
          <w:b/>
          <w:color w:val="000000"/>
          <w:sz w:val="28"/>
          <w:szCs w:val="24"/>
          <w:lang w:val="kk-KZ" w:eastAsia="ru-RU"/>
        </w:rPr>
      </w:pPr>
      <w:bookmarkStart w:id="3" w:name="_Toc348975762"/>
      <w:r w:rsidRPr="00CF6639">
        <w:rPr>
          <w:rFonts w:ascii="Times New Roman" w:eastAsia="Times New Roman" w:hAnsi="Times New Roman" w:cs="Times New Roman"/>
          <w:b/>
          <w:color w:val="000000"/>
          <w:sz w:val="28"/>
          <w:szCs w:val="24"/>
          <w:lang w:val="kk-KZ" w:eastAsia="x-none"/>
        </w:rPr>
        <w:t>7</w:t>
      </w:r>
      <w:r w:rsidRPr="00CF6639">
        <w:rPr>
          <w:rFonts w:ascii="Times New Roman" w:eastAsia="Times New Roman" w:hAnsi="Times New Roman" w:cs="Times New Roman"/>
          <w:b/>
          <w:color w:val="000000"/>
          <w:sz w:val="28"/>
          <w:szCs w:val="24"/>
          <w:lang w:val="kk-KZ" w:eastAsia="ru-RU"/>
        </w:rPr>
        <w:t xml:space="preserve">. </w:t>
      </w:r>
      <w:r w:rsidRPr="00CF6639">
        <w:rPr>
          <w:rFonts w:ascii="Times New Roman" w:eastAsia="Times New Roman" w:hAnsi="Times New Roman" w:cs="Times New Roman"/>
          <w:b/>
          <w:color w:val="000000"/>
          <w:sz w:val="28"/>
          <w:szCs w:val="24"/>
          <w:lang w:val="kk-KZ" w:eastAsia="x-none"/>
        </w:rPr>
        <w:t>Кәсіби стандарттың сараптамасы және тіркелуі</w:t>
      </w:r>
      <w:bookmarkEnd w:id="3"/>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4"/>
          <w:lang w:val="kk-KZ" w:eastAsia="ru-RU"/>
        </w:rPr>
      </w:pP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4"/>
          <w:lang w:val="kk-KZ" w:eastAsia="ru-RU"/>
        </w:rPr>
      </w:pPr>
      <w:r w:rsidRPr="00CF6639">
        <w:rPr>
          <w:rFonts w:ascii="Times New Roman" w:eastAsia="Times New Roman" w:hAnsi="Times New Roman" w:cs="Times New Roman"/>
          <w:sz w:val="28"/>
          <w:szCs w:val="24"/>
          <w:lang w:val="kk-KZ" w:eastAsia="ru-RU"/>
        </w:rPr>
        <w:t>Осы кәсіби стандартты _______________________________ тіркеді</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4"/>
          <w:lang w:val="kk-KZ" w:eastAsia="ru-RU"/>
        </w:rPr>
      </w:pPr>
      <w:r w:rsidRPr="00CF6639">
        <w:rPr>
          <w:rFonts w:ascii="Times New Roman" w:eastAsia="Times New Roman" w:hAnsi="Times New Roman" w:cs="Times New Roman"/>
          <w:sz w:val="28"/>
          <w:szCs w:val="24"/>
          <w:lang w:val="kk-KZ" w:eastAsia="ru-RU"/>
        </w:rPr>
        <w:t xml:space="preserve">Кәсіби стандарттар тізбесіне </w:t>
      </w:r>
      <w:r w:rsidRPr="00CF6639">
        <w:rPr>
          <w:rFonts w:ascii="Times New Roman" w:eastAsia="Times New Roman" w:hAnsi="Times New Roman" w:cs="Times New Roman"/>
          <w:sz w:val="28"/>
          <w:szCs w:val="28"/>
          <w:lang w:val="kk-KZ" w:eastAsia="ru-RU"/>
        </w:rPr>
        <w:t xml:space="preserve">_____________ тіркеу № </w:t>
      </w:r>
      <w:r w:rsidRPr="00CF6639">
        <w:rPr>
          <w:rFonts w:ascii="Times New Roman" w:eastAsia="Times New Roman" w:hAnsi="Times New Roman" w:cs="Times New Roman"/>
          <w:sz w:val="28"/>
          <w:szCs w:val="24"/>
          <w:lang w:val="kk-KZ" w:eastAsia="ru-RU"/>
        </w:rPr>
        <w:t xml:space="preserve">енгізілді </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4"/>
          <w:lang w:val="kk-KZ" w:eastAsia="ru-RU"/>
        </w:rPr>
      </w:pPr>
      <w:r w:rsidRPr="00CF6639">
        <w:rPr>
          <w:rFonts w:ascii="Times New Roman" w:eastAsia="Times New Roman" w:hAnsi="Times New Roman" w:cs="Times New Roman"/>
          <w:sz w:val="28"/>
          <w:szCs w:val="24"/>
          <w:lang w:val="kk-KZ" w:eastAsia="ru-RU"/>
        </w:rPr>
        <w:t>Хат</w:t>
      </w:r>
      <w:r>
        <w:rPr>
          <w:rFonts w:ascii="Times New Roman" w:eastAsia="Times New Roman" w:hAnsi="Times New Roman" w:cs="Times New Roman"/>
          <w:sz w:val="28"/>
          <w:szCs w:val="24"/>
          <w:lang w:val="kk-KZ" w:eastAsia="ru-RU"/>
        </w:rPr>
        <w:t xml:space="preserve"> </w:t>
      </w:r>
      <w:r w:rsidRPr="00CF6639">
        <w:rPr>
          <w:rFonts w:ascii="Times New Roman" w:eastAsia="Times New Roman" w:hAnsi="Times New Roman" w:cs="Times New Roman"/>
          <w:sz w:val="28"/>
          <w:szCs w:val="24"/>
          <w:lang w:val="kk-KZ" w:eastAsia="ru-RU"/>
        </w:rPr>
        <w:t>(хаттама)</w:t>
      </w:r>
      <w:r>
        <w:rPr>
          <w:rFonts w:ascii="Times New Roman" w:eastAsia="Times New Roman" w:hAnsi="Times New Roman" w:cs="Times New Roman"/>
          <w:sz w:val="28"/>
          <w:szCs w:val="24"/>
          <w:lang w:val="kk-KZ" w:eastAsia="ru-RU"/>
        </w:rPr>
        <w:t xml:space="preserve"> </w:t>
      </w:r>
      <w:r w:rsidRPr="00CF6639">
        <w:rPr>
          <w:rFonts w:ascii="Times New Roman" w:eastAsia="Times New Roman" w:hAnsi="Times New Roman" w:cs="Times New Roman"/>
          <w:sz w:val="28"/>
          <w:szCs w:val="24"/>
          <w:lang w:val="kk-KZ" w:eastAsia="ru-RU"/>
        </w:rPr>
        <w:t>№ ___________</w:t>
      </w:r>
      <w:r>
        <w:rPr>
          <w:rFonts w:ascii="Times New Roman" w:eastAsia="Times New Roman" w:hAnsi="Times New Roman" w:cs="Times New Roman"/>
          <w:sz w:val="28"/>
          <w:szCs w:val="24"/>
          <w:lang w:val="kk-KZ" w:eastAsia="ru-RU"/>
        </w:rPr>
        <w:t xml:space="preserve"> </w:t>
      </w:r>
      <w:r w:rsidR="00EF38D6">
        <w:rPr>
          <w:rFonts w:ascii="Times New Roman" w:eastAsia="Times New Roman" w:hAnsi="Times New Roman" w:cs="Times New Roman"/>
          <w:sz w:val="28"/>
          <w:szCs w:val="24"/>
          <w:lang w:val="kk-KZ" w:eastAsia="ru-RU"/>
        </w:rPr>
        <w:tab/>
      </w:r>
      <w:r w:rsidRPr="00CF6639">
        <w:rPr>
          <w:rFonts w:ascii="Times New Roman" w:eastAsia="Times New Roman" w:hAnsi="Times New Roman" w:cs="Times New Roman"/>
          <w:sz w:val="28"/>
          <w:szCs w:val="24"/>
          <w:lang w:val="kk-KZ" w:eastAsia="ru-RU"/>
        </w:rPr>
        <w:t>Күні__________________</w:t>
      </w:r>
    </w:p>
    <w:p w:rsidR="00E724B0" w:rsidRPr="00CF6639" w:rsidRDefault="00E724B0" w:rsidP="00E724B0">
      <w:pPr>
        <w:widowControl w:val="0"/>
        <w:spacing w:after="0" w:line="240" w:lineRule="auto"/>
        <w:ind w:left="5103"/>
        <w:jc w:val="center"/>
        <w:rPr>
          <w:rFonts w:ascii="Times New Roman" w:eastAsia="Times New Roman" w:hAnsi="Times New Roman" w:cs="Times New Roman"/>
          <w:sz w:val="28"/>
          <w:szCs w:val="28"/>
          <w:lang w:val="kk-KZ" w:eastAsia="ru-RU"/>
        </w:rPr>
      </w:pPr>
      <w:bookmarkStart w:id="4" w:name="_Toc351545481"/>
    </w:p>
    <w:p w:rsidR="00EF38D6" w:rsidRDefault="00EF38D6" w:rsidP="00E724B0">
      <w:pPr>
        <w:widowControl w:val="0"/>
        <w:spacing w:after="0" w:line="240" w:lineRule="auto"/>
        <w:ind w:left="5103"/>
        <w:jc w:val="center"/>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ind w:left="5103"/>
        <w:jc w:val="center"/>
        <w:rPr>
          <w:rFonts w:ascii="Times New Roman" w:eastAsia="Times New Roman" w:hAnsi="Times New Roman" w:cs="Times New Roman"/>
          <w:b/>
          <w:sz w:val="24"/>
          <w:szCs w:val="24"/>
          <w:lang w:val="kk-KZ" w:eastAsia="ru-RU"/>
        </w:rPr>
      </w:pPr>
      <w:r w:rsidRPr="00CF6639">
        <w:rPr>
          <w:rFonts w:ascii="Times New Roman" w:eastAsia="Times New Roman" w:hAnsi="Times New Roman" w:cs="Times New Roman"/>
          <w:sz w:val="24"/>
          <w:szCs w:val="24"/>
          <w:lang w:val="kk-KZ" w:eastAsia="ru-RU"/>
        </w:rPr>
        <w:t xml:space="preserve"> «Техникалық резеңке өндірісі»</w:t>
      </w:r>
    </w:p>
    <w:p w:rsidR="00E724B0" w:rsidRPr="00CF6639" w:rsidRDefault="00E724B0" w:rsidP="00E724B0">
      <w:pPr>
        <w:widowControl w:val="0"/>
        <w:spacing w:after="0" w:line="240" w:lineRule="auto"/>
        <w:ind w:left="5103"/>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кәсіби стандартына 1-қосымша</w:t>
      </w:r>
    </w:p>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4"/>
          <w:szCs w:val="24"/>
          <w:lang w:val="kk-KZ" w:eastAsia="ru-RU"/>
        </w:rPr>
      </w:pPr>
    </w:p>
    <w:bookmarkEnd w:id="4"/>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қызмет, кәсіп түрлері, біліктілік деңгейлері</w:t>
      </w:r>
      <w:bookmarkEnd w:id="1"/>
    </w:p>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p>
    <w:tbl>
      <w:tblPr>
        <w:tblW w:w="476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87"/>
        <w:gridCol w:w="2315"/>
        <w:gridCol w:w="2057"/>
        <w:gridCol w:w="3061"/>
        <w:gridCol w:w="1207"/>
      </w:tblGrid>
      <w:tr w:rsidR="00E724B0" w:rsidRPr="00CF6639" w:rsidTr="00E724B0">
        <w:trPr>
          <w:trHeight w:val="1602"/>
        </w:trPr>
        <w:tc>
          <w:tcPr>
            <w:tcW w:w="267"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Р/н</w:t>
            </w:r>
          </w:p>
        </w:tc>
        <w:tc>
          <w:tcPr>
            <w:tcW w:w="1268"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Қызмет түрінің атауы</w:t>
            </w:r>
          </w:p>
        </w:tc>
        <w:tc>
          <w:tcPr>
            <w:tcW w:w="1127"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нарығының үрдістерін ескерумен кәсіптің атауы</w:t>
            </w:r>
          </w:p>
        </w:tc>
        <w:tc>
          <w:tcPr>
            <w:tcW w:w="1677"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01-2005 ҚР МЖ сәйкес кәсіп атауы</w:t>
            </w:r>
          </w:p>
        </w:tc>
        <w:tc>
          <w:tcPr>
            <w:tcW w:w="661"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СБШ біліктілік деңгейі</w:t>
            </w:r>
          </w:p>
        </w:tc>
      </w:tr>
      <w:tr w:rsidR="00E724B0" w:rsidRPr="00CF6639" w:rsidTr="00E724B0">
        <w:trPr>
          <w:trHeight w:val="443"/>
        </w:trPr>
        <w:tc>
          <w:tcPr>
            <w:tcW w:w="267"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1.</w:t>
            </w:r>
          </w:p>
        </w:tc>
        <w:tc>
          <w:tcPr>
            <w:tcW w:w="126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 xml:space="preserve">Бұйым өндіру бойынша технологиялық процестерді жүргізу </w:t>
            </w:r>
          </w:p>
        </w:tc>
        <w:tc>
          <w:tcPr>
            <w:tcW w:w="112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bCs/>
                <w:sz w:val="24"/>
                <w:szCs w:val="24"/>
                <w:lang w:val="kk-KZ" w:eastAsia="ru-RU"/>
              </w:rPr>
              <w:t>Резеңке қоспалар, техникалық резеңке бұйымдар мен шиналар өндірісіндегі дайындық процестерінің машинист-аппаратшысы</w:t>
            </w:r>
          </w:p>
        </w:tc>
        <w:tc>
          <w:tcPr>
            <w:tcW w:w="1677" w:type="pct"/>
          </w:tcPr>
          <w:p w:rsidR="00E724B0" w:rsidRPr="00CF6639" w:rsidRDefault="00E724B0" w:rsidP="00E724B0">
            <w:pPr>
              <w:widowControl w:val="0"/>
              <w:spacing w:after="0" w:line="240" w:lineRule="auto"/>
              <w:rPr>
                <w:rFonts w:ascii="Times New Roman" w:eastAsia="Times New Roman" w:hAnsi="Times New Roman" w:cs="Times New Roman"/>
                <w:color w:val="FF0000"/>
                <w:sz w:val="24"/>
                <w:szCs w:val="24"/>
                <w:lang w:val="kk-KZ" w:eastAsia="ru-RU"/>
              </w:rPr>
            </w:pPr>
            <w:r w:rsidRPr="00CF6639">
              <w:rPr>
                <w:rFonts w:ascii="Times New Roman" w:eastAsia="Times New Roman" w:hAnsi="Times New Roman" w:cs="Times New Roman"/>
                <w:sz w:val="24"/>
                <w:szCs w:val="24"/>
                <w:lang w:val="kk-KZ" w:eastAsia="ru-RU"/>
              </w:rPr>
              <w:t xml:space="preserve">Латексті қоспаны дайындайтын аппаратшы, резина желімін дайындаушы және жабын аппаратшысы, резеңке қоспасын үгітуші, каландра машинисі, резеңке араластырғыш машинисі, стрейнер машинисі, ингредиенттер аспаларын </w:t>
            </w:r>
            <w:r w:rsidRPr="00CF6639">
              <w:rPr>
                <w:rFonts w:ascii="Times New Roman" w:eastAsia="Times New Roman" w:hAnsi="Times New Roman" w:cs="Times New Roman"/>
                <w:bCs/>
                <w:sz w:val="24"/>
                <w:szCs w:val="24"/>
                <w:lang w:val="kk-KZ" w:eastAsia="ru-RU"/>
              </w:rPr>
              <w:t>құрастырушы</w:t>
            </w:r>
            <w:r w:rsidRPr="00CF6639">
              <w:rPr>
                <w:rFonts w:ascii="Times New Roman" w:eastAsia="Times New Roman" w:hAnsi="Times New Roman" w:cs="Times New Roman"/>
                <w:sz w:val="24"/>
                <w:szCs w:val="24"/>
                <w:lang w:val="kk-KZ" w:eastAsia="ru-RU"/>
              </w:rPr>
              <w:t>, резеңке қоспаларды каландрлаушы</w:t>
            </w:r>
          </w:p>
        </w:tc>
        <w:tc>
          <w:tcPr>
            <w:tcW w:w="661"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2-4</w:t>
            </w:r>
          </w:p>
        </w:tc>
      </w:tr>
      <w:tr w:rsidR="00E724B0" w:rsidRPr="00CF6639" w:rsidTr="00E724B0">
        <w:trPr>
          <w:trHeight w:val="443"/>
        </w:trPr>
        <w:tc>
          <w:tcPr>
            <w:tcW w:w="267"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x-none"/>
              </w:rPr>
            </w:pPr>
            <w:r w:rsidRPr="00CF6639">
              <w:rPr>
                <w:rFonts w:ascii="Times New Roman" w:eastAsia="Times New Roman" w:hAnsi="Times New Roman" w:cs="Times New Roman"/>
                <w:sz w:val="24"/>
                <w:szCs w:val="24"/>
                <w:lang w:val="kk-KZ" w:eastAsia="x-none"/>
              </w:rPr>
              <w:t>2</w:t>
            </w:r>
            <w:r w:rsidRPr="00CF6639">
              <w:rPr>
                <w:rFonts w:ascii="Times New Roman" w:eastAsia="Times New Roman" w:hAnsi="Times New Roman" w:cs="Times New Roman"/>
                <w:sz w:val="24"/>
                <w:szCs w:val="24"/>
                <w:lang w:eastAsia="x-none"/>
              </w:rPr>
              <w:t>.</w:t>
            </w:r>
          </w:p>
        </w:tc>
        <w:tc>
          <w:tcPr>
            <w:tcW w:w="126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bCs/>
                <w:color w:val="000000"/>
                <w:sz w:val="24"/>
                <w:szCs w:val="24"/>
                <w:lang w:val="kk-KZ" w:eastAsia="ru-RU"/>
              </w:rPr>
              <w:t xml:space="preserve">Техникалық резеңке бұйымдар мен аяқ киім өндірісіндегі негізгі </w:t>
            </w:r>
            <w:r w:rsidRPr="00CF6639">
              <w:rPr>
                <w:rFonts w:ascii="Times New Roman" w:eastAsia="Times New Roman" w:hAnsi="Times New Roman" w:cs="Times New Roman"/>
                <w:sz w:val="24"/>
                <w:szCs w:val="24"/>
                <w:lang w:val="kk-KZ" w:eastAsia="x-none"/>
              </w:rPr>
              <w:t>технологиялық процестерді жүргізу, реттеу және бақылау</w:t>
            </w:r>
            <w:r>
              <w:rPr>
                <w:rFonts w:ascii="Times New Roman" w:eastAsia="Times New Roman" w:hAnsi="Times New Roman" w:cs="Times New Roman"/>
                <w:sz w:val="24"/>
                <w:szCs w:val="24"/>
                <w:lang w:val="kk-KZ" w:eastAsia="x-none"/>
              </w:rPr>
              <w:t xml:space="preserve"> </w:t>
            </w:r>
          </w:p>
        </w:tc>
        <w:tc>
          <w:tcPr>
            <w:tcW w:w="112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bCs/>
                <w:color w:val="000000"/>
                <w:sz w:val="24"/>
                <w:szCs w:val="28"/>
                <w:lang w:val="kk-KZ" w:eastAsia="ru-RU"/>
              </w:rPr>
              <w:t>Техникалық резеңке өндірісіндегі о</w:t>
            </w:r>
            <w:r w:rsidRPr="00CF6639">
              <w:rPr>
                <w:rFonts w:ascii="Times New Roman" w:eastAsia="Times New Roman" w:hAnsi="Times New Roman" w:cs="Times New Roman"/>
                <w:sz w:val="24"/>
                <w:szCs w:val="28"/>
                <w:lang w:val="kk-KZ" w:eastAsia="ru-RU"/>
              </w:rPr>
              <w:t>ператор</w:t>
            </w:r>
          </w:p>
        </w:tc>
        <w:tc>
          <w:tcPr>
            <w:tcW w:w="167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Дайындамалар мен бұйымдарды кесуші, резеңке бұйымдарды дайындаушы, резеңке бұйымдар мен бөлшектерді пішуші, резеңке, полимер бөлшектер мен бұйымдарды желімдеуші, орама </w:t>
            </w:r>
            <w:r w:rsidRPr="00CF6639">
              <w:rPr>
                <w:rFonts w:ascii="Times New Roman" w:eastAsia="Times New Roman" w:hAnsi="Times New Roman" w:cs="Times New Roman"/>
                <w:bCs/>
                <w:sz w:val="24"/>
                <w:szCs w:val="24"/>
                <w:lang w:val="kk-KZ" w:eastAsia="ru-RU"/>
              </w:rPr>
              <w:t>жеңдерді</w:t>
            </w:r>
            <w:r>
              <w:rPr>
                <w:rFonts w:ascii="Times New Roman" w:eastAsia="Times New Roman" w:hAnsi="Times New Roman" w:cs="Times New Roman"/>
                <w:bCs/>
                <w:sz w:val="24"/>
                <w:szCs w:val="24"/>
                <w:lang w:val="kk-KZ" w:eastAsia="ru-RU"/>
              </w:rPr>
              <w:t xml:space="preserve"> </w:t>
            </w:r>
            <w:r w:rsidRPr="00CF6639">
              <w:rPr>
                <w:rFonts w:ascii="Times New Roman" w:eastAsia="Times New Roman" w:hAnsi="Times New Roman" w:cs="Times New Roman"/>
                <w:bCs/>
                <w:sz w:val="24"/>
                <w:szCs w:val="24"/>
                <w:lang w:val="kk-KZ" w:eastAsia="ru-RU"/>
              </w:rPr>
              <w:t>дайындау агрегатының машинисі</w:t>
            </w:r>
            <w:r w:rsidRPr="00CF6639">
              <w:rPr>
                <w:rFonts w:ascii="Times New Roman" w:eastAsia="Times New Roman" w:hAnsi="Times New Roman" w:cs="Times New Roman"/>
                <w:sz w:val="24"/>
                <w:szCs w:val="24"/>
                <w:lang w:val="kk-KZ" w:eastAsia="ru-RU"/>
              </w:rPr>
              <w:t>,</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bCs/>
                <w:sz w:val="24"/>
                <w:szCs w:val="24"/>
                <w:lang w:val="kk-KZ" w:eastAsia="ru-RU"/>
              </w:rPr>
              <w:t>желім агрегатының машинисі</w:t>
            </w:r>
            <w:r w:rsidRPr="00CF6639">
              <w:rPr>
                <w:rFonts w:ascii="Times New Roman" w:eastAsia="Times New Roman" w:hAnsi="Times New Roman" w:cs="Times New Roman"/>
                <w:sz w:val="24"/>
                <w:szCs w:val="24"/>
                <w:lang w:val="kk-KZ" w:eastAsia="ru-RU"/>
              </w:rPr>
              <w:t>, резеңке техникалық бұйымдарды құрастырушы; р</w:t>
            </w:r>
            <w:r w:rsidRPr="00CF6639">
              <w:rPr>
                <w:rFonts w:ascii="Times New Roman" w:eastAsia="Times New Roman" w:hAnsi="Times New Roman" w:cs="Times New Roman"/>
                <w:bCs/>
                <w:sz w:val="24"/>
                <w:szCs w:val="24"/>
                <w:lang w:val="kk-KZ" w:eastAsia="ru-RU"/>
              </w:rPr>
              <w:t>езеңке аяқ киімін модельдеуші</w:t>
            </w:r>
            <w:r w:rsidRPr="00CF6639">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bCs/>
                <w:sz w:val="24"/>
                <w:szCs w:val="24"/>
                <w:lang w:val="kk-KZ" w:eastAsia="ru-RU"/>
              </w:rPr>
              <w:t>бөлшектерге май жағушы</w:t>
            </w:r>
            <w:r w:rsidRPr="00CF6639">
              <w:rPr>
                <w:rFonts w:ascii="Times New Roman" w:eastAsia="Times New Roman" w:hAnsi="Times New Roman" w:cs="Times New Roman"/>
                <w:sz w:val="24"/>
                <w:szCs w:val="24"/>
                <w:lang w:val="kk-KZ" w:eastAsia="ru-RU"/>
              </w:rPr>
              <w:t>,</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вулканизаторшы</w:t>
            </w:r>
          </w:p>
        </w:tc>
        <w:tc>
          <w:tcPr>
            <w:tcW w:w="661"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1-4</w:t>
            </w:r>
          </w:p>
        </w:tc>
      </w:tr>
      <w:tr w:rsidR="00E724B0" w:rsidRPr="00CF6639" w:rsidTr="00E724B0">
        <w:trPr>
          <w:trHeight w:val="443"/>
        </w:trPr>
        <w:tc>
          <w:tcPr>
            <w:tcW w:w="267"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x-none"/>
              </w:rPr>
            </w:pPr>
            <w:r w:rsidRPr="00CF6639">
              <w:rPr>
                <w:rFonts w:ascii="Times New Roman" w:eastAsia="Times New Roman" w:hAnsi="Times New Roman" w:cs="Times New Roman"/>
                <w:sz w:val="24"/>
                <w:szCs w:val="24"/>
                <w:lang w:val="kk-KZ" w:eastAsia="x-none"/>
              </w:rPr>
              <w:t>3</w:t>
            </w:r>
            <w:r w:rsidRPr="00CF6639">
              <w:rPr>
                <w:rFonts w:ascii="Times New Roman" w:eastAsia="Times New Roman" w:hAnsi="Times New Roman" w:cs="Times New Roman"/>
                <w:sz w:val="24"/>
                <w:szCs w:val="24"/>
                <w:lang w:eastAsia="x-none"/>
              </w:rPr>
              <w:t>.</w:t>
            </w:r>
          </w:p>
        </w:tc>
        <w:tc>
          <w:tcPr>
            <w:tcW w:w="126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 xml:space="preserve">Техникалық резеңке өндірісінің технологиялық </w:t>
            </w:r>
            <w:r w:rsidRPr="00CF6639">
              <w:rPr>
                <w:rFonts w:ascii="Times New Roman" w:eastAsia="Times New Roman" w:hAnsi="Times New Roman" w:cs="Times New Roman"/>
                <w:sz w:val="24"/>
                <w:szCs w:val="24"/>
                <w:lang w:val="kk-KZ" w:eastAsia="x-none"/>
              </w:rPr>
              <w:lastRenderedPageBreak/>
              <w:t xml:space="preserve">процесін ұйымдастыру </w:t>
            </w:r>
          </w:p>
        </w:tc>
        <w:tc>
          <w:tcPr>
            <w:tcW w:w="1127" w:type="pct"/>
          </w:tcPr>
          <w:p w:rsidR="00E724B0" w:rsidRPr="00CF6639" w:rsidRDefault="00E724B0" w:rsidP="00E724B0">
            <w:pPr>
              <w:widowControl w:val="0"/>
              <w:spacing w:after="0" w:line="240" w:lineRule="auto"/>
              <w:rPr>
                <w:rFonts w:ascii="Times New Roman" w:eastAsia="Times New Roman" w:hAnsi="Times New Roman" w:cs="Times New Roman"/>
                <w:bCs/>
                <w:color w:val="000000"/>
                <w:sz w:val="24"/>
                <w:szCs w:val="24"/>
                <w:lang w:eastAsia="ru-RU"/>
              </w:rPr>
            </w:pPr>
            <w:r w:rsidRPr="00CF6639">
              <w:rPr>
                <w:rFonts w:ascii="Times New Roman" w:eastAsia="Times New Roman" w:hAnsi="Times New Roman" w:cs="Times New Roman"/>
                <w:bCs/>
                <w:sz w:val="24"/>
                <w:szCs w:val="24"/>
                <w:lang w:eastAsia="ru-RU"/>
              </w:rPr>
              <w:lastRenderedPageBreak/>
              <w:t>Техник-технолог</w:t>
            </w:r>
          </w:p>
        </w:tc>
        <w:tc>
          <w:tcPr>
            <w:tcW w:w="167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bCs/>
                <w:sz w:val="24"/>
                <w:szCs w:val="24"/>
                <w:lang w:val="kk-KZ" w:eastAsia="ru-RU"/>
              </w:rPr>
              <w:t>Техник-технолог</w:t>
            </w:r>
          </w:p>
        </w:tc>
        <w:tc>
          <w:tcPr>
            <w:tcW w:w="661"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4-5</w:t>
            </w:r>
          </w:p>
        </w:tc>
      </w:tr>
    </w:tbl>
    <w:p w:rsidR="00EF38D6" w:rsidRDefault="00EF38D6" w:rsidP="00E724B0">
      <w:pPr>
        <w:widowControl w:val="0"/>
        <w:spacing w:after="0" w:line="240" w:lineRule="auto"/>
        <w:ind w:firstLine="567"/>
        <w:jc w:val="right"/>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ind w:firstLine="567"/>
        <w:jc w:val="right"/>
        <w:rPr>
          <w:rFonts w:ascii="Times New Roman" w:eastAsia="Times New Roman" w:hAnsi="Times New Roman" w:cs="Times New Roman"/>
          <w:b/>
          <w:sz w:val="24"/>
          <w:szCs w:val="24"/>
          <w:lang w:val="kk-KZ" w:eastAsia="ru-RU"/>
        </w:rPr>
      </w:pPr>
      <w:r w:rsidRPr="00CF6639">
        <w:rPr>
          <w:rFonts w:ascii="Times New Roman" w:eastAsia="Times New Roman" w:hAnsi="Times New Roman" w:cs="Times New Roman"/>
          <w:sz w:val="24"/>
          <w:szCs w:val="24"/>
          <w:lang w:val="kk-KZ" w:eastAsia="ru-RU"/>
        </w:rPr>
        <w:t>«Техникалық резеңке өндірісі»</w:t>
      </w:r>
    </w:p>
    <w:p w:rsidR="00E724B0" w:rsidRPr="00CF6639" w:rsidRDefault="00E724B0" w:rsidP="00E724B0">
      <w:pPr>
        <w:widowControl w:val="0"/>
        <w:spacing w:after="0" w:line="240" w:lineRule="auto"/>
        <w:ind w:firstLine="567"/>
        <w:jc w:val="right"/>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кәсіби стандартына 2-қосымша</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rPr>
          <w:rFonts w:ascii="Times New Roman" w:eastAsia="Times New Roman" w:hAnsi="Times New Roman" w:cs="Times New Roman"/>
          <w:b/>
          <w:bCs/>
          <w:sz w:val="24"/>
          <w:szCs w:val="24"/>
          <w:lang w:val="kk-KZ" w:eastAsia="ru-RU"/>
        </w:rPr>
      </w:pPr>
      <w:r w:rsidRPr="00CF6639">
        <w:rPr>
          <w:rFonts w:ascii="Times New Roman" w:eastAsia="Times New Roman" w:hAnsi="Times New Roman" w:cs="Times New Roman"/>
          <w:b/>
          <w:sz w:val="24"/>
          <w:szCs w:val="24"/>
          <w:lang w:val="kk-KZ" w:eastAsia="ru-RU"/>
        </w:rPr>
        <w:t>Р</w:t>
      </w:r>
      <w:r w:rsidRPr="00CF6639">
        <w:rPr>
          <w:rFonts w:ascii="Times New Roman" w:eastAsia="Times New Roman" w:hAnsi="Times New Roman" w:cs="Times New Roman"/>
          <w:b/>
          <w:bCs/>
          <w:sz w:val="24"/>
          <w:szCs w:val="24"/>
          <w:lang w:val="kk-KZ" w:eastAsia="ru-RU"/>
        </w:rPr>
        <w:t>езеңке қоспалар, техникалық резеңке бұйымдар мен шиналар өндірісіндегі дайындық процестерінің машинист-аппаратшысы</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outlineLvl w:val="0"/>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1- кесте</w:t>
      </w:r>
      <w:r w:rsidRPr="00CF6639">
        <w:rPr>
          <w:rFonts w:ascii="Times New Roman" w:eastAsia="Times New Roman" w:hAnsi="Times New Roman" w:cs="Times New Roman"/>
          <w:b/>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Қолданыстағы нормативтік құжаттармен байланысы</w:t>
      </w:r>
    </w:p>
    <w:p w:rsidR="00E724B0" w:rsidRPr="00EF38D6"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8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7"/>
        <w:gridCol w:w="73"/>
        <w:gridCol w:w="1380"/>
        <w:gridCol w:w="1568"/>
        <w:gridCol w:w="1398"/>
        <w:gridCol w:w="9"/>
        <w:gridCol w:w="2737"/>
      </w:tblGrid>
      <w:tr w:rsidR="00E724B0" w:rsidRPr="00B73829" w:rsidTr="00E724B0">
        <w:trPr>
          <w:trHeight w:val="466"/>
        </w:trPr>
        <w:tc>
          <w:tcPr>
            <w:tcW w:w="5000" w:type="pct"/>
            <w:gridSpan w:val="7"/>
            <w:shd w:val="clear" w:color="auto" w:fill="EFFFFF"/>
            <w:vAlign w:val="center"/>
          </w:tcPr>
          <w:p w:rsidR="00E724B0" w:rsidRPr="00EF38D6"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Қазақстан Республикасындағы Кәсіптердің мемлекеттік жіктеуіші (КМЖ)</w:t>
            </w:r>
          </w:p>
        </w:tc>
      </w:tr>
      <w:tr w:rsidR="00E724B0" w:rsidRPr="00B73829" w:rsidTr="00E724B0">
        <w:trPr>
          <w:trHeight w:val="365"/>
        </w:trPr>
        <w:tc>
          <w:tcPr>
            <w:tcW w:w="1157"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eastAsia="ru-RU"/>
              </w:rPr>
              <w:t>Баз</w:t>
            </w:r>
            <w:r w:rsidRPr="00CF6639">
              <w:rPr>
                <w:rFonts w:ascii="Times New Roman" w:eastAsia="Times New Roman" w:hAnsi="Times New Roman" w:cs="Times New Roman"/>
                <w:sz w:val="24"/>
                <w:szCs w:val="24"/>
                <w:lang w:val="kk-KZ" w:eastAsia="ru-RU"/>
              </w:rPr>
              <w:t>алық топ</w:t>
            </w:r>
          </w:p>
        </w:tc>
        <w:tc>
          <w:tcPr>
            <w:tcW w:w="3843" w:type="pct"/>
            <w:gridSpan w:val="6"/>
          </w:tcPr>
          <w:p w:rsidR="00E724B0" w:rsidRPr="00CF6639" w:rsidRDefault="00E724B0" w:rsidP="00E724B0">
            <w:pPr>
              <w:widowControl w:val="0"/>
              <w:spacing w:after="0" w:line="240" w:lineRule="auto"/>
              <w:ind w:left="57"/>
              <w:rPr>
                <w:rFonts w:ascii="Times New Roman" w:eastAsia="Times New Roman" w:hAnsi="Times New Roman" w:cs="Times New Roman"/>
                <w:bCs/>
                <w:color w:val="000000"/>
                <w:sz w:val="24"/>
                <w:szCs w:val="24"/>
                <w:lang w:val="kk-KZ" w:eastAsia="ru-RU"/>
              </w:rPr>
            </w:pPr>
            <w:r w:rsidRPr="00CF6639">
              <w:rPr>
                <w:rFonts w:ascii="Times New Roman" w:eastAsia="Times New Roman" w:hAnsi="Times New Roman" w:cs="Times New Roman"/>
                <w:bCs/>
                <w:color w:val="000000"/>
                <w:sz w:val="24"/>
                <w:szCs w:val="24"/>
                <w:lang w:val="kk-KZ" w:eastAsia="ru-RU"/>
              </w:rPr>
              <w:t>8231«</w:t>
            </w:r>
            <w:r w:rsidRPr="00CF6639">
              <w:rPr>
                <w:rFonts w:ascii="Times New Roman" w:eastAsia="Times New Roman" w:hAnsi="Times New Roman" w:cs="Times New Roman"/>
                <w:sz w:val="24"/>
                <w:szCs w:val="24"/>
                <w:lang w:val="kk-KZ" w:eastAsia="ru-RU"/>
              </w:rPr>
              <w:t xml:space="preserve">Латексті қоспаны дайындайтын аппаратшы </w:t>
            </w:r>
            <w:r w:rsidRPr="00CF6639">
              <w:rPr>
                <w:rFonts w:ascii="Times New Roman" w:eastAsia="Times New Roman" w:hAnsi="Times New Roman" w:cs="Times New Roman"/>
                <w:bCs/>
                <w:color w:val="000000"/>
                <w:sz w:val="24"/>
                <w:szCs w:val="24"/>
                <w:lang w:val="kk-KZ" w:eastAsia="ru-RU"/>
              </w:rPr>
              <w:t>8231 «</w:t>
            </w:r>
            <w:r w:rsidRPr="00CF6639">
              <w:rPr>
                <w:rFonts w:ascii="Times New Roman" w:eastAsia="Times New Roman" w:hAnsi="Times New Roman" w:cs="Times New Roman"/>
                <w:sz w:val="24"/>
                <w:szCs w:val="24"/>
                <w:lang w:val="kk-KZ" w:eastAsia="ru-RU"/>
              </w:rPr>
              <w:t>Резина</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желімін дайындаушы және жабын аппаратшысы</w:t>
            </w:r>
            <w:r w:rsidRPr="00CF6639">
              <w:rPr>
                <w:rFonts w:ascii="Times New Roman" w:eastAsia="Times New Roman" w:hAnsi="Times New Roman" w:cs="Times New Roman"/>
                <w:bCs/>
                <w:color w:val="000000"/>
                <w:sz w:val="24"/>
                <w:szCs w:val="24"/>
                <w:lang w:val="kk-KZ" w:eastAsia="ru-RU"/>
              </w:rPr>
              <w:t>», 8231«</w:t>
            </w:r>
            <w:r w:rsidRPr="00CF6639">
              <w:rPr>
                <w:rFonts w:ascii="Times New Roman" w:eastAsia="Times New Roman" w:hAnsi="Times New Roman" w:cs="Times New Roman"/>
                <w:sz w:val="24"/>
                <w:szCs w:val="24"/>
                <w:lang w:val="kk-KZ" w:eastAsia="ru-RU"/>
              </w:rPr>
              <w:t>Резеңке</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қоспасын үгітуші</w:t>
            </w:r>
            <w:r w:rsidRPr="00CF6639">
              <w:rPr>
                <w:rFonts w:ascii="Times New Roman" w:eastAsia="Times New Roman" w:hAnsi="Times New Roman" w:cs="Times New Roman"/>
                <w:bCs/>
                <w:color w:val="000000"/>
                <w:sz w:val="24"/>
                <w:szCs w:val="24"/>
                <w:lang w:val="kk-KZ" w:eastAsia="ru-RU"/>
              </w:rPr>
              <w:t>», 8231</w:t>
            </w:r>
            <w:r>
              <w:rPr>
                <w:rFonts w:ascii="Times New Roman" w:eastAsia="Times New Roman" w:hAnsi="Times New Roman" w:cs="Times New Roman"/>
                <w:bCs/>
                <w:color w:val="000000"/>
                <w:sz w:val="24"/>
                <w:szCs w:val="24"/>
                <w:lang w:val="kk-KZ" w:eastAsia="ru-RU"/>
              </w:rPr>
              <w:t xml:space="preserve"> </w:t>
            </w:r>
            <w:r w:rsidRPr="00CF6639">
              <w:rPr>
                <w:rFonts w:ascii="Times New Roman" w:eastAsia="Times New Roman" w:hAnsi="Times New Roman" w:cs="Times New Roman"/>
                <w:bCs/>
                <w:color w:val="000000"/>
                <w:sz w:val="24"/>
                <w:szCs w:val="24"/>
                <w:lang w:val="kk-KZ" w:eastAsia="ru-RU"/>
              </w:rPr>
              <w:t>«</w:t>
            </w:r>
            <w:r w:rsidRPr="00CF6639">
              <w:rPr>
                <w:rFonts w:ascii="Times New Roman" w:eastAsia="Times New Roman" w:hAnsi="Times New Roman" w:cs="Times New Roman"/>
                <w:sz w:val="24"/>
                <w:szCs w:val="24"/>
                <w:lang w:val="kk-KZ" w:eastAsia="ru-RU"/>
              </w:rPr>
              <w:t>Каландр машинисі</w:t>
            </w:r>
            <w:r w:rsidRPr="00CF6639">
              <w:rPr>
                <w:rFonts w:ascii="Times New Roman" w:eastAsia="Times New Roman" w:hAnsi="Times New Roman" w:cs="Times New Roman"/>
                <w:bCs/>
                <w:color w:val="000000"/>
                <w:sz w:val="24"/>
                <w:szCs w:val="24"/>
                <w:lang w:val="kk-KZ" w:eastAsia="ru-RU"/>
              </w:rPr>
              <w:t>»,8231 «</w:t>
            </w:r>
            <w:r w:rsidRPr="00CF6639">
              <w:rPr>
                <w:rFonts w:ascii="Times New Roman" w:eastAsia="Times New Roman" w:hAnsi="Times New Roman" w:cs="Times New Roman"/>
                <w:sz w:val="24"/>
                <w:szCs w:val="24"/>
                <w:lang w:val="kk-KZ" w:eastAsia="ru-RU"/>
              </w:rPr>
              <w:t>Стрейнер</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машинисі</w:t>
            </w:r>
            <w:r w:rsidRPr="00CF6639">
              <w:rPr>
                <w:rFonts w:ascii="Times New Roman" w:eastAsia="Times New Roman" w:hAnsi="Times New Roman" w:cs="Times New Roman"/>
                <w:bCs/>
                <w:color w:val="000000"/>
                <w:sz w:val="24"/>
                <w:szCs w:val="24"/>
                <w:lang w:val="kk-KZ" w:eastAsia="ru-RU"/>
              </w:rPr>
              <w:t>», 8231</w:t>
            </w:r>
            <w:r>
              <w:rPr>
                <w:rFonts w:ascii="Times New Roman" w:eastAsia="Times New Roman" w:hAnsi="Times New Roman" w:cs="Times New Roman"/>
                <w:bCs/>
                <w:color w:val="000000"/>
                <w:sz w:val="24"/>
                <w:szCs w:val="24"/>
                <w:lang w:val="kk-KZ" w:eastAsia="ru-RU"/>
              </w:rPr>
              <w:t xml:space="preserve"> </w:t>
            </w:r>
            <w:r w:rsidRPr="00CF6639">
              <w:rPr>
                <w:rFonts w:ascii="Times New Roman" w:eastAsia="Times New Roman" w:hAnsi="Times New Roman" w:cs="Times New Roman"/>
                <w:bCs/>
                <w:color w:val="000000"/>
                <w:sz w:val="24"/>
                <w:szCs w:val="24"/>
                <w:lang w:val="kk-KZ" w:eastAsia="ru-RU"/>
              </w:rPr>
              <w:t>«</w:t>
            </w:r>
            <w:r w:rsidRPr="00CF6639">
              <w:rPr>
                <w:rFonts w:ascii="Times New Roman" w:eastAsia="Times New Roman" w:hAnsi="Times New Roman" w:cs="Times New Roman"/>
                <w:sz w:val="24"/>
                <w:szCs w:val="24"/>
                <w:lang w:val="kk-KZ" w:eastAsia="ru-RU"/>
              </w:rPr>
              <w:t>Резеңке</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араластырғыш машинисі</w:t>
            </w:r>
            <w:r w:rsidRPr="00CF6639">
              <w:rPr>
                <w:rFonts w:ascii="Times New Roman" w:eastAsia="Times New Roman" w:hAnsi="Times New Roman" w:cs="Times New Roman"/>
                <w:bCs/>
                <w:color w:val="000000"/>
                <w:sz w:val="24"/>
                <w:szCs w:val="24"/>
                <w:lang w:val="kk-KZ" w:eastAsia="ru-RU"/>
              </w:rPr>
              <w:t>»,8231 «</w:t>
            </w:r>
            <w:r w:rsidRPr="00CF6639">
              <w:rPr>
                <w:rFonts w:ascii="Times New Roman" w:eastAsia="Times New Roman" w:hAnsi="Times New Roman" w:cs="Times New Roman"/>
                <w:sz w:val="24"/>
                <w:szCs w:val="24"/>
                <w:lang w:val="kk-KZ" w:eastAsia="ru-RU"/>
              </w:rPr>
              <w:t xml:space="preserve">Ингредиенттер аспаларын </w:t>
            </w:r>
            <w:r w:rsidRPr="00CF6639">
              <w:rPr>
                <w:rFonts w:ascii="Times New Roman" w:eastAsia="Times New Roman" w:hAnsi="Times New Roman" w:cs="Times New Roman"/>
                <w:bCs/>
                <w:sz w:val="24"/>
                <w:szCs w:val="24"/>
                <w:lang w:val="kk-KZ" w:eastAsia="ru-RU"/>
              </w:rPr>
              <w:t>құрастырушы</w:t>
            </w:r>
            <w:r w:rsidRPr="00CF6639">
              <w:rPr>
                <w:rFonts w:ascii="Times New Roman" w:eastAsia="Times New Roman" w:hAnsi="Times New Roman" w:cs="Times New Roman"/>
                <w:bCs/>
                <w:color w:val="000000"/>
                <w:sz w:val="24"/>
                <w:szCs w:val="24"/>
                <w:lang w:val="kk-KZ" w:eastAsia="ru-RU"/>
              </w:rPr>
              <w:t>»,</w:t>
            </w:r>
            <w:r>
              <w:rPr>
                <w:rFonts w:ascii="Times New Roman" w:eastAsia="Times New Roman" w:hAnsi="Times New Roman" w:cs="Times New Roman"/>
                <w:bCs/>
                <w:color w:val="000000"/>
                <w:sz w:val="24"/>
                <w:szCs w:val="24"/>
                <w:lang w:val="kk-KZ" w:eastAsia="ru-RU"/>
              </w:rPr>
              <w:t xml:space="preserve"> </w:t>
            </w:r>
            <w:r w:rsidRPr="00CF6639">
              <w:rPr>
                <w:rFonts w:ascii="Times New Roman" w:eastAsia="Times New Roman" w:hAnsi="Times New Roman" w:cs="Times New Roman"/>
                <w:bCs/>
                <w:color w:val="000000"/>
                <w:sz w:val="24"/>
                <w:szCs w:val="24"/>
                <w:lang w:val="kk-KZ" w:eastAsia="ru-RU"/>
              </w:rPr>
              <w:t>8231 «</w:t>
            </w:r>
            <w:r w:rsidRPr="00CF6639">
              <w:rPr>
                <w:rFonts w:ascii="Times New Roman" w:eastAsia="Times New Roman" w:hAnsi="Times New Roman" w:cs="Times New Roman"/>
                <w:sz w:val="24"/>
                <w:szCs w:val="24"/>
                <w:lang w:val="kk-KZ" w:eastAsia="ru-RU"/>
              </w:rPr>
              <w:t>Резеңке</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қоспаларды каландрлаушы</w:t>
            </w:r>
            <w:r w:rsidRPr="00CF6639">
              <w:rPr>
                <w:rFonts w:ascii="Times New Roman" w:eastAsia="Times New Roman" w:hAnsi="Times New Roman" w:cs="Times New Roman"/>
                <w:bCs/>
                <w:color w:val="000000"/>
                <w:sz w:val="24"/>
                <w:szCs w:val="24"/>
                <w:lang w:val="kk-KZ" w:eastAsia="ru-RU"/>
              </w:rPr>
              <w:t>»</w:t>
            </w:r>
          </w:p>
        </w:tc>
      </w:tr>
      <w:tr w:rsidR="00E724B0" w:rsidRPr="00B73829" w:rsidTr="00E724B0">
        <w:trPr>
          <w:trHeight w:val="36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rsidR="00E724B0" w:rsidRPr="00CF6639" w:rsidRDefault="00E724B0" w:rsidP="00E724B0">
            <w:pPr>
              <w:widowControl w:val="0"/>
              <w:spacing w:after="0" w:line="240" w:lineRule="auto"/>
              <w:jc w:val="both"/>
              <w:rPr>
                <w:rFonts w:ascii="Times New Roman" w:eastAsia="Times New Roman" w:hAnsi="Times New Roman" w:cs="Times New Roman"/>
                <w:bCs/>
                <w:color w:val="000000"/>
                <w:sz w:val="24"/>
                <w:szCs w:val="24"/>
                <w:lang w:val="kk-KZ" w:eastAsia="ru-RU"/>
              </w:rPr>
            </w:pPr>
            <w:r w:rsidRPr="00CF6639">
              <w:rPr>
                <w:rFonts w:ascii="Times New Roman" w:eastAsia="Times New Roman" w:hAnsi="Times New Roman" w:cs="Times New Roman"/>
                <w:sz w:val="24"/>
                <w:szCs w:val="28"/>
                <w:lang w:val="kk-KZ" w:eastAsia="ru-RU"/>
              </w:rPr>
              <w:t>Техникалық және кәсіптік, орта білімнен кейінгі кәсіптер мен мамандықтар жіктеуіші (ҚР МЖ</w:t>
            </w:r>
            <w:r>
              <w:rPr>
                <w:rFonts w:ascii="Times New Roman" w:eastAsia="Times New Roman" w:hAnsi="Times New Roman" w:cs="Times New Roman"/>
                <w:sz w:val="24"/>
                <w:szCs w:val="28"/>
                <w:lang w:val="kk-KZ" w:eastAsia="ru-RU"/>
              </w:rPr>
              <w:t xml:space="preserve"> </w:t>
            </w:r>
            <w:r w:rsidRPr="00CF6639">
              <w:rPr>
                <w:rFonts w:ascii="Times New Roman" w:eastAsia="Times New Roman" w:hAnsi="Times New Roman" w:cs="Times New Roman"/>
                <w:sz w:val="24"/>
                <w:szCs w:val="28"/>
                <w:lang w:val="kk-KZ" w:eastAsia="ru-RU"/>
              </w:rPr>
              <w:t>05-2008)</w:t>
            </w:r>
          </w:p>
        </w:tc>
      </w:tr>
      <w:tr w:rsidR="00E724B0" w:rsidRPr="00CF6639" w:rsidTr="00E724B0">
        <w:trPr>
          <w:trHeight w:val="365"/>
        </w:trPr>
        <w:tc>
          <w:tcPr>
            <w:tcW w:w="1196" w:type="pct"/>
            <w:gridSpan w:val="2"/>
            <w:tcBorders>
              <w:top w:val="single" w:sz="4" w:space="0" w:color="auto"/>
              <w:left w:val="single" w:sz="4" w:space="0" w:color="auto"/>
              <w:bottom w:val="single" w:sz="4" w:space="0" w:color="auto"/>
              <w:right w:val="single" w:sz="4" w:space="0" w:color="auto"/>
            </w:tcBorders>
            <w:hideMark/>
          </w:tcPr>
          <w:p w:rsidR="00E724B0" w:rsidRPr="00CF6639" w:rsidRDefault="00E724B0" w:rsidP="00E724B0">
            <w:pPr>
              <w:widowControl w:val="0"/>
              <w:spacing w:after="0" w:line="240" w:lineRule="auto"/>
              <w:jc w:val="both"/>
              <w:rPr>
                <w:rFonts w:ascii="Times New Roman" w:eastAsia="Times New Roman" w:hAnsi="Times New Roman" w:cs="Times New Roman"/>
                <w:sz w:val="24"/>
                <w:szCs w:val="28"/>
                <w:lang w:val="kk-KZ"/>
              </w:rPr>
            </w:pPr>
            <w:r w:rsidRPr="00CF6639">
              <w:rPr>
                <w:rFonts w:ascii="Times New Roman" w:eastAsia="Times New Roman" w:hAnsi="Times New Roman" w:cs="Times New Roman"/>
                <w:sz w:val="24"/>
                <w:szCs w:val="28"/>
                <w:lang w:val="kk-KZ"/>
              </w:rPr>
              <w:t>Мамандық атауы</w:t>
            </w:r>
          </w:p>
        </w:tc>
        <w:tc>
          <w:tcPr>
            <w:tcW w:w="3804" w:type="pct"/>
            <w:gridSpan w:val="5"/>
            <w:tcBorders>
              <w:top w:val="single" w:sz="4" w:space="0" w:color="auto"/>
              <w:left w:val="single" w:sz="4" w:space="0" w:color="auto"/>
              <w:bottom w:val="single" w:sz="4" w:space="0" w:color="auto"/>
              <w:right w:val="single" w:sz="4" w:space="0" w:color="auto"/>
            </w:tcBorders>
            <w:vAlign w:val="center"/>
            <w:hideMark/>
          </w:tcPr>
          <w:p w:rsidR="00E724B0" w:rsidRPr="00CF6639" w:rsidRDefault="00E724B0" w:rsidP="00E724B0">
            <w:pPr>
              <w:widowControl w:val="0"/>
              <w:spacing w:after="0" w:line="240" w:lineRule="auto"/>
              <w:jc w:val="center"/>
              <w:rPr>
                <w:rFonts w:ascii="Times New Roman" w:eastAsia="Times New Roman" w:hAnsi="Times New Roman" w:cs="Times New Roman"/>
                <w:bCs/>
                <w:color w:val="000000"/>
                <w:sz w:val="24"/>
                <w:szCs w:val="24"/>
                <w:lang w:val="kk-KZ" w:eastAsia="ru-RU"/>
              </w:rPr>
            </w:pPr>
            <w:r w:rsidRPr="00CF6639">
              <w:rPr>
                <w:rFonts w:ascii="Times New Roman" w:eastAsia="Times New Roman" w:hAnsi="Times New Roman" w:cs="Times New Roman"/>
                <w:sz w:val="24"/>
                <w:szCs w:val="24"/>
                <w:lang w:val="kk-KZ" w:eastAsia="ru-RU"/>
              </w:rPr>
              <w:t>Техникалық резеңке өндірісі</w:t>
            </w:r>
          </w:p>
        </w:tc>
      </w:tr>
      <w:tr w:rsidR="00E724B0" w:rsidRPr="00CF6639" w:rsidTr="00E724B0">
        <w:trPr>
          <w:trHeight w:val="431"/>
        </w:trPr>
        <w:tc>
          <w:tcPr>
            <w:tcW w:w="5000" w:type="pct"/>
            <w:gridSpan w:val="7"/>
            <w:shd w:val="clear" w:color="auto" w:fill="EFFFFF"/>
            <w:vAlign w:val="center"/>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4"/>
                <w:szCs w:val="24"/>
                <w:lang w:val="kk-KZ" w:eastAsia="ru-RU"/>
              </w:rPr>
            </w:pPr>
            <w:r w:rsidRPr="00CF6639">
              <w:rPr>
                <w:rFonts w:ascii="Times New Roman" w:eastAsia="Times New Roman" w:hAnsi="Times New Roman" w:cs="Times New Roman"/>
                <w:sz w:val="24"/>
                <w:szCs w:val="24"/>
                <w:lang w:val="kk-KZ" w:eastAsia="ru-RU"/>
              </w:rPr>
              <w:t>Жұмыс және жұмысшы кәсіптерінің бірыңғай тарифтік-біліктілік</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анықтамалығы (БТБА)</w:t>
            </w:r>
          </w:p>
        </w:tc>
      </w:tr>
      <w:tr w:rsidR="00E724B0" w:rsidRPr="00B73829" w:rsidTr="00E724B0">
        <w:trPr>
          <w:trHeight w:val="476"/>
        </w:trPr>
        <w:tc>
          <w:tcPr>
            <w:tcW w:w="1157"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Шығарылым, БТБА бөлімі</w:t>
            </w:r>
          </w:p>
        </w:tc>
        <w:tc>
          <w:tcPr>
            <w:tcW w:w="3843" w:type="pct"/>
            <w:gridSpan w:val="6"/>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31- шығарылым, «Резеңке қоспаларын өндіру мен </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қайта өңдеудің</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жалпы кәсіптері»</w:t>
            </w:r>
          </w:p>
        </w:tc>
      </w:tr>
      <w:tr w:rsidR="00E724B0" w:rsidRPr="00CF6639" w:rsidTr="00E724B0">
        <w:trPr>
          <w:trHeight w:val="355"/>
        </w:trPr>
        <w:tc>
          <w:tcPr>
            <w:tcW w:w="1157"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БТБА бойынша кәсібі</w:t>
            </w:r>
          </w:p>
        </w:tc>
        <w:tc>
          <w:tcPr>
            <w:tcW w:w="779" w:type="pct"/>
            <w:gridSpan w:val="2"/>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eastAsia="ru-RU"/>
              </w:rPr>
              <w:t>Латексті қоспаны дайындайтын аппаратшы</w:t>
            </w:r>
            <w:r w:rsidRPr="00CF6639">
              <w:rPr>
                <w:rFonts w:ascii="Times New Roman" w:eastAsia="Times New Roman" w:hAnsi="Times New Roman" w:cs="Times New Roman"/>
                <w:sz w:val="24"/>
                <w:szCs w:val="24"/>
                <w:lang w:val="kk-KZ" w:eastAsia="ru-RU"/>
              </w:rPr>
              <w:t xml:space="preserve"> </w:t>
            </w:r>
          </w:p>
        </w:tc>
        <w:tc>
          <w:tcPr>
            <w:tcW w:w="841"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Резина</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желімін дайындаушы және жабын аппаратшысы </w:t>
            </w:r>
          </w:p>
        </w:tc>
        <w:tc>
          <w:tcPr>
            <w:tcW w:w="75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eastAsia="ru-RU"/>
              </w:rPr>
              <w:t>Резеңке</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eastAsia="ru-RU"/>
              </w:rPr>
              <w:t>қоспасын үгітуші</w:t>
            </w:r>
            <w:r w:rsidRPr="00CF6639">
              <w:rPr>
                <w:rFonts w:ascii="Times New Roman" w:eastAsia="Times New Roman" w:hAnsi="Times New Roman" w:cs="Times New Roman"/>
                <w:sz w:val="24"/>
                <w:szCs w:val="24"/>
                <w:lang w:val="kk-KZ" w:eastAsia="ru-RU"/>
              </w:rPr>
              <w:t xml:space="preserve"> </w:t>
            </w:r>
          </w:p>
        </w:tc>
        <w:tc>
          <w:tcPr>
            <w:tcW w:w="1473" w:type="pct"/>
            <w:gridSpan w:val="2"/>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eastAsia="ru-RU"/>
              </w:rPr>
              <w:t>Каландр</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eastAsia="ru-RU"/>
              </w:rPr>
              <w:t>машинисі</w:t>
            </w:r>
          </w:p>
        </w:tc>
      </w:tr>
      <w:tr w:rsidR="00E724B0" w:rsidRPr="00CF6639" w:rsidTr="00E724B0">
        <w:trPr>
          <w:trHeight w:val="440"/>
        </w:trPr>
        <w:tc>
          <w:tcPr>
            <w:tcW w:w="1157"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 xml:space="preserve">СБШ біліктілік деңгейі </w:t>
            </w:r>
          </w:p>
        </w:tc>
        <w:tc>
          <w:tcPr>
            <w:tcW w:w="3843" w:type="pct"/>
            <w:gridSpan w:val="6"/>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БТБА бойынша р</w:t>
            </w:r>
            <w:r w:rsidRPr="00CF6639">
              <w:rPr>
                <w:rFonts w:ascii="Times New Roman" w:eastAsia="Times New Roman" w:hAnsi="Times New Roman" w:cs="Times New Roman"/>
                <w:sz w:val="24"/>
                <w:szCs w:val="24"/>
                <w:lang w:eastAsia="ru-RU"/>
              </w:rPr>
              <w:t>азряд</w:t>
            </w:r>
            <w:r w:rsidRPr="00CF6639">
              <w:rPr>
                <w:rFonts w:ascii="Times New Roman" w:eastAsia="Times New Roman" w:hAnsi="Times New Roman" w:cs="Times New Roman"/>
                <w:sz w:val="24"/>
                <w:szCs w:val="24"/>
                <w:lang w:val="kk-KZ" w:eastAsia="ru-RU"/>
              </w:rPr>
              <w:t>тар</w:t>
            </w:r>
          </w:p>
        </w:tc>
      </w:tr>
      <w:tr w:rsidR="00E724B0" w:rsidRPr="00CF6639" w:rsidTr="00E724B0">
        <w:trPr>
          <w:trHeight w:val="365"/>
        </w:trPr>
        <w:tc>
          <w:tcPr>
            <w:tcW w:w="1157"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w:t>
            </w:r>
          </w:p>
        </w:tc>
        <w:tc>
          <w:tcPr>
            <w:tcW w:w="779" w:type="pct"/>
            <w:gridSpan w:val="2"/>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2-3</w:t>
            </w:r>
          </w:p>
        </w:tc>
        <w:tc>
          <w:tcPr>
            <w:tcW w:w="841"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2-3</w:t>
            </w:r>
          </w:p>
        </w:tc>
        <w:tc>
          <w:tcPr>
            <w:tcW w:w="755" w:type="pct"/>
            <w:gridSpan w:val="2"/>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w:t>
            </w:r>
          </w:p>
        </w:tc>
        <w:tc>
          <w:tcPr>
            <w:tcW w:w="1468"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2-3</w:t>
            </w:r>
          </w:p>
        </w:tc>
      </w:tr>
      <w:tr w:rsidR="00E724B0" w:rsidRPr="00CF6639" w:rsidTr="00E724B0">
        <w:trPr>
          <w:trHeight w:val="365"/>
        </w:trPr>
        <w:tc>
          <w:tcPr>
            <w:tcW w:w="1157"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w:t>
            </w:r>
          </w:p>
        </w:tc>
        <w:tc>
          <w:tcPr>
            <w:tcW w:w="779" w:type="pct"/>
            <w:gridSpan w:val="2"/>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w:t>
            </w:r>
          </w:p>
        </w:tc>
        <w:tc>
          <w:tcPr>
            <w:tcW w:w="841"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w:t>
            </w:r>
          </w:p>
        </w:tc>
        <w:tc>
          <w:tcPr>
            <w:tcW w:w="755" w:type="pct"/>
            <w:gridSpan w:val="2"/>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4-5</w:t>
            </w:r>
          </w:p>
        </w:tc>
        <w:tc>
          <w:tcPr>
            <w:tcW w:w="1468"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4-5</w:t>
            </w:r>
          </w:p>
        </w:tc>
      </w:tr>
      <w:tr w:rsidR="00E724B0" w:rsidRPr="00CF6639" w:rsidTr="00E724B0">
        <w:trPr>
          <w:trHeight w:val="365"/>
        </w:trPr>
        <w:tc>
          <w:tcPr>
            <w:tcW w:w="1157"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w:t>
            </w:r>
          </w:p>
        </w:tc>
        <w:tc>
          <w:tcPr>
            <w:tcW w:w="779" w:type="pct"/>
            <w:gridSpan w:val="2"/>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en-US" w:eastAsia="ru-RU"/>
              </w:rPr>
            </w:pPr>
            <w:r w:rsidRPr="00CF6639">
              <w:rPr>
                <w:rFonts w:ascii="Times New Roman" w:eastAsia="Times New Roman" w:hAnsi="Times New Roman" w:cs="Times New Roman"/>
                <w:sz w:val="24"/>
                <w:szCs w:val="24"/>
                <w:lang w:val="en-US" w:eastAsia="ru-RU"/>
              </w:rPr>
              <w:t>-</w:t>
            </w:r>
          </w:p>
        </w:tc>
        <w:tc>
          <w:tcPr>
            <w:tcW w:w="841"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en-US" w:eastAsia="ru-RU"/>
              </w:rPr>
            </w:pPr>
            <w:r w:rsidRPr="00CF6639">
              <w:rPr>
                <w:rFonts w:ascii="Times New Roman" w:eastAsia="Times New Roman" w:hAnsi="Times New Roman" w:cs="Times New Roman"/>
                <w:sz w:val="24"/>
                <w:szCs w:val="24"/>
                <w:lang w:val="en-US" w:eastAsia="ru-RU"/>
              </w:rPr>
              <w:t>-</w:t>
            </w:r>
          </w:p>
        </w:tc>
        <w:tc>
          <w:tcPr>
            <w:tcW w:w="755" w:type="pct"/>
            <w:gridSpan w:val="2"/>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en-US" w:eastAsia="ru-RU"/>
              </w:rPr>
            </w:pPr>
            <w:r w:rsidRPr="00CF6639">
              <w:rPr>
                <w:rFonts w:ascii="Times New Roman" w:eastAsia="Times New Roman" w:hAnsi="Times New Roman" w:cs="Times New Roman"/>
                <w:sz w:val="24"/>
                <w:szCs w:val="24"/>
                <w:lang w:val="kk-KZ" w:eastAsia="ru-RU"/>
              </w:rPr>
              <w:t>6</w:t>
            </w:r>
          </w:p>
        </w:tc>
        <w:tc>
          <w:tcPr>
            <w:tcW w:w="1468"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6</w:t>
            </w:r>
          </w:p>
        </w:tc>
      </w:tr>
      <w:tr w:rsidR="00E724B0" w:rsidRPr="00CF6639" w:rsidTr="00E724B0">
        <w:trPr>
          <w:trHeight w:val="365"/>
        </w:trPr>
        <w:tc>
          <w:tcPr>
            <w:tcW w:w="1157"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 xml:space="preserve">СБШ біліктілік деңгейі </w:t>
            </w:r>
          </w:p>
        </w:tc>
        <w:tc>
          <w:tcPr>
            <w:tcW w:w="3843" w:type="pct"/>
            <w:gridSpan w:val="6"/>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БТБА бойынша р</w:t>
            </w:r>
            <w:r w:rsidRPr="00CF6639">
              <w:rPr>
                <w:rFonts w:ascii="Times New Roman" w:eastAsia="Times New Roman" w:hAnsi="Times New Roman" w:cs="Times New Roman"/>
                <w:sz w:val="24"/>
                <w:szCs w:val="24"/>
                <w:lang w:eastAsia="ru-RU"/>
              </w:rPr>
              <w:t>азряд</w:t>
            </w:r>
            <w:r w:rsidRPr="00CF6639">
              <w:rPr>
                <w:rFonts w:ascii="Times New Roman" w:eastAsia="Times New Roman" w:hAnsi="Times New Roman" w:cs="Times New Roman"/>
                <w:sz w:val="24"/>
                <w:szCs w:val="24"/>
                <w:lang w:val="kk-KZ" w:eastAsia="ru-RU"/>
              </w:rPr>
              <w:t>тар</w:t>
            </w:r>
          </w:p>
        </w:tc>
      </w:tr>
      <w:tr w:rsidR="00E724B0" w:rsidRPr="00CF6639" w:rsidTr="00E724B0">
        <w:trPr>
          <w:trHeight w:val="365"/>
        </w:trPr>
        <w:tc>
          <w:tcPr>
            <w:tcW w:w="1157"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p>
        </w:tc>
        <w:tc>
          <w:tcPr>
            <w:tcW w:w="779" w:type="pct"/>
            <w:gridSpan w:val="2"/>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Стрейнер</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машинисі</w:t>
            </w:r>
          </w:p>
        </w:tc>
        <w:tc>
          <w:tcPr>
            <w:tcW w:w="841"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Резеңке</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араластырғыш машинисі </w:t>
            </w:r>
          </w:p>
        </w:tc>
        <w:tc>
          <w:tcPr>
            <w:tcW w:w="755" w:type="pct"/>
            <w:gridSpan w:val="2"/>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Ингредиенттер аспаларын </w:t>
            </w:r>
            <w:r w:rsidRPr="00CF6639">
              <w:rPr>
                <w:rFonts w:ascii="Times New Roman" w:eastAsia="Times New Roman" w:hAnsi="Times New Roman" w:cs="Times New Roman"/>
                <w:bCs/>
                <w:sz w:val="24"/>
                <w:szCs w:val="24"/>
                <w:lang w:val="kk-KZ" w:eastAsia="ru-RU"/>
              </w:rPr>
              <w:t>құрастырушы</w:t>
            </w:r>
          </w:p>
        </w:tc>
        <w:tc>
          <w:tcPr>
            <w:tcW w:w="146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Резеңке</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қоспаларды каландрлаушы</w:t>
            </w:r>
          </w:p>
        </w:tc>
      </w:tr>
      <w:tr w:rsidR="00E724B0" w:rsidRPr="00CF6639" w:rsidTr="00E724B0">
        <w:trPr>
          <w:trHeight w:val="365"/>
        </w:trPr>
        <w:tc>
          <w:tcPr>
            <w:tcW w:w="1157"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p>
        </w:tc>
        <w:tc>
          <w:tcPr>
            <w:tcW w:w="779" w:type="pct"/>
            <w:gridSpan w:val="2"/>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w:t>
            </w:r>
          </w:p>
        </w:tc>
        <w:tc>
          <w:tcPr>
            <w:tcW w:w="841"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w:t>
            </w:r>
          </w:p>
        </w:tc>
        <w:tc>
          <w:tcPr>
            <w:tcW w:w="755" w:type="pct"/>
            <w:gridSpan w:val="2"/>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2-3</w:t>
            </w:r>
          </w:p>
        </w:tc>
        <w:tc>
          <w:tcPr>
            <w:tcW w:w="1468"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en-US" w:eastAsia="ru-RU"/>
              </w:rPr>
            </w:pPr>
            <w:r w:rsidRPr="00CF6639">
              <w:rPr>
                <w:rFonts w:ascii="Times New Roman" w:eastAsia="Times New Roman" w:hAnsi="Times New Roman" w:cs="Times New Roman"/>
                <w:sz w:val="24"/>
                <w:szCs w:val="24"/>
                <w:lang w:val="en-US" w:eastAsia="ru-RU"/>
              </w:rPr>
              <w:t>-</w:t>
            </w:r>
          </w:p>
        </w:tc>
      </w:tr>
      <w:tr w:rsidR="00E724B0" w:rsidRPr="00CF6639" w:rsidTr="00E724B0">
        <w:trPr>
          <w:trHeight w:val="365"/>
        </w:trPr>
        <w:tc>
          <w:tcPr>
            <w:tcW w:w="1157"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3</w:t>
            </w:r>
          </w:p>
        </w:tc>
        <w:tc>
          <w:tcPr>
            <w:tcW w:w="779" w:type="pct"/>
            <w:gridSpan w:val="2"/>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w:t>
            </w:r>
          </w:p>
        </w:tc>
        <w:tc>
          <w:tcPr>
            <w:tcW w:w="841"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4-5</w:t>
            </w:r>
          </w:p>
        </w:tc>
        <w:tc>
          <w:tcPr>
            <w:tcW w:w="755" w:type="pct"/>
            <w:gridSpan w:val="2"/>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w:t>
            </w:r>
          </w:p>
        </w:tc>
        <w:tc>
          <w:tcPr>
            <w:tcW w:w="1468"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2-3</w:t>
            </w:r>
          </w:p>
        </w:tc>
      </w:tr>
      <w:tr w:rsidR="00E724B0" w:rsidRPr="00CF6639" w:rsidTr="00E724B0">
        <w:trPr>
          <w:trHeight w:val="365"/>
        </w:trPr>
        <w:tc>
          <w:tcPr>
            <w:tcW w:w="1157"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4</w:t>
            </w:r>
          </w:p>
        </w:tc>
        <w:tc>
          <w:tcPr>
            <w:tcW w:w="779" w:type="pct"/>
            <w:gridSpan w:val="2"/>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en-US" w:eastAsia="ru-RU"/>
              </w:rPr>
            </w:pPr>
            <w:r w:rsidRPr="00CF6639">
              <w:rPr>
                <w:rFonts w:ascii="Times New Roman" w:eastAsia="Times New Roman" w:hAnsi="Times New Roman" w:cs="Times New Roman"/>
                <w:sz w:val="24"/>
                <w:szCs w:val="24"/>
                <w:lang w:val="en-US" w:eastAsia="ru-RU"/>
              </w:rPr>
              <w:t>-</w:t>
            </w:r>
          </w:p>
        </w:tc>
        <w:tc>
          <w:tcPr>
            <w:tcW w:w="841"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6</w:t>
            </w:r>
          </w:p>
        </w:tc>
        <w:tc>
          <w:tcPr>
            <w:tcW w:w="755" w:type="pct"/>
            <w:gridSpan w:val="2"/>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en-US" w:eastAsia="ru-RU"/>
              </w:rPr>
            </w:pPr>
            <w:r w:rsidRPr="00CF6639">
              <w:rPr>
                <w:rFonts w:ascii="Times New Roman" w:eastAsia="Times New Roman" w:hAnsi="Times New Roman" w:cs="Times New Roman"/>
                <w:sz w:val="24"/>
                <w:szCs w:val="24"/>
                <w:lang w:val="en-US" w:eastAsia="ru-RU"/>
              </w:rPr>
              <w:t>-</w:t>
            </w:r>
          </w:p>
        </w:tc>
        <w:tc>
          <w:tcPr>
            <w:tcW w:w="1468"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w:t>
            </w:r>
          </w:p>
        </w:tc>
      </w:tr>
    </w:tbl>
    <w:p w:rsidR="00E724B0" w:rsidRPr="00CF6639" w:rsidRDefault="00E724B0" w:rsidP="00E724B0">
      <w:pPr>
        <w:widowControl w:val="0"/>
        <w:spacing w:after="0" w:line="240" w:lineRule="auto"/>
        <w:outlineLvl w:val="2"/>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 </w:t>
      </w:r>
    </w:p>
    <w:p w:rsidR="00E724B0" w:rsidRPr="00CF6639" w:rsidRDefault="00E724B0" w:rsidP="00E724B0">
      <w:pPr>
        <w:widowControl w:val="0"/>
        <w:spacing w:after="0" w:line="240" w:lineRule="auto"/>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 кесте. Еңбек жағдайына, біліміне және жұмыс тәжірибесіне қойылатын талаптар</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70"/>
        <w:gridCol w:w="1468"/>
        <w:gridCol w:w="2877"/>
        <w:gridCol w:w="2456"/>
      </w:tblGrid>
      <w:tr w:rsidR="00E724B0" w:rsidRPr="00B73829" w:rsidTr="00E724B0">
        <w:trPr>
          <w:trHeight w:val="509"/>
        </w:trPr>
        <w:tc>
          <w:tcPr>
            <w:tcW w:w="2214"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Кәсібі бойынша ықтимал жұмыс орындары </w:t>
            </w:r>
            <w:r w:rsidRPr="00CF6639">
              <w:rPr>
                <w:rFonts w:ascii="Times New Roman" w:eastAsia="Times New Roman" w:hAnsi="Times New Roman" w:cs="Times New Roman"/>
                <w:i/>
                <w:sz w:val="24"/>
                <w:szCs w:val="24"/>
                <w:lang w:val="kk-KZ" w:eastAsia="ru-RU"/>
              </w:rPr>
              <w:t>(кәсіпорындар, ұйымдар)</w:t>
            </w:r>
          </w:p>
        </w:tc>
        <w:tc>
          <w:tcPr>
            <w:tcW w:w="2786" w:type="pct"/>
            <w:gridSpan w:val="2"/>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shd w:val="clear" w:color="auto" w:fill="FFFFFF"/>
                <w:lang w:val="kk-KZ" w:eastAsia="ru-RU"/>
              </w:rPr>
              <w:t>Химия өнеркәсібі кәсіпорындары, компаниялары және ұйымдары</w:t>
            </w:r>
          </w:p>
        </w:tc>
      </w:tr>
      <w:tr w:rsidR="00E724B0" w:rsidRPr="00B73829" w:rsidTr="00E724B0">
        <w:trPr>
          <w:trHeight w:val="418"/>
        </w:trPr>
        <w:tc>
          <w:tcPr>
            <w:tcW w:w="2214"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Зиянды және қауіпті еңбек жағдайлары </w:t>
            </w:r>
          </w:p>
        </w:tc>
        <w:tc>
          <w:tcPr>
            <w:tcW w:w="2786" w:type="pct"/>
            <w:gridSpan w:val="2"/>
          </w:tcPr>
          <w:p w:rsidR="00E724B0" w:rsidRPr="00CF6639" w:rsidRDefault="00E724B0" w:rsidP="00E724B0">
            <w:pPr>
              <w:widowControl w:val="0"/>
              <w:tabs>
                <w:tab w:val="left" w:pos="176"/>
              </w:tabs>
              <w:spacing w:after="0" w:line="240" w:lineRule="auto"/>
              <w:rPr>
                <w:rFonts w:ascii="Times New Roman" w:eastAsia="Times New Roman" w:hAnsi="Times New Roman" w:cs="Times New Roman"/>
                <w:sz w:val="24"/>
                <w:szCs w:val="24"/>
                <w:lang w:val="kk-KZ"/>
              </w:rPr>
            </w:pPr>
            <w:r w:rsidRPr="00CF6639">
              <w:rPr>
                <w:rFonts w:ascii="Times New Roman" w:eastAsia="Times New Roman" w:hAnsi="Times New Roman" w:cs="Times New Roman"/>
                <w:sz w:val="24"/>
                <w:szCs w:val="24"/>
                <w:lang w:val="kk-KZ"/>
              </w:rPr>
              <w:t>Аса қауіпті жұмыстар, зиянды заттардың немесе газдардың ШРК арту ықтималдығы</w:t>
            </w:r>
          </w:p>
        </w:tc>
      </w:tr>
      <w:tr w:rsidR="00E724B0" w:rsidRPr="00CF6639" w:rsidTr="00E724B0">
        <w:trPr>
          <w:trHeight w:val="431"/>
        </w:trPr>
        <w:tc>
          <w:tcPr>
            <w:tcW w:w="2214"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Жұмысқа рұқсат берудің</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ерекше шарттары</w:t>
            </w:r>
          </w:p>
        </w:tc>
        <w:tc>
          <w:tcPr>
            <w:tcW w:w="2786" w:type="pct"/>
            <w:gridSpan w:val="2"/>
          </w:tcPr>
          <w:p w:rsidR="00E724B0" w:rsidRPr="00CF6639" w:rsidRDefault="00E724B0" w:rsidP="00E724B0">
            <w:pPr>
              <w:widowControl w:val="0"/>
              <w:tabs>
                <w:tab w:val="left" w:pos="176"/>
              </w:tabs>
              <w:spacing w:after="0" w:line="240" w:lineRule="auto"/>
              <w:rPr>
                <w:rFonts w:ascii="Times New Roman" w:eastAsia="Times New Roman" w:hAnsi="Times New Roman" w:cs="Times New Roman"/>
                <w:sz w:val="24"/>
                <w:szCs w:val="24"/>
              </w:rPr>
            </w:pPr>
            <w:r w:rsidRPr="00CF6639">
              <w:rPr>
                <w:rFonts w:ascii="Times New Roman" w:eastAsia="Times New Roman" w:hAnsi="Times New Roman" w:cs="Times New Roman"/>
                <w:iCs/>
                <w:sz w:val="24"/>
                <w:szCs w:val="24"/>
                <w:lang w:val="kk-KZ"/>
              </w:rPr>
              <w:t>ҚР Заңнамасына сәйкес</w:t>
            </w:r>
            <w:r w:rsidRPr="00CF6639">
              <w:rPr>
                <w:rFonts w:ascii="Times New Roman" w:eastAsia="Times New Roman" w:hAnsi="Times New Roman" w:cs="Times New Roman"/>
                <w:iCs/>
                <w:sz w:val="24"/>
                <w:szCs w:val="24"/>
              </w:rPr>
              <w:t xml:space="preserve"> </w:t>
            </w:r>
          </w:p>
        </w:tc>
      </w:tr>
      <w:tr w:rsidR="00E724B0" w:rsidRPr="00CF6639" w:rsidTr="00E724B0">
        <w:trPr>
          <w:trHeight w:val="792"/>
        </w:trPr>
        <w:tc>
          <w:tcPr>
            <w:tcW w:w="1447"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СБШ біліктілік деңгейі</w:t>
            </w:r>
          </w:p>
        </w:tc>
        <w:tc>
          <w:tcPr>
            <w:tcW w:w="2270" w:type="pct"/>
            <w:gridSpan w:val="2"/>
            <w:shd w:val="clear" w:color="auto" w:fill="EFFFFF"/>
            <w:vAlign w:val="center"/>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rPr>
            </w:pPr>
            <w:r w:rsidRPr="00CF6639">
              <w:rPr>
                <w:rFonts w:ascii="Times New Roman" w:eastAsia="Times New Roman" w:hAnsi="Times New Roman" w:cs="Times New Roman"/>
                <w:sz w:val="24"/>
                <w:szCs w:val="24"/>
              </w:rPr>
              <w:t xml:space="preserve">Кәсіби білім </w:t>
            </w:r>
            <w:r w:rsidRPr="00CF6639">
              <w:rPr>
                <w:rFonts w:ascii="Times New Roman" w:eastAsia="Times New Roman" w:hAnsi="Times New Roman" w:cs="Times New Roman"/>
                <w:sz w:val="24"/>
                <w:szCs w:val="24"/>
                <w:lang w:val="kk-KZ"/>
              </w:rPr>
              <w:t>беру</w:t>
            </w:r>
            <w:r>
              <w:rPr>
                <w:rFonts w:ascii="Times New Roman" w:eastAsia="Times New Roman" w:hAnsi="Times New Roman" w:cs="Times New Roman"/>
                <w:sz w:val="24"/>
                <w:szCs w:val="24"/>
                <w:lang w:val="kk-KZ"/>
              </w:rPr>
              <w:t xml:space="preserve"> </w:t>
            </w:r>
            <w:r w:rsidRPr="00CF6639">
              <w:rPr>
                <w:rFonts w:ascii="Times New Roman" w:eastAsia="Times New Roman" w:hAnsi="Times New Roman" w:cs="Times New Roman"/>
                <w:sz w:val="24"/>
                <w:szCs w:val="24"/>
              </w:rPr>
              <w:t>және</w:t>
            </w:r>
            <w:r>
              <w:rPr>
                <w:rFonts w:ascii="Times New Roman" w:eastAsia="Times New Roman" w:hAnsi="Times New Roman" w:cs="Times New Roman"/>
                <w:sz w:val="24"/>
                <w:szCs w:val="24"/>
              </w:rPr>
              <w:t xml:space="preserve"> </w:t>
            </w:r>
            <w:r w:rsidRPr="00CF6639">
              <w:rPr>
                <w:rFonts w:ascii="Times New Roman" w:eastAsia="Times New Roman" w:hAnsi="Times New Roman" w:cs="Times New Roman"/>
                <w:sz w:val="24"/>
                <w:szCs w:val="24"/>
              </w:rPr>
              <w:t>оқыту деңгейі</w:t>
            </w:r>
          </w:p>
        </w:tc>
        <w:tc>
          <w:tcPr>
            <w:tcW w:w="1283" w:type="pct"/>
            <w:shd w:val="clear" w:color="auto" w:fill="EFFFFF"/>
            <w:vAlign w:val="center"/>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rPr>
            </w:pPr>
            <w:r w:rsidRPr="00CF6639">
              <w:rPr>
                <w:rFonts w:ascii="Times New Roman" w:eastAsia="Times New Roman" w:hAnsi="Times New Roman" w:cs="Times New Roman"/>
                <w:sz w:val="24"/>
                <w:szCs w:val="24"/>
              </w:rPr>
              <w:t>Талап етілетін жұмыс тәжірибесі</w:t>
            </w:r>
          </w:p>
        </w:tc>
      </w:tr>
      <w:tr w:rsidR="00E724B0" w:rsidRPr="00CF6639" w:rsidTr="00E724B0">
        <w:trPr>
          <w:trHeight w:val="475"/>
        </w:trPr>
        <w:tc>
          <w:tcPr>
            <w:tcW w:w="1447"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w:t>
            </w:r>
          </w:p>
        </w:tc>
        <w:tc>
          <w:tcPr>
            <w:tcW w:w="2270" w:type="pct"/>
            <w:gridSpan w:val="2"/>
          </w:tcPr>
          <w:p w:rsidR="00E724B0" w:rsidRPr="00CF6639" w:rsidRDefault="00E724B0" w:rsidP="00E724B0">
            <w:pPr>
              <w:widowControl w:val="0"/>
              <w:tabs>
                <w:tab w:val="left" w:pos="176"/>
              </w:tabs>
              <w:spacing w:after="0" w:line="240" w:lineRule="auto"/>
              <w:rPr>
                <w:rFonts w:ascii="Times New Roman" w:eastAsia="Times New Roman" w:hAnsi="Times New Roman" w:cs="Times New Roman"/>
                <w:sz w:val="24"/>
                <w:szCs w:val="24"/>
                <w:lang w:val="kk-KZ"/>
              </w:rPr>
            </w:pPr>
            <w:r w:rsidRPr="00CF6639">
              <w:rPr>
                <w:rFonts w:ascii="Times New Roman" w:eastAsia="Times New Roman" w:hAnsi="Times New Roman" w:cs="Times New Roman"/>
                <w:spacing w:val="-8"/>
                <w:sz w:val="24"/>
                <w:szCs w:val="24"/>
                <w:lang w:val="kk-KZ"/>
              </w:rPr>
              <w:t>Қысқамерзімді курстар немесе жалпы орта білімі болған кезде кәсіпорында оқыту</w:t>
            </w:r>
          </w:p>
        </w:tc>
        <w:tc>
          <w:tcPr>
            <w:tcW w:w="1283" w:type="pct"/>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lang w:val="kk-KZ"/>
              </w:rPr>
            </w:pPr>
            <w:r w:rsidRPr="00CF6639">
              <w:rPr>
                <w:rFonts w:ascii="Times New Roman" w:eastAsia="Times New Roman" w:hAnsi="Times New Roman" w:cs="Times New Roman"/>
                <w:sz w:val="24"/>
                <w:szCs w:val="24"/>
                <w:lang w:val="kk-KZ"/>
              </w:rPr>
              <w:t>-</w:t>
            </w:r>
          </w:p>
        </w:tc>
      </w:tr>
      <w:tr w:rsidR="00E724B0" w:rsidRPr="00CF6639" w:rsidTr="00E724B0">
        <w:trPr>
          <w:trHeight w:val="475"/>
        </w:trPr>
        <w:tc>
          <w:tcPr>
            <w:tcW w:w="1447"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w:t>
            </w:r>
          </w:p>
        </w:tc>
        <w:tc>
          <w:tcPr>
            <w:tcW w:w="2270" w:type="pct"/>
            <w:gridSpan w:val="2"/>
          </w:tcPr>
          <w:p w:rsidR="00E724B0" w:rsidRPr="00CF6639" w:rsidRDefault="00E724B0" w:rsidP="00E724B0">
            <w:pPr>
              <w:widowControl w:val="0"/>
              <w:tabs>
                <w:tab w:val="left" w:pos="176"/>
              </w:tabs>
              <w:spacing w:after="0" w:line="240" w:lineRule="auto"/>
              <w:rPr>
                <w:rFonts w:ascii="Times New Roman" w:eastAsia="Times New Roman" w:hAnsi="Times New Roman" w:cs="Times New Roman"/>
                <w:sz w:val="24"/>
                <w:szCs w:val="24"/>
                <w:lang w:val="kk-KZ"/>
              </w:rPr>
            </w:pPr>
            <w:r w:rsidRPr="00CF6639">
              <w:rPr>
                <w:rFonts w:ascii="Times New Roman" w:eastAsia="Times New Roman" w:hAnsi="Times New Roman" w:cs="Times New Roman"/>
                <w:sz w:val="24"/>
                <w:szCs w:val="24"/>
                <w:lang w:val="kk-KZ"/>
              </w:rPr>
              <w:t>Техникалық және кәсіби білімнің белгіленген деңгейі мен практикалық жұмыс тәжірибесі</w:t>
            </w:r>
          </w:p>
        </w:tc>
        <w:tc>
          <w:tcPr>
            <w:tcW w:w="1283" w:type="pct"/>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lang w:val="kk-KZ"/>
              </w:rPr>
            </w:pPr>
            <w:r w:rsidRPr="00CF6639">
              <w:rPr>
                <w:rFonts w:ascii="Times New Roman" w:eastAsia="Times New Roman" w:hAnsi="Times New Roman" w:cs="Times New Roman"/>
                <w:sz w:val="24"/>
                <w:szCs w:val="24"/>
                <w:lang w:val="kk-KZ"/>
              </w:rPr>
              <w:t>-</w:t>
            </w:r>
          </w:p>
        </w:tc>
      </w:tr>
      <w:tr w:rsidR="00E724B0" w:rsidRPr="00CF6639" w:rsidTr="00E724B0">
        <w:trPr>
          <w:trHeight w:val="475"/>
        </w:trPr>
        <w:tc>
          <w:tcPr>
            <w:tcW w:w="1447"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4</w:t>
            </w:r>
          </w:p>
        </w:tc>
        <w:tc>
          <w:tcPr>
            <w:tcW w:w="2270" w:type="pct"/>
            <w:gridSpan w:val="2"/>
          </w:tcPr>
          <w:p w:rsidR="00E724B0" w:rsidRPr="00CF6639" w:rsidRDefault="00E724B0" w:rsidP="00E724B0">
            <w:pPr>
              <w:widowControl w:val="0"/>
              <w:tabs>
                <w:tab w:val="left" w:pos="176"/>
              </w:tabs>
              <w:spacing w:after="0" w:line="240" w:lineRule="auto"/>
              <w:rPr>
                <w:rFonts w:ascii="Times New Roman" w:eastAsia="Times New Roman" w:hAnsi="Times New Roman" w:cs="Times New Roman"/>
                <w:sz w:val="24"/>
                <w:szCs w:val="24"/>
              </w:rPr>
            </w:pPr>
            <w:r w:rsidRPr="00CF6639">
              <w:rPr>
                <w:rFonts w:ascii="Times New Roman" w:eastAsia="Times New Roman" w:hAnsi="Times New Roman" w:cs="Times New Roman"/>
                <w:sz w:val="24"/>
                <w:szCs w:val="24"/>
                <w:lang w:val="kk-KZ"/>
              </w:rPr>
              <w:t>Жоғары деңгейлі техникалық және кәсіби білім (қосымша кәсіби даярлық), практикалық тәжірибе</w:t>
            </w:r>
            <w:r>
              <w:rPr>
                <w:rFonts w:ascii="Times New Roman" w:eastAsia="Times New Roman" w:hAnsi="Times New Roman" w:cs="Times New Roman"/>
                <w:sz w:val="24"/>
                <w:szCs w:val="24"/>
                <w:lang w:val="kk-KZ"/>
              </w:rPr>
              <w:t xml:space="preserve"> </w:t>
            </w:r>
          </w:p>
        </w:tc>
        <w:tc>
          <w:tcPr>
            <w:tcW w:w="1283" w:type="pct"/>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lang w:val="kk-KZ"/>
              </w:rPr>
            </w:pPr>
            <w:r w:rsidRPr="00CF6639">
              <w:rPr>
                <w:rFonts w:ascii="Times New Roman" w:eastAsia="Times New Roman" w:hAnsi="Times New Roman" w:cs="Times New Roman"/>
                <w:bCs/>
                <w:iCs/>
                <w:sz w:val="24"/>
                <w:szCs w:val="24"/>
                <w:lang w:val="kk-KZ"/>
              </w:rPr>
              <w:t>СБШ бойынша</w:t>
            </w:r>
            <w:r>
              <w:rPr>
                <w:rFonts w:ascii="Times New Roman" w:eastAsia="Times New Roman" w:hAnsi="Times New Roman" w:cs="Times New Roman"/>
                <w:bCs/>
                <w:iCs/>
                <w:sz w:val="24"/>
                <w:szCs w:val="24"/>
                <w:lang w:val="kk-KZ"/>
              </w:rPr>
              <w:t xml:space="preserve"> </w:t>
            </w:r>
            <w:r w:rsidRPr="00CF6639">
              <w:rPr>
                <w:rFonts w:ascii="Times New Roman" w:eastAsia="Times New Roman" w:hAnsi="Times New Roman" w:cs="Times New Roman"/>
                <w:bCs/>
                <w:iCs/>
                <w:sz w:val="24"/>
                <w:szCs w:val="24"/>
                <w:lang w:val="kk-KZ"/>
              </w:rPr>
              <w:t xml:space="preserve">2-3 деңгейде 3 жыл </w:t>
            </w:r>
          </w:p>
        </w:tc>
      </w:tr>
    </w:tbl>
    <w:p w:rsidR="00E724B0" w:rsidRPr="00CF6639" w:rsidRDefault="00E724B0" w:rsidP="00E724B0">
      <w:pPr>
        <w:widowControl w:val="0"/>
        <w:spacing w:after="0" w:line="240" w:lineRule="auto"/>
        <w:outlineLvl w:val="2"/>
        <w:rPr>
          <w:rFonts w:ascii="Times New Roman" w:eastAsia="Times New Roman" w:hAnsi="Times New Roman" w:cs="Times New Roman"/>
          <w:sz w:val="24"/>
          <w:szCs w:val="24"/>
          <w:lang w:eastAsia="ru-RU"/>
        </w:rPr>
      </w:pPr>
    </w:p>
    <w:p w:rsidR="00E724B0" w:rsidRPr="00CF6639" w:rsidRDefault="00E724B0" w:rsidP="00E724B0">
      <w:pPr>
        <w:widowControl w:val="0"/>
        <w:spacing w:after="0" w:line="240" w:lineRule="auto"/>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3- кесте. Кәсіби стандарт бірліктері (кәсіптің еңбек функциялары) тізбесі </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809"/>
        <w:gridCol w:w="7762"/>
      </w:tblGrid>
      <w:tr w:rsidR="00E724B0" w:rsidRPr="00B73829" w:rsidTr="00E724B0">
        <w:tc>
          <w:tcPr>
            <w:tcW w:w="945"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Еңбек функциясының </w:t>
            </w:r>
            <w:r w:rsidRPr="00CF6639">
              <w:rPr>
                <w:rFonts w:ascii="Times New Roman" w:eastAsia="Times New Roman" w:hAnsi="Times New Roman" w:cs="Times New Roman"/>
                <w:sz w:val="24"/>
                <w:szCs w:val="24"/>
                <w:lang w:eastAsia="ru-RU"/>
              </w:rPr>
              <w:t>№</w:t>
            </w:r>
          </w:p>
        </w:tc>
        <w:tc>
          <w:tcPr>
            <w:tcW w:w="4055"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функциясының атауы</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(кәсіби стандарттың бірліктері)</w:t>
            </w:r>
          </w:p>
        </w:tc>
      </w:tr>
      <w:tr w:rsidR="00E724B0" w:rsidRPr="00CF6639" w:rsidTr="00E724B0">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w:t>
            </w:r>
          </w:p>
        </w:tc>
        <w:tc>
          <w:tcPr>
            <w:tcW w:w="405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bCs/>
                <w:sz w:val="24"/>
                <w:szCs w:val="24"/>
                <w:lang w:val="kk-KZ" w:eastAsia="ru-RU"/>
              </w:rPr>
              <w:t xml:space="preserve">Резеңке қоспалар, техникалық резеңке бұйымдар мен шиналар өндіру бойынша дайындық </w:t>
            </w:r>
            <w:r w:rsidRPr="00CF6639">
              <w:rPr>
                <w:rFonts w:ascii="Times New Roman" w:eastAsia="Times New Roman" w:hAnsi="Times New Roman" w:cs="Times New Roman"/>
                <w:sz w:val="24"/>
                <w:szCs w:val="24"/>
                <w:lang w:val="kk-KZ" w:eastAsia="ru-RU"/>
              </w:rPr>
              <w:t>жұмыстары</w:t>
            </w:r>
          </w:p>
        </w:tc>
      </w:tr>
      <w:tr w:rsidR="00E724B0" w:rsidRPr="00CF6639" w:rsidTr="00E724B0">
        <w:trPr>
          <w:trHeight w:val="86"/>
        </w:trPr>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p>
        </w:tc>
        <w:tc>
          <w:tcPr>
            <w:tcW w:w="405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Резеңке қоспаларды біліктеу және балқытудың, латексті қоспаларды, резеңке желімдері мен жабындарды дайындаудың, резеңке қоспаларды каландрлау мен кордты сіңдірудің технологиялық процестерін жүргізу </w:t>
            </w:r>
          </w:p>
        </w:tc>
      </w:tr>
      <w:tr w:rsidR="00E724B0" w:rsidRPr="00CF6639" w:rsidTr="00E724B0">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3</w:t>
            </w:r>
          </w:p>
        </w:tc>
        <w:tc>
          <w:tcPr>
            <w:tcW w:w="405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Дайындалатын өнімдердің сапасын тексеру және бақылау </w:t>
            </w:r>
          </w:p>
        </w:tc>
      </w:tr>
    </w:tbl>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eastAsia="ru-RU"/>
        </w:rPr>
      </w:pPr>
    </w:p>
    <w:p w:rsidR="00E724B0" w:rsidRPr="00CF6639" w:rsidRDefault="00E724B0" w:rsidP="00E724B0">
      <w:pPr>
        <w:widowControl w:val="0"/>
        <w:spacing w:after="0" w:line="240" w:lineRule="auto"/>
        <w:ind w:left="709"/>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 кесте. Кәсіби стандарттың бірліктер сипаттамасы (функционалдық карта)</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372"/>
        <w:gridCol w:w="2109"/>
        <w:gridCol w:w="1976"/>
        <w:gridCol w:w="4114"/>
      </w:tblGrid>
      <w:tr w:rsidR="00E724B0" w:rsidRPr="00CF6639" w:rsidTr="00E724B0">
        <w:trPr>
          <w:trHeight w:val="77"/>
          <w:jc w:val="center"/>
        </w:trPr>
        <w:tc>
          <w:tcPr>
            <w:tcW w:w="674"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функциясы</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w:t>
            </w:r>
          </w:p>
        </w:tc>
        <w:tc>
          <w:tcPr>
            <w:tcW w:w="1116"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мәні</w:t>
            </w:r>
          </w:p>
        </w:tc>
        <w:tc>
          <w:tcPr>
            <w:tcW w:w="1046"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құралдары</w:t>
            </w:r>
          </w:p>
        </w:tc>
        <w:tc>
          <w:tcPr>
            <w:tcW w:w="2163" w:type="pct"/>
            <w:shd w:val="clear" w:color="auto" w:fill="F7FFFF"/>
            <w:vAlign w:val="center"/>
          </w:tcPr>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eastAsia="ru-RU"/>
              </w:rPr>
            </w:pPr>
          </w:p>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Міндеттер (еңбек іс-қимылдары)</w:t>
            </w:r>
          </w:p>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eastAsia="ru-RU"/>
              </w:rPr>
            </w:pPr>
          </w:p>
        </w:tc>
      </w:tr>
      <w:tr w:rsidR="00E724B0" w:rsidRPr="00B73829" w:rsidTr="00E724B0">
        <w:trPr>
          <w:trHeight w:val="389"/>
          <w:jc w:val="center"/>
        </w:trPr>
        <w:tc>
          <w:tcPr>
            <w:tcW w:w="674" w:type="pct"/>
            <w:vMerge w:val="restart"/>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w:t>
            </w:r>
          </w:p>
        </w:tc>
        <w:tc>
          <w:tcPr>
            <w:tcW w:w="111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Өндірістік жабдықтар</w:t>
            </w:r>
          </w:p>
        </w:tc>
        <w:tc>
          <w:tcPr>
            <w:tcW w:w="104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Құрал-саймандар, реагенттер, материалдар, ЖҚҚ, ПСК</w:t>
            </w:r>
          </w:p>
        </w:tc>
        <w:tc>
          <w:tcPr>
            <w:tcW w:w="216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1-1) Резеңке қоспаларды, техникалық резеңке бұйымдар мен шиналарды</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өндіру бойынша дайындық жұмыстары</w:t>
            </w:r>
          </w:p>
        </w:tc>
      </w:tr>
      <w:tr w:rsidR="00E724B0" w:rsidRPr="00B73829" w:rsidTr="00E724B0">
        <w:trPr>
          <w:trHeight w:val="314"/>
          <w:jc w:val="center"/>
        </w:trPr>
        <w:tc>
          <w:tcPr>
            <w:tcW w:w="674" w:type="pct"/>
            <w:vMerge/>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val="kk-KZ" w:eastAsia="ru-RU"/>
              </w:rPr>
            </w:pPr>
          </w:p>
        </w:tc>
        <w:tc>
          <w:tcPr>
            <w:tcW w:w="111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Өндірістік жабдықтар</w:t>
            </w:r>
          </w:p>
        </w:tc>
        <w:tc>
          <w:tcPr>
            <w:tcW w:w="1046" w:type="pct"/>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sz w:val="24"/>
                <w:szCs w:val="24"/>
                <w:lang w:val="kk-KZ" w:eastAsia="ru-RU"/>
              </w:rPr>
              <w:t>Құрал-саймандар, құралдар, ЖҚҚ, ПСК</w:t>
            </w:r>
          </w:p>
        </w:tc>
        <w:tc>
          <w:tcPr>
            <w:tcW w:w="216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1-2) Резеңке қоспаларды, техникалық резеңке бұйымдар мен шиналарды</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өндірудің дайындық процестеріне арналған жабдықтарға техникалық қызмет көрсету</w:t>
            </w:r>
            <w:r>
              <w:rPr>
                <w:rFonts w:ascii="Times New Roman" w:eastAsia="Times New Roman" w:hAnsi="Times New Roman" w:cs="Times New Roman"/>
                <w:sz w:val="24"/>
                <w:szCs w:val="24"/>
                <w:lang w:val="kk-KZ" w:eastAsia="ru-RU"/>
              </w:rPr>
              <w:t xml:space="preserve"> </w:t>
            </w:r>
          </w:p>
        </w:tc>
      </w:tr>
      <w:tr w:rsidR="00E724B0" w:rsidRPr="00B73829" w:rsidTr="00E724B0">
        <w:trPr>
          <w:trHeight w:val="369"/>
          <w:jc w:val="center"/>
        </w:trPr>
        <w:tc>
          <w:tcPr>
            <w:tcW w:w="674" w:type="pct"/>
            <w:vMerge/>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val="kk-KZ" w:eastAsia="ru-RU"/>
              </w:rPr>
            </w:pPr>
          </w:p>
        </w:tc>
        <w:tc>
          <w:tcPr>
            <w:tcW w:w="1116" w:type="pct"/>
          </w:tcPr>
          <w:p w:rsidR="00E724B0" w:rsidRPr="00CF6639" w:rsidRDefault="00E724B0" w:rsidP="00E724B0">
            <w:pPr>
              <w:widowControl w:val="0"/>
              <w:spacing w:after="0" w:line="240" w:lineRule="auto"/>
              <w:ind w:firstLine="183"/>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Өндірістік жабдықтар</w:t>
            </w:r>
          </w:p>
        </w:tc>
        <w:tc>
          <w:tcPr>
            <w:tcW w:w="104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Аспаптар, автоматика, ЖҚҚ</w:t>
            </w:r>
          </w:p>
        </w:tc>
        <w:tc>
          <w:tcPr>
            <w:tcW w:w="216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1-3) Жабдықтың жұмыс режімін жөндеу және реттеу </w:t>
            </w:r>
          </w:p>
        </w:tc>
      </w:tr>
      <w:tr w:rsidR="00E724B0" w:rsidRPr="00B73829" w:rsidTr="00E724B0">
        <w:trPr>
          <w:trHeight w:val="369"/>
          <w:jc w:val="center"/>
        </w:trPr>
        <w:tc>
          <w:tcPr>
            <w:tcW w:w="674" w:type="pct"/>
            <w:vMerge w:val="restart"/>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p>
        </w:tc>
        <w:tc>
          <w:tcPr>
            <w:tcW w:w="111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 Өндірістік жабдықтар</w:t>
            </w:r>
          </w:p>
        </w:tc>
        <w:tc>
          <w:tcPr>
            <w:tcW w:w="104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 Нормативтік құжаттар </w:t>
            </w:r>
          </w:p>
        </w:tc>
        <w:tc>
          <w:tcPr>
            <w:tcW w:w="216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2-1) Латексті қоспаларды, резеңке желімдер мен жабындарды дайындау </w:t>
            </w:r>
          </w:p>
        </w:tc>
      </w:tr>
      <w:tr w:rsidR="00E724B0" w:rsidRPr="00CF6639" w:rsidTr="00E724B0">
        <w:trPr>
          <w:trHeight w:val="369"/>
          <w:jc w:val="center"/>
        </w:trPr>
        <w:tc>
          <w:tcPr>
            <w:tcW w:w="674" w:type="pct"/>
            <w:vMerge/>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p>
        </w:tc>
        <w:tc>
          <w:tcPr>
            <w:tcW w:w="111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Өндірістік жабдықтар</w:t>
            </w:r>
          </w:p>
        </w:tc>
        <w:tc>
          <w:tcPr>
            <w:tcW w:w="104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 xml:space="preserve">Нормативтік құжаттар </w:t>
            </w:r>
          </w:p>
        </w:tc>
        <w:tc>
          <w:tcPr>
            <w:tcW w:w="216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 xml:space="preserve">2-2) Резеңке қоспаларды біліктеу және балқыту </w:t>
            </w:r>
          </w:p>
        </w:tc>
      </w:tr>
      <w:tr w:rsidR="00E724B0" w:rsidRPr="00CF6639" w:rsidTr="00E724B0">
        <w:trPr>
          <w:trHeight w:val="369"/>
          <w:jc w:val="center"/>
        </w:trPr>
        <w:tc>
          <w:tcPr>
            <w:tcW w:w="674" w:type="pct"/>
            <w:vMerge/>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p>
        </w:tc>
        <w:tc>
          <w:tcPr>
            <w:tcW w:w="111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Өндірістік жабдықтар</w:t>
            </w:r>
          </w:p>
        </w:tc>
        <w:tc>
          <w:tcPr>
            <w:tcW w:w="104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 xml:space="preserve">Нормативтік құжаттар </w:t>
            </w:r>
          </w:p>
        </w:tc>
        <w:tc>
          <w:tcPr>
            <w:tcW w:w="216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2-3) Резеңке қоспаларды каландрлау және кордты сіңдіру </w:t>
            </w:r>
          </w:p>
        </w:tc>
      </w:tr>
      <w:tr w:rsidR="00E724B0" w:rsidRPr="00B73829" w:rsidTr="00E724B0">
        <w:trPr>
          <w:trHeight w:val="369"/>
          <w:jc w:val="center"/>
        </w:trPr>
        <w:tc>
          <w:tcPr>
            <w:tcW w:w="674" w:type="pct"/>
            <w:vMerge w:val="restar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3</w:t>
            </w:r>
          </w:p>
        </w:tc>
        <w:tc>
          <w:tcPr>
            <w:tcW w:w="111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Дайын бұйымдар</w:t>
            </w:r>
          </w:p>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p>
        </w:tc>
        <w:tc>
          <w:tcPr>
            <w:tcW w:w="104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Дайын өнімді бақылау және материалдарды талдау әдістемесі </w:t>
            </w:r>
          </w:p>
        </w:tc>
        <w:tc>
          <w:tcPr>
            <w:tcW w:w="216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3-1) Дайындалатын өнімдердің сапасын бақылау және тексеру </w:t>
            </w:r>
          </w:p>
        </w:tc>
      </w:tr>
      <w:tr w:rsidR="00E724B0" w:rsidRPr="00B73829" w:rsidTr="00E724B0">
        <w:trPr>
          <w:trHeight w:val="369"/>
          <w:jc w:val="center"/>
        </w:trPr>
        <w:tc>
          <w:tcPr>
            <w:tcW w:w="674" w:type="pct"/>
            <w:vMerge/>
            <w:vAlign w:val="center"/>
          </w:tcPr>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c>
        <w:tc>
          <w:tcPr>
            <w:tcW w:w="111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Дайын бұйымдар</w:t>
            </w:r>
          </w:p>
        </w:tc>
        <w:tc>
          <w:tcPr>
            <w:tcW w:w="104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Нормативтік құжаттар</w:t>
            </w:r>
          </w:p>
        </w:tc>
        <w:tc>
          <w:tcPr>
            <w:tcW w:w="216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3-2)</w:t>
            </w:r>
            <w:r w:rsidRPr="00CF6639">
              <w:rPr>
                <w:rFonts w:ascii="Times New Roman" w:eastAsia="Times New Roman" w:hAnsi="Times New Roman" w:cs="Times New Roman"/>
                <w:spacing w:val="-6"/>
                <w:sz w:val="24"/>
                <w:szCs w:val="24"/>
                <w:lang w:val="kk-KZ"/>
              </w:rPr>
              <w:t xml:space="preserve"> Негізгі өнімді қоймаларға немесе әрі қарай өңдеуге таңбалау, сұрыптау, қаптау және тасымалдау </w:t>
            </w:r>
          </w:p>
        </w:tc>
      </w:tr>
      <w:tr w:rsidR="00E724B0" w:rsidRPr="00B73829" w:rsidTr="00E724B0">
        <w:trPr>
          <w:trHeight w:val="369"/>
          <w:jc w:val="center"/>
        </w:trPr>
        <w:tc>
          <w:tcPr>
            <w:tcW w:w="674" w:type="pct"/>
            <w:vMerge/>
            <w:vAlign w:val="center"/>
          </w:tcPr>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c>
        <w:tc>
          <w:tcPr>
            <w:tcW w:w="111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Дайын бұйымдар</w:t>
            </w:r>
          </w:p>
        </w:tc>
        <w:tc>
          <w:tcPr>
            <w:tcW w:w="104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Техникалық құжаттама</w:t>
            </w:r>
          </w:p>
        </w:tc>
        <w:tc>
          <w:tcPr>
            <w:tcW w:w="216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3-3) Техникалық құжаттаманы қолданыстағы техникалық құжаттарға сәйкес ресімдеу </w:t>
            </w:r>
          </w:p>
        </w:tc>
      </w:tr>
    </w:tbl>
    <w:p w:rsidR="00E724B0" w:rsidRPr="00CF6639" w:rsidRDefault="00E724B0" w:rsidP="00E724B0">
      <w:pPr>
        <w:widowControl w:val="0"/>
        <w:spacing w:after="0" w:line="240" w:lineRule="auto"/>
        <w:jc w:val="both"/>
        <w:outlineLvl w:val="2"/>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ind w:left="1418" w:hanging="709"/>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5- кесте. </w:t>
      </w:r>
      <w:r w:rsidRPr="00CF6639">
        <w:rPr>
          <w:rFonts w:ascii="Times New Roman" w:eastAsia="Times New Roman" w:hAnsi="Times New Roman" w:cs="Times New Roman"/>
          <w:sz w:val="24"/>
          <w:szCs w:val="24"/>
          <w:lang w:val="kk-KZ" w:eastAsia="x-none"/>
        </w:rPr>
        <w:t>СБШ бойынша 2-деңгейдегі</w:t>
      </w:r>
      <w:r>
        <w:rPr>
          <w:rFonts w:ascii="Times New Roman" w:eastAsia="Times New Roman" w:hAnsi="Times New Roman" w:cs="Times New Roman"/>
          <w:sz w:val="24"/>
          <w:szCs w:val="24"/>
          <w:lang w:val="kk-KZ" w:eastAsia="x-none"/>
        </w:rPr>
        <w:t xml:space="preserve"> </w:t>
      </w:r>
      <w:r w:rsidRPr="00CF6639">
        <w:rPr>
          <w:rFonts w:ascii="Times New Roman" w:eastAsia="Times New Roman" w:hAnsi="Times New Roman" w:cs="Times New Roman"/>
          <w:bCs/>
          <w:sz w:val="24"/>
          <w:szCs w:val="24"/>
          <w:lang w:val="kk-KZ" w:eastAsia="ru-RU"/>
        </w:rPr>
        <w:t>резеңке қоспалар, техникалық резеңке бұйымдар мен шиналар өндірісіндегі дайындық процестерінің машинист-аппаратшысы</w:t>
      </w:r>
      <w:r w:rsidRPr="00CF6639">
        <w:rPr>
          <w:rFonts w:ascii="Times New Roman" w:eastAsia="Times New Roman" w:hAnsi="Times New Roman" w:cs="Times New Roman"/>
          <w:sz w:val="24"/>
          <w:szCs w:val="24"/>
          <w:lang w:val="kk-KZ" w:eastAsia="x-none"/>
        </w:rPr>
        <w:t xml:space="preserve"> құзыретіне қойылатын талаптар</w:t>
      </w:r>
      <w:r>
        <w:rPr>
          <w:rFonts w:ascii="Times New Roman" w:eastAsia="Times New Roman" w:hAnsi="Times New Roman" w:cs="Times New Roman"/>
          <w:sz w:val="24"/>
          <w:szCs w:val="24"/>
          <w:lang w:val="kk-KZ" w:eastAsia="x-none"/>
        </w:rPr>
        <w:t xml:space="preserve"> </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99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60"/>
        <w:gridCol w:w="2871"/>
        <w:gridCol w:w="2934"/>
        <w:gridCol w:w="2493"/>
      </w:tblGrid>
      <w:tr w:rsidR="00E724B0" w:rsidRPr="00CF6639" w:rsidTr="00E724B0">
        <w:trPr>
          <w:trHeight w:val="319"/>
          <w:jc w:val="center"/>
        </w:trPr>
        <w:tc>
          <w:tcPr>
            <w:tcW w:w="659"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Міндеттің </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c>
          <w:tcPr>
            <w:tcW w:w="1502"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Жеке және кәсіби құзыреттер</w:t>
            </w:r>
          </w:p>
        </w:tc>
        <w:tc>
          <w:tcPr>
            <w:tcW w:w="1535"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Білік пен дағды</w:t>
            </w:r>
          </w:p>
        </w:tc>
        <w:tc>
          <w:tcPr>
            <w:tcW w:w="1304"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Білім</w:t>
            </w:r>
          </w:p>
        </w:tc>
      </w:tr>
      <w:tr w:rsidR="00E724B0" w:rsidRPr="00B73829" w:rsidTr="00E724B0">
        <w:trPr>
          <w:trHeight w:val="424"/>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1-1)</w:t>
            </w:r>
          </w:p>
        </w:tc>
        <w:tc>
          <w:tcPr>
            <w:tcW w:w="1502"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Резеңке қоспаларды, техникалық резеңке бұйымдар мен шиналарды</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өндіру бойынша дайындық жұмыстары үшін шектеулі жауапкершілікті және белгілі дербестік деңгейін болжайтын басшылық етумен норманы іске асыру бойынша орындаушылық қызмет</w:t>
            </w:r>
          </w:p>
        </w:tc>
        <w:tc>
          <w:tcPr>
            <w:tcW w:w="1535" w:type="pct"/>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sz w:val="24"/>
                <w:szCs w:val="24"/>
                <w:lang w:val="kk-KZ" w:eastAsia="ru-RU"/>
              </w:rPr>
              <w:t>Резеңке қоспаларды, техникалық резеңке бұйымдар мен шиналарды</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өндіру бойынша дайындық жұмыстарына арналған жабдықтарды пайдалану</w:t>
            </w:r>
          </w:p>
        </w:tc>
        <w:tc>
          <w:tcPr>
            <w:tcW w:w="1304" w:type="pct"/>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sz w:val="24"/>
                <w:szCs w:val="24"/>
                <w:lang w:val="kk-KZ" w:eastAsia="ru-RU"/>
              </w:rPr>
              <w:t>Резеңке қоспаларды, техникалық резеңке бұйымдар мен шиналарды</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өндіру бойынша дайындық жұмыстарына арналған жабдықтардың, құрылғылар мен бақылау-өлшеу аспаптарының құрылысы</w:t>
            </w:r>
            <w:r>
              <w:rPr>
                <w:rFonts w:ascii="Times New Roman" w:eastAsia="Times New Roman" w:hAnsi="Times New Roman" w:cs="Times New Roman"/>
                <w:sz w:val="24"/>
                <w:szCs w:val="24"/>
                <w:lang w:val="kk-KZ" w:eastAsia="ru-RU"/>
              </w:rPr>
              <w:t xml:space="preserve"> </w:t>
            </w:r>
          </w:p>
        </w:tc>
      </w:tr>
      <w:tr w:rsidR="00E724B0" w:rsidRPr="00B73829"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1-2</w:t>
            </w:r>
            <w:r w:rsidRPr="00CF6639">
              <w:rPr>
                <w:rFonts w:ascii="Times New Roman" w:eastAsia="Times New Roman" w:hAnsi="Times New Roman" w:cs="Times New Roman"/>
                <w:sz w:val="24"/>
                <w:szCs w:val="24"/>
                <w:lang w:eastAsia="ru-RU"/>
              </w:rPr>
              <w:t>)</w:t>
            </w:r>
          </w:p>
        </w:tc>
        <w:tc>
          <w:tcPr>
            <w:tcW w:w="1502"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Резеңке қоспаларды, техникалық резеңке бұйымдар мен шиналарды</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өндірудің дайындық процестеріне арналған жабдықтарға техникалық қызмет көрсету</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үшін шектеулі жауапкершілікті және белгілі дербестік деңгейін болжайтын басшылық етумен норманы іске асыру бойынша орындаушылық қызмет</w:t>
            </w:r>
          </w:p>
        </w:tc>
        <w:tc>
          <w:tcPr>
            <w:tcW w:w="153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shd w:val="clear" w:color="auto" w:fill="FFFFFF"/>
                <w:lang w:val="kk-KZ" w:eastAsia="ru-RU"/>
              </w:rPr>
              <w:t xml:space="preserve"> Технологиялық процестің қалыпты барысынан ауытқу себептерін анықтау, оларды болдырмау</w:t>
            </w:r>
            <w:r>
              <w:rPr>
                <w:rFonts w:ascii="Times New Roman" w:eastAsia="Times New Roman" w:hAnsi="Times New Roman" w:cs="Times New Roman"/>
                <w:color w:val="000000"/>
                <w:sz w:val="24"/>
                <w:szCs w:val="24"/>
                <w:shd w:val="clear" w:color="auto" w:fill="FFFFFF"/>
                <w:lang w:val="kk-KZ" w:eastAsia="ru-RU"/>
              </w:rPr>
              <w:t xml:space="preserve"> </w:t>
            </w:r>
          </w:p>
        </w:tc>
        <w:tc>
          <w:tcPr>
            <w:tcW w:w="130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Жабдықта ақаулықтың туындауының қарапайым принциптері мен оларды жою тәсілдері </w:t>
            </w:r>
          </w:p>
        </w:tc>
      </w:tr>
      <w:tr w:rsidR="00E724B0" w:rsidRPr="00B73829"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lastRenderedPageBreak/>
              <w:t>1-</w:t>
            </w:r>
            <w:r w:rsidRPr="00CF6639">
              <w:rPr>
                <w:rFonts w:ascii="Times New Roman" w:eastAsia="Times New Roman" w:hAnsi="Times New Roman" w:cs="Times New Roman"/>
                <w:sz w:val="24"/>
                <w:szCs w:val="24"/>
                <w:lang w:eastAsia="ru-RU"/>
              </w:rPr>
              <w:t>3)</w:t>
            </w:r>
          </w:p>
        </w:tc>
        <w:tc>
          <w:tcPr>
            <w:tcW w:w="1502"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Жабдықтың жұмыс режімін жөндеу және реттеу үшін шектеулі жауапкершілікті және белгілі дербестік деңгейін болжайтын басшылық етумен норманы іске асыру бойынша орындаушылық қызмет</w:t>
            </w:r>
          </w:p>
        </w:tc>
        <w:tc>
          <w:tcPr>
            <w:tcW w:w="153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Резеңке қоспаларды, техникалық резеңке бұйымдар мен шиналарды</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өндірудің дайындық процестеріне арналған жабдықтардың жұмыс режімін жөндеу және реттеу </w:t>
            </w:r>
          </w:p>
        </w:tc>
        <w:tc>
          <w:tcPr>
            <w:tcW w:w="1304" w:type="pct"/>
          </w:tcPr>
          <w:p w:rsidR="00E724B0" w:rsidRPr="00CF6639" w:rsidRDefault="00E724B0" w:rsidP="00E724B0">
            <w:pPr>
              <w:widowControl w:val="0"/>
              <w:spacing w:after="0" w:line="240" w:lineRule="auto"/>
              <w:ind w:left="-113" w:right="318"/>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Жабдықты жөндеу және қызмет көрсету қағидалары </w:t>
            </w:r>
          </w:p>
        </w:tc>
      </w:tr>
    </w:tbl>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ind w:left="1418" w:hanging="709"/>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6- кесте. </w:t>
      </w:r>
      <w:r w:rsidRPr="00CF6639">
        <w:rPr>
          <w:rFonts w:ascii="Times New Roman" w:eastAsia="Times New Roman" w:hAnsi="Times New Roman" w:cs="Times New Roman"/>
          <w:sz w:val="24"/>
          <w:szCs w:val="24"/>
          <w:lang w:val="kk-KZ" w:eastAsia="x-none"/>
        </w:rPr>
        <w:t xml:space="preserve">СБШ бойынша 3-деңгейдегі </w:t>
      </w:r>
      <w:r w:rsidRPr="00CF6639">
        <w:rPr>
          <w:rFonts w:ascii="Times New Roman" w:eastAsia="Times New Roman" w:hAnsi="Times New Roman" w:cs="Times New Roman"/>
          <w:bCs/>
          <w:sz w:val="24"/>
          <w:szCs w:val="24"/>
          <w:lang w:val="kk-KZ" w:eastAsia="ru-RU"/>
        </w:rPr>
        <w:t>резеңке қоспалар, техникалық резеңке бұйымдар мен шиналар өндірісіндегі дайындық процестерінің машинист-аппаратшысы</w:t>
      </w:r>
      <w:r w:rsidRPr="00CF6639">
        <w:rPr>
          <w:rFonts w:ascii="Times New Roman" w:eastAsia="Times New Roman" w:hAnsi="Times New Roman" w:cs="Times New Roman"/>
          <w:sz w:val="24"/>
          <w:szCs w:val="24"/>
          <w:lang w:val="kk-KZ" w:eastAsia="x-none"/>
        </w:rPr>
        <w:t xml:space="preserve"> құзыретіне қойылатын талаптар</w:t>
      </w:r>
      <w:r>
        <w:rPr>
          <w:rFonts w:ascii="Times New Roman" w:eastAsia="Times New Roman" w:hAnsi="Times New Roman" w:cs="Times New Roman"/>
          <w:sz w:val="24"/>
          <w:szCs w:val="24"/>
          <w:lang w:val="kk-KZ" w:eastAsia="x-none"/>
        </w:rPr>
        <w:t xml:space="preserve"> </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954"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59"/>
        <w:gridCol w:w="3036"/>
        <w:gridCol w:w="2857"/>
        <w:gridCol w:w="2331"/>
      </w:tblGrid>
      <w:tr w:rsidR="00E724B0" w:rsidRPr="00CF6639" w:rsidTr="00E724B0">
        <w:trPr>
          <w:trHeight w:val="319"/>
          <w:jc w:val="center"/>
        </w:trPr>
        <w:tc>
          <w:tcPr>
            <w:tcW w:w="664"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Міндеттің </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c>
          <w:tcPr>
            <w:tcW w:w="1627"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Жеке және кәсіби құзыреттер</w:t>
            </w:r>
          </w:p>
        </w:tc>
        <w:tc>
          <w:tcPr>
            <w:tcW w:w="1533"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Білік пен дағды</w:t>
            </w:r>
          </w:p>
        </w:tc>
        <w:tc>
          <w:tcPr>
            <w:tcW w:w="1176"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Білім</w:t>
            </w:r>
          </w:p>
        </w:tc>
      </w:tr>
      <w:tr w:rsidR="00E724B0" w:rsidRPr="00B73829" w:rsidTr="00E724B0">
        <w:trPr>
          <w:trHeight w:val="319"/>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-1)</w:t>
            </w:r>
          </w:p>
        </w:tc>
        <w:tc>
          <w:tcPr>
            <w:tcW w:w="162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Латексті қоспаларды, резеңке желімдер мен жабындарды дайындау үшін өз бетінше жоспарлауды, жауапкершілікті көздейтін, басшылық етумен норманы іске асыру бойынша орындаушылық қызмет</w:t>
            </w:r>
          </w:p>
        </w:tc>
        <w:tc>
          <w:tcPr>
            <w:tcW w:w="153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shd w:val="clear" w:color="auto" w:fill="FFFFFF"/>
                <w:lang w:val="kk-KZ" w:eastAsia="ru-RU"/>
              </w:rPr>
              <w:t>Ингредиенттерді берілген рецептура бойынша дайындау және қажет мөлшерін өлшеп алу, латекс қоспаларды, резеңке желім, суспензия, паста, лактарды түрлі жабдықтарда дайындау, оларды түрлі үлгідегі аппараттарда герметикалау</w:t>
            </w:r>
          </w:p>
        </w:tc>
        <w:tc>
          <w:tcPr>
            <w:tcW w:w="1176" w:type="pct"/>
          </w:tcPr>
          <w:p w:rsidR="00E724B0" w:rsidRPr="00CF6639" w:rsidRDefault="00E724B0" w:rsidP="00E724B0">
            <w:pPr>
              <w:widowControl w:val="0"/>
              <w:spacing w:after="0" w:line="240" w:lineRule="auto"/>
              <w:ind w:left="92" w:right="318"/>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Латекс қоспаларды дайындауда қолданылатын материалдардың қасиеттері, түрлері мен қолданылу мақсаты;</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латекс қоспаларды дайындаудың тезхнологиялық процестерінің мазмұны мен параметрлері </w:t>
            </w:r>
          </w:p>
          <w:p w:rsidR="00E724B0" w:rsidRPr="00CF6639" w:rsidRDefault="00E724B0" w:rsidP="00E724B0">
            <w:pPr>
              <w:widowControl w:val="0"/>
              <w:spacing w:after="0" w:line="240" w:lineRule="auto"/>
              <w:ind w:left="92" w:right="318"/>
              <w:rPr>
                <w:rFonts w:ascii="Times New Roman" w:eastAsia="Times New Roman" w:hAnsi="Times New Roman" w:cs="Times New Roman"/>
                <w:color w:val="000000"/>
                <w:sz w:val="24"/>
                <w:szCs w:val="24"/>
                <w:lang w:val="kk-KZ" w:eastAsia="ru-RU"/>
              </w:rPr>
            </w:pPr>
          </w:p>
        </w:tc>
      </w:tr>
      <w:tr w:rsidR="00E724B0" w:rsidRPr="00B73829" w:rsidTr="00E724B0">
        <w:trPr>
          <w:trHeight w:val="319"/>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w:t>
            </w:r>
          </w:p>
        </w:tc>
        <w:tc>
          <w:tcPr>
            <w:tcW w:w="162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Резеңке қоспаларды біліктеу және балқыту үшін өз бетінше жоспарлауды, жауапкершілікті көздейтін, басшылық етумен норманы іске асыру бойынша орындаушылық қызмет</w:t>
            </w:r>
          </w:p>
        </w:tc>
        <w:tc>
          <w:tcPr>
            <w:tcW w:w="153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Резеңке қоспаларды түрлі конструкциядағы білік аппараттарында біліктеу, резеңке қоспаларды технологиялық регламентке сәйкес резеңке араластырғыштарда балқыту және дайындау, резеңке қоспаларды жұмсарту және бөтен қосылыстардан тазарту </w:t>
            </w:r>
          </w:p>
        </w:tc>
        <w:tc>
          <w:tcPr>
            <w:tcW w:w="1176" w:type="pct"/>
          </w:tcPr>
          <w:p w:rsidR="00E724B0" w:rsidRPr="00CF6639" w:rsidRDefault="00E724B0" w:rsidP="00E724B0">
            <w:pPr>
              <w:widowControl w:val="0"/>
              <w:spacing w:after="0" w:line="240" w:lineRule="auto"/>
              <w:ind w:left="92"/>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sz w:val="24"/>
                <w:szCs w:val="24"/>
                <w:lang w:val="kk-KZ" w:eastAsia="ru-RU"/>
              </w:rPr>
              <w:t>Резеңке қоспалардың қасиеттері, маркалары және қолданылу мақсаттары</w:t>
            </w:r>
            <w:r w:rsidRPr="00CF6639">
              <w:rPr>
                <w:rFonts w:ascii="Times New Roman" w:eastAsia="Times New Roman" w:hAnsi="Times New Roman" w:cs="Times New Roman"/>
                <w:color w:val="000000"/>
                <w:sz w:val="24"/>
                <w:szCs w:val="24"/>
                <w:shd w:val="clear" w:color="auto" w:fill="FFFFFF"/>
                <w:lang w:val="kk-KZ" w:eastAsia="ru-RU"/>
              </w:rPr>
              <w:t xml:space="preserve">; резеңке қоспаларды біліктеудің технологиялық процесінің мазмұны мен параметрлері; дайын бұйымның сапасына қойылатын техникалық талаптар </w:t>
            </w:r>
          </w:p>
        </w:tc>
      </w:tr>
      <w:tr w:rsidR="00E724B0" w:rsidRPr="00B73829" w:rsidTr="00E724B0">
        <w:trPr>
          <w:trHeight w:val="319"/>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lastRenderedPageBreak/>
              <w:t>2</w:t>
            </w:r>
            <w:r w:rsidRPr="00CF6639">
              <w:rPr>
                <w:rFonts w:ascii="Times New Roman" w:eastAsia="Times New Roman" w:hAnsi="Times New Roman" w:cs="Times New Roman"/>
                <w:sz w:val="24"/>
                <w:szCs w:val="24"/>
                <w:lang w:eastAsia="ru-RU"/>
              </w:rPr>
              <w:t>-</w:t>
            </w:r>
            <w:r w:rsidRPr="00CF6639">
              <w:rPr>
                <w:rFonts w:ascii="Times New Roman" w:eastAsia="Times New Roman" w:hAnsi="Times New Roman" w:cs="Times New Roman"/>
                <w:sz w:val="24"/>
                <w:szCs w:val="24"/>
                <w:lang w:val="kk-KZ" w:eastAsia="ru-RU"/>
              </w:rPr>
              <w:t>3</w:t>
            </w:r>
            <w:r w:rsidRPr="00CF6639">
              <w:rPr>
                <w:rFonts w:ascii="Times New Roman" w:eastAsia="Times New Roman" w:hAnsi="Times New Roman" w:cs="Times New Roman"/>
                <w:sz w:val="24"/>
                <w:szCs w:val="24"/>
                <w:lang w:eastAsia="ru-RU"/>
              </w:rPr>
              <w:t>)</w:t>
            </w:r>
          </w:p>
        </w:tc>
        <w:tc>
          <w:tcPr>
            <w:tcW w:w="162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Резеңке қоспаларды каландрлау және кордты сіңдіру үшін өз бетінше жоспарлауды, жауапкершілікті көздейтін, басшылық етумен норманы іске асыру бойынша орындаушылық қызмет</w:t>
            </w:r>
          </w:p>
        </w:tc>
        <w:tc>
          <w:tcPr>
            <w:tcW w:w="153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Резеңке қоспаларды түрлі үлгідегі каландрлық агрегаттарда өңдеу және кордты түрлі конструкциядағы сіңдіру агрегаттарында сіңдіру бойынша технологиялық процестерді жүргізу </w:t>
            </w:r>
          </w:p>
        </w:tc>
        <w:tc>
          <w:tcPr>
            <w:tcW w:w="117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 Өңделетін материалдардың қасиеттері, шифрлары және қолданылу мақсаттары; резеңке қоспаларды каландрлау, жаймалау және пішімдеу бойынша технологиялық процестің мазмұны мен параметрлері </w:t>
            </w:r>
          </w:p>
        </w:tc>
      </w:tr>
    </w:tbl>
    <w:p w:rsidR="00E724B0" w:rsidRPr="00CF6639" w:rsidRDefault="00E724B0" w:rsidP="00E724B0">
      <w:pPr>
        <w:widowControl w:val="0"/>
        <w:spacing w:after="0" w:line="240" w:lineRule="auto"/>
        <w:ind w:left="1418" w:hanging="709"/>
        <w:jc w:val="center"/>
        <w:outlineLvl w:val="2"/>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ind w:left="1418" w:hanging="709"/>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7- кесте. </w:t>
      </w:r>
      <w:r w:rsidRPr="00CF6639">
        <w:rPr>
          <w:rFonts w:ascii="Times New Roman" w:eastAsia="Times New Roman" w:hAnsi="Times New Roman" w:cs="Times New Roman"/>
          <w:sz w:val="24"/>
          <w:szCs w:val="24"/>
          <w:lang w:val="kk-KZ" w:eastAsia="x-none"/>
        </w:rPr>
        <w:t xml:space="preserve">СБШ бойынша 4-деңгейдегі </w:t>
      </w:r>
      <w:r w:rsidRPr="00CF6639">
        <w:rPr>
          <w:rFonts w:ascii="Times New Roman" w:eastAsia="Times New Roman" w:hAnsi="Times New Roman" w:cs="Times New Roman"/>
          <w:bCs/>
          <w:sz w:val="24"/>
          <w:szCs w:val="24"/>
          <w:lang w:val="kk-KZ" w:eastAsia="ru-RU"/>
        </w:rPr>
        <w:t>резеңке қоспалар, техникалық резеңке бұйымдар мен шиналар өндірісіндегі дайындық процестерінің машинист-аппаратшысы</w:t>
      </w:r>
      <w:r w:rsidRPr="00CF6639">
        <w:rPr>
          <w:rFonts w:ascii="Times New Roman" w:eastAsia="Times New Roman" w:hAnsi="Times New Roman" w:cs="Times New Roman"/>
          <w:sz w:val="24"/>
          <w:szCs w:val="24"/>
          <w:lang w:val="kk-KZ" w:eastAsia="x-none"/>
        </w:rPr>
        <w:t xml:space="preserve"> құзыретіне қойылатын талаптар</w:t>
      </w:r>
      <w:r>
        <w:rPr>
          <w:rFonts w:ascii="Times New Roman" w:eastAsia="Times New Roman" w:hAnsi="Times New Roman" w:cs="Times New Roman"/>
          <w:sz w:val="24"/>
          <w:szCs w:val="24"/>
          <w:lang w:val="kk-KZ" w:eastAsia="x-none"/>
        </w:rPr>
        <w:t xml:space="preserve"> </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954"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60"/>
        <w:gridCol w:w="3086"/>
        <w:gridCol w:w="2907"/>
        <w:gridCol w:w="2230"/>
      </w:tblGrid>
      <w:tr w:rsidR="00E724B0" w:rsidRPr="00CF6639" w:rsidTr="00E724B0">
        <w:trPr>
          <w:trHeight w:val="319"/>
          <w:jc w:val="center"/>
        </w:trPr>
        <w:tc>
          <w:tcPr>
            <w:tcW w:w="664"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Міндеттің </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c>
          <w:tcPr>
            <w:tcW w:w="1627"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Жеке және кәсіби құзыреттер</w:t>
            </w:r>
          </w:p>
        </w:tc>
        <w:tc>
          <w:tcPr>
            <w:tcW w:w="1533"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Білік пен дағды</w:t>
            </w:r>
          </w:p>
        </w:tc>
        <w:tc>
          <w:tcPr>
            <w:tcW w:w="1176"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Білім</w:t>
            </w:r>
          </w:p>
        </w:tc>
      </w:tr>
      <w:tr w:rsidR="00E724B0" w:rsidRPr="00B73829" w:rsidTr="00E724B0">
        <w:trPr>
          <w:trHeight w:val="319"/>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3-1</w:t>
            </w:r>
            <w:r w:rsidRPr="00CF6639">
              <w:rPr>
                <w:rFonts w:ascii="Times New Roman" w:eastAsia="Times New Roman" w:hAnsi="Times New Roman" w:cs="Times New Roman"/>
                <w:sz w:val="24"/>
                <w:szCs w:val="24"/>
                <w:lang w:eastAsia="ru-RU"/>
              </w:rPr>
              <w:t>)</w:t>
            </w:r>
          </w:p>
        </w:tc>
        <w:tc>
          <w:tcPr>
            <w:tcW w:w="162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lang w:val="kk-KZ" w:eastAsia="ru-RU"/>
              </w:rPr>
              <w:t>Бағынышты қызметкерлердің міндеттерді өз бетінше белгілеуін, норманың іске асырылуын ұйымдастыру мен бақылауын,</w:t>
            </w:r>
            <w:r w:rsidRPr="00CF6639">
              <w:rPr>
                <w:rFonts w:ascii="Times New Roman" w:eastAsia="Times New Roman" w:hAnsi="Times New Roman" w:cs="Times New Roman"/>
                <w:sz w:val="24"/>
                <w:szCs w:val="24"/>
                <w:lang w:val="kk-KZ" w:eastAsia="ru-RU"/>
              </w:rPr>
              <w:t xml:space="preserve"> дайындалатын өнімдердің сапасын бақылау және тексеру 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533" w:type="pct"/>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bCs/>
                <w:color w:val="000000"/>
                <w:sz w:val="24"/>
                <w:szCs w:val="24"/>
                <w:lang w:val="kk-KZ" w:eastAsia="ru-RU"/>
              </w:rPr>
              <w:t xml:space="preserve">Бұйымдардың сапасын сырт пішініне қарай тексеру </w:t>
            </w:r>
          </w:p>
        </w:tc>
        <w:tc>
          <w:tcPr>
            <w:tcW w:w="1176" w:type="pct"/>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sz w:val="24"/>
                <w:szCs w:val="24"/>
                <w:lang w:val="kk-KZ" w:eastAsia="ru-RU"/>
              </w:rPr>
              <w:t xml:space="preserve">Өнімнің сапасына қойылатын мемлекеттік стандарттар </w:t>
            </w:r>
          </w:p>
        </w:tc>
      </w:tr>
      <w:tr w:rsidR="00E724B0" w:rsidRPr="00CF6639" w:rsidTr="00E724B0">
        <w:trPr>
          <w:trHeight w:val="319"/>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3-2</w:t>
            </w:r>
            <w:r w:rsidRPr="00CF6639">
              <w:rPr>
                <w:rFonts w:ascii="Times New Roman" w:eastAsia="Times New Roman" w:hAnsi="Times New Roman" w:cs="Times New Roman"/>
                <w:sz w:val="24"/>
                <w:szCs w:val="24"/>
                <w:lang w:eastAsia="ru-RU"/>
              </w:rPr>
              <w:t>)</w:t>
            </w:r>
          </w:p>
        </w:tc>
        <w:tc>
          <w:tcPr>
            <w:tcW w:w="162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lang w:val="kk-KZ" w:eastAsia="ru-RU"/>
              </w:rPr>
              <w:t>Бағынышты қызметкерлердің міндеттерді өз бетінше белгілеуін, норманың іске асырылуын ұйымдастыру мен бақылауын,</w:t>
            </w:r>
            <w:r w:rsidRPr="00CF6639">
              <w:rPr>
                <w:rFonts w:ascii="Times New Roman" w:eastAsia="Times New Roman" w:hAnsi="Times New Roman" w:cs="Times New Roman"/>
                <w:sz w:val="24"/>
                <w:szCs w:val="24"/>
                <w:lang w:val="kk-KZ" w:eastAsia="ru-RU"/>
              </w:rPr>
              <w:t xml:space="preserve"> н</w:t>
            </w:r>
            <w:r w:rsidRPr="00CF6639">
              <w:rPr>
                <w:rFonts w:ascii="Times New Roman" w:eastAsia="Times New Roman" w:hAnsi="Times New Roman" w:cs="Times New Roman"/>
                <w:spacing w:val="-6"/>
                <w:sz w:val="24"/>
                <w:szCs w:val="24"/>
                <w:lang w:val="kk-KZ"/>
              </w:rPr>
              <w:t xml:space="preserve">егізгі өнімді қоймаларға немесе әрі қарай өңдеуге таңбалау, сұрыптау, қаптау және тасымалдау </w:t>
            </w:r>
            <w:r w:rsidRPr="00CF6639">
              <w:rPr>
                <w:rFonts w:ascii="Times New Roman" w:eastAsia="Times New Roman" w:hAnsi="Times New Roman" w:cs="Times New Roman"/>
                <w:sz w:val="24"/>
                <w:szCs w:val="24"/>
                <w:lang w:val="kk-KZ" w:eastAsia="ru-RU"/>
              </w:rPr>
              <w:t>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533" w:type="pct"/>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sz w:val="24"/>
                <w:szCs w:val="24"/>
                <w:lang w:val="kk-KZ" w:eastAsia="ru-RU"/>
              </w:rPr>
              <w:t xml:space="preserve">Дайын бұйымдарды жиынтықтау және ілеспе құжаттама ресімдеу </w:t>
            </w:r>
          </w:p>
        </w:tc>
        <w:tc>
          <w:tcPr>
            <w:tcW w:w="1176" w:type="pct"/>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shd w:val="clear" w:color="auto" w:fill="FFFFFF"/>
                <w:lang w:val="kk-KZ" w:eastAsia="ru-RU"/>
              </w:rPr>
            </w:pPr>
            <w:r w:rsidRPr="00CF6639">
              <w:rPr>
                <w:rFonts w:ascii="Times New Roman" w:eastAsia="Times New Roman" w:hAnsi="Times New Roman" w:cs="Times New Roman"/>
                <w:color w:val="000000"/>
                <w:sz w:val="24"/>
                <w:szCs w:val="24"/>
                <w:shd w:val="clear" w:color="auto" w:fill="FFFFFF"/>
                <w:lang w:val="kk-KZ" w:eastAsia="ru-RU"/>
              </w:rPr>
              <w:t xml:space="preserve">Дайын өнімді сұрыптау және қаптау тәсілдері. </w:t>
            </w:r>
          </w:p>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shd w:val="clear" w:color="auto" w:fill="FFFFFF"/>
                <w:lang w:val="kk-KZ" w:eastAsia="ru-RU"/>
              </w:rPr>
            </w:pPr>
            <w:r w:rsidRPr="00CF6639">
              <w:rPr>
                <w:rFonts w:ascii="Times New Roman" w:eastAsia="Times New Roman" w:hAnsi="Times New Roman" w:cs="Times New Roman"/>
                <w:color w:val="000000"/>
                <w:sz w:val="24"/>
                <w:szCs w:val="24"/>
                <w:shd w:val="clear" w:color="auto" w:fill="FFFFFF"/>
                <w:lang w:val="kk-KZ" w:eastAsia="ru-RU"/>
              </w:rPr>
              <w:t>Қаптама сапасына қойылатын талаптар</w:t>
            </w:r>
          </w:p>
        </w:tc>
      </w:tr>
      <w:tr w:rsidR="00E724B0" w:rsidRPr="00CF6639" w:rsidTr="00E724B0">
        <w:trPr>
          <w:trHeight w:val="319"/>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3-3</w:t>
            </w:r>
            <w:r w:rsidRPr="00CF6639">
              <w:rPr>
                <w:rFonts w:ascii="Times New Roman" w:eastAsia="Times New Roman" w:hAnsi="Times New Roman" w:cs="Times New Roman"/>
                <w:sz w:val="24"/>
                <w:szCs w:val="24"/>
                <w:lang w:eastAsia="ru-RU"/>
              </w:rPr>
              <w:t>)</w:t>
            </w:r>
          </w:p>
        </w:tc>
        <w:tc>
          <w:tcPr>
            <w:tcW w:w="1627"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lang w:val="kk-KZ" w:eastAsia="ru-RU"/>
              </w:rPr>
              <w:t xml:space="preserve">Бағынышты қызметкерлердің </w:t>
            </w:r>
            <w:r w:rsidRPr="00CF6639">
              <w:rPr>
                <w:rFonts w:ascii="Times New Roman" w:eastAsia="Times New Roman" w:hAnsi="Times New Roman" w:cs="Times New Roman"/>
                <w:color w:val="000000"/>
                <w:sz w:val="24"/>
                <w:szCs w:val="24"/>
                <w:lang w:val="kk-KZ" w:eastAsia="ru-RU"/>
              </w:rPr>
              <w:lastRenderedPageBreak/>
              <w:t>міндеттерді өз бетінше белгілеуін, норманың іске асырылуын ұйымдастыру мен бақылауын,</w:t>
            </w:r>
            <w:r w:rsidRPr="00CF6639">
              <w:rPr>
                <w:rFonts w:ascii="Times New Roman" w:eastAsia="Times New Roman" w:hAnsi="Times New Roman" w:cs="Times New Roman"/>
                <w:sz w:val="24"/>
                <w:szCs w:val="24"/>
                <w:lang w:val="kk-KZ" w:eastAsia="ru-RU"/>
              </w:rPr>
              <w:t xml:space="preserve"> техникалық құжаттаманы қолданыстағы нормативтік құжаттарға сәйкес ресімдеу 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533" w:type="pct"/>
          </w:tcPr>
          <w:p w:rsidR="00E724B0" w:rsidRPr="00CF6639" w:rsidRDefault="00E724B0" w:rsidP="00E724B0">
            <w:pPr>
              <w:widowControl w:val="0"/>
              <w:shd w:val="clear" w:color="auto" w:fill="FFFFFF"/>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lastRenderedPageBreak/>
              <w:t xml:space="preserve">Техникалық құжаттама жасау </w:t>
            </w:r>
          </w:p>
        </w:tc>
        <w:tc>
          <w:tcPr>
            <w:tcW w:w="1176" w:type="pct"/>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 xml:space="preserve">Техникалық құжаттама жасау </w:t>
            </w:r>
            <w:r w:rsidRPr="00CF6639">
              <w:rPr>
                <w:rFonts w:ascii="Times New Roman" w:eastAsia="Times New Roman" w:hAnsi="Times New Roman" w:cs="Times New Roman"/>
                <w:color w:val="000000"/>
                <w:sz w:val="24"/>
                <w:szCs w:val="24"/>
                <w:lang w:val="kk-KZ" w:eastAsia="ru-RU"/>
              </w:rPr>
              <w:lastRenderedPageBreak/>
              <w:t>тәртібі мен принципі, оның нысандары</w:t>
            </w:r>
          </w:p>
        </w:tc>
      </w:tr>
    </w:tbl>
    <w:p w:rsidR="00F83A9E" w:rsidRDefault="00F83A9E" w:rsidP="00E724B0">
      <w:pPr>
        <w:widowControl w:val="0"/>
        <w:spacing w:after="0" w:line="240" w:lineRule="auto"/>
        <w:ind w:firstLine="567"/>
        <w:jc w:val="right"/>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ind w:firstLine="567"/>
        <w:jc w:val="right"/>
        <w:rPr>
          <w:rFonts w:ascii="Times New Roman" w:eastAsia="Times New Roman" w:hAnsi="Times New Roman" w:cs="Times New Roman"/>
          <w:b/>
          <w:sz w:val="24"/>
          <w:szCs w:val="24"/>
          <w:lang w:val="kk-KZ" w:eastAsia="ru-RU"/>
        </w:rPr>
      </w:pPr>
      <w:r w:rsidRPr="00CF6639">
        <w:rPr>
          <w:rFonts w:ascii="Times New Roman" w:eastAsia="Times New Roman" w:hAnsi="Times New Roman" w:cs="Times New Roman"/>
          <w:sz w:val="24"/>
          <w:szCs w:val="24"/>
          <w:lang w:val="kk-KZ" w:eastAsia="ru-RU"/>
        </w:rPr>
        <w:t xml:space="preserve"> «Техникалық резеңке өндірісі»</w:t>
      </w:r>
    </w:p>
    <w:p w:rsidR="00E724B0" w:rsidRPr="00CF6639" w:rsidRDefault="00E724B0" w:rsidP="00E724B0">
      <w:pPr>
        <w:widowControl w:val="0"/>
        <w:spacing w:after="0" w:line="240" w:lineRule="auto"/>
        <w:ind w:firstLine="567"/>
        <w:jc w:val="right"/>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кәсіби стандартына 3-қосымша</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rPr>
          <w:rFonts w:ascii="Times New Roman" w:eastAsia="Times New Roman" w:hAnsi="Times New Roman" w:cs="Times New Roman"/>
          <w:b/>
          <w:sz w:val="24"/>
          <w:szCs w:val="28"/>
          <w:lang w:val="kk-KZ" w:eastAsia="ru-RU"/>
        </w:rPr>
      </w:pPr>
      <w:r w:rsidRPr="00CF6639">
        <w:rPr>
          <w:rFonts w:ascii="Times New Roman" w:eastAsia="Times New Roman" w:hAnsi="Times New Roman" w:cs="Times New Roman"/>
          <w:b/>
          <w:bCs/>
          <w:color w:val="000000"/>
          <w:sz w:val="24"/>
          <w:szCs w:val="28"/>
          <w:lang w:val="kk-KZ" w:eastAsia="ru-RU"/>
        </w:rPr>
        <w:t>Техникалық резеңке өндірісіндегі о</w:t>
      </w:r>
      <w:r w:rsidRPr="00CF6639">
        <w:rPr>
          <w:rFonts w:ascii="Times New Roman" w:eastAsia="Times New Roman" w:hAnsi="Times New Roman" w:cs="Times New Roman"/>
          <w:b/>
          <w:sz w:val="24"/>
          <w:szCs w:val="28"/>
          <w:lang w:val="kk-KZ" w:eastAsia="ru-RU"/>
        </w:rPr>
        <w:t>ператор</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outlineLvl w:val="0"/>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1- кесте</w:t>
      </w:r>
      <w:r w:rsidRPr="00CF6639">
        <w:rPr>
          <w:rFonts w:ascii="Times New Roman" w:eastAsia="Times New Roman" w:hAnsi="Times New Roman" w:cs="Times New Roman"/>
          <w:b/>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Қолданыстағы нормативтік құжаттармен байланысы</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9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10"/>
        <w:gridCol w:w="19"/>
        <w:gridCol w:w="1101"/>
        <w:gridCol w:w="1096"/>
        <w:gridCol w:w="1255"/>
        <w:gridCol w:w="1975"/>
        <w:gridCol w:w="904"/>
        <w:gridCol w:w="761"/>
        <w:gridCol w:w="173"/>
      </w:tblGrid>
      <w:tr w:rsidR="00E724B0" w:rsidRPr="00B73829" w:rsidTr="00E724B0">
        <w:trPr>
          <w:trHeight w:val="466"/>
        </w:trPr>
        <w:tc>
          <w:tcPr>
            <w:tcW w:w="5000" w:type="pct"/>
            <w:gridSpan w:val="9"/>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Қазақстан Республикасындағы Кәсіптердің</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мемлекеттік жіктеуіші (КМЖ)</w:t>
            </w:r>
          </w:p>
        </w:tc>
      </w:tr>
      <w:tr w:rsidR="00E724B0" w:rsidRPr="00B73829" w:rsidTr="00E724B0">
        <w:trPr>
          <w:trHeight w:val="365"/>
        </w:trPr>
        <w:tc>
          <w:tcPr>
            <w:tcW w:w="1164"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eastAsia="ru-RU"/>
              </w:rPr>
              <w:t>Баз</w:t>
            </w:r>
            <w:r w:rsidRPr="00CF6639">
              <w:rPr>
                <w:rFonts w:ascii="Times New Roman" w:eastAsia="Times New Roman" w:hAnsi="Times New Roman" w:cs="Times New Roman"/>
                <w:sz w:val="24"/>
                <w:szCs w:val="24"/>
                <w:lang w:val="kk-KZ" w:eastAsia="ru-RU"/>
              </w:rPr>
              <w:t>алық топ</w:t>
            </w:r>
          </w:p>
        </w:tc>
        <w:tc>
          <w:tcPr>
            <w:tcW w:w="3836" w:type="pct"/>
            <w:gridSpan w:val="8"/>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bCs/>
                <w:color w:val="000000"/>
                <w:sz w:val="24"/>
                <w:szCs w:val="24"/>
                <w:lang w:val="kk-KZ" w:eastAsia="ru-RU"/>
              </w:rPr>
              <w:t>8231 «</w:t>
            </w:r>
            <w:r w:rsidRPr="00CF6639">
              <w:rPr>
                <w:rFonts w:ascii="Times New Roman" w:eastAsia="Times New Roman" w:hAnsi="Times New Roman" w:cs="Times New Roman"/>
                <w:sz w:val="24"/>
                <w:szCs w:val="24"/>
                <w:lang w:val="kk-KZ" w:eastAsia="ru-RU"/>
              </w:rPr>
              <w:t>Вулканизаторшы»,</w:t>
            </w:r>
            <w:r w:rsidRPr="00CF6639">
              <w:rPr>
                <w:rFonts w:ascii="Times New Roman" w:eastAsia="Times New Roman" w:hAnsi="Times New Roman" w:cs="Times New Roman"/>
                <w:bCs/>
                <w:color w:val="000000"/>
                <w:sz w:val="24"/>
                <w:szCs w:val="24"/>
                <w:lang w:val="kk-KZ" w:eastAsia="ru-RU"/>
              </w:rPr>
              <w:t xml:space="preserve"> 8231 «</w:t>
            </w:r>
            <w:r w:rsidRPr="00CF6639">
              <w:rPr>
                <w:rFonts w:ascii="Times New Roman" w:eastAsia="Times New Roman" w:hAnsi="Times New Roman" w:cs="Times New Roman"/>
                <w:sz w:val="24"/>
                <w:szCs w:val="24"/>
                <w:lang w:val="kk-KZ" w:eastAsia="ru-RU"/>
              </w:rPr>
              <w:t>Дайындамалар мен бұйымдарды кесуші»,</w:t>
            </w:r>
            <w:r w:rsidRPr="00CF6639">
              <w:rPr>
                <w:rFonts w:ascii="Times New Roman" w:eastAsia="Times New Roman" w:hAnsi="Times New Roman" w:cs="Times New Roman"/>
                <w:bCs/>
                <w:color w:val="000000"/>
                <w:sz w:val="24"/>
                <w:szCs w:val="24"/>
                <w:lang w:val="kk-KZ" w:eastAsia="ru-RU"/>
              </w:rPr>
              <w:t xml:space="preserve"> 8231 «</w:t>
            </w:r>
            <w:r w:rsidRPr="00CF6639">
              <w:rPr>
                <w:rFonts w:ascii="Times New Roman" w:eastAsia="Times New Roman" w:hAnsi="Times New Roman" w:cs="Times New Roman"/>
                <w:sz w:val="24"/>
                <w:szCs w:val="24"/>
                <w:lang w:val="kk-KZ" w:eastAsia="ru-RU"/>
              </w:rPr>
              <w:t>Желім агрегатының машинисі»</w:t>
            </w:r>
          </w:p>
        </w:tc>
      </w:tr>
      <w:tr w:rsidR="00E724B0" w:rsidRPr="00B73829" w:rsidTr="00E724B0">
        <w:trPr>
          <w:gridAfter w:val="1"/>
          <w:wAfter w:w="91" w:type="pct"/>
          <w:trHeight w:val="365"/>
        </w:trPr>
        <w:tc>
          <w:tcPr>
            <w:tcW w:w="4909" w:type="pct"/>
            <w:gridSpan w:val="8"/>
            <w:tcBorders>
              <w:top w:val="single" w:sz="4" w:space="0" w:color="auto"/>
              <w:left w:val="single" w:sz="4" w:space="0" w:color="auto"/>
              <w:bottom w:val="single" w:sz="4" w:space="0" w:color="auto"/>
              <w:right w:val="single" w:sz="4" w:space="0" w:color="auto"/>
            </w:tcBorders>
            <w:vAlign w:val="center"/>
            <w:hideMark/>
          </w:tcPr>
          <w:p w:rsidR="00E724B0" w:rsidRPr="00CF6639" w:rsidRDefault="00E724B0" w:rsidP="00E724B0">
            <w:pPr>
              <w:widowControl w:val="0"/>
              <w:spacing w:after="0" w:line="240" w:lineRule="auto"/>
              <w:jc w:val="both"/>
              <w:rPr>
                <w:rFonts w:ascii="Times New Roman" w:eastAsia="Times New Roman" w:hAnsi="Times New Roman" w:cs="Times New Roman"/>
                <w:bCs/>
                <w:color w:val="000000"/>
                <w:sz w:val="24"/>
                <w:szCs w:val="24"/>
                <w:lang w:val="kk-KZ" w:eastAsia="ru-RU"/>
              </w:rPr>
            </w:pPr>
            <w:r w:rsidRPr="00CF6639">
              <w:rPr>
                <w:rFonts w:ascii="Times New Roman" w:eastAsia="Times New Roman" w:hAnsi="Times New Roman" w:cs="Times New Roman"/>
                <w:sz w:val="24"/>
                <w:szCs w:val="28"/>
                <w:lang w:val="kk-KZ" w:eastAsia="ru-RU"/>
              </w:rPr>
              <w:t>Техникалық және кәсіптік, орта білімнен кейінгі кәсіптер мен мамандықтар жіктеуіші (ҚР МЖ</w:t>
            </w:r>
            <w:r>
              <w:rPr>
                <w:rFonts w:ascii="Times New Roman" w:eastAsia="Times New Roman" w:hAnsi="Times New Roman" w:cs="Times New Roman"/>
                <w:sz w:val="24"/>
                <w:szCs w:val="28"/>
                <w:lang w:val="kk-KZ" w:eastAsia="ru-RU"/>
              </w:rPr>
              <w:t xml:space="preserve"> </w:t>
            </w:r>
            <w:r w:rsidRPr="00CF6639">
              <w:rPr>
                <w:rFonts w:ascii="Times New Roman" w:eastAsia="Times New Roman" w:hAnsi="Times New Roman" w:cs="Times New Roman"/>
                <w:sz w:val="24"/>
                <w:szCs w:val="28"/>
                <w:lang w:val="kk-KZ" w:eastAsia="ru-RU"/>
              </w:rPr>
              <w:t>05-2008)</w:t>
            </w:r>
          </w:p>
        </w:tc>
      </w:tr>
      <w:tr w:rsidR="00E724B0" w:rsidRPr="00CF6639" w:rsidTr="00E724B0">
        <w:trPr>
          <w:gridAfter w:val="1"/>
          <w:wAfter w:w="91" w:type="pct"/>
          <w:trHeight w:val="365"/>
        </w:trPr>
        <w:tc>
          <w:tcPr>
            <w:tcW w:w="1174" w:type="pct"/>
            <w:gridSpan w:val="2"/>
            <w:tcBorders>
              <w:top w:val="single" w:sz="4" w:space="0" w:color="auto"/>
              <w:left w:val="single" w:sz="4" w:space="0" w:color="auto"/>
              <w:bottom w:val="single" w:sz="4" w:space="0" w:color="auto"/>
              <w:right w:val="single" w:sz="4" w:space="0" w:color="auto"/>
            </w:tcBorders>
            <w:hideMark/>
          </w:tcPr>
          <w:p w:rsidR="00E724B0" w:rsidRPr="00CF6639" w:rsidRDefault="00E724B0" w:rsidP="00E724B0">
            <w:pPr>
              <w:widowControl w:val="0"/>
              <w:spacing w:after="0" w:line="240" w:lineRule="auto"/>
              <w:jc w:val="both"/>
              <w:rPr>
                <w:rFonts w:ascii="Times New Roman" w:eastAsia="Times New Roman" w:hAnsi="Times New Roman" w:cs="Times New Roman"/>
                <w:sz w:val="24"/>
                <w:szCs w:val="28"/>
                <w:lang w:val="kk-KZ"/>
              </w:rPr>
            </w:pPr>
            <w:r w:rsidRPr="00CF6639">
              <w:rPr>
                <w:rFonts w:ascii="Times New Roman" w:eastAsia="Times New Roman" w:hAnsi="Times New Roman" w:cs="Times New Roman"/>
                <w:sz w:val="24"/>
                <w:szCs w:val="28"/>
                <w:lang w:val="kk-KZ"/>
              </w:rPr>
              <w:t>Мамандық атауы</w:t>
            </w:r>
          </w:p>
        </w:tc>
        <w:tc>
          <w:tcPr>
            <w:tcW w:w="3735" w:type="pct"/>
            <w:gridSpan w:val="6"/>
            <w:tcBorders>
              <w:top w:val="single" w:sz="4" w:space="0" w:color="auto"/>
              <w:left w:val="single" w:sz="4" w:space="0" w:color="auto"/>
              <w:bottom w:val="single" w:sz="4" w:space="0" w:color="auto"/>
              <w:right w:val="single" w:sz="4" w:space="0" w:color="auto"/>
            </w:tcBorders>
            <w:vAlign w:val="center"/>
            <w:hideMark/>
          </w:tcPr>
          <w:p w:rsidR="00E724B0" w:rsidRPr="00CF6639" w:rsidRDefault="00E724B0" w:rsidP="00E724B0">
            <w:pPr>
              <w:widowControl w:val="0"/>
              <w:spacing w:after="0" w:line="240" w:lineRule="auto"/>
              <w:jc w:val="center"/>
              <w:rPr>
                <w:rFonts w:ascii="Times New Roman" w:eastAsia="Times New Roman" w:hAnsi="Times New Roman" w:cs="Times New Roman"/>
                <w:bCs/>
                <w:color w:val="000000"/>
                <w:sz w:val="24"/>
                <w:szCs w:val="24"/>
                <w:lang w:val="kk-KZ" w:eastAsia="ru-RU"/>
              </w:rPr>
            </w:pPr>
            <w:r w:rsidRPr="00CF6639">
              <w:rPr>
                <w:rFonts w:ascii="Times New Roman" w:eastAsia="Times New Roman" w:hAnsi="Times New Roman" w:cs="Times New Roman"/>
                <w:sz w:val="24"/>
                <w:szCs w:val="24"/>
                <w:lang w:val="kk-KZ" w:eastAsia="ru-RU"/>
              </w:rPr>
              <w:t>Техникалық резеңке өндірісі</w:t>
            </w:r>
          </w:p>
        </w:tc>
      </w:tr>
      <w:tr w:rsidR="00E724B0" w:rsidRPr="00CF6639" w:rsidTr="00E724B0">
        <w:trPr>
          <w:trHeight w:val="431"/>
        </w:trPr>
        <w:tc>
          <w:tcPr>
            <w:tcW w:w="5000" w:type="pct"/>
            <w:gridSpan w:val="9"/>
            <w:shd w:val="clear" w:color="auto" w:fill="EFFFFF"/>
            <w:vAlign w:val="center"/>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4"/>
                <w:szCs w:val="24"/>
                <w:lang w:val="kk-KZ" w:eastAsia="ru-RU"/>
              </w:rPr>
            </w:pPr>
            <w:r w:rsidRPr="00CF6639">
              <w:rPr>
                <w:rFonts w:ascii="Times New Roman" w:eastAsia="Times New Roman" w:hAnsi="Times New Roman" w:cs="Times New Roman"/>
                <w:sz w:val="24"/>
                <w:szCs w:val="24"/>
                <w:lang w:val="kk-KZ" w:eastAsia="ru-RU"/>
              </w:rPr>
              <w:t>Жұмыс және жұмысшы кәсіптерінің бірыңғай тарифтік-біліктілік</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анықтамалығы (БТБА)</w:t>
            </w:r>
          </w:p>
        </w:tc>
      </w:tr>
      <w:tr w:rsidR="00E724B0" w:rsidRPr="00B73829" w:rsidTr="00E724B0">
        <w:trPr>
          <w:trHeight w:val="476"/>
        </w:trPr>
        <w:tc>
          <w:tcPr>
            <w:tcW w:w="1164"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Шығарылым, БТБА бөлімі</w:t>
            </w:r>
          </w:p>
        </w:tc>
        <w:tc>
          <w:tcPr>
            <w:tcW w:w="3836" w:type="pct"/>
            <w:gridSpan w:val="8"/>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31- шығарылым, «Резеңке қоспаларын өндіру мен </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қайта өңдеудің</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жалпы кәсіптері»</w:t>
            </w:r>
          </w:p>
        </w:tc>
      </w:tr>
      <w:tr w:rsidR="00E724B0" w:rsidRPr="00CF6639" w:rsidTr="00E724B0">
        <w:trPr>
          <w:trHeight w:val="355"/>
        </w:trPr>
        <w:tc>
          <w:tcPr>
            <w:tcW w:w="1164"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БТБА бойынша кәсібі</w:t>
            </w:r>
          </w:p>
        </w:tc>
        <w:tc>
          <w:tcPr>
            <w:tcW w:w="1167" w:type="pct"/>
            <w:gridSpan w:val="3"/>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Резеңке техникалық бұйымдарды құрастырушы</w:t>
            </w:r>
          </w:p>
        </w:tc>
        <w:tc>
          <w:tcPr>
            <w:tcW w:w="661"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bCs/>
                <w:sz w:val="24"/>
                <w:szCs w:val="24"/>
                <w:lang w:val="kk-KZ" w:eastAsia="ru-RU"/>
              </w:rPr>
              <w:t>Бөлшектерге</w:t>
            </w:r>
            <w:r>
              <w:rPr>
                <w:rFonts w:ascii="Times New Roman" w:eastAsia="Times New Roman" w:hAnsi="Times New Roman" w:cs="Times New Roman"/>
                <w:bCs/>
                <w:sz w:val="24"/>
                <w:szCs w:val="24"/>
                <w:lang w:val="kk-KZ" w:eastAsia="ru-RU"/>
              </w:rPr>
              <w:t xml:space="preserve"> </w:t>
            </w:r>
            <w:r w:rsidRPr="00CF6639">
              <w:rPr>
                <w:rFonts w:ascii="Times New Roman" w:eastAsia="Times New Roman" w:hAnsi="Times New Roman" w:cs="Times New Roman"/>
                <w:bCs/>
                <w:sz w:val="24"/>
                <w:szCs w:val="24"/>
                <w:lang w:val="kk-KZ" w:eastAsia="ru-RU"/>
              </w:rPr>
              <w:t>май жағушы</w:t>
            </w:r>
          </w:p>
        </w:tc>
        <w:tc>
          <w:tcPr>
            <w:tcW w:w="104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Резеңке, полимер бөлшектер мен бұйымдарды желімдеуші</w:t>
            </w:r>
          </w:p>
        </w:tc>
        <w:tc>
          <w:tcPr>
            <w:tcW w:w="47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Дайындамалар мен бұйымдарды кесуші</w:t>
            </w:r>
          </w:p>
        </w:tc>
        <w:tc>
          <w:tcPr>
            <w:tcW w:w="492" w:type="pct"/>
            <w:gridSpan w:val="2"/>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Вулканизаторшы </w:t>
            </w:r>
          </w:p>
        </w:tc>
      </w:tr>
      <w:tr w:rsidR="00E724B0" w:rsidRPr="00CF6639" w:rsidTr="00E724B0">
        <w:trPr>
          <w:trHeight w:val="440"/>
        </w:trPr>
        <w:tc>
          <w:tcPr>
            <w:tcW w:w="1164"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 xml:space="preserve">СБШ біліктілік деңгейі </w:t>
            </w:r>
          </w:p>
        </w:tc>
        <w:tc>
          <w:tcPr>
            <w:tcW w:w="3836" w:type="pct"/>
            <w:gridSpan w:val="8"/>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БТБА бойынша р</w:t>
            </w:r>
            <w:r w:rsidRPr="00CF6639">
              <w:rPr>
                <w:rFonts w:ascii="Times New Roman" w:eastAsia="Times New Roman" w:hAnsi="Times New Roman" w:cs="Times New Roman"/>
                <w:sz w:val="24"/>
                <w:szCs w:val="24"/>
                <w:lang w:eastAsia="ru-RU"/>
              </w:rPr>
              <w:t>азряд</w:t>
            </w:r>
            <w:r w:rsidRPr="00CF6639">
              <w:rPr>
                <w:rFonts w:ascii="Times New Roman" w:eastAsia="Times New Roman" w:hAnsi="Times New Roman" w:cs="Times New Roman"/>
                <w:sz w:val="24"/>
                <w:szCs w:val="24"/>
                <w:lang w:val="kk-KZ" w:eastAsia="ru-RU"/>
              </w:rPr>
              <w:t>тар</w:t>
            </w:r>
          </w:p>
        </w:tc>
      </w:tr>
      <w:tr w:rsidR="00E724B0" w:rsidRPr="00CF6639" w:rsidTr="00E724B0">
        <w:trPr>
          <w:trHeight w:val="365"/>
        </w:trPr>
        <w:tc>
          <w:tcPr>
            <w:tcW w:w="1164"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1</w:t>
            </w:r>
          </w:p>
        </w:tc>
        <w:tc>
          <w:tcPr>
            <w:tcW w:w="1167" w:type="pct"/>
            <w:gridSpan w:val="3"/>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1</w:t>
            </w:r>
          </w:p>
        </w:tc>
        <w:tc>
          <w:tcPr>
            <w:tcW w:w="661"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1</w:t>
            </w:r>
          </w:p>
        </w:tc>
        <w:tc>
          <w:tcPr>
            <w:tcW w:w="1040"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1</w:t>
            </w:r>
          </w:p>
        </w:tc>
        <w:tc>
          <w:tcPr>
            <w:tcW w:w="476"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en-US" w:eastAsia="ru-RU"/>
              </w:rPr>
            </w:pPr>
            <w:r w:rsidRPr="00CF6639">
              <w:rPr>
                <w:rFonts w:ascii="Times New Roman" w:eastAsia="Times New Roman" w:hAnsi="Times New Roman" w:cs="Times New Roman"/>
                <w:sz w:val="24"/>
                <w:szCs w:val="24"/>
                <w:lang w:val="kk-KZ" w:eastAsia="ru-RU"/>
              </w:rPr>
              <w:t>-</w:t>
            </w:r>
          </w:p>
        </w:tc>
        <w:tc>
          <w:tcPr>
            <w:tcW w:w="492" w:type="pct"/>
            <w:gridSpan w:val="2"/>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r>
      <w:tr w:rsidR="00E724B0" w:rsidRPr="00CF6639" w:rsidTr="00E724B0">
        <w:trPr>
          <w:trHeight w:val="365"/>
        </w:trPr>
        <w:tc>
          <w:tcPr>
            <w:tcW w:w="1164"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p>
        </w:tc>
        <w:tc>
          <w:tcPr>
            <w:tcW w:w="1167" w:type="pct"/>
            <w:gridSpan w:val="3"/>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2-3</w:t>
            </w:r>
          </w:p>
        </w:tc>
        <w:tc>
          <w:tcPr>
            <w:tcW w:w="661"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2-3</w:t>
            </w:r>
          </w:p>
        </w:tc>
        <w:tc>
          <w:tcPr>
            <w:tcW w:w="1040" w:type="pct"/>
            <w:tcBorders>
              <w:bottom w:val="single" w:sz="4" w:space="0" w:color="auto"/>
            </w:tcBorders>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2-3</w:t>
            </w:r>
          </w:p>
        </w:tc>
        <w:tc>
          <w:tcPr>
            <w:tcW w:w="476" w:type="pct"/>
            <w:tcBorders>
              <w:bottom w:val="single" w:sz="4" w:space="0" w:color="auto"/>
            </w:tcBorders>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2-3</w:t>
            </w:r>
          </w:p>
        </w:tc>
        <w:tc>
          <w:tcPr>
            <w:tcW w:w="492" w:type="pct"/>
            <w:gridSpan w:val="2"/>
            <w:tcBorders>
              <w:bottom w:val="single" w:sz="4" w:space="0" w:color="auto"/>
            </w:tcBorders>
          </w:tcPr>
          <w:p w:rsidR="00E724B0" w:rsidRPr="00CF6639" w:rsidRDefault="00E724B0" w:rsidP="00E724B0">
            <w:pPr>
              <w:widowControl w:val="0"/>
              <w:spacing w:after="0" w:line="240" w:lineRule="auto"/>
              <w:ind w:firstLine="43"/>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w:t>
            </w:r>
          </w:p>
        </w:tc>
      </w:tr>
      <w:tr w:rsidR="00E724B0" w:rsidRPr="00CF6639" w:rsidTr="00E724B0">
        <w:trPr>
          <w:trHeight w:val="365"/>
        </w:trPr>
        <w:tc>
          <w:tcPr>
            <w:tcW w:w="1164"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3</w:t>
            </w:r>
          </w:p>
        </w:tc>
        <w:tc>
          <w:tcPr>
            <w:tcW w:w="1167" w:type="pct"/>
            <w:gridSpan w:val="3"/>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4-5</w:t>
            </w:r>
          </w:p>
        </w:tc>
        <w:tc>
          <w:tcPr>
            <w:tcW w:w="661"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c>
          <w:tcPr>
            <w:tcW w:w="1040" w:type="pct"/>
            <w:tcBorders>
              <w:top w:val="single" w:sz="4" w:space="0" w:color="auto"/>
              <w:bottom w:val="single" w:sz="4" w:space="0" w:color="auto"/>
            </w:tcBorders>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4-5</w:t>
            </w:r>
          </w:p>
        </w:tc>
        <w:tc>
          <w:tcPr>
            <w:tcW w:w="476" w:type="pct"/>
            <w:tcBorders>
              <w:top w:val="single" w:sz="4" w:space="0" w:color="auto"/>
              <w:bottom w:val="single" w:sz="4" w:space="0" w:color="auto"/>
            </w:tcBorders>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4-5</w:t>
            </w:r>
          </w:p>
        </w:tc>
        <w:tc>
          <w:tcPr>
            <w:tcW w:w="492" w:type="pct"/>
            <w:gridSpan w:val="2"/>
            <w:tcBorders>
              <w:top w:val="single" w:sz="4" w:space="0" w:color="auto"/>
              <w:bottom w:val="single" w:sz="4" w:space="0" w:color="auto"/>
            </w:tcBorders>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4-5</w:t>
            </w:r>
          </w:p>
        </w:tc>
      </w:tr>
      <w:tr w:rsidR="00E724B0" w:rsidRPr="00CF6639" w:rsidTr="00E724B0">
        <w:trPr>
          <w:trHeight w:val="365"/>
        </w:trPr>
        <w:tc>
          <w:tcPr>
            <w:tcW w:w="1164"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w:t>
            </w:r>
          </w:p>
        </w:tc>
        <w:tc>
          <w:tcPr>
            <w:tcW w:w="1167" w:type="pct"/>
            <w:gridSpan w:val="3"/>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en-US" w:eastAsia="ru-RU"/>
              </w:rPr>
            </w:pPr>
            <w:r w:rsidRPr="00CF6639">
              <w:rPr>
                <w:rFonts w:ascii="Times New Roman" w:eastAsia="Times New Roman" w:hAnsi="Times New Roman" w:cs="Times New Roman"/>
                <w:sz w:val="24"/>
                <w:szCs w:val="24"/>
                <w:lang w:val="kk-KZ" w:eastAsia="ru-RU"/>
              </w:rPr>
              <w:t>-</w:t>
            </w:r>
          </w:p>
        </w:tc>
        <w:tc>
          <w:tcPr>
            <w:tcW w:w="661"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en-US" w:eastAsia="ru-RU"/>
              </w:rPr>
            </w:pPr>
            <w:r w:rsidRPr="00CF6639">
              <w:rPr>
                <w:rFonts w:ascii="Times New Roman" w:eastAsia="Times New Roman" w:hAnsi="Times New Roman" w:cs="Times New Roman"/>
                <w:sz w:val="24"/>
                <w:szCs w:val="24"/>
                <w:lang w:val="en-US" w:eastAsia="ru-RU"/>
              </w:rPr>
              <w:t>-</w:t>
            </w:r>
          </w:p>
        </w:tc>
        <w:tc>
          <w:tcPr>
            <w:tcW w:w="1040" w:type="pct"/>
            <w:tcBorders>
              <w:top w:val="single" w:sz="4" w:space="0" w:color="auto"/>
              <w:bottom w:val="single" w:sz="4" w:space="0" w:color="auto"/>
            </w:tcBorders>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en-US" w:eastAsia="ru-RU"/>
              </w:rPr>
            </w:pPr>
            <w:r w:rsidRPr="00CF6639">
              <w:rPr>
                <w:rFonts w:ascii="Times New Roman" w:eastAsia="Times New Roman" w:hAnsi="Times New Roman" w:cs="Times New Roman"/>
                <w:sz w:val="24"/>
                <w:szCs w:val="24"/>
                <w:lang w:val="en-US" w:eastAsia="ru-RU"/>
              </w:rPr>
              <w:t>-</w:t>
            </w:r>
          </w:p>
        </w:tc>
        <w:tc>
          <w:tcPr>
            <w:tcW w:w="476" w:type="pct"/>
            <w:tcBorders>
              <w:top w:val="single" w:sz="4" w:space="0" w:color="auto"/>
              <w:bottom w:val="single" w:sz="4" w:space="0" w:color="auto"/>
            </w:tcBorders>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c>
          <w:tcPr>
            <w:tcW w:w="492" w:type="pct"/>
            <w:gridSpan w:val="2"/>
            <w:tcBorders>
              <w:top w:val="single" w:sz="4" w:space="0" w:color="auto"/>
              <w:bottom w:val="single" w:sz="4" w:space="0" w:color="auto"/>
            </w:tcBorders>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en-US" w:eastAsia="ru-RU"/>
              </w:rPr>
            </w:pPr>
            <w:r w:rsidRPr="00CF6639">
              <w:rPr>
                <w:rFonts w:ascii="Times New Roman" w:eastAsia="Times New Roman" w:hAnsi="Times New Roman" w:cs="Times New Roman"/>
                <w:sz w:val="24"/>
                <w:szCs w:val="24"/>
                <w:lang w:val="kk-KZ" w:eastAsia="ru-RU"/>
              </w:rPr>
              <w:t>6</w:t>
            </w:r>
          </w:p>
        </w:tc>
      </w:tr>
      <w:tr w:rsidR="00E724B0" w:rsidRPr="00CF6639" w:rsidTr="00E724B0">
        <w:trPr>
          <w:trHeight w:val="365"/>
        </w:trPr>
        <w:tc>
          <w:tcPr>
            <w:tcW w:w="1164"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 xml:space="preserve">СБШ біліктілік деңгейі </w:t>
            </w:r>
          </w:p>
        </w:tc>
        <w:tc>
          <w:tcPr>
            <w:tcW w:w="3836" w:type="pct"/>
            <w:gridSpan w:val="8"/>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БТБА бойынша р</w:t>
            </w:r>
            <w:r w:rsidRPr="00CF6639">
              <w:rPr>
                <w:rFonts w:ascii="Times New Roman" w:eastAsia="Times New Roman" w:hAnsi="Times New Roman" w:cs="Times New Roman"/>
                <w:sz w:val="24"/>
                <w:szCs w:val="24"/>
                <w:lang w:eastAsia="ru-RU"/>
              </w:rPr>
              <w:t>азряд</w:t>
            </w:r>
            <w:r w:rsidRPr="00CF6639">
              <w:rPr>
                <w:rFonts w:ascii="Times New Roman" w:eastAsia="Times New Roman" w:hAnsi="Times New Roman" w:cs="Times New Roman"/>
                <w:sz w:val="24"/>
                <w:szCs w:val="24"/>
                <w:lang w:val="kk-KZ" w:eastAsia="ru-RU"/>
              </w:rPr>
              <w:t>тар</w:t>
            </w:r>
          </w:p>
        </w:tc>
      </w:tr>
      <w:tr w:rsidR="00E724B0" w:rsidRPr="00B73829" w:rsidTr="00E724B0">
        <w:trPr>
          <w:trHeight w:val="365"/>
        </w:trPr>
        <w:tc>
          <w:tcPr>
            <w:tcW w:w="1164"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p>
        </w:tc>
        <w:tc>
          <w:tcPr>
            <w:tcW w:w="590" w:type="pct"/>
            <w:gridSpan w:val="2"/>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Резеңке</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бұйымдар мен </w:t>
            </w:r>
            <w:r w:rsidRPr="00CF6639">
              <w:rPr>
                <w:rFonts w:ascii="Times New Roman" w:eastAsia="Times New Roman" w:hAnsi="Times New Roman" w:cs="Times New Roman"/>
                <w:sz w:val="24"/>
                <w:szCs w:val="24"/>
                <w:lang w:val="kk-KZ" w:eastAsia="ru-RU"/>
              </w:rPr>
              <w:lastRenderedPageBreak/>
              <w:t>бөлшектерді пішуші</w:t>
            </w:r>
          </w:p>
        </w:tc>
        <w:tc>
          <w:tcPr>
            <w:tcW w:w="57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lastRenderedPageBreak/>
              <w:t>Р</w:t>
            </w:r>
            <w:r w:rsidRPr="00CF6639">
              <w:rPr>
                <w:rFonts w:ascii="Times New Roman" w:eastAsia="Times New Roman" w:hAnsi="Times New Roman" w:cs="Times New Roman"/>
                <w:bCs/>
                <w:sz w:val="24"/>
                <w:szCs w:val="24"/>
                <w:lang w:val="kk-KZ" w:eastAsia="ru-RU"/>
              </w:rPr>
              <w:t>езеңке</w:t>
            </w:r>
            <w:r>
              <w:rPr>
                <w:rFonts w:ascii="Times New Roman" w:eastAsia="Times New Roman" w:hAnsi="Times New Roman" w:cs="Times New Roman"/>
                <w:bCs/>
                <w:sz w:val="24"/>
                <w:szCs w:val="24"/>
                <w:lang w:val="kk-KZ" w:eastAsia="ru-RU"/>
              </w:rPr>
              <w:t xml:space="preserve"> </w:t>
            </w:r>
            <w:r w:rsidRPr="00CF6639">
              <w:rPr>
                <w:rFonts w:ascii="Times New Roman" w:eastAsia="Times New Roman" w:hAnsi="Times New Roman" w:cs="Times New Roman"/>
                <w:bCs/>
                <w:sz w:val="24"/>
                <w:szCs w:val="24"/>
                <w:lang w:val="kk-KZ" w:eastAsia="ru-RU"/>
              </w:rPr>
              <w:t xml:space="preserve">аяқ киімін </w:t>
            </w:r>
            <w:r w:rsidRPr="00CF6639">
              <w:rPr>
                <w:rFonts w:ascii="Times New Roman" w:eastAsia="Times New Roman" w:hAnsi="Times New Roman" w:cs="Times New Roman"/>
                <w:bCs/>
                <w:sz w:val="24"/>
                <w:szCs w:val="24"/>
                <w:lang w:val="kk-KZ" w:eastAsia="ru-RU"/>
              </w:rPr>
              <w:lastRenderedPageBreak/>
              <w:t>модельдеуші</w:t>
            </w:r>
          </w:p>
        </w:tc>
        <w:tc>
          <w:tcPr>
            <w:tcW w:w="661"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bCs/>
                <w:sz w:val="24"/>
                <w:szCs w:val="24"/>
                <w:lang w:val="kk-KZ" w:eastAsia="ru-RU"/>
              </w:rPr>
              <w:lastRenderedPageBreak/>
              <w:t>Желім</w:t>
            </w:r>
            <w:r>
              <w:rPr>
                <w:rFonts w:ascii="Times New Roman" w:eastAsia="Times New Roman" w:hAnsi="Times New Roman" w:cs="Times New Roman"/>
                <w:bCs/>
                <w:sz w:val="24"/>
                <w:szCs w:val="24"/>
                <w:lang w:val="kk-KZ" w:eastAsia="ru-RU"/>
              </w:rPr>
              <w:t xml:space="preserve"> </w:t>
            </w:r>
            <w:r w:rsidRPr="00CF6639">
              <w:rPr>
                <w:rFonts w:ascii="Times New Roman" w:eastAsia="Times New Roman" w:hAnsi="Times New Roman" w:cs="Times New Roman"/>
                <w:bCs/>
                <w:sz w:val="24"/>
                <w:szCs w:val="24"/>
                <w:lang w:val="kk-KZ" w:eastAsia="ru-RU"/>
              </w:rPr>
              <w:t xml:space="preserve">агрегатының </w:t>
            </w:r>
            <w:r w:rsidRPr="00CF6639">
              <w:rPr>
                <w:rFonts w:ascii="Times New Roman" w:eastAsia="Times New Roman" w:hAnsi="Times New Roman" w:cs="Times New Roman"/>
                <w:bCs/>
                <w:sz w:val="24"/>
                <w:szCs w:val="24"/>
                <w:lang w:val="kk-KZ" w:eastAsia="ru-RU"/>
              </w:rPr>
              <w:lastRenderedPageBreak/>
              <w:t>машинисі</w:t>
            </w:r>
          </w:p>
        </w:tc>
        <w:tc>
          <w:tcPr>
            <w:tcW w:w="1040" w:type="pct"/>
            <w:tcBorders>
              <w:top w:val="single" w:sz="4" w:space="0" w:color="auto"/>
              <w:bottom w:val="single" w:sz="4" w:space="0" w:color="auto"/>
            </w:tcBorders>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lastRenderedPageBreak/>
              <w:t>Резеңке</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бұйымдарды дайындаушы</w:t>
            </w:r>
          </w:p>
        </w:tc>
        <w:tc>
          <w:tcPr>
            <w:tcW w:w="968" w:type="pct"/>
            <w:gridSpan w:val="3"/>
            <w:tcBorders>
              <w:top w:val="single" w:sz="4" w:space="0" w:color="auto"/>
              <w:bottom w:val="single" w:sz="4" w:space="0" w:color="auto"/>
            </w:tcBorders>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Орама </w:t>
            </w:r>
            <w:r w:rsidRPr="00CF6639">
              <w:rPr>
                <w:rFonts w:ascii="Times New Roman" w:eastAsia="Times New Roman" w:hAnsi="Times New Roman" w:cs="Times New Roman"/>
                <w:bCs/>
                <w:sz w:val="24"/>
                <w:szCs w:val="24"/>
                <w:lang w:val="kk-KZ" w:eastAsia="ru-RU"/>
              </w:rPr>
              <w:t>жеңдерді</w:t>
            </w:r>
            <w:r>
              <w:rPr>
                <w:rFonts w:ascii="Times New Roman" w:eastAsia="Times New Roman" w:hAnsi="Times New Roman" w:cs="Times New Roman"/>
                <w:bCs/>
                <w:sz w:val="24"/>
                <w:szCs w:val="24"/>
                <w:lang w:val="kk-KZ" w:eastAsia="ru-RU"/>
              </w:rPr>
              <w:t xml:space="preserve"> </w:t>
            </w:r>
            <w:r w:rsidRPr="00CF6639">
              <w:rPr>
                <w:rFonts w:ascii="Times New Roman" w:eastAsia="Times New Roman" w:hAnsi="Times New Roman" w:cs="Times New Roman"/>
                <w:bCs/>
                <w:sz w:val="24"/>
                <w:szCs w:val="24"/>
                <w:lang w:val="kk-KZ" w:eastAsia="ru-RU"/>
              </w:rPr>
              <w:t xml:space="preserve">дайындау </w:t>
            </w:r>
            <w:r w:rsidRPr="00CF6639">
              <w:rPr>
                <w:rFonts w:ascii="Times New Roman" w:eastAsia="Times New Roman" w:hAnsi="Times New Roman" w:cs="Times New Roman"/>
                <w:bCs/>
                <w:sz w:val="24"/>
                <w:szCs w:val="24"/>
                <w:lang w:val="kk-KZ" w:eastAsia="ru-RU"/>
              </w:rPr>
              <w:lastRenderedPageBreak/>
              <w:t>агрегатының машинисі</w:t>
            </w:r>
          </w:p>
        </w:tc>
      </w:tr>
      <w:tr w:rsidR="00E724B0" w:rsidRPr="00CF6639" w:rsidTr="00E724B0">
        <w:trPr>
          <w:trHeight w:val="365"/>
        </w:trPr>
        <w:tc>
          <w:tcPr>
            <w:tcW w:w="1164"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lastRenderedPageBreak/>
              <w:t>1</w:t>
            </w:r>
          </w:p>
        </w:tc>
        <w:tc>
          <w:tcPr>
            <w:tcW w:w="590" w:type="pct"/>
            <w:gridSpan w:val="2"/>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1</w:t>
            </w:r>
          </w:p>
        </w:tc>
        <w:tc>
          <w:tcPr>
            <w:tcW w:w="577" w:type="pct"/>
          </w:tcPr>
          <w:p w:rsidR="00E724B0" w:rsidRPr="00CF6639" w:rsidRDefault="00E724B0" w:rsidP="00E724B0">
            <w:pPr>
              <w:widowControl w:val="0"/>
              <w:spacing w:after="0" w:line="240" w:lineRule="auto"/>
              <w:ind w:left="19"/>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en-US" w:eastAsia="ru-RU"/>
              </w:rPr>
              <w:t>-</w:t>
            </w:r>
          </w:p>
        </w:tc>
        <w:tc>
          <w:tcPr>
            <w:tcW w:w="661"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en-US" w:eastAsia="ru-RU"/>
              </w:rPr>
            </w:pPr>
            <w:r w:rsidRPr="00CF6639">
              <w:rPr>
                <w:rFonts w:ascii="Times New Roman" w:eastAsia="Times New Roman" w:hAnsi="Times New Roman" w:cs="Times New Roman"/>
                <w:sz w:val="24"/>
                <w:szCs w:val="24"/>
                <w:lang w:val="en-US" w:eastAsia="ru-RU"/>
              </w:rPr>
              <w:t>-</w:t>
            </w:r>
          </w:p>
        </w:tc>
        <w:tc>
          <w:tcPr>
            <w:tcW w:w="1040" w:type="pct"/>
            <w:tcBorders>
              <w:top w:val="single" w:sz="4" w:space="0" w:color="auto"/>
              <w:bottom w:val="single" w:sz="4" w:space="0" w:color="auto"/>
            </w:tcBorders>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1</w:t>
            </w:r>
          </w:p>
        </w:tc>
        <w:tc>
          <w:tcPr>
            <w:tcW w:w="968" w:type="pct"/>
            <w:gridSpan w:val="3"/>
            <w:tcBorders>
              <w:top w:val="single" w:sz="4" w:space="0" w:color="auto"/>
              <w:bottom w:val="single" w:sz="4" w:space="0" w:color="auto"/>
            </w:tcBorders>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en-US" w:eastAsia="ru-RU"/>
              </w:rPr>
            </w:pPr>
            <w:r w:rsidRPr="00CF6639">
              <w:rPr>
                <w:rFonts w:ascii="Times New Roman" w:eastAsia="Times New Roman" w:hAnsi="Times New Roman" w:cs="Times New Roman"/>
                <w:sz w:val="24"/>
                <w:szCs w:val="24"/>
                <w:lang w:val="en-US" w:eastAsia="ru-RU"/>
              </w:rPr>
              <w:t>-</w:t>
            </w:r>
          </w:p>
        </w:tc>
      </w:tr>
      <w:tr w:rsidR="00E724B0" w:rsidRPr="00CF6639" w:rsidTr="00E724B0">
        <w:trPr>
          <w:trHeight w:val="365"/>
        </w:trPr>
        <w:tc>
          <w:tcPr>
            <w:tcW w:w="1164"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p>
        </w:tc>
        <w:tc>
          <w:tcPr>
            <w:tcW w:w="590" w:type="pct"/>
            <w:gridSpan w:val="2"/>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2-3</w:t>
            </w:r>
          </w:p>
        </w:tc>
        <w:tc>
          <w:tcPr>
            <w:tcW w:w="577" w:type="pct"/>
          </w:tcPr>
          <w:p w:rsidR="00E724B0" w:rsidRPr="00CF6639" w:rsidRDefault="00E724B0" w:rsidP="00E724B0">
            <w:pPr>
              <w:widowControl w:val="0"/>
              <w:spacing w:after="0" w:line="240" w:lineRule="auto"/>
              <w:ind w:left="19"/>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2-3</w:t>
            </w:r>
          </w:p>
        </w:tc>
        <w:tc>
          <w:tcPr>
            <w:tcW w:w="661"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w:t>
            </w:r>
          </w:p>
        </w:tc>
        <w:tc>
          <w:tcPr>
            <w:tcW w:w="1040" w:type="pct"/>
            <w:tcBorders>
              <w:top w:val="single" w:sz="4" w:space="0" w:color="auto"/>
              <w:bottom w:val="single" w:sz="4" w:space="0" w:color="auto"/>
            </w:tcBorders>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2-3</w:t>
            </w:r>
          </w:p>
        </w:tc>
        <w:tc>
          <w:tcPr>
            <w:tcW w:w="968" w:type="pct"/>
            <w:gridSpan w:val="3"/>
            <w:tcBorders>
              <w:top w:val="single" w:sz="4" w:space="0" w:color="auto"/>
              <w:bottom w:val="single" w:sz="4" w:space="0" w:color="auto"/>
            </w:tcBorders>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4-5</w:t>
            </w:r>
          </w:p>
        </w:tc>
      </w:tr>
      <w:tr w:rsidR="00E724B0" w:rsidRPr="00CF6639" w:rsidTr="00E724B0">
        <w:trPr>
          <w:trHeight w:val="365"/>
        </w:trPr>
        <w:tc>
          <w:tcPr>
            <w:tcW w:w="1164"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3</w:t>
            </w:r>
          </w:p>
        </w:tc>
        <w:tc>
          <w:tcPr>
            <w:tcW w:w="590" w:type="pct"/>
            <w:gridSpan w:val="2"/>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w:t>
            </w:r>
          </w:p>
        </w:tc>
        <w:tc>
          <w:tcPr>
            <w:tcW w:w="577" w:type="pct"/>
          </w:tcPr>
          <w:p w:rsidR="00E724B0" w:rsidRPr="00CF6639" w:rsidRDefault="00E724B0" w:rsidP="00E724B0">
            <w:pPr>
              <w:widowControl w:val="0"/>
              <w:spacing w:after="0" w:line="240" w:lineRule="auto"/>
              <w:ind w:left="19"/>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4-5</w:t>
            </w:r>
          </w:p>
        </w:tc>
        <w:tc>
          <w:tcPr>
            <w:tcW w:w="661"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en-US" w:eastAsia="ru-RU"/>
              </w:rPr>
            </w:pPr>
            <w:r w:rsidRPr="00CF6639">
              <w:rPr>
                <w:rFonts w:ascii="Times New Roman" w:eastAsia="Times New Roman" w:hAnsi="Times New Roman" w:cs="Times New Roman"/>
                <w:sz w:val="24"/>
                <w:szCs w:val="24"/>
                <w:lang w:val="en-US" w:eastAsia="ru-RU"/>
              </w:rPr>
              <w:t>-</w:t>
            </w:r>
          </w:p>
        </w:tc>
        <w:tc>
          <w:tcPr>
            <w:tcW w:w="1040" w:type="pct"/>
            <w:tcBorders>
              <w:top w:val="single" w:sz="4" w:space="0" w:color="auto"/>
            </w:tcBorders>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4-5</w:t>
            </w:r>
          </w:p>
        </w:tc>
        <w:tc>
          <w:tcPr>
            <w:tcW w:w="968" w:type="pct"/>
            <w:gridSpan w:val="3"/>
            <w:tcBorders>
              <w:top w:val="single" w:sz="4" w:space="0" w:color="auto"/>
            </w:tcBorders>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en-US" w:eastAsia="ru-RU"/>
              </w:rPr>
            </w:pPr>
            <w:r w:rsidRPr="00CF6639">
              <w:rPr>
                <w:rFonts w:ascii="Times New Roman" w:eastAsia="Times New Roman" w:hAnsi="Times New Roman" w:cs="Times New Roman"/>
                <w:sz w:val="24"/>
                <w:szCs w:val="24"/>
                <w:lang w:val="en-US" w:eastAsia="ru-RU"/>
              </w:rPr>
              <w:t>-</w:t>
            </w:r>
          </w:p>
        </w:tc>
      </w:tr>
    </w:tbl>
    <w:p w:rsidR="00E724B0" w:rsidRPr="00CF6639" w:rsidRDefault="00E724B0" w:rsidP="00E724B0">
      <w:pPr>
        <w:widowControl w:val="0"/>
        <w:spacing w:after="0" w:line="240" w:lineRule="auto"/>
        <w:outlineLvl w:val="2"/>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 кесте. Еңбек жағдайына, біліміне және жұмыс тәжірибесіне қойылатын талаптар</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70"/>
        <w:gridCol w:w="1468"/>
        <w:gridCol w:w="2877"/>
        <w:gridCol w:w="2456"/>
      </w:tblGrid>
      <w:tr w:rsidR="00E724B0" w:rsidRPr="00B73829" w:rsidTr="00E724B0">
        <w:trPr>
          <w:trHeight w:val="509"/>
        </w:trPr>
        <w:tc>
          <w:tcPr>
            <w:tcW w:w="2214"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Кәсібі бойынша ықтимал жұмыс орындары </w:t>
            </w:r>
            <w:r w:rsidRPr="00CF6639">
              <w:rPr>
                <w:rFonts w:ascii="Times New Roman" w:eastAsia="Times New Roman" w:hAnsi="Times New Roman" w:cs="Times New Roman"/>
                <w:i/>
                <w:sz w:val="24"/>
                <w:szCs w:val="24"/>
                <w:lang w:val="kk-KZ" w:eastAsia="ru-RU"/>
              </w:rPr>
              <w:t>(кәсіпорындар, ұйымдар)</w:t>
            </w:r>
          </w:p>
        </w:tc>
        <w:tc>
          <w:tcPr>
            <w:tcW w:w="2786" w:type="pct"/>
            <w:gridSpan w:val="2"/>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shd w:val="clear" w:color="auto" w:fill="FFFFFF"/>
                <w:lang w:val="kk-KZ" w:eastAsia="ru-RU"/>
              </w:rPr>
              <w:t>Химия өнеркәсібі кәсіпорындары, компаниялары және ұйымдары</w:t>
            </w:r>
          </w:p>
        </w:tc>
      </w:tr>
      <w:tr w:rsidR="00E724B0" w:rsidRPr="00B73829" w:rsidTr="00E724B0">
        <w:trPr>
          <w:trHeight w:val="418"/>
        </w:trPr>
        <w:tc>
          <w:tcPr>
            <w:tcW w:w="2214"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Зиянды және қауіпті еңбек жағдайлары </w:t>
            </w:r>
          </w:p>
        </w:tc>
        <w:tc>
          <w:tcPr>
            <w:tcW w:w="2786" w:type="pct"/>
            <w:gridSpan w:val="2"/>
            <w:vAlign w:val="center"/>
          </w:tcPr>
          <w:p w:rsidR="00E724B0" w:rsidRPr="00CF6639" w:rsidRDefault="00E724B0" w:rsidP="00E724B0">
            <w:pPr>
              <w:widowControl w:val="0"/>
              <w:tabs>
                <w:tab w:val="left" w:pos="176"/>
              </w:tabs>
              <w:spacing w:after="0" w:line="240" w:lineRule="auto"/>
              <w:rPr>
                <w:rFonts w:ascii="Times New Roman" w:eastAsia="Times New Roman" w:hAnsi="Times New Roman" w:cs="Times New Roman"/>
                <w:color w:val="000000"/>
                <w:sz w:val="24"/>
                <w:szCs w:val="24"/>
                <w:lang w:val="kk-KZ"/>
              </w:rPr>
            </w:pPr>
            <w:r w:rsidRPr="00CF6639">
              <w:rPr>
                <w:rFonts w:ascii="Times New Roman" w:eastAsia="Times New Roman" w:hAnsi="Times New Roman" w:cs="Times New Roman"/>
                <w:color w:val="000000"/>
                <w:sz w:val="24"/>
                <w:szCs w:val="24"/>
                <w:lang w:val="kk-KZ"/>
              </w:rPr>
              <w:t>Аса қауіпті жұмыстар, зиянды заттар немесе газдардың ШРК арту ықтималдығы</w:t>
            </w:r>
            <w:r>
              <w:rPr>
                <w:rFonts w:ascii="Times New Roman" w:eastAsia="Times New Roman" w:hAnsi="Times New Roman" w:cs="Times New Roman"/>
                <w:color w:val="000000"/>
                <w:sz w:val="24"/>
                <w:szCs w:val="24"/>
                <w:lang w:val="kk-KZ"/>
              </w:rPr>
              <w:t xml:space="preserve"> </w:t>
            </w:r>
          </w:p>
        </w:tc>
      </w:tr>
      <w:tr w:rsidR="00E724B0" w:rsidRPr="00CF6639" w:rsidTr="00E724B0">
        <w:trPr>
          <w:trHeight w:val="431"/>
        </w:trPr>
        <w:tc>
          <w:tcPr>
            <w:tcW w:w="2214"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Жұмысқа рұқсат берудің</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ерекше шарттары</w:t>
            </w:r>
          </w:p>
        </w:tc>
        <w:tc>
          <w:tcPr>
            <w:tcW w:w="2786" w:type="pct"/>
            <w:gridSpan w:val="2"/>
            <w:vAlign w:val="center"/>
          </w:tcPr>
          <w:p w:rsidR="00E724B0" w:rsidRPr="00CF6639" w:rsidRDefault="00E724B0" w:rsidP="00E724B0">
            <w:pPr>
              <w:widowControl w:val="0"/>
              <w:tabs>
                <w:tab w:val="left" w:pos="176"/>
              </w:tabs>
              <w:spacing w:after="0" w:line="240" w:lineRule="auto"/>
              <w:rPr>
                <w:rFonts w:ascii="Times New Roman" w:eastAsia="Times New Roman" w:hAnsi="Times New Roman" w:cs="Times New Roman"/>
                <w:sz w:val="24"/>
                <w:szCs w:val="24"/>
              </w:rPr>
            </w:pPr>
            <w:r w:rsidRPr="00CF6639">
              <w:rPr>
                <w:rFonts w:ascii="Times New Roman" w:eastAsia="Times New Roman" w:hAnsi="Times New Roman" w:cs="Times New Roman"/>
                <w:iCs/>
                <w:sz w:val="24"/>
                <w:szCs w:val="24"/>
                <w:lang w:val="kk-KZ"/>
              </w:rPr>
              <w:t>ҚР Заңнамасына сәйкес</w:t>
            </w:r>
            <w:r w:rsidRPr="00CF6639">
              <w:rPr>
                <w:rFonts w:ascii="Times New Roman" w:eastAsia="Times New Roman" w:hAnsi="Times New Roman" w:cs="Times New Roman"/>
                <w:iCs/>
                <w:sz w:val="24"/>
                <w:szCs w:val="24"/>
              </w:rPr>
              <w:t xml:space="preserve"> </w:t>
            </w:r>
          </w:p>
        </w:tc>
      </w:tr>
      <w:tr w:rsidR="00E724B0" w:rsidRPr="00CF6639" w:rsidTr="00E724B0">
        <w:trPr>
          <w:trHeight w:val="792"/>
        </w:trPr>
        <w:tc>
          <w:tcPr>
            <w:tcW w:w="1447"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СБШ біліктілік деңгейі</w:t>
            </w:r>
          </w:p>
        </w:tc>
        <w:tc>
          <w:tcPr>
            <w:tcW w:w="2270" w:type="pct"/>
            <w:gridSpan w:val="2"/>
            <w:shd w:val="clear" w:color="auto" w:fill="EFFFFF"/>
            <w:vAlign w:val="center"/>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rPr>
            </w:pPr>
            <w:r w:rsidRPr="00CF6639">
              <w:rPr>
                <w:rFonts w:ascii="Times New Roman" w:eastAsia="Times New Roman" w:hAnsi="Times New Roman" w:cs="Times New Roman"/>
                <w:sz w:val="24"/>
                <w:szCs w:val="24"/>
              </w:rPr>
              <w:t xml:space="preserve">Кәсіби білім </w:t>
            </w:r>
            <w:r w:rsidRPr="00CF6639">
              <w:rPr>
                <w:rFonts w:ascii="Times New Roman" w:eastAsia="Times New Roman" w:hAnsi="Times New Roman" w:cs="Times New Roman"/>
                <w:sz w:val="24"/>
                <w:szCs w:val="24"/>
                <w:lang w:val="kk-KZ"/>
              </w:rPr>
              <w:t>беру</w:t>
            </w:r>
            <w:r>
              <w:rPr>
                <w:rFonts w:ascii="Times New Roman" w:eastAsia="Times New Roman" w:hAnsi="Times New Roman" w:cs="Times New Roman"/>
                <w:sz w:val="24"/>
                <w:szCs w:val="24"/>
                <w:lang w:val="kk-KZ"/>
              </w:rPr>
              <w:t xml:space="preserve"> </w:t>
            </w:r>
            <w:r w:rsidRPr="00CF6639">
              <w:rPr>
                <w:rFonts w:ascii="Times New Roman" w:eastAsia="Times New Roman" w:hAnsi="Times New Roman" w:cs="Times New Roman"/>
                <w:sz w:val="24"/>
                <w:szCs w:val="24"/>
              </w:rPr>
              <w:t>және</w:t>
            </w:r>
            <w:r>
              <w:rPr>
                <w:rFonts w:ascii="Times New Roman" w:eastAsia="Times New Roman" w:hAnsi="Times New Roman" w:cs="Times New Roman"/>
                <w:sz w:val="24"/>
                <w:szCs w:val="24"/>
              </w:rPr>
              <w:t xml:space="preserve"> </w:t>
            </w:r>
            <w:r w:rsidRPr="00CF6639">
              <w:rPr>
                <w:rFonts w:ascii="Times New Roman" w:eastAsia="Times New Roman" w:hAnsi="Times New Roman" w:cs="Times New Roman"/>
                <w:sz w:val="24"/>
                <w:szCs w:val="24"/>
              </w:rPr>
              <w:t>оқыту деңгейі</w:t>
            </w:r>
          </w:p>
        </w:tc>
        <w:tc>
          <w:tcPr>
            <w:tcW w:w="1283" w:type="pct"/>
            <w:shd w:val="clear" w:color="auto" w:fill="EFFFFF"/>
            <w:vAlign w:val="center"/>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rPr>
            </w:pPr>
            <w:r w:rsidRPr="00CF6639">
              <w:rPr>
                <w:rFonts w:ascii="Times New Roman" w:eastAsia="Times New Roman" w:hAnsi="Times New Roman" w:cs="Times New Roman"/>
                <w:sz w:val="24"/>
                <w:szCs w:val="24"/>
              </w:rPr>
              <w:t>Талап етілетін жұмыс тәжірибесі</w:t>
            </w:r>
          </w:p>
        </w:tc>
      </w:tr>
      <w:tr w:rsidR="00E724B0" w:rsidRPr="00CF6639" w:rsidTr="00E724B0">
        <w:trPr>
          <w:trHeight w:val="475"/>
        </w:trPr>
        <w:tc>
          <w:tcPr>
            <w:tcW w:w="1447"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w:t>
            </w:r>
          </w:p>
        </w:tc>
        <w:tc>
          <w:tcPr>
            <w:tcW w:w="2270" w:type="pct"/>
            <w:gridSpan w:val="2"/>
          </w:tcPr>
          <w:p w:rsidR="00E724B0" w:rsidRPr="00CF6639" w:rsidRDefault="00E724B0" w:rsidP="00E724B0">
            <w:pPr>
              <w:widowControl w:val="0"/>
              <w:tabs>
                <w:tab w:val="left" w:pos="176"/>
              </w:tabs>
              <w:spacing w:after="0" w:line="240" w:lineRule="auto"/>
              <w:rPr>
                <w:rFonts w:ascii="Times New Roman" w:eastAsia="Times New Roman" w:hAnsi="Times New Roman" w:cs="Times New Roman"/>
                <w:sz w:val="24"/>
                <w:szCs w:val="24"/>
                <w:lang w:val="kk-KZ"/>
              </w:rPr>
            </w:pPr>
            <w:r w:rsidRPr="00CF6639">
              <w:rPr>
                <w:rFonts w:ascii="Times New Roman" w:eastAsia="Times New Roman" w:hAnsi="Times New Roman" w:cs="Times New Roman"/>
                <w:spacing w:val="-8"/>
                <w:sz w:val="24"/>
                <w:szCs w:val="24"/>
                <w:lang w:val="kk-KZ"/>
              </w:rPr>
              <w:t>Қысқа мерзімді курстар немесе жалпы орта білімі болған кезде кәсіпорында оқыту</w:t>
            </w:r>
          </w:p>
        </w:tc>
        <w:tc>
          <w:tcPr>
            <w:tcW w:w="1283" w:type="pct"/>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lang w:val="kk-KZ"/>
              </w:rPr>
            </w:pPr>
            <w:r w:rsidRPr="00CF6639">
              <w:rPr>
                <w:rFonts w:ascii="Times New Roman" w:eastAsia="Times New Roman" w:hAnsi="Times New Roman" w:cs="Times New Roman"/>
                <w:sz w:val="24"/>
                <w:szCs w:val="24"/>
                <w:lang w:val="kk-KZ"/>
              </w:rPr>
              <w:t>-</w:t>
            </w:r>
          </w:p>
        </w:tc>
      </w:tr>
      <w:tr w:rsidR="00E724B0" w:rsidRPr="00CF6639" w:rsidTr="00E724B0">
        <w:trPr>
          <w:trHeight w:val="475"/>
        </w:trPr>
        <w:tc>
          <w:tcPr>
            <w:tcW w:w="1447"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w:t>
            </w:r>
          </w:p>
        </w:tc>
        <w:tc>
          <w:tcPr>
            <w:tcW w:w="2270" w:type="pct"/>
            <w:gridSpan w:val="2"/>
          </w:tcPr>
          <w:p w:rsidR="00E724B0" w:rsidRPr="00CF6639" w:rsidRDefault="00E724B0" w:rsidP="00E724B0">
            <w:pPr>
              <w:widowControl w:val="0"/>
              <w:tabs>
                <w:tab w:val="left" w:pos="176"/>
              </w:tabs>
              <w:spacing w:after="0" w:line="240" w:lineRule="auto"/>
              <w:rPr>
                <w:rFonts w:ascii="Times New Roman" w:eastAsia="Times New Roman" w:hAnsi="Times New Roman" w:cs="Times New Roman"/>
                <w:sz w:val="24"/>
                <w:szCs w:val="24"/>
                <w:lang w:val="kk-KZ"/>
              </w:rPr>
            </w:pPr>
            <w:r w:rsidRPr="00CF6639">
              <w:rPr>
                <w:rFonts w:ascii="Times New Roman" w:eastAsia="Times New Roman" w:hAnsi="Times New Roman" w:cs="Times New Roman"/>
                <w:sz w:val="24"/>
                <w:szCs w:val="24"/>
                <w:lang w:val="kk-KZ"/>
              </w:rPr>
              <w:t>Техникалық және кәсіби білім</w:t>
            </w:r>
          </w:p>
        </w:tc>
        <w:tc>
          <w:tcPr>
            <w:tcW w:w="1283" w:type="pct"/>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lang w:val="kk-KZ"/>
              </w:rPr>
            </w:pPr>
            <w:r w:rsidRPr="00CF6639">
              <w:rPr>
                <w:rFonts w:ascii="Times New Roman" w:eastAsia="Times New Roman" w:hAnsi="Times New Roman" w:cs="Times New Roman"/>
                <w:sz w:val="24"/>
                <w:szCs w:val="24"/>
                <w:lang w:val="kk-KZ"/>
              </w:rPr>
              <w:t>-</w:t>
            </w:r>
          </w:p>
        </w:tc>
      </w:tr>
      <w:tr w:rsidR="00E724B0" w:rsidRPr="00CF6639" w:rsidTr="00E724B0">
        <w:trPr>
          <w:trHeight w:val="475"/>
        </w:trPr>
        <w:tc>
          <w:tcPr>
            <w:tcW w:w="1447"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4</w:t>
            </w:r>
          </w:p>
        </w:tc>
        <w:tc>
          <w:tcPr>
            <w:tcW w:w="2270" w:type="pct"/>
            <w:gridSpan w:val="2"/>
          </w:tcPr>
          <w:p w:rsidR="00E724B0" w:rsidRPr="00CF6639" w:rsidRDefault="00E724B0" w:rsidP="00E724B0">
            <w:pPr>
              <w:widowControl w:val="0"/>
              <w:tabs>
                <w:tab w:val="left" w:pos="176"/>
              </w:tabs>
              <w:spacing w:after="0" w:line="240" w:lineRule="auto"/>
              <w:rPr>
                <w:rFonts w:ascii="Times New Roman" w:eastAsia="Times New Roman" w:hAnsi="Times New Roman" w:cs="Times New Roman"/>
                <w:sz w:val="24"/>
                <w:szCs w:val="24"/>
              </w:rPr>
            </w:pPr>
            <w:r w:rsidRPr="00CF6639">
              <w:rPr>
                <w:rFonts w:ascii="Times New Roman" w:eastAsia="Times New Roman" w:hAnsi="Times New Roman" w:cs="Times New Roman"/>
                <w:sz w:val="24"/>
                <w:szCs w:val="24"/>
                <w:lang w:val="kk-KZ"/>
              </w:rPr>
              <w:t>Жоғары деңгейлі техникалық және кәсіби білім (қосымша кәсіби даярлық), практикалық тәжірибе</w:t>
            </w:r>
            <w:r>
              <w:rPr>
                <w:rFonts w:ascii="Times New Roman" w:eastAsia="Times New Roman" w:hAnsi="Times New Roman" w:cs="Times New Roman"/>
                <w:sz w:val="24"/>
                <w:szCs w:val="24"/>
                <w:lang w:val="kk-KZ"/>
              </w:rPr>
              <w:t xml:space="preserve"> </w:t>
            </w:r>
          </w:p>
        </w:tc>
        <w:tc>
          <w:tcPr>
            <w:tcW w:w="1283" w:type="pct"/>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lang w:val="kk-KZ"/>
              </w:rPr>
            </w:pPr>
            <w:r w:rsidRPr="00CF6639">
              <w:rPr>
                <w:rFonts w:ascii="Times New Roman" w:eastAsia="Times New Roman" w:hAnsi="Times New Roman" w:cs="Times New Roman"/>
                <w:bCs/>
                <w:iCs/>
                <w:sz w:val="24"/>
                <w:szCs w:val="24"/>
                <w:lang w:val="kk-KZ"/>
              </w:rPr>
              <w:t>СБШ бойынша</w:t>
            </w:r>
            <w:r>
              <w:rPr>
                <w:rFonts w:ascii="Times New Roman" w:eastAsia="Times New Roman" w:hAnsi="Times New Roman" w:cs="Times New Roman"/>
                <w:bCs/>
                <w:iCs/>
                <w:sz w:val="24"/>
                <w:szCs w:val="24"/>
                <w:lang w:val="kk-KZ"/>
              </w:rPr>
              <w:t xml:space="preserve"> </w:t>
            </w:r>
            <w:r w:rsidRPr="00CF6639">
              <w:rPr>
                <w:rFonts w:ascii="Times New Roman" w:eastAsia="Times New Roman" w:hAnsi="Times New Roman" w:cs="Times New Roman"/>
                <w:bCs/>
                <w:iCs/>
                <w:sz w:val="24"/>
                <w:szCs w:val="24"/>
                <w:lang w:val="kk-KZ"/>
              </w:rPr>
              <w:t xml:space="preserve">2-3-деңгейде 3 жыл </w:t>
            </w:r>
          </w:p>
        </w:tc>
      </w:tr>
    </w:tbl>
    <w:p w:rsidR="00E724B0" w:rsidRPr="00CF6639" w:rsidRDefault="00E724B0" w:rsidP="00E724B0">
      <w:pPr>
        <w:widowControl w:val="0"/>
        <w:spacing w:after="0" w:line="240" w:lineRule="auto"/>
        <w:outlineLvl w:val="2"/>
        <w:rPr>
          <w:rFonts w:ascii="Times New Roman" w:eastAsia="Times New Roman" w:hAnsi="Times New Roman" w:cs="Times New Roman"/>
          <w:sz w:val="24"/>
          <w:szCs w:val="24"/>
          <w:lang w:eastAsia="ru-RU"/>
        </w:rPr>
      </w:pPr>
    </w:p>
    <w:p w:rsidR="00E724B0" w:rsidRPr="00CF6639" w:rsidRDefault="00E724B0" w:rsidP="00E724B0">
      <w:pPr>
        <w:widowControl w:val="0"/>
        <w:spacing w:after="0" w:line="240" w:lineRule="auto"/>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кесте. Кәсіби стандарт бірліктерінің (кәсіптің еңбек функцияларының) тізбесі </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809"/>
        <w:gridCol w:w="7762"/>
      </w:tblGrid>
      <w:tr w:rsidR="00E724B0" w:rsidRPr="00B73829" w:rsidTr="00E724B0">
        <w:tc>
          <w:tcPr>
            <w:tcW w:w="945"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Еңбек функциясының </w:t>
            </w:r>
            <w:r w:rsidRPr="00CF6639">
              <w:rPr>
                <w:rFonts w:ascii="Times New Roman" w:eastAsia="Times New Roman" w:hAnsi="Times New Roman" w:cs="Times New Roman"/>
                <w:sz w:val="24"/>
                <w:szCs w:val="24"/>
                <w:lang w:eastAsia="ru-RU"/>
              </w:rPr>
              <w:t>№</w:t>
            </w:r>
          </w:p>
        </w:tc>
        <w:tc>
          <w:tcPr>
            <w:tcW w:w="4055"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функциясының атауы</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(кәсіби стандарттың бірліктері)</w:t>
            </w:r>
          </w:p>
        </w:tc>
      </w:tr>
      <w:tr w:rsidR="00E724B0" w:rsidRPr="00CF6639" w:rsidTr="00E724B0">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w:t>
            </w:r>
          </w:p>
        </w:tc>
        <w:tc>
          <w:tcPr>
            <w:tcW w:w="405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Техникалық резеңке бұйымдар мен аяқ киім өндірісіне арналған жабдықтарға қызмет көрсету </w:t>
            </w:r>
          </w:p>
        </w:tc>
      </w:tr>
      <w:tr w:rsidR="00E724B0" w:rsidRPr="00CF6639" w:rsidTr="00E724B0">
        <w:trPr>
          <w:trHeight w:val="86"/>
        </w:trPr>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p>
        </w:tc>
        <w:tc>
          <w:tcPr>
            <w:tcW w:w="405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Түрлі үлгідегі машиналарда техникалық резеңке бұйымдарын дайындау, штамптау әдісімен резеңке аяқ киімдер дайындау және резеңке бөлшектер мен бұйымдарды дайындау бойынша технологиялық процестерді жүргізу </w:t>
            </w:r>
          </w:p>
        </w:tc>
      </w:tr>
      <w:tr w:rsidR="00E724B0" w:rsidRPr="00CF6639" w:rsidTr="00E724B0">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3</w:t>
            </w:r>
          </w:p>
        </w:tc>
        <w:tc>
          <w:tcPr>
            <w:tcW w:w="405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Дайындалатын өнімдердің сапасын тексеру және бақылау</w:t>
            </w:r>
          </w:p>
        </w:tc>
      </w:tr>
    </w:tbl>
    <w:p w:rsidR="00E724B0" w:rsidRPr="00CF6639" w:rsidRDefault="00E724B0" w:rsidP="00E724B0">
      <w:pPr>
        <w:widowControl w:val="0"/>
        <w:spacing w:after="0" w:line="240" w:lineRule="auto"/>
        <w:outlineLvl w:val="2"/>
        <w:rPr>
          <w:rFonts w:ascii="Times New Roman" w:eastAsia="Times New Roman" w:hAnsi="Times New Roman" w:cs="Times New Roman"/>
          <w:sz w:val="24"/>
          <w:szCs w:val="24"/>
          <w:lang w:eastAsia="ru-RU"/>
        </w:rPr>
      </w:pPr>
    </w:p>
    <w:p w:rsidR="00E724B0" w:rsidRPr="00CF6639" w:rsidRDefault="00E724B0" w:rsidP="00E724B0">
      <w:pPr>
        <w:widowControl w:val="0"/>
        <w:spacing w:after="0" w:line="240" w:lineRule="auto"/>
        <w:ind w:left="709"/>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 кесте. Кәсіби стандарттың бірліктер сипаттамасы (функционалдық карта)</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372"/>
        <w:gridCol w:w="2109"/>
        <w:gridCol w:w="1976"/>
        <w:gridCol w:w="4114"/>
      </w:tblGrid>
      <w:tr w:rsidR="00E724B0" w:rsidRPr="00CF6639" w:rsidTr="00E724B0">
        <w:trPr>
          <w:trHeight w:val="388"/>
          <w:jc w:val="center"/>
        </w:trPr>
        <w:tc>
          <w:tcPr>
            <w:tcW w:w="674"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функциясы №</w:t>
            </w:r>
          </w:p>
        </w:tc>
        <w:tc>
          <w:tcPr>
            <w:tcW w:w="1116"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мәні</w:t>
            </w:r>
          </w:p>
        </w:tc>
        <w:tc>
          <w:tcPr>
            <w:tcW w:w="1046"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құралдары</w:t>
            </w:r>
          </w:p>
        </w:tc>
        <w:tc>
          <w:tcPr>
            <w:tcW w:w="2163" w:type="pct"/>
            <w:shd w:val="clear" w:color="auto" w:fill="F7FFFF"/>
            <w:vAlign w:val="center"/>
          </w:tcPr>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eastAsia="ru-RU"/>
              </w:rPr>
            </w:pPr>
          </w:p>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Міндеттер (еңбек іс-қимылдары)</w:t>
            </w:r>
          </w:p>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eastAsia="ru-RU"/>
              </w:rPr>
            </w:pPr>
          </w:p>
        </w:tc>
      </w:tr>
      <w:tr w:rsidR="00E724B0" w:rsidRPr="00B73829" w:rsidTr="00E724B0">
        <w:trPr>
          <w:trHeight w:val="389"/>
          <w:jc w:val="center"/>
        </w:trPr>
        <w:tc>
          <w:tcPr>
            <w:tcW w:w="674" w:type="pct"/>
            <w:vMerge w:val="restart"/>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w:t>
            </w:r>
          </w:p>
        </w:tc>
        <w:tc>
          <w:tcPr>
            <w:tcW w:w="111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Өндірістік жабдықтар</w:t>
            </w:r>
          </w:p>
        </w:tc>
        <w:tc>
          <w:tcPr>
            <w:tcW w:w="104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Құрал-саймандар, реагенттер, материалдар, ЖҚҚ, ПСК</w:t>
            </w:r>
          </w:p>
        </w:tc>
        <w:tc>
          <w:tcPr>
            <w:tcW w:w="216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1-1) Резеңке техникалық бұйымдар мен аяқ киім өндірісіне арналған дайындық жұмыстары</w:t>
            </w:r>
          </w:p>
        </w:tc>
      </w:tr>
      <w:tr w:rsidR="00E724B0" w:rsidRPr="00B73829" w:rsidTr="00E724B0">
        <w:trPr>
          <w:trHeight w:val="314"/>
          <w:jc w:val="center"/>
        </w:trPr>
        <w:tc>
          <w:tcPr>
            <w:tcW w:w="674" w:type="pct"/>
            <w:vMerge/>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val="kk-KZ" w:eastAsia="ru-RU"/>
              </w:rPr>
            </w:pPr>
          </w:p>
        </w:tc>
        <w:tc>
          <w:tcPr>
            <w:tcW w:w="111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Өндірістік жабдықтар</w:t>
            </w:r>
          </w:p>
        </w:tc>
        <w:tc>
          <w:tcPr>
            <w:tcW w:w="1046" w:type="pct"/>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sz w:val="24"/>
                <w:szCs w:val="24"/>
                <w:lang w:val="kk-KZ" w:eastAsia="ru-RU"/>
              </w:rPr>
              <w:t>Құрал-саймандар, құралдар, ЖҚҚ, ПСК</w:t>
            </w:r>
          </w:p>
        </w:tc>
        <w:tc>
          <w:tcPr>
            <w:tcW w:w="216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1-2) Резеңке техникалық бұйымдар мен аяқ киім өндірісіне арналған жабдықтарға техникалық қызмет көрсету</w:t>
            </w:r>
          </w:p>
        </w:tc>
      </w:tr>
      <w:tr w:rsidR="00E724B0" w:rsidRPr="00B73829" w:rsidTr="00E724B0">
        <w:trPr>
          <w:trHeight w:val="369"/>
          <w:jc w:val="center"/>
        </w:trPr>
        <w:tc>
          <w:tcPr>
            <w:tcW w:w="674" w:type="pct"/>
            <w:vMerge/>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val="kk-KZ" w:eastAsia="ru-RU"/>
              </w:rPr>
            </w:pPr>
          </w:p>
        </w:tc>
        <w:tc>
          <w:tcPr>
            <w:tcW w:w="111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Өндірістік жабдықтар</w:t>
            </w:r>
          </w:p>
        </w:tc>
        <w:tc>
          <w:tcPr>
            <w:tcW w:w="104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Аспаптар, автоматика, ЖҚҚ</w:t>
            </w:r>
          </w:p>
        </w:tc>
        <w:tc>
          <w:tcPr>
            <w:tcW w:w="216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1-3) Жабдықтың жұмыс режімін жөндеу және реттеу</w:t>
            </w:r>
          </w:p>
        </w:tc>
      </w:tr>
      <w:tr w:rsidR="00E724B0" w:rsidRPr="00B73829" w:rsidTr="00E724B0">
        <w:trPr>
          <w:trHeight w:val="369"/>
          <w:jc w:val="center"/>
        </w:trPr>
        <w:tc>
          <w:tcPr>
            <w:tcW w:w="674" w:type="pct"/>
            <w:vMerge w:val="restart"/>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p>
        </w:tc>
        <w:tc>
          <w:tcPr>
            <w:tcW w:w="111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 Өндірістік жабдықтар</w:t>
            </w:r>
          </w:p>
        </w:tc>
        <w:tc>
          <w:tcPr>
            <w:tcW w:w="104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 Нормативтік құжаттар </w:t>
            </w:r>
          </w:p>
        </w:tc>
        <w:tc>
          <w:tcPr>
            <w:tcW w:w="216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2-1) Резеңке бұйымдар мен бөлшектердің дайындамаларын дайындау</w:t>
            </w:r>
          </w:p>
        </w:tc>
      </w:tr>
      <w:tr w:rsidR="00E724B0" w:rsidRPr="00CF6639" w:rsidTr="00E724B0">
        <w:trPr>
          <w:trHeight w:val="369"/>
          <w:jc w:val="center"/>
        </w:trPr>
        <w:tc>
          <w:tcPr>
            <w:tcW w:w="674" w:type="pct"/>
            <w:vMerge/>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p>
        </w:tc>
        <w:tc>
          <w:tcPr>
            <w:tcW w:w="111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Өндірістік жабдықтар</w:t>
            </w:r>
          </w:p>
        </w:tc>
        <w:tc>
          <w:tcPr>
            <w:tcW w:w="104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 xml:space="preserve">Нормативтік құжаттар </w:t>
            </w:r>
          </w:p>
        </w:tc>
        <w:tc>
          <w:tcPr>
            <w:tcW w:w="216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2-2) Техникалық резеңке бұйымдарды түрлі үлгідегі машиналарда дайындау</w:t>
            </w:r>
          </w:p>
        </w:tc>
      </w:tr>
      <w:tr w:rsidR="00E724B0" w:rsidRPr="00CF6639" w:rsidTr="00E724B0">
        <w:trPr>
          <w:trHeight w:val="369"/>
          <w:jc w:val="center"/>
        </w:trPr>
        <w:tc>
          <w:tcPr>
            <w:tcW w:w="674" w:type="pct"/>
            <w:vMerge/>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p>
        </w:tc>
        <w:tc>
          <w:tcPr>
            <w:tcW w:w="111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Өндірістік жабдықтар</w:t>
            </w:r>
          </w:p>
        </w:tc>
        <w:tc>
          <w:tcPr>
            <w:tcW w:w="104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 xml:space="preserve">Нормативтік құжаттар </w:t>
            </w:r>
          </w:p>
        </w:tc>
        <w:tc>
          <w:tcPr>
            <w:tcW w:w="216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2-3)Шштамптау әдісімен резеңке аяқ киімдер дайындау</w:t>
            </w:r>
          </w:p>
        </w:tc>
      </w:tr>
      <w:tr w:rsidR="00E724B0" w:rsidRPr="00B73829" w:rsidTr="00E724B0">
        <w:trPr>
          <w:trHeight w:val="369"/>
          <w:jc w:val="center"/>
        </w:trPr>
        <w:tc>
          <w:tcPr>
            <w:tcW w:w="674" w:type="pct"/>
            <w:vMerge w:val="restar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3</w:t>
            </w:r>
          </w:p>
        </w:tc>
        <w:tc>
          <w:tcPr>
            <w:tcW w:w="111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Дайын бұйымдар</w:t>
            </w:r>
          </w:p>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p>
        </w:tc>
        <w:tc>
          <w:tcPr>
            <w:tcW w:w="104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Дайын өнімді бақылау және материалдарды талдау әдістемесі </w:t>
            </w:r>
          </w:p>
        </w:tc>
        <w:tc>
          <w:tcPr>
            <w:tcW w:w="216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3-1) Дайындалатын өнімдердің сапасын бақылау және тексеру </w:t>
            </w:r>
          </w:p>
        </w:tc>
      </w:tr>
      <w:tr w:rsidR="00E724B0" w:rsidRPr="00B73829" w:rsidTr="00E724B0">
        <w:trPr>
          <w:trHeight w:val="369"/>
          <w:jc w:val="center"/>
        </w:trPr>
        <w:tc>
          <w:tcPr>
            <w:tcW w:w="674" w:type="pct"/>
            <w:vMerge/>
            <w:vAlign w:val="center"/>
          </w:tcPr>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c>
        <w:tc>
          <w:tcPr>
            <w:tcW w:w="111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Дайын бұйымдар</w:t>
            </w:r>
          </w:p>
        </w:tc>
        <w:tc>
          <w:tcPr>
            <w:tcW w:w="104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Нормативтік құжаттар</w:t>
            </w:r>
          </w:p>
        </w:tc>
        <w:tc>
          <w:tcPr>
            <w:tcW w:w="216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3-2)</w:t>
            </w:r>
            <w:r w:rsidRPr="00CF6639">
              <w:rPr>
                <w:rFonts w:ascii="Times New Roman" w:eastAsia="Times New Roman" w:hAnsi="Times New Roman" w:cs="Times New Roman"/>
                <w:spacing w:val="-6"/>
                <w:sz w:val="24"/>
                <w:szCs w:val="24"/>
                <w:lang w:val="kk-KZ"/>
              </w:rPr>
              <w:t xml:space="preserve"> Негізгі өнімді қоймаларға немесе әрі қарай өңдеуге таңбалау, сұрыптау, қаптау және тасымалдау </w:t>
            </w:r>
          </w:p>
        </w:tc>
      </w:tr>
      <w:tr w:rsidR="00E724B0" w:rsidRPr="00B73829" w:rsidTr="00E724B0">
        <w:trPr>
          <w:trHeight w:val="369"/>
          <w:jc w:val="center"/>
        </w:trPr>
        <w:tc>
          <w:tcPr>
            <w:tcW w:w="674" w:type="pct"/>
            <w:vMerge/>
            <w:vAlign w:val="center"/>
          </w:tcPr>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c>
        <w:tc>
          <w:tcPr>
            <w:tcW w:w="111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Дайын бұйымдар</w:t>
            </w:r>
          </w:p>
        </w:tc>
        <w:tc>
          <w:tcPr>
            <w:tcW w:w="104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Техникалық құжаттама</w:t>
            </w:r>
          </w:p>
        </w:tc>
        <w:tc>
          <w:tcPr>
            <w:tcW w:w="216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3-3) Техникалық құжаттаманы қолданыстағы техникалық құжаттарға сәйкес ресімдеу </w:t>
            </w:r>
          </w:p>
        </w:tc>
      </w:tr>
    </w:tbl>
    <w:p w:rsidR="00E724B0" w:rsidRPr="00CF6639" w:rsidRDefault="00E724B0" w:rsidP="00E724B0">
      <w:pPr>
        <w:widowControl w:val="0"/>
        <w:spacing w:after="0" w:line="240" w:lineRule="auto"/>
        <w:jc w:val="both"/>
        <w:outlineLvl w:val="2"/>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ind w:left="1418" w:hanging="709"/>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5- кесте. </w:t>
      </w:r>
      <w:r w:rsidRPr="00CF6639">
        <w:rPr>
          <w:rFonts w:ascii="Times New Roman" w:eastAsia="Times New Roman" w:hAnsi="Times New Roman" w:cs="Times New Roman"/>
          <w:sz w:val="24"/>
          <w:szCs w:val="24"/>
          <w:lang w:val="kk-KZ" w:eastAsia="x-none"/>
        </w:rPr>
        <w:t>СБШ бойынша 2- деңгейдегі</w:t>
      </w:r>
      <w:r>
        <w:rPr>
          <w:rFonts w:ascii="Times New Roman" w:eastAsia="Times New Roman" w:hAnsi="Times New Roman" w:cs="Times New Roman"/>
          <w:sz w:val="24"/>
          <w:szCs w:val="24"/>
          <w:lang w:val="kk-KZ" w:eastAsia="x-none"/>
        </w:rPr>
        <w:t xml:space="preserve"> </w:t>
      </w:r>
      <w:r w:rsidRPr="00CF6639">
        <w:rPr>
          <w:rFonts w:ascii="Times New Roman" w:eastAsia="Times New Roman" w:hAnsi="Times New Roman" w:cs="Times New Roman"/>
          <w:sz w:val="24"/>
          <w:szCs w:val="24"/>
          <w:lang w:val="kk-KZ" w:eastAsia="ru-RU"/>
        </w:rPr>
        <w:t xml:space="preserve">техникалық резеңке бұйымдар мен аяқ киім өндірісіндегі оператордың </w:t>
      </w:r>
      <w:r w:rsidRPr="00CF6639">
        <w:rPr>
          <w:rFonts w:ascii="Times New Roman" w:eastAsia="Times New Roman" w:hAnsi="Times New Roman" w:cs="Times New Roman"/>
          <w:sz w:val="24"/>
          <w:szCs w:val="24"/>
          <w:lang w:val="kk-KZ" w:eastAsia="x-none"/>
        </w:rPr>
        <w:t>құзыретіне қойылатын талаптар</w:t>
      </w:r>
      <w:r>
        <w:rPr>
          <w:rFonts w:ascii="Times New Roman" w:eastAsia="Times New Roman" w:hAnsi="Times New Roman" w:cs="Times New Roman"/>
          <w:sz w:val="24"/>
          <w:szCs w:val="24"/>
          <w:lang w:val="kk-KZ" w:eastAsia="x-none"/>
        </w:rPr>
        <w:t xml:space="preserve"> </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99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60"/>
        <w:gridCol w:w="2871"/>
        <w:gridCol w:w="2934"/>
        <w:gridCol w:w="2493"/>
      </w:tblGrid>
      <w:tr w:rsidR="00E724B0" w:rsidRPr="00CF6639" w:rsidTr="00E724B0">
        <w:trPr>
          <w:trHeight w:val="319"/>
          <w:jc w:val="center"/>
        </w:trPr>
        <w:tc>
          <w:tcPr>
            <w:tcW w:w="659"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Міндеттің </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c>
          <w:tcPr>
            <w:tcW w:w="1502"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Жеке және кәсіби құзыреттер</w:t>
            </w:r>
          </w:p>
        </w:tc>
        <w:tc>
          <w:tcPr>
            <w:tcW w:w="1535"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Білік пен дағды</w:t>
            </w:r>
          </w:p>
        </w:tc>
        <w:tc>
          <w:tcPr>
            <w:tcW w:w="1304"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Білім</w:t>
            </w:r>
          </w:p>
        </w:tc>
      </w:tr>
      <w:tr w:rsidR="00E724B0" w:rsidRPr="00B73829" w:rsidTr="00E724B0">
        <w:trPr>
          <w:trHeight w:val="424"/>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1-1)</w:t>
            </w:r>
          </w:p>
        </w:tc>
        <w:tc>
          <w:tcPr>
            <w:tcW w:w="1502"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Резеңке бұйымдар мен аяқ киім өндірісіне арналған дайындық жұмыстары үшін шектеулі жауапкершілікті және белгілі дербестік деңгейін болжайтын басшылық етумен норманы іске асыру бойынша орындаушылық қызмет</w:t>
            </w:r>
          </w:p>
        </w:tc>
        <w:tc>
          <w:tcPr>
            <w:tcW w:w="1535" w:type="pct"/>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sz w:val="24"/>
                <w:szCs w:val="24"/>
                <w:lang w:val="kk-KZ" w:eastAsia="ru-RU"/>
              </w:rPr>
              <w:t>Резеңке бұйымдар мен аяқ киім өндірісіне арналған жабдықтарды пайдалану</w:t>
            </w:r>
          </w:p>
        </w:tc>
        <w:tc>
          <w:tcPr>
            <w:tcW w:w="1304" w:type="pct"/>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sz w:val="24"/>
                <w:szCs w:val="24"/>
                <w:lang w:val="kk-KZ" w:eastAsia="ru-RU"/>
              </w:rPr>
              <w:t>Жабдықтардың, резеңке бұйымдар мен аяқ киім өндірісіне арналған құрылғылар мен бақылау-өлшеу аспаптарының құрылысы</w:t>
            </w:r>
          </w:p>
        </w:tc>
      </w:tr>
      <w:tr w:rsidR="00E724B0" w:rsidRPr="00B73829"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1-2</w:t>
            </w:r>
            <w:r w:rsidRPr="00CF6639">
              <w:rPr>
                <w:rFonts w:ascii="Times New Roman" w:eastAsia="Times New Roman" w:hAnsi="Times New Roman" w:cs="Times New Roman"/>
                <w:sz w:val="24"/>
                <w:szCs w:val="24"/>
                <w:lang w:eastAsia="ru-RU"/>
              </w:rPr>
              <w:t>)</w:t>
            </w:r>
          </w:p>
        </w:tc>
        <w:tc>
          <w:tcPr>
            <w:tcW w:w="1502"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 xml:space="preserve">Резеңке бұйымдар мен аяқ киім өндірісіне арналған жабдықтарға техникалық қызмет көрсету үшін шектеулі жауапкершілікті және белгілі дербестік </w:t>
            </w:r>
            <w:r w:rsidRPr="00CF6639">
              <w:rPr>
                <w:rFonts w:ascii="Times New Roman" w:eastAsia="Times New Roman" w:hAnsi="Times New Roman" w:cs="Times New Roman"/>
                <w:sz w:val="24"/>
                <w:szCs w:val="24"/>
                <w:lang w:val="kk-KZ" w:eastAsia="ru-RU"/>
              </w:rPr>
              <w:lastRenderedPageBreak/>
              <w:t>деңгейін болжайтын басшылық етумен норманы іске асыру бойынша орындаушылық қызмет</w:t>
            </w:r>
          </w:p>
        </w:tc>
        <w:tc>
          <w:tcPr>
            <w:tcW w:w="153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shd w:val="clear" w:color="auto" w:fill="FFFFFF"/>
                <w:lang w:val="kk-KZ" w:eastAsia="ru-RU"/>
              </w:rPr>
              <w:lastRenderedPageBreak/>
              <w:t xml:space="preserve"> Технологиялық процестің қалыпты барысынан ауытқу себептерін анықтау, оларды болдырмау</w:t>
            </w:r>
            <w:r>
              <w:rPr>
                <w:rFonts w:ascii="Times New Roman" w:eastAsia="Times New Roman" w:hAnsi="Times New Roman" w:cs="Times New Roman"/>
                <w:color w:val="000000"/>
                <w:sz w:val="24"/>
                <w:szCs w:val="24"/>
                <w:shd w:val="clear" w:color="auto" w:fill="FFFFFF"/>
                <w:lang w:val="kk-KZ" w:eastAsia="ru-RU"/>
              </w:rPr>
              <w:t xml:space="preserve"> </w:t>
            </w:r>
          </w:p>
        </w:tc>
        <w:tc>
          <w:tcPr>
            <w:tcW w:w="130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Жабдықта ақаулықтың туындауының қарапайым принциптері мен оларды жою тәсілдері </w:t>
            </w:r>
          </w:p>
        </w:tc>
      </w:tr>
      <w:tr w:rsidR="00E724B0" w:rsidRPr="00B73829"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lastRenderedPageBreak/>
              <w:t>1-</w:t>
            </w:r>
            <w:r w:rsidRPr="00CF6639">
              <w:rPr>
                <w:rFonts w:ascii="Times New Roman" w:eastAsia="Times New Roman" w:hAnsi="Times New Roman" w:cs="Times New Roman"/>
                <w:sz w:val="24"/>
                <w:szCs w:val="24"/>
                <w:lang w:eastAsia="ru-RU"/>
              </w:rPr>
              <w:t>3)</w:t>
            </w:r>
          </w:p>
        </w:tc>
        <w:tc>
          <w:tcPr>
            <w:tcW w:w="1502"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Жабдықтың жұмыс режімін жөндеу және реттеу үшін шектеулі жауапкершілікті және белгілі дербестік деңгейін болжайтын басшылық етумен норманы іске асыру бойынша орындаушылық қызмет</w:t>
            </w:r>
          </w:p>
        </w:tc>
        <w:tc>
          <w:tcPr>
            <w:tcW w:w="153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Резеңке бұйымдар мен аяқ киім өндірісінің дайындық процестеріне арналған жабдықтардың жұмыс режимін жөндеу және реттеу </w:t>
            </w:r>
          </w:p>
        </w:tc>
        <w:tc>
          <w:tcPr>
            <w:tcW w:w="1304" w:type="pct"/>
          </w:tcPr>
          <w:p w:rsidR="00E724B0" w:rsidRPr="00CF6639" w:rsidRDefault="00E724B0" w:rsidP="00E724B0">
            <w:pPr>
              <w:widowControl w:val="0"/>
              <w:spacing w:after="0" w:line="240" w:lineRule="auto"/>
              <w:ind w:left="-113" w:right="318"/>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Жабдықты жөндеу және қызмет көрсету қағидалары </w:t>
            </w:r>
          </w:p>
        </w:tc>
      </w:tr>
    </w:tbl>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ind w:left="1418" w:hanging="709"/>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6- кесте. </w:t>
      </w:r>
      <w:r w:rsidRPr="00CF6639">
        <w:rPr>
          <w:rFonts w:ascii="Times New Roman" w:eastAsia="Times New Roman" w:hAnsi="Times New Roman" w:cs="Times New Roman"/>
          <w:sz w:val="24"/>
          <w:szCs w:val="24"/>
          <w:lang w:val="kk-KZ" w:eastAsia="x-none"/>
        </w:rPr>
        <w:t xml:space="preserve">СБШ бойынша 3- деңгейдегі </w:t>
      </w:r>
      <w:r w:rsidRPr="00CF6639">
        <w:rPr>
          <w:rFonts w:ascii="Times New Roman" w:eastAsia="Times New Roman" w:hAnsi="Times New Roman" w:cs="Times New Roman"/>
          <w:sz w:val="24"/>
          <w:szCs w:val="24"/>
          <w:lang w:val="kk-KZ" w:eastAsia="ru-RU"/>
        </w:rPr>
        <w:t xml:space="preserve">техникалық резеңке бұйымдар мен аяқ киім өндірісіндегі оператордың </w:t>
      </w:r>
      <w:r w:rsidRPr="00CF6639">
        <w:rPr>
          <w:rFonts w:ascii="Times New Roman" w:eastAsia="Times New Roman" w:hAnsi="Times New Roman" w:cs="Times New Roman"/>
          <w:sz w:val="24"/>
          <w:szCs w:val="24"/>
          <w:lang w:val="kk-KZ" w:eastAsia="x-none"/>
        </w:rPr>
        <w:t>құзыретіне қойылатын талаптар</w:t>
      </w:r>
      <w:r>
        <w:rPr>
          <w:rFonts w:ascii="Times New Roman" w:eastAsia="Times New Roman" w:hAnsi="Times New Roman" w:cs="Times New Roman"/>
          <w:sz w:val="24"/>
          <w:szCs w:val="24"/>
          <w:lang w:val="kk-KZ" w:eastAsia="x-none"/>
        </w:rPr>
        <w:t xml:space="preserve"> </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954"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60"/>
        <w:gridCol w:w="3086"/>
        <w:gridCol w:w="2907"/>
        <w:gridCol w:w="2230"/>
      </w:tblGrid>
      <w:tr w:rsidR="00E724B0" w:rsidRPr="00CF6639" w:rsidTr="00E724B0">
        <w:trPr>
          <w:trHeight w:val="319"/>
          <w:jc w:val="center"/>
        </w:trPr>
        <w:tc>
          <w:tcPr>
            <w:tcW w:w="664"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Міндеттің </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c>
          <w:tcPr>
            <w:tcW w:w="1627"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Жеке және кәсіби құзыреттер</w:t>
            </w:r>
          </w:p>
        </w:tc>
        <w:tc>
          <w:tcPr>
            <w:tcW w:w="1533"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Білік пен дағды</w:t>
            </w:r>
          </w:p>
        </w:tc>
        <w:tc>
          <w:tcPr>
            <w:tcW w:w="1176"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Білім</w:t>
            </w:r>
          </w:p>
        </w:tc>
      </w:tr>
      <w:tr w:rsidR="00E724B0" w:rsidRPr="00B73829" w:rsidTr="00E724B0">
        <w:trPr>
          <w:trHeight w:val="1661"/>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-1)</w:t>
            </w:r>
          </w:p>
        </w:tc>
        <w:tc>
          <w:tcPr>
            <w:tcW w:w="162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Резеңке бұйымдар мен бөлшектердің дайындамаларын дайындау үшін өз бетінше жоспарлауды, жауапкершілікті көздейтін, басшылық етумен норманы іске асыру бойынша орындаушылық қызмет</w:t>
            </w:r>
          </w:p>
        </w:tc>
        <w:tc>
          <w:tcPr>
            <w:tcW w:w="1533" w:type="pct"/>
          </w:tcPr>
          <w:p w:rsidR="00E724B0" w:rsidRPr="00CF6639" w:rsidRDefault="00E724B0" w:rsidP="00E724B0">
            <w:pPr>
              <w:widowControl w:val="0"/>
              <w:spacing w:after="0" w:line="240" w:lineRule="auto"/>
              <w:ind w:left="5"/>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shd w:val="clear" w:color="auto" w:fill="FFFFFF"/>
                <w:lang w:val="kk-KZ" w:eastAsia="ru-RU"/>
              </w:rPr>
              <w:t xml:space="preserve">Түрлі үйлесімдегі дайындамалар мен бөлшектерді қиып пішу және кесу, резеңке бөлшектерді, бұйымдар мен аяқ киімдерді тігу және желімдеп жапсыру </w:t>
            </w:r>
          </w:p>
        </w:tc>
        <w:tc>
          <w:tcPr>
            <w:tcW w:w="1176" w:type="pct"/>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sz w:val="24"/>
                <w:szCs w:val="24"/>
                <w:lang w:val="kk-KZ" w:eastAsia="ru-RU"/>
              </w:rPr>
              <w:t xml:space="preserve">Бөлшектер мен дайындамаларды қиып пішу мен резеңке бұйымдарды тігу бойынша технологиялық процестердің мазмұны мен параметрлері </w:t>
            </w:r>
          </w:p>
        </w:tc>
      </w:tr>
      <w:tr w:rsidR="00E724B0" w:rsidRPr="00B73829" w:rsidTr="00E724B0">
        <w:trPr>
          <w:trHeight w:val="319"/>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w:t>
            </w:r>
          </w:p>
        </w:tc>
        <w:tc>
          <w:tcPr>
            <w:tcW w:w="162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Техникалық резеңке бұйымдарды түрлі үлгідегі машиналарда дайындау үшін өз бетінше жоспарлауды, жауапкершілікті көздейтін, басшылық етумен норманы іске асыру бойынша орындаушылық қызмет</w:t>
            </w:r>
          </w:p>
        </w:tc>
        <w:tc>
          <w:tcPr>
            <w:tcW w:w="1533" w:type="pct"/>
          </w:tcPr>
          <w:p w:rsidR="00E724B0" w:rsidRPr="00CF6639" w:rsidRDefault="00E724B0" w:rsidP="00E724B0">
            <w:pPr>
              <w:widowControl w:val="0"/>
              <w:spacing w:after="0" w:line="240" w:lineRule="auto"/>
              <w:ind w:left="5"/>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Техникалық резеңке бұйымдарды құрастыру, материалдар мен бұйымдарға талшықты май жағу, әртүрлі құрылымды орама жеңдер дайындау, </w:t>
            </w:r>
            <w:r w:rsidRPr="00CF6639">
              <w:rPr>
                <w:rFonts w:ascii="Times New Roman" w:eastAsia="Times New Roman" w:hAnsi="Times New Roman" w:cs="Times New Roman"/>
                <w:color w:val="000000"/>
                <w:sz w:val="24"/>
                <w:szCs w:val="24"/>
                <w:lang w:val="kk-KZ" w:eastAsia="ru-RU"/>
              </w:rPr>
              <w:t>резеңке баулар мен түтіктерді орап тоқу машиналарында жіппен орап тоқу</w:t>
            </w:r>
            <w:r w:rsidRPr="00CF6639">
              <w:rPr>
                <w:rFonts w:ascii="Times New Roman" w:eastAsia="Times New Roman" w:hAnsi="Times New Roman" w:cs="Times New Roman"/>
                <w:sz w:val="24"/>
                <w:szCs w:val="24"/>
                <w:lang w:val="kk-KZ" w:eastAsia="ru-RU"/>
              </w:rPr>
              <w:t xml:space="preserve"> </w:t>
            </w:r>
          </w:p>
        </w:tc>
        <w:tc>
          <w:tcPr>
            <w:tcW w:w="1176" w:type="pct"/>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sz w:val="24"/>
                <w:szCs w:val="24"/>
                <w:lang w:val="kk-KZ" w:eastAsia="ru-RU"/>
              </w:rPr>
              <w:t>Орама</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жеңдер дайындау, </w:t>
            </w:r>
            <w:r w:rsidRPr="00CF6639">
              <w:rPr>
                <w:rFonts w:ascii="Times New Roman" w:eastAsia="Times New Roman" w:hAnsi="Times New Roman" w:cs="Times New Roman"/>
                <w:color w:val="000000"/>
                <w:sz w:val="24"/>
                <w:szCs w:val="24"/>
                <w:lang w:val="kk-KZ" w:eastAsia="ru-RU"/>
              </w:rPr>
              <w:t>резеңке баулар мен түтіктерді орап тоқу машиналарында жіппен орап тоқу</w:t>
            </w:r>
            <w:r w:rsidRPr="00CF6639">
              <w:rPr>
                <w:rFonts w:ascii="Times New Roman" w:eastAsia="Times New Roman" w:hAnsi="Times New Roman" w:cs="Times New Roman"/>
                <w:sz w:val="24"/>
                <w:szCs w:val="24"/>
                <w:lang w:val="kk-KZ" w:eastAsia="ru-RU"/>
              </w:rPr>
              <w:t xml:space="preserve"> бойынша технологиялық процестердің мазмұны мен параметрлері </w:t>
            </w:r>
          </w:p>
        </w:tc>
      </w:tr>
      <w:tr w:rsidR="00E724B0" w:rsidRPr="00B73829" w:rsidTr="00E724B0">
        <w:trPr>
          <w:trHeight w:val="319"/>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w:t>
            </w:r>
            <w:r w:rsidRPr="00CF6639">
              <w:rPr>
                <w:rFonts w:ascii="Times New Roman" w:eastAsia="Times New Roman" w:hAnsi="Times New Roman" w:cs="Times New Roman"/>
                <w:sz w:val="24"/>
                <w:szCs w:val="24"/>
                <w:lang w:val="kk-KZ" w:eastAsia="ru-RU"/>
              </w:rPr>
              <w:t>3</w:t>
            </w:r>
            <w:r w:rsidRPr="00CF6639">
              <w:rPr>
                <w:rFonts w:ascii="Times New Roman" w:eastAsia="Times New Roman" w:hAnsi="Times New Roman" w:cs="Times New Roman"/>
                <w:sz w:val="24"/>
                <w:szCs w:val="24"/>
                <w:lang w:eastAsia="ru-RU"/>
              </w:rPr>
              <w:t>)</w:t>
            </w:r>
          </w:p>
        </w:tc>
        <w:tc>
          <w:tcPr>
            <w:tcW w:w="162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 xml:space="preserve">Техникалық резеңке бұйымдарды түрлі үлгідегі машиналарда дайындау үшін өз бетінше жоспарлауды, жауапкершілікті көздейтін, басшылық етумен норманы іске асыру бойынша </w:t>
            </w:r>
            <w:r w:rsidRPr="00CF6639">
              <w:rPr>
                <w:rFonts w:ascii="Times New Roman" w:eastAsia="Times New Roman" w:hAnsi="Times New Roman" w:cs="Times New Roman"/>
                <w:sz w:val="24"/>
                <w:szCs w:val="24"/>
                <w:lang w:val="kk-KZ" w:eastAsia="ru-RU"/>
              </w:rPr>
              <w:lastRenderedPageBreak/>
              <w:t>орындаушылық қызмет</w:t>
            </w:r>
          </w:p>
        </w:tc>
        <w:tc>
          <w:tcPr>
            <w:tcW w:w="1533" w:type="pct"/>
          </w:tcPr>
          <w:p w:rsidR="00E724B0" w:rsidRPr="00CF6639" w:rsidRDefault="00E724B0" w:rsidP="00E724B0">
            <w:pPr>
              <w:widowControl w:val="0"/>
              <w:spacing w:after="0" w:line="240" w:lineRule="auto"/>
              <w:ind w:left="5"/>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lang w:val="kk-KZ" w:eastAsia="ru-RU"/>
              </w:rPr>
              <w:lastRenderedPageBreak/>
              <w:t>Резеңке аяқ киімді технологиялық процеске сәйкес штамптау</w:t>
            </w:r>
            <w:r w:rsidRPr="00CF6639">
              <w:rPr>
                <w:rFonts w:ascii="Times New Roman" w:eastAsia="Times New Roman" w:hAnsi="Times New Roman" w:cs="Times New Roman"/>
                <w:sz w:val="24"/>
                <w:szCs w:val="24"/>
                <w:lang w:val="kk-KZ" w:eastAsia="ru-RU"/>
              </w:rPr>
              <w:t>, штампталған резеңке аяқ киімді өңдеу, дайын өнімнің сапасын бақылау, ұсақ ақауларды жою</w:t>
            </w:r>
          </w:p>
        </w:tc>
        <w:tc>
          <w:tcPr>
            <w:tcW w:w="117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lang w:val="kk-KZ" w:eastAsia="ru-RU"/>
              </w:rPr>
              <w:t xml:space="preserve">Резеңке аяқ киімді штамптау бойынша технологиялық процестің мазмұны мен параметрлері, штампталған резеңке аяқ </w:t>
            </w:r>
            <w:r w:rsidRPr="00CF6639">
              <w:rPr>
                <w:rFonts w:ascii="Times New Roman" w:eastAsia="Times New Roman" w:hAnsi="Times New Roman" w:cs="Times New Roman"/>
                <w:color w:val="000000"/>
                <w:sz w:val="24"/>
                <w:szCs w:val="24"/>
                <w:lang w:val="kk-KZ" w:eastAsia="ru-RU"/>
              </w:rPr>
              <w:lastRenderedPageBreak/>
              <w:t xml:space="preserve">киімнің сыныпталуы, қасиеті мен құрылымы </w:t>
            </w:r>
          </w:p>
        </w:tc>
      </w:tr>
    </w:tbl>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ind w:left="1418" w:hanging="709"/>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6- кесте. </w:t>
      </w:r>
      <w:r w:rsidRPr="00CF6639">
        <w:rPr>
          <w:rFonts w:ascii="Times New Roman" w:eastAsia="Times New Roman" w:hAnsi="Times New Roman" w:cs="Times New Roman"/>
          <w:sz w:val="24"/>
          <w:szCs w:val="24"/>
          <w:lang w:val="kk-KZ" w:eastAsia="x-none"/>
        </w:rPr>
        <w:t xml:space="preserve">СБШ бойынша 4- деңгейдегі </w:t>
      </w:r>
      <w:r w:rsidRPr="00CF6639">
        <w:rPr>
          <w:rFonts w:ascii="Times New Roman" w:eastAsia="Times New Roman" w:hAnsi="Times New Roman" w:cs="Times New Roman"/>
          <w:sz w:val="24"/>
          <w:szCs w:val="24"/>
          <w:lang w:val="kk-KZ" w:eastAsia="ru-RU"/>
        </w:rPr>
        <w:t xml:space="preserve">техникалық резеңке бұйымдар мен аяқ киім өндірісіндегі оператордың </w:t>
      </w:r>
      <w:r w:rsidRPr="00CF6639">
        <w:rPr>
          <w:rFonts w:ascii="Times New Roman" w:eastAsia="Times New Roman" w:hAnsi="Times New Roman" w:cs="Times New Roman"/>
          <w:sz w:val="24"/>
          <w:szCs w:val="24"/>
          <w:lang w:val="kk-KZ" w:eastAsia="x-none"/>
        </w:rPr>
        <w:t>құзыретіне қойылатын талаптар</w:t>
      </w:r>
      <w:r>
        <w:rPr>
          <w:rFonts w:ascii="Times New Roman" w:eastAsia="Times New Roman" w:hAnsi="Times New Roman" w:cs="Times New Roman"/>
          <w:sz w:val="24"/>
          <w:szCs w:val="24"/>
          <w:lang w:val="kk-KZ" w:eastAsia="x-none"/>
        </w:rPr>
        <w:t xml:space="preserve"> </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954" w:type="pct"/>
        <w:jc w:val="center"/>
        <w:tblInd w:w="-11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60"/>
        <w:gridCol w:w="3624"/>
        <w:gridCol w:w="2369"/>
        <w:gridCol w:w="2230"/>
      </w:tblGrid>
      <w:tr w:rsidR="00E724B0" w:rsidRPr="00CF6639" w:rsidTr="00E724B0">
        <w:trPr>
          <w:trHeight w:val="319"/>
          <w:tblHeader/>
          <w:jc w:val="center"/>
        </w:trPr>
        <w:tc>
          <w:tcPr>
            <w:tcW w:w="664"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Міндеттің </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c>
          <w:tcPr>
            <w:tcW w:w="1911"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Жеке және кәсіби құзыреттер</w:t>
            </w:r>
          </w:p>
        </w:tc>
        <w:tc>
          <w:tcPr>
            <w:tcW w:w="1249"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Білік пен дағды</w:t>
            </w:r>
          </w:p>
        </w:tc>
        <w:tc>
          <w:tcPr>
            <w:tcW w:w="1176"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Білім</w:t>
            </w:r>
          </w:p>
        </w:tc>
      </w:tr>
      <w:tr w:rsidR="00E724B0" w:rsidRPr="00886A62" w:rsidTr="00E724B0">
        <w:trPr>
          <w:trHeight w:val="319"/>
          <w:tblHeader/>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3-1</w:t>
            </w:r>
            <w:r w:rsidRPr="00CF6639">
              <w:rPr>
                <w:rFonts w:ascii="Times New Roman" w:eastAsia="Times New Roman" w:hAnsi="Times New Roman" w:cs="Times New Roman"/>
                <w:sz w:val="24"/>
                <w:szCs w:val="24"/>
                <w:lang w:eastAsia="ru-RU"/>
              </w:rPr>
              <w:t>)</w:t>
            </w:r>
          </w:p>
        </w:tc>
        <w:tc>
          <w:tcPr>
            <w:tcW w:w="1911"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Бағынышты қызметкерлердің міндеттерді өз бетінше белгілеуін, норманың іске асырылуын ұйымдастыру мен бақылауын, дайындалатын өнімдердің сапасын бақылау және тексеру 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249" w:type="pct"/>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bCs/>
                <w:color w:val="000000"/>
                <w:sz w:val="24"/>
                <w:szCs w:val="24"/>
                <w:lang w:val="kk-KZ" w:eastAsia="ru-RU"/>
              </w:rPr>
              <w:t xml:space="preserve">Бұйымдардың сапасын сырт пішініне қарай тексеру </w:t>
            </w:r>
          </w:p>
        </w:tc>
        <w:tc>
          <w:tcPr>
            <w:tcW w:w="1176" w:type="pct"/>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sz w:val="24"/>
                <w:szCs w:val="24"/>
                <w:lang w:val="kk-KZ" w:eastAsia="ru-RU"/>
              </w:rPr>
              <w:t xml:space="preserve">Өнімнің сапасына қойылатын мемлекеттік стандарттар </w:t>
            </w:r>
          </w:p>
        </w:tc>
      </w:tr>
      <w:tr w:rsidR="00E724B0" w:rsidRPr="00CF6639" w:rsidTr="00E724B0">
        <w:trPr>
          <w:trHeight w:val="319"/>
          <w:tblHeader/>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3-2</w:t>
            </w:r>
            <w:r w:rsidRPr="00CF6639">
              <w:rPr>
                <w:rFonts w:ascii="Times New Roman" w:eastAsia="Times New Roman" w:hAnsi="Times New Roman" w:cs="Times New Roman"/>
                <w:sz w:val="24"/>
                <w:szCs w:val="24"/>
                <w:lang w:eastAsia="ru-RU"/>
              </w:rPr>
              <w:t>)</w:t>
            </w:r>
          </w:p>
        </w:tc>
        <w:tc>
          <w:tcPr>
            <w:tcW w:w="1911"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Бағынышты қызметкерлердің міндеттерді өз бетінше белгілеуін, норманың іске асырылуын ұйымдастыру мен бақылауын, н</w:t>
            </w:r>
            <w:r w:rsidRPr="00CF6639">
              <w:rPr>
                <w:rFonts w:ascii="Times New Roman" w:eastAsia="Times New Roman" w:hAnsi="Times New Roman" w:cs="Times New Roman"/>
                <w:spacing w:val="-6"/>
                <w:sz w:val="24"/>
                <w:szCs w:val="24"/>
                <w:lang w:val="kk-KZ"/>
              </w:rPr>
              <w:t xml:space="preserve">егізгі өнімді қоймаларға немесе әрі қарай өңдеуге таңбалау, сұрыптау, қаптау және тасымалдау </w:t>
            </w:r>
            <w:r w:rsidRPr="00CF6639">
              <w:rPr>
                <w:rFonts w:ascii="Times New Roman" w:eastAsia="Times New Roman" w:hAnsi="Times New Roman" w:cs="Times New Roman"/>
                <w:sz w:val="24"/>
                <w:szCs w:val="24"/>
                <w:lang w:val="kk-KZ" w:eastAsia="ru-RU"/>
              </w:rPr>
              <w:t>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249" w:type="pct"/>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sz w:val="24"/>
                <w:szCs w:val="24"/>
                <w:lang w:val="kk-KZ" w:eastAsia="ru-RU"/>
              </w:rPr>
              <w:t xml:space="preserve">Дайын бұйымдарды жиынтықтау және ілеспе құжаттама ресімдеу </w:t>
            </w:r>
          </w:p>
        </w:tc>
        <w:tc>
          <w:tcPr>
            <w:tcW w:w="1176" w:type="pct"/>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shd w:val="clear" w:color="auto" w:fill="FFFFFF"/>
                <w:lang w:val="kk-KZ" w:eastAsia="ru-RU"/>
              </w:rPr>
            </w:pPr>
            <w:r w:rsidRPr="00CF6639">
              <w:rPr>
                <w:rFonts w:ascii="Times New Roman" w:eastAsia="Times New Roman" w:hAnsi="Times New Roman" w:cs="Times New Roman"/>
                <w:color w:val="000000"/>
                <w:sz w:val="24"/>
                <w:szCs w:val="24"/>
                <w:shd w:val="clear" w:color="auto" w:fill="FFFFFF"/>
                <w:lang w:val="kk-KZ" w:eastAsia="ru-RU"/>
              </w:rPr>
              <w:t xml:space="preserve">Дайын өнімді сұрыптау және қаптау тәсілдері. </w:t>
            </w:r>
          </w:p>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shd w:val="clear" w:color="auto" w:fill="FFFFFF"/>
                <w:lang w:val="kk-KZ" w:eastAsia="ru-RU"/>
              </w:rPr>
            </w:pPr>
            <w:r w:rsidRPr="00CF6639">
              <w:rPr>
                <w:rFonts w:ascii="Times New Roman" w:eastAsia="Times New Roman" w:hAnsi="Times New Roman" w:cs="Times New Roman"/>
                <w:color w:val="000000"/>
                <w:sz w:val="24"/>
                <w:szCs w:val="24"/>
                <w:shd w:val="clear" w:color="auto" w:fill="FFFFFF"/>
                <w:lang w:val="kk-KZ" w:eastAsia="ru-RU"/>
              </w:rPr>
              <w:t>Қаптама сапасына қойылатын талаптар</w:t>
            </w:r>
          </w:p>
        </w:tc>
      </w:tr>
      <w:tr w:rsidR="00E724B0" w:rsidRPr="00CF6639" w:rsidTr="00E724B0">
        <w:trPr>
          <w:trHeight w:val="319"/>
          <w:tblHeader/>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3-3</w:t>
            </w:r>
            <w:r w:rsidRPr="00CF6639">
              <w:rPr>
                <w:rFonts w:ascii="Times New Roman" w:eastAsia="Times New Roman" w:hAnsi="Times New Roman" w:cs="Times New Roman"/>
                <w:sz w:val="24"/>
                <w:szCs w:val="24"/>
                <w:lang w:eastAsia="ru-RU"/>
              </w:rPr>
              <w:t>)</w:t>
            </w:r>
          </w:p>
        </w:tc>
        <w:tc>
          <w:tcPr>
            <w:tcW w:w="1911"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Бағынышты қызметкерлердің міндеттерді өз бетінше белгілеуін, норманың іске асырылуын ұйымдастыру мен бақылауын, техникалық құжаттаманы қолданыстағы нормативтік құжаттарға сәйкес ресімдеу 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24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Техникалық құжаттаманы қолданыстағы нормативтік құжаттарға сәйкес жасау</w:t>
            </w:r>
          </w:p>
        </w:tc>
        <w:tc>
          <w:tcPr>
            <w:tcW w:w="117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Техникалық құжаттама жасау тәртібі мен принциптері, оның нысандары</w:t>
            </w:r>
          </w:p>
        </w:tc>
      </w:tr>
    </w:tbl>
    <w:p w:rsidR="00EF38D6" w:rsidRDefault="00EF38D6" w:rsidP="00E724B0">
      <w:pPr>
        <w:widowControl w:val="0"/>
        <w:spacing w:after="0" w:line="240" w:lineRule="auto"/>
        <w:ind w:firstLine="567"/>
        <w:jc w:val="right"/>
        <w:rPr>
          <w:rFonts w:ascii="Times New Roman" w:eastAsia="Times New Roman" w:hAnsi="Times New Roman" w:cs="Times New Roman"/>
          <w:sz w:val="24"/>
          <w:szCs w:val="24"/>
          <w:lang w:val="kk-KZ" w:eastAsia="ru-RU"/>
        </w:rPr>
      </w:pPr>
    </w:p>
    <w:p w:rsidR="00EF38D6" w:rsidRDefault="00EF38D6" w:rsidP="00E724B0">
      <w:pPr>
        <w:widowControl w:val="0"/>
        <w:spacing w:after="0" w:line="240" w:lineRule="auto"/>
        <w:ind w:firstLine="567"/>
        <w:jc w:val="right"/>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ind w:firstLine="567"/>
        <w:jc w:val="right"/>
        <w:rPr>
          <w:rFonts w:ascii="Times New Roman" w:eastAsia="Times New Roman" w:hAnsi="Times New Roman" w:cs="Times New Roman"/>
          <w:b/>
          <w:sz w:val="24"/>
          <w:szCs w:val="24"/>
          <w:lang w:val="kk-KZ" w:eastAsia="ru-RU"/>
        </w:rPr>
      </w:pPr>
      <w:r w:rsidRPr="00CF6639">
        <w:rPr>
          <w:rFonts w:ascii="Times New Roman" w:eastAsia="Times New Roman" w:hAnsi="Times New Roman" w:cs="Times New Roman"/>
          <w:sz w:val="24"/>
          <w:szCs w:val="24"/>
          <w:lang w:val="kk-KZ" w:eastAsia="ru-RU"/>
        </w:rPr>
        <w:t xml:space="preserve"> «Техникалық резеңке өндірісі»</w:t>
      </w:r>
    </w:p>
    <w:p w:rsidR="00E724B0" w:rsidRPr="00CF6639" w:rsidRDefault="00E724B0" w:rsidP="00E724B0">
      <w:pPr>
        <w:widowControl w:val="0"/>
        <w:spacing w:after="0" w:line="240" w:lineRule="auto"/>
        <w:ind w:firstLine="567"/>
        <w:jc w:val="right"/>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кәсіби стандартына 4-қосымша</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rPr>
          <w:rFonts w:ascii="Times New Roman" w:eastAsia="Times New Roman" w:hAnsi="Times New Roman" w:cs="Times New Roman"/>
          <w:b/>
          <w:sz w:val="24"/>
          <w:szCs w:val="24"/>
          <w:lang w:val="kk-KZ" w:eastAsia="ru-RU"/>
        </w:rPr>
      </w:pPr>
      <w:r w:rsidRPr="00CF6639">
        <w:rPr>
          <w:rFonts w:ascii="Times New Roman" w:eastAsia="Times New Roman" w:hAnsi="Times New Roman" w:cs="Times New Roman"/>
          <w:b/>
          <w:sz w:val="24"/>
          <w:szCs w:val="24"/>
          <w:lang w:val="kk-KZ" w:eastAsia="ru-RU"/>
        </w:rPr>
        <w:t>Техник-технолог</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outlineLvl w:val="0"/>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1- кесте</w:t>
      </w:r>
      <w:r w:rsidRPr="00CF6639">
        <w:rPr>
          <w:rFonts w:ascii="Times New Roman" w:eastAsia="Times New Roman" w:hAnsi="Times New Roman" w:cs="Times New Roman"/>
          <w:b/>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Қолданыстағы нормативтік құжаттармен байланысы</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9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11"/>
        <w:gridCol w:w="19"/>
        <w:gridCol w:w="7092"/>
        <w:gridCol w:w="165"/>
      </w:tblGrid>
      <w:tr w:rsidR="00E724B0" w:rsidRPr="00886A62" w:rsidTr="00E724B0">
        <w:trPr>
          <w:trHeight w:val="466"/>
        </w:trPr>
        <w:tc>
          <w:tcPr>
            <w:tcW w:w="5000" w:type="pct"/>
            <w:gridSpan w:val="4"/>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Қазақстан Республикасындағы Кәсіптердің</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мемлекеттік жіктеуіші (КМЖ)</w:t>
            </w:r>
          </w:p>
        </w:tc>
      </w:tr>
      <w:tr w:rsidR="00E724B0" w:rsidRPr="00CF6639" w:rsidTr="00E724B0">
        <w:trPr>
          <w:trHeight w:val="365"/>
        </w:trPr>
        <w:tc>
          <w:tcPr>
            <w:tcW w:w="1165"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eastAsia="ru-RU"/>
              </w:rPr>
              <w:t>Баз</w:t>
            </w:r>
            <w:r w:rsidRPr="00CF6639">
              <w:rPr>
                <w:rFonts w:ascii="Times New Roman" w:eastAsia="Times New Roman" w:hAnsi="Times New Roman" w:cs="Times New Roman"/>
                <w:sz w:val="24"/>
                <w:szCs w:val="24"/>
                <w:lang w:val="kk-KZ" w:eastAsia="ru-RU"/>
              </w:rPr>
              <w:t>алық топ</w:t>
            </w:r>
          </w:p>
        </w:tc>
        <w:tc>
          <w:tcPr>
            <w:tcW w:w="3835" w:type="pct"/>
            <w:gridSpan w:val="3"/>
          </w:tcPr>
          <w:p w:rsidR="00E724B0" w:rsidRPr="00CF6639" w:rsidRDefault="00E724B0" w:rsidP="00E724B0">
            <w:pPr>
              <w:widowControl w:val="0"/>
              <w:spacing w:after="0" w:line="240" w:lineRule="auto"/>
              <w:ind w:left="709"/>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bCs/>
                <w:sz w:val="24"/>
                <w:szCs w:val="24"/>
                <w:lang w:eastAsia="ru-RU"/>
              </w:rPr>
              <w:t>311</w:t>
            </w:r>
            <w:r w:rsidRPr="00CF6639">
              <w:rPr>
                <w:rFonts w:ascii="Times New Roman" w:eastAsia="Times New Roman" w:hAnsi="Times New Roman" w:cs="Times New Roman"/>
                <w:bCs/>
                <w:sz w:val="24"/>
                <w:szCs w:val="24"/>
                <w:lang w:val="kk-KZ" w:eastAsia="ru-RU"/>
              </w:rPr>
              <w:t>1</w:t>
            </w:r>
            <w:r w:rsidRPr="00CF6639">
              <w:rPr>
                <w:rFonts w:ascii="Times New Roman" w:eastAsia="Times New Roman" w:hAnsi="Times New Roman" w:cs="Times New Roman"/>
                <w:bCs/>
                <w:sz w:val="24"/>
                <w:szCs w:val="24"/>
                <w:lang w:eastAsia="ru-RU"/>
              </w:rPr>
              <w:t xml:space="preserve"> «</w:t>
            </w:r>
            <w:r w:rsidRPr="00CF6639">
              <w:rPr>
                <w:rFonts w:ascii="Times New Roman" w:eastAsia="Times New Roman" w:hAnsi="Times New Roman" w:cs="Times New Roman"/>
                <w:sz w:val="24"/>
                <w:szCs w:val="24"/>
                <w:lang w:eastAsia="ru-RU"/>
              </w:rPr>
              <w:t>Техник-</w:t>
            </w:r>
            <w:r w:rsidRPr="00CF6639">
              <w:rPr>
                <w:rFonts w:ascii="Times New Roman" w:eastAsia="Times New Roman" w:hAnsi="Times New Roman" w:cs="Times New Roman"/>
                <w:sz w:val="24"/>
                <w:szCs w:val="24"/>
                <w:lang w:val="kk-KZ" w:eastAsia="ru-RU"/>
              </w:rPr>
              <w:t>технолог</w:t>
            </w:r>
            <w:r w:rsidRPr="00CF6639">
              <w:rPr>
                <w:rFonts w:ascii="Times New Roman" w:eastAsia="Times New Roman" w:hAnsi="Times New Roman" w:cs="Times New Roman"/>
                <w:bCs/>
                <w:sz w:val="24"/>
                <w:szCs w:val="24"/>
                <w:lang w:eastAsia="ru-RU"/>
              </w:rPr>
              <w:t>»</w:t>
            </w:r>
            <w:r w:rsidRPr="00CF6639">
              <w:rPr>
                <w:rFonts w:ascii="Times New Roman" w:eastAsia="Times New Roman" w:hAnsi="Times New Roman" w:cs="Times New Roman"/>
                <w:sz w:val="24"/>
                <w:szCs w:val="24"/>
                <w:lang w:val="kk-KZ" w:eastAsia="ru-RU"/>
              </w:rPr>
              <w:t xml:space="preserve"> </w:t>
            </w:r>
          </w:p>
        </w:tc>
      </w:tr>
      <w:tr w:rsidR="00E724B0" w:rsidRPr="00CF6639" w:rsidTr="00E724B0">
        <w:trPr>
          <w:gridAfter w:val="1"/>
          <w:wAfter w:w="87" w:type="pct"/>
          <w:trHeight w:val="365"/>
        </w:trPr>
        <w:tc>
          <w:tcPr>
            <w:tcW w:w="4913" w:type="pct"/>
            <w:gridSpan w:val="3"/>
            <w:tcBorders>
              <w:top w:val="single" w:sz="4" w:space="0" w:color="auto"/>
              <w:left w:val="single" w:sz="4" w:space="0" w:color="auto"/>
              <w:bottom w:val="single" w:sz="4" w:space="0" w:color="auto"/>
              <w:right w:val="single" w:sz="4" w:space="0" w:color="auto"/>
            </w:tcBorders>
            <w:vAlign w:val="center"/>
            <w:hideMark/>
          </w:tcPr>
          <w:p w:rsidR="00E724B0" w:rsidRPr="00CF6639" w:rsidRDefault="00E724B0" w:rsidP="00E724B0">
            <w:pPr>
              <w:widowControl w:val="0"/>
              <w:spacing w:after="0" w:line="240" w:lineRule="auto"/>
              <w:jc w:val="both"/>
              <w:rPr>
                <w:rFonts w:ascii="Times New Roman" w:eastAsia="Times New Roman" w:hAnsi="Times New Roman" w:cs="Times New Roman"/>
                <w:bCs/>
                <w:color w:val="000000"/>
                <w:sz w:val="24"/>
                <w:szCs w:val="24"/>
                <w:lang w:val="kk-KZ" w:eastAsia="ru-RU"/>
              </w:rPr>
            </w:pPr>
            <w:r w:rsidRPr="00CF6639">
              <w:rPr>
                <w:rFonts w:ascii="Times New Roman" w:eastAsia="Times New Roman" w:hAnsi="Times New Roman" w:cs="Times New Roman"/>
                <w:sz w:val="24"/>
                <w:szCs w:val="28"/>
                <w:lang w:val="kk-KZ" w:eastAsia="ru-RU"/>
              </w:rPr>
              <w:t>Техникалық және кәсіптік, орта білімнен кейінгі кәсіптер мен мамандықтар жіктеуіші (ҚР МЖ</w:t>
            </w:r>
            <w:r>
              <w:rPr>
                <w:rFonts w:ascii="Times New Roman" w:eastAsia="Times New Roman" w:hAnsi="Times New Roman" w:cs="Times New Roman"/>
                <w:sz w:val="24"/>
                <w:szCs w:val="28"/>
                <w:lang w:val="kk-KZ" w:eastAsia="ru-RU"/>
              </w:rPr>
              <w:t xml:space="preserve"> </w:t>
            </w:r>
            <w:r w:rsidRPr="00CF6639">
              <w:rPr>
                <w:rFonts w:ascii="Times New Roman" w:eastAsia="Times New Roman" w:hAnsi="Times New Roman" w:cs="Times New Roman"/>
                <w:sz w:val="24"/>
                <w:szCs w:val="28"/>
                <w:lang w:val="kk-KZ" w:eastAsia="ru-RU"/>
              </w:rPr>
              <w:t>05-2008)</w:t>
            </w:r>
          </w:p>
        </w:tc>
      </w:tr>
      <w:tr w:rsidR="00E724B0" w:rsidRPr="00CF6639" w:rsidTr="00E724B0">
        <w:trPr>
          <w:gridAfter w:val="1"/>
          <w:wAfter w:w="87" w:type="pct"/>
          <w:trHeight w:val="365"/>
        </w:trPr>
        <w:tc>
          <w:tcPr>
            <w:tcW w:w="1175" w:type="pct"/>
            <w:gridSpan w:val="2"/>
            <w:tcBorders>
              <w:top w:val="single" w:sz="4" w:space="0" w:color="auto"/>
              <w:left w:val="single" w:sz="4" w:space="0" w:color="auto"/>
              <w:bottom w:val="single" w:sz="4" w:space="0" w:color="auto"/>
              <w:right w:val="single" w:sz="4" w:space="0" w:color="auto"/>
            </w:tcBorders>
            <w:hideMark/>
          </w:tcPr>
          <w:p w:rsidR="00E724B0" w:rsidRPr="00CF6639" w:rsidRDefault="00E724B0" w:rsidP="00E724B0">
            <w:pPr>
              <w:widowControl w:val="0"/>
              <w:spacing w:after="0" w:line="240" w:lineRule="auto"/>
              <w:jc w:val="both"/>
              <w:rPr>
                <w:rFonts w:ascii="Times New Roman" w:eastAsia="Times New Roman" w:hAnsi="Times New Roman" w:cs="Times New Roman"/>
                <w:sz w:val="24"/>
                <w:szCs w:val="28"/>
                <w:lang w:val="kk-KZ"/>
              </w:rPr>
            </w:pPr>
            <w:r w:rsidRPr="00CF6639">
              <w:rPr>
                <w:rFonts w:ascii="Times New Roman" w:eastAsia="Times New Roman" w:hAnsi="Times New Roman" w:cs="Times New Roman"/>
                <w:sz w:val="24"/>
                <w:szCs w:val="28"/>
                <w:lang w:val="kk-KZ"/>
              </w:rPr>
              <w:t>Мамандық атауы</w:t>
            </w:r>
          </w:p>
        </w:tc>
        <w:tc>
          <w:tcPr>
            <w:tcW w:w="3738" w:type="pct"/>
            <w:tcBorders>
              <w:top w:val="single" w:sz="4" w:space="0" w:color="auto"/>
              <w:left w:val="single" w:sz="4" w:space="0" w:color="auto"/>
              <w:bottom w:val="single" w:sz="4" w:space="0" w:color="auto"/>
              <w:right w:val="single" w:sz="4" w:space="0" w:color="auto"/>
            </w:tcBorders>
            <w:vAlign w:val="center"/>
            <w:hideMark/>
          </w:tcPr>
          <w:p w:rsidR="00E724B0" w:rsidRPr="00CF6639" w:rsidRDefault="00E724B0" w:rsidP="00E724B0">
            <w:pPr>
              <w:widowControl w:val="0"/>
              <w:spacing w:after="0" w:line="240" w:lineRule="auto"/>
              <w:jc w:val="center"/>
              <w:rPr>
                <w:rFonts w:ascii="Times New Roman" w:eastAsia="Times New Roman" w:hAnsi="Times New Roman" w:cs="Times New Roman"/>
                <w:bCs/>
                <w:color w:val="000000"/>
                <w:sz w:val="24"/>
                <w:szCs w:val="24"/>
                <w:lang w:val="kk-KZ" w:eastAsia="ru-RU"/>
              </w:rPr>
            </w:pPr>
            <w:r w:rsidRPr="00CF6639">
              <w:rPr>
                <w:rFonts w:ascii="Times New Roman" w:eastAsia="Times New Roman" w:hAnsi="Times New Roman" w:cs="Times New Roman"/>
                <w:sz w:val="24"/>
                <w:szCs w:val="24"/>
                <w:lang w:val="kk-KZ" w:eastAsia="ru-RU"/>
              </w:rPr>
              <w:t>Техникалық резеңке өндірісі</w:t>
            </w:r>
          </w:p>
        </w:tc>
      </w:tr>
      <w:tr w:rsidR="00E724B0" w:rsidRPr="00CF6639" w:rsidTr="00E724B0">
        <w:trPr>
          <w:trHeight w:val="431"/>
        </w:trPr>
        <w:tc>
          <w:tcPr>
            <w:tcW w:w="5000" w:type="pct"/>
            <w:gridSpan w:val="4"/>
            <w:shd w:val="clear" w:color="auto" w:fill="EFFFFF"/>
            <w:vAlign w:val="center"/>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4"/>
                <w:szCs w:val="24"/>
                <w:lang w:val="kk-KZ" w:eastAsia="ru-RU"/>
              </w:rPr>
            </w:pPr>
            <w:r w:rsidRPr="00CF6639">
              <w:rPr>
                <w:rFonts w:ascii="Times New Roman" w:eastAsia="Times New Roman" w:hAnsi="Times New Roman" w:cs="Times New Roman"/>
                <w:sz w:val="24"/>
                <w:szCs w:val="24"/>
                <w:lang w:val="kk-KZ" w:eastAsia="ru-RU"/>
              </w:rPr>
              <w:t>Жұмыс және жұмысшы кәсіптерінің бірыңғай тарифтік-біліктілік</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анықтамалығы (БТБА)</w:t>
            </w:r>
          </w:p>
        </w:tc>
      </w:tr>
      <w:tr w:rsidR="00E724B0" w:rsidRPr="00886A62" w:rsidTr="00E724B0">
        <w:trPr>
          <w:trHeight w:val="476"/>
        </w:trPr>
        <w:tc>
          <w:tcPr>
            <w:tcW w:w="1165"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Шығарылымы, БТБА бөлімі</w:t>
            </w:r>
          </w:p>
        </w:tc>
        <w:tc>
          <w:tcPr>
            <w:tcW w:w="3835" w:type="pct"/>
            <w:gridSpan w:val="3"/>
            <w:vAlign w:val="center"/>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Қазақстан Республикасы Еңбек және халықты әлеуметтік қорғау министрінің 2012 жылғы 21 мамырдағы №201-ө-м бұйрығымен бекітіліген Басшылардың, мамандардың және басқа қызметшілер лауазымдарының біліктілік анықтамалығы </w:t>
            </w:r>
          </w:p>
        </w:tc>
      </w:tr>
      <w:tr w:rsidR="00E724B0" w:rsidRPr="00CF6639" w:rsidTr="00E724B0">
        <w:trPr>
          <w:trHeight w:val="355"/>
        </w:trPr>
        <w:tc>
          <w:tcPr>
            <w:tcW w:w="1165"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БТБА бойынша кәсіп атауы</w:t>
            </w:r>
          </w:p>
        </w:tc>
        <w:tc>
          <w:tcPr>
            <w:tcW w:w="3835" w:type="pct"/>
            <w:gridSpan w:val="3"/>
            <w:vAlign w:val="center"/>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Техник-технолог</w:t>
            </w:r>
          </w:p>
        </w:tc>
      </w:tr>
      <w:tr w:rsidR="00E724B0" w:rsidRPr="00CF6639" w:rsidTr="00E724B0">
        <w:trPr>
          <w:trHeight w:val="440"/>
        </w:trPr>
        <w:tc>
          <w:tcPr>
            <w:tcW w:w="1165"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СБШ біліктілік деңгейі</w:t>
            </w:r>
          </w:p>
        </w:tc>
        <w:tc>
          <w:tcPr>
            <w:tcW w:w="3835" w:type="pct"/>
            <w:gridSpan w:val="3"/>
            <w:vAlign w:val="center"/>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r>
      <w:tr w:rsidR="00E724B0" w:rsidRPr="00CF6639" w:rsidTr="00E724B0">
        <w:trPr>
          <w:trHeight w:val="440"/>
        </w:trPr>
        <w:tc>
          <w:tcPr>
            <w:tcW w:w="1165"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w:t>
            </w:r>
          </w:p>
        </w:tc>
        <w:tc>
          <w:tcPr>
            <w:tcW w:w="3835" w:type="pct"/>
            <w:gridSpan w:val="3"/>
            <w:vAlign w:val="center"/>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r>
      <w:tr w:rsidR="00E724B0" w:rsidRPr="00CF6639" w:rsidTr="00E724B0">
        <w:trPr>
          <w:trHeight w:val="440"/>
        </w:trPr>
        <w:tc>
          <w:tcPr>
            <w:tcW w:w="1165"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5</w:t>
            </w:r>
          </w:p>
        </w:tc>
        <w:tc>
          <w:tcPr>
            <w:tcW w:w="3835" w:type="pct"/>
            <w:gridSpan w:val="3"/>
            <w:vAlign w:val="center"/>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r>
    </w:tbl>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eastAsia="ru-RU"/>
        </w:rPr>
      </w:pPr>
    </w:p>
    <w:p w:rsidR="00E724B0" w:rsidRPr="00CF6639" w:rsidRDefault="00E724B0" w:rsidP="00E724B0">
      <w:pPr>
        <w:widowControl w:val="0"/>
        <w:spacing w:after="0" w:line="240" w:lineRule="auto"/>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 кесте. Еңбек жағдайына, біліміне және жұмыс тәжірибесіне қойылатын талаптар</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70"/>
        <w:gridCol w:w="1468"/>
        <w:gridCol w:w="2877"/>
        <w:gridCol w:w="2456"/>
      </w:tblGrid>
      <w:tr w:rsidR="00E724B0" w:rsidRPr="00CF6639" w:rsidTr="00E724B0">
        <w:trPr>
          <w:trHeight w:val="509"/>
        </w:trPr>
        <w:tc>
          <w:tcPr>
            <w:tcW w:w="2214"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Кәсібі бойынша ықтимал жұмыс орындары </w:t>
            </w:r>
            <w:r w:rsidRPr="00CF6639">
              <w:rPr>
                <w:rFonts w:ascii="Times New Roman" w:eastAsia="Times New Roman" w:hAnsi="Times New Roman" w:cs="Times New Roman"/>
                <w:i/>
                <w:sz w:val="24"/>
                <w:szCs w:val="24"/>
                <w:lang w:val="kk-KZ" w:eastAsia="ru-RU"/>
              </w:rPr>
              <w:t>(кәсіпорындар, ұйымдар)</w:t>
            </w:r>
          </w:p>
        </w:tc>
        <w:tc>
          <w:tcPr>
            <w:tcW w:w="2786" w:type="pct"/>
            <w:gridSpan w:val="2"/>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shd w:val="clear" w:color="auto" w:fill="FFFFFF"/>
                <w:lang w:val="kk-KZ" w:eastAsia="ru-RU"/>
              </w:rPr>
              <w:t xml:space="preserve">Химия өнеркәсібі кәсіпорындары, компаниялары және ұйымдары. Химия саласындағы ғылыми-зерттеу институттары </w:t>
            </w:r>
          </w:p>
        </w:tc>
      </w:tr>
      <w:tr w:rsidR="00E724B0" w:rsidRPr="00886A62" w:rsidTr="00E724B0">
        <w:trPr>
          <w:trHeight w:val="418"/>
        </w:trPr>
        <w:tc>
          <w:tcPr>
            <w:tcW w:w="2214"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Зиянды және қауіпті еңбек жағдайлары </w:t>
            </w:r>
          </w:p>
        </w:tc>
        <w:tc>
          <w:tcPr>
            <w:tcW w:w="2786" w:type="pct"/>
            <w:gridSpan w:val="2"/>
            <w:vAlign w:val="center"/>
          </w:tcPr>
          <w:p w:rsidR="00E724B0" w:rsidRPr="00CF6639" w:rsidRDefault="00E724B0" w:rsidP="00E724B0">
            <w:pPr>
              <w:widowControl w:val="0"/>
              <w:tabs>
                <w:tab w:val="left" w:pos="176"/>
              </w:tabs>
              <w:spacing w:after="0" w:line="240" w:lineRule="auto"/>
              <w:rPr>
                <w:rFonts w:ascii="Times New Roman" w:eastAsia="Times New Roman" w:hAnsi="Times New Roman" w:cs="Times New Roman"/>
                <w:color w:val="000000"/>
                <w:sz w:val="24"/>
                <w:szCs w:val="24"/>
                <w:lang w:val="kk-KZ"/>
              </w:rPr>
            </w:pPr>
            <w:r w:rsidRPr="00CF6639">
              <w:rPr>
                <w:rFonts w:ascii="Times New Roman" w:eastAsia="Times New Roman" w:hAnsi="Times New Roman" w:cs="Times New Roman"/>
                <w:color w:val="000000"/>
                <w:sz w:val="24"/>
                <w:szCs w:val="24"/>
                <w:lang w:val="kk-KZ"/>
              </w:rPr>
              <w:t>Аса қауіпті жұмыстар, зиянды заттектердің немесе газдардың ШРК арту ықтималдығы</w:t>
            </w:r>
          </w:p>
        </w:tc>
      </w:tr>
      <w:tr w:rsidR="00E724B0" w:rsidRPr="00CF6639" w:rsidTr="00E724B0">
        <w:trPr>
          <w:trHeight w:val="431"/>
        </w:trPr>
        <w:tc>
          <w:tcPr>
            <w:tcW w:w="2214"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Жұмысқа рұқсат берудің</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ерекше шарттары</w:t>
            </w:r>
          </w:p>
        </w:tc>
        <w:tc>
          <w:tcPr>
            <w:tcW w:w="2786" w:type="pct"/>
            <w:gridSpan w:val="2"/>
            <w:vAlign w:val="center"/>
          </w:tcPr>
          <w:p w:rsidR="00E724B0" w:rsidRPr="00CF6639" w:rsidRDefault="00E724B0" w:rsidP="00E724B0">
            <w:pPr>
              <w:widowControl w:val="0"/>
              <w:tabs>
                <w:tab w:val="left" w:pos="176"/>
              </w:tabs>
              <w:spacing w:after="0" w:line="240" w:lineRule="auto"/>
              <w:rPr>
                <w:rFonts w:ascii="Times New Roman" w:eastAsia="Times New Roman" w:hAnsi="Times New Roman" w:cs="Times New Roman"/>
                <w:sz w:val="24"/>
                <w:szCs w:val="24"/>
              </w:rPr>
            </w:pPr>
            <w:r w:rsidRPr="00CF6639">
              <w:rPr>
                <w:rFonts w:ascii="Times New Roman" w:eastAsia="Times New Roman" w:hAnsi="Times New Roman" w:cs="Times New Roman"/>
                <w:iCs/>
                <w:sz w:val="24"/>
                <w:szCs w:val="24"/>
                <w:lang w:val="kk-KZ"/>
              </w:rPr>
              <w:t>ҚР Заңнамасына сәйкес</w:t>
            </w:r>
            <w:r w:rsidRPr="00CF6639">
              <w:rPr>
                <w:rFonts w:ascii="Times New Roman" w:eastAsia="Times New Roman" w:hAnsi="Times New Roman" w:cs="Times New Roman"/>
                <w:iCs/>
                <w:sz w:val="24"/>
                <w:szCs w:val="24"/>
              </w:rPr>
              <w:t xml:space="preserve"> </w:t>
            </w:r>
          </w:p>
        </w:tc>
      </w:tr>
      <w:tr w:rsidR="00E724B0" w:rsidRPr="00CF6639" w:rsidTr="00E724B0">
        <w:trPr>
          <w:trHeight w:val="792"/>
        </w:trPr>
        <w:tc>
          <w:tcPr>
            <w:tcW w:w="1447"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СБШ біліктілік деңгейі</w:t>
            </w:r>
          </w:p>
        </w:tc>
        <w:tc>
          <w:tcPr>
            <w:tcW w:w="2270" w:type="pct"/>
            <w:gridSpan w:val="2"/>
            <w:shd w:val="clear" w:color="auto" w:fill="EFFFFF"/>
            <w:vAlign w:val="center"/>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rPr>
            </w:pPr>
            <w:r w:rsidRPr="00CF6639">
              <w:rPr>
                <w:rFonts w:ascii="Times New Roman" w:eastAsia="Times New Roman" w:hAnsi="Times New Roman" w:cs="Times New Roman"/>
                <w:sz w:val="24"/>
                <w:szCs w:val="24"/>
              </w:rPr>
              <w:t xml:space="preserve">Кәсіби білім </w:t>
            </w:r>
            <w:r w:rsidRPr="00CF6639">
              <w:rPr>
                <w:rFonts w:ascii="Times New Roman" w:eastAsia="Times New Roman" w:hAnsi="Times New Roman" w:cs="Times New Roman"/>
                <w:sz w:val="24"/>
                <w:szCs w:val="24"/>
                <w:lang w:val="kk-KZ"/>
              </w:rPr>
              <w:t>беру</w:t>
            </w:r>
            <w:r>
              <w:rPr>
                <w:rFonts w:ascii="Times New Roman" w:eastAsia="Times New Roman" w:hAnsi="Times New Roman" w:cs="Times New Roman"/>
                <w:sz w:val="24"/>
                <w:szCs w:val="24"/>
                <w:lang w:val="kk-KZ"/>
              </w:rPr>
              <w:t xml:space="preserve"> </w:t>
            </w:r>
            <w:r w:rsidRPr="00CF6639">
              <w:rPr>
                <w:rFonts w:ascii="Times New Roman" w:eastAsia="Times New Roman" w:hAnsi="Times New Roman" w:cs="Times New Roman"/>
                <w:sz w:val="24"/>
                <w:szCs w:val="24"/>
              </w:rPr>
              <w:t>және</w:t>
            </w:r>
            <w:r>
              <w:rPr>
                <w:rFonts w:ascii="Times New Roman" w:eastAsia="Times New Roman" w:hAnsi="Times New Roman" w:cs="Times New Roman"/>
                <w:sz w:val="24"/>
                <w:szCs w:val="24"/>
              </w:rPr>
              <w:t xml:space="preserve"> </w:t>
            </w:r>
            <w:r w:rsidRPr="00CF6639">
              <w:rPr>
                <w:rFonts w:ascii="Times New Roman" w:eastAsia="Times New Roman" w:hAnsi="Times New Roman" w:cs="Times New Roman"/>
                <w:sz w:val="24"/>
                <w:szCs w:val="24"/>
              </w:rPr>
              <w:t>оқыту деңгейі</w:t>
            </w:r>
          </w:p>
        </w:tc>
        <w:tc>
          <w:tcPr>
            <w:tcW w:w="1283" w:type="pct"/>
            <w:shd w:val="clear" w:color="auto" w:fill="EFFFFF"/>
            <w:vAlign w:val="center"/>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rPr>
            </w:pPr>
            <w:r w:rsidRPr="00CF6639">
              <w:rPr>
                <w:rFonts w:ascii="Times New Roman" w:eastAsia="Times New Roman" w:hAnsi="Times New Roman" w:cs="Times New Roman"/>
                <w:sz w:val="24"/>
                <w:szCs w:val="24"/>
              </w:rPr>
              <w:t>Талап етілетін жұмыс тәжірибесі</w:t>
            </w:r>
          </w:p>
        </w:tc>
      </w:tr>
      <w:tr w:rsidR="00E724B0" w:rsidRPr="00CF6639" w:rsidTr="00E724B0">
        <w:trPr>
          <w:trHeight w:val="475"/>
        </w:trPr>
        <w:tc>
          <w:tcPr>
            <w:tcW w:w="1447"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4</w:t>
            </w:r>
          </w:p>
        </w:tc>
        <w:tc>
          <w:tcPr>
            <w:tcW w:w="2270" w:type="pct"/>
            <w:gridSpan w:val="2"/>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Жоғары деңгейлі техникалық және кәсіби білім (қосымша кәсіби даярлық), практикалық тәжірибе</w:t>
            </w:r>
            <w:r>
              <w:rPr>
                <w:rFonts w:ascii="Times New Roman" w:eastAsia="Times New Roman" w:hAnsi="Times New Roman" w:cs="Times New Roman"/>
                <w:sz w:val="24"/>
                <w:szCs w:val="24"/>
                <w:lang w:val="kk-KZ" w:eastAsia="x-none"/>
              </w:rPr>
              <w:t xml:space="preserve"> </w:t>
            </w:r>
          </w:p>
        </w:tc>
        <w:tc>
          <w:tcPr>
            <w:tcW w:w="1283"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bCs/>
                <w:iCs/>
                <w:sz w:val="24"/>
                <w:szCs w:val="24"/>
                <w:lang w:val="kk-KZ" w:eastAsia="ru-RU"/>
              </w:rPr>
              <w:t xml:space="preserve">2-3-деңгейде 3 жыл </w:t>
            </w:r>
          </w:p>
        </w:tc>
      </w:tr>
      <w:tr w:rsidR="00E724B0" w:rsidRPr="00CF6639" w:rsidTr="00E724B0">
        <w:trPr>
          <w:trHeight w:val="475"/>
        </w:trPr>
        <w:tc>
          <w:tcPr>
            <w:tcW w:w="1447"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5</w:t>
            </w:r>
          </w:p>
        </w:tc>
        <w:tc>
          <w:tcPr>
            <w:tcW w:w="2270" w:type="pct"/>
            <w:gridSpan w:val="2"/>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Техникалық және кәсіби білім (немесе ортадан кейінгі білім) немесе жоғары білім, қосымша кәсіби білім беру бағдарламалары, практикалық тәжірибе</w:t>
            </w:r>
          </w:p>
        </w:tc>
        <w:tc>
          <w:tcPr>
            <w:tcW w:w="1283"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eastAsia="ru-RU"/>
              </w:rPr>
              <w:t>4-деңгейде 4</w:t>
            </w:r>
            <w:r w:rsidRPr="00CF6639">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eastAsia="ru-RU"/>
              </w:rPr>
              <w:t>жыл</w:t>
            </w:r>
            <w:r w:rsidRPr="00CF6639">
              <w:rPr>
                <w:rFonts w:ascii="Times New Roman" w:eastAsia="Times New Roman" w:hAnsi="Times New Roman" w:cs="Times New Roman"/>
                <w:sz w:val="24"/>
                <w:szCs w:val="24"/>
                <w:lang w:val="kk-KZ" w:eastAsia="ru-RU"/>
              </w:rPr>
              <w:t xml:space="preserve"> </w:t>
            </w:r>
          </w:p>
        </w:tc>
      </w:tr>
    </w:tbl>
    <w:p w:rsidR="00E724B0" w:rsidRPr="00CF6639" w:rsidRDefault="00E724B0" w:rsidP="00E724B0">
      <w:pPr>
        <w:widowControl w:val="0"/>
        <w:spacing w:after="0" w:line="240" w:lineRule="auto"/>
        <w:outlineLvl w:val="2"/>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кесте. Кәсіби стандарт бірліктерінің (кәсіптің еңбек функцияларының) тізбесі </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809"/>
        <w:gridCol w:w="7762"/>
      </w:tblGrid>
      <w:tr w:rsidR="00E724B0" w:rsidRPr="00886A62" w:rsidTr="00E724B0">
        <w:tc>
          <w:tcPr>
            <w:tcW w:w="945"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Еңбек функциясының </w:t>
            </w:r>
            <w:r w:rsidRPr="00CF6639">
              <w:rPr>
                <w:rFonts w:ascii="Times New Roman" w:eastAsia="Times New Roman" w:hAnsi="Times New Roman" w:cs="Times New Roman"/>
                <w:sz w:val="24"/>
                <w:szCs w:val="24"/>
                <w:lang w:eastAsia="ru-RU"/>
              </w:rPr>
              <w:t>№</w:t>
            </w:r>
          </w:p>
        </w:tc>
        <w:tc>
          <w:tcPr>
            <w:tcW w:w="4055"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функциясының атауы</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(кәсіби стандарттың бірліктері)</w:t>
            </w:r>
          </w:p>
        </w:tc>
      </w:tr>
      <w:tr w:rsidR="00E724B0" w:rsidRPr="00CF6639" w:rsidTr="00E724B0">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w:t>
            </w:r>
          </w:p>
        </w:tc>
        <w:tc>
          <w:tcPr>
            <w:tcW w:w="405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Техникалық резеңке бұйымдар дайындау бойынша технологиялық процесті жүргізу жұмыстарын ұйымдастыру </w:t>
            </w:r>
          </w:p>
        </w:tc>
      </w:tr>
      <w:tr w:rsidR="00E724B0" w:rsidRPr="00CF6639" w:rsidTr="00E724B0">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lastRenderedPageBreak/>
              <w:t>2</w:t>
            </w:r>
          </w:p>
        </w:tc>
        <w:tc>
          <w:tcPr>
            <w:tcW w:w="405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Өндірістің технологиялық процестері параметрлерін бақылау және реттеу </w:t>
            </w:r>
          </w:p>
        </w:tc>
      </w:tr>
      <w:tr w:rsidR="00E724B0" w:rsidRPr="00CF6639" w:rsidTr="00E724B0">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3</w:t>
            </w:r>
          </w:p>
        </w:tc>
        <w:tc>
          <w:tcPr>
            <w:tcW w:w="405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Техникалық резеңке бұйымдардың жаңа түрлерін үлгілеуге қатысу </w:t>
            </w:r>
          </w:p>
        </w:tc>
      </w:tr>
    </w:tbl>
    <w:p w:rsidR="00E724B0" w:rsidRPr="00CF6639" w:rsidRDefault="00E724B0" w:rsidP="00E724B0">
      <w:pPr>
        <w:widowControl w:val="0"/>
        <w:spacing w:after="0" w:line="240" w:lineRule="auto"/>
        <w:outlineLvl w:val="2"/>
        <w:rPr>
          <w:rFonts w:ascii="Times New Roman" w:eastAsia="Times New Roman" w:hAnsi="Times New Roman" w:cs="Times New Roman"/>
          <w:sz w:val="24"/>
          <w:szCs w:val="24"/>
          <w:lang w:eastAsia="ru-RU"/>
        </w:rPr>
      </w:pPr>
    </w:p>
    <w:p w:rsidR="00E724B0" w:rsidRPr="00CF6639" w:rsidRDefault="00E724B0" w:rsidP="00E724B0">
      <w:pPr>
        <w:widowControl w:val="0"/>
        <w:spacing w:after="0" w:line="240" w:lineRule="auto"/>
        <w:ind w:left="709"/>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 кесте. Кәсіби стандарттың бірліктер сипаттамасы (функционалдық карта)</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372"/>
        <w:gridCol w:w="2132"/>
        <w:gridCol w:w="1930"/>
        <w:gridCol w:w="4137"/>
      </w:tblGrid>
      <w:tr w:rsidR="00E724B0" w:rsidRPr="00CF6639" w:rsidTr="00E724B0">
        <w:trPr>
          <w:trHeight w:val="388"/>
          <w:jc w:val="center"/>
        </w:trPr>
        <w:tc>
          <w:tcPr>
            <w:tcW w:w="684"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функциясы №</w:t>
            </w:r>
          </w:p>
        </w:tc>
        <w:tc>
          <w:tcPr>
            <w:tcW w:w="1125"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мәні</w:t>
            </w:r>
          </w:p>
        </w:tc>
        <w:tc>
          <w:tcPr>
            <w:tcW w:w="1019"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құралдары</w:t>
            </w:r>
          </w:p>
        </w:tc>
        <w:tc>
          <w:tcPr>
            <w:tcW w:w="2172" w:type="pct"/>
            <w:shd w:val="clear" w:color="auto" w:fill="F7FFFF"/>
            <w:vAlign w:val="center"/>
          </w:tcPr>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eastAsia="ru-RU"/>
              </w:rPr>
            </w:pPr>
          </w:p>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Міндеттер (еңбек іс-қимылдары)</w:t>
            </w:r>
          </w:p>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eastAsia="ru-RU"/>
              </w:rPr>
            </w:pPr>
          </w:p>
        </w:tc>
      </w:tr>
      <w:tr w:rsidR="00E724B0" w:rsidRPr="00886A62" w:rsidTr="00E724B0">
        <w:trPr>
          <w:trHeight w:val="389"/>
          <w:jc w:val="center"/>
        </w:trPr>
        <w:tc>
          <w:tcPr>
            <w:tcW w:w="684" w:type="pct"/>
            <w:vMerge w:val="restart"/>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w:t>
            </w:r>
          </w:p>
        </w:tc>
        <w:tc>
          <w:tcPr>
            <w:tcW w:w="112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Машиналар,</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аппараттар, жабдықтар</w:t>
            </w:r>
          </w:p>
        </w:tc>
        <w:tc>
          <w:tcPr>
            <w:tcW w:w="101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Бақылау-өлшеу аспаптары</w:t>
            </w:r>
          </w:p>
        </w:tc>
        <w:tc>
          <w:tcPr>
            <w:tcW w:w="2172"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1-1) Техникалық резеңке бұйымдар дайындау бойынша технологиялық процесті жүргізу жұмыстарын ұйымдастыру</w:t>
            </w:r>
          </w:p>
        </w:tc>
      </w:tr>
      <w:tr w:rsidR="00E724B0" w:rsidRPr="00CF6639" w:rsidTr="00E724B0">
        <w:trPr>
          <w:trHeight w:val="314"/>
          <w:jc w:val="center"/>
        </w:trPr>
        <w:tc>
          <w:tcPr>
            <w:tcW w:w="684" w:type="pct"/>
            <w:vMerge/>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val="kk-KZ" w:eastAsia="ru-RU"/>
              </w:rPr>
            </w:pPr>
          </w:p>
        </w:tc>
        <w:tc>
          <w:tcPr>
            <w:tcW w:w="112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Машиналар,</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аппараттар, жабдықтар</w:t>
            </w:r>
          </w:p>
        </w:tc>
        <w:tc>
          <w:tcPr>
            <w:tcW w:w="101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Бақылау-өлшеу аспаптары</w:t>
            </w:r>
          </w:p>
        </w:tc>
        <w:tc>
          <w:tcPr>
            <w:tcW w:w="2172"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1-2) Техникалық резеңке бұйымдар дайындауға арналған жабдықтарға техникалық қызмет көрсету жұмыстарын ұйымдастыру</w:t>
            </w:r>
            <w:r>
              <w:rPr>
                <w:rFonts w:ascii="Times New Roman" w:eastAsia="Times New Roman" w:hAnsi="Times New Roman" w:cs="Times New Roman"/>
                <w:sz w:val="24"/>
                <w:szCs w:val="24"/>
                <w:lang w:val="kk-KZ" w:eastAsia="ru-RU"/>
              </w:rPr>
              <w:t xml:space="preserve"> </w:t>
            </w:r>
          </w:p>
        </w:tc>
      </w:tr>
      <w:tr w:rsidR="00E724B0" w:rsidRPr="00886A62" w:rsidTr="00E724B0">
        <w:trPr>
          <w:trHeight w:val="369"/>
          <w:jc w:val="center"/>
        </w:trPr>
        <w:tc>
          <w:tcPr>
            <w:tcW w:w="684" w:type="pct"/>
            <w:vMerge/>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val="kk-KZ" w:eastAsia="ru-RU"/>
              </w:rPr>
            </w:pPr>
          </w:p>
        </w:tc>
        <w:tc>
          <w:tcPr>
            <w:tcW w:w="112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Машиналар,</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аппараттар, жабдықтар</w:t>
            </w:r>
          </w:p>
        </w:tc>
        <w:tc>
          <w:tcPr>
            <w:tcW w:w="101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Бақылау-өлшеу аспаптары</w:t>
            </w:r>
          </w:p>
        </w:tc>
        <w:tc>
          <w:tcPr>
            <w:tcW w:w="2172"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1-3) Материалдар шығынының және бұйымдар шығарылымының есебін жүргізу </w:t>
            </w:r>
          </w:p>
        </w:tc>
      </w:tr>
      <w:tr w:rsidR="00E724B0" w:rsidRPr="00886A62" w:rsidTr="00E724B0">
        <w:trPr>
          <w:trHeight w:val="369"/>
          <w:jc w:val="center"/>
        </w:trPr>
        <w:tc>
          <w:tcPr>
            <w:tcW w:w="684" w:type="pct"/>
            <w:vMerge w:val="restart"/>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p>
        </w:tc>
        <w:tc>
          <w:tcPr>
            <w:tcW w:w="112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Дайын бұйымдар</w:t>
            </w:r>
          </w:p>
        </w:tc>
        <w:tc>
          <w:tcPr>
            <w:tcW w:w="101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eastAsia="ru-RU"/>
              </w:rPr>
              <w:t>Норматив</w:t>
            </w:r>
            <w:r w:rsidRPr="00CF6639">
              <w:rPr>
                <w:rFonts w:ascii="Times New Roman" w:eastAsia="Times New Roman" w:hAnsi="Times New Roman" w:cs="Times New Roman"/>
                <w:sz w:val="24"/>
                <w:szCs w:val="24"/>
                <w:lang w:val="kk-KZ" w:eastAsia="ru-RU"/>
              </w:rPr>
              <w:t xml:space="preserve">тік құжаттар </w:t>
            </w:r>
          </w:p>
        </w:tc>
        <w:tc>
          <w:tcPr>
            <w:tcW w:w="2172" w:type="pct"/>
          </w:tcPr>
          <w:p w:rsidR="00E724B0" w:rsidRPr="00CF6639" w:rsidRDefault="00E724B0" w:rsidP="00E724B0">
            <w:pPr>
              <w:widowControl w:val="0"/>
              <w:spacing w:after="0" w:line="240" w:lineRule="auto"/>
              <w:rPr>
                <w:rFonts w:ascii="Arial Narrow" w:eastAsia="Times New Roman" w:hAnsi="Arial Narrow" w:cs="Arial"/>
                <w:sz w:val="24"/>
                <w:szCs w:val="24"/>
                <w:lang w:val="kk-KZ" w:eastAsia="ru-RU"/>
              </w:rPr>
            </w:pPr>
            <w:r w:rsidRPr="00CF6639">
              <w:rPr>
                <w:rFonts w:ascii="Times New Roman" w:eastAsia="Times New Roman" w:hAnsi="Times New Roman" w:cs="Times New Roman"/>
                <w:sz w:val="24"/>
                <w:szCs w:val="24"/>
                <w:lang w:val="kk-KZ" w:eastAsia="ru-RU"/>
              </w:rPr>
              <w:t>2-1) Өндірістің технологиялық процестері параметрлерін бақылау және реттеу</w:t>
            </w:r>
          </w:p>
        </w:tc>
      </w:tr>
      <w:tr w:rsidR="00E724B0" w:rsidRPr="00886A62" w:rsidTr="00E724B0">
        <w:trPr>
          <w:trHeight w:val="369"/>
          <w:jc w:val="center"/>
        </w:trPr>
        <w:tc>
          <w:tcPr>
            <w:tcW w:w="684" w:type="pct"/>
            <w:vMerge/>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p>
        </w:tc>
        <w:tc>
          <w:tcPr>
            <w:tcW w:w="112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Дайын бұйымдар</w:t>
            </w:r>
          </w:p>
        </w:tc>
        <w:tc>
          <w:tcPr>
            <w:tcW w:w="101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eastAsia="ru-RU"/>
              </w:rPr>
              <w:t>Норматив</w:t>
            </w:r>
            <w:r w:rsidRPr="00CF6639">
              <w:rPr>
                <w:rFonts w:ascii="Times New Roman" w:eastAsia="Times New Roman" w:hAnsi="Times New Roman" w:cs="Times New Roman"/>
                <w:sz w:val="24"/>
                <w:szCs w:val="24"/>
                <w:lang w:val="kk-KZ" w:eastAsia="ru-RU"/>
              </w:rPr>
              <w:t>тік құжаттар</w:t>
            </w:r>
          </w:p>
        </w:tc>
        <w:tc>
          <w:tcPr>
            <w:tcW w:w="2172"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2-2) Дайын бұйымдардың сапасын бақылау және тексеру </w:t>
            </w:r>
          </w:p>
        </w:tc>
      </w:tr>
      <w:tr w:rsidR="00E724B0" w:rsidRPr="00886A62" w:rsidTr="00E724B0">
        <w:trPr>
          <w:trHeight w:val="369"/>
          <w:jc w:val="center"/>
        </w:trPr>
        <w:tc>
          <w:tcPr>
            <w:tcW w:w="684" w:type="pct"/>
            <w:vMerge/>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p>
        </w:tc>
        <w:tc>
          <w:tcPr>
            <w:tcW w:w="112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Дайын бұйымдар</w:t>
            </w:r>
          </w:p>
        </w:tc>
        <w:tc>
          <w:tcPr>
            <w:tcW w:w="1019" w:type="pct"/>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sz w:val="24"/>
                <w:szCs w:val="24"/>
                <w:lang w:val="kk-KZ" w:eastAsia="ru-RU"/>
              </w:rPr>
              <w:t>Т</w:t>
            </w:r>
            <w:r w:rsidRPr="00CF6639">
              <w:rPr>
                <w:rFonts w:ascii="Times New Roman" w:eastAsia="Times New Roman" w:hAnsi="Times New Roman" w:cs="Times New Roman"/>
                <w:sz w:val="24"/>
                <w:szCs w:val="24"/>
                <w:lang w:eastAsia="ru-RU"/>
              </w:rPr>
              <w:t>ехнологи</w:t>
            </w:r>
            <w:r w:rsidRPr="00CF6639">
              <w:rPr>
                <w:rFonts w:ascii="Times New Roman" w:eastAsia="Times New Roman" w:hAnsi="Times New Roman" w:cs="Times New Roman"/>
                <w:sz w:val="24"/>
                <w:szCs w:val="24"/>
                <w:lang w:val="kk-KZ" w:eastAsia="ru-RU"/>
              </w:rPr>
              <w:t xml:space="preserve">ялық және техникалық құжаттама </w:t>
            </w:r>
          </w:p>
        </w:tc>
        <w:tc>
          <w:tcPr>
            <w:tcW w:w="2172"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2-3) Технологиялық және техникалық құжаттаманы қолданыстағы нормативтік құжаттарға сәйкес ресімдеу</w:t>
            </w:r>
            <w:r>
              <w:rPr>
                <w:rFonts w:ascii="Times New Roman" w:eastAsia="Times New Roman" w:hAnsi="Times New Roman" w:cs="Times New Roman"/>
                <w:sz w:val="24"/>
                <w:szCs w:val="24"/>
                <w:lang w:val="kk-KZ" w:eastAsia="ru-RU"/>
              </w:rPr>
              <w:t xml:space="preserve"> </w:t>
            </w:r>
          </w:p>
        </w:tc>
      </w:tr>
      <w:tr w:rsidR="00E724B0" w:rsidRPr="00886A62" w:rsidTr="00E724B0">
        <w:trPr>
          <w:trHeight w:val="369"/>
          <w:jc w:val="center"/>
        </w:trPr>
        <w:tc>
          <w:tcPr>
            <w:tcW w:w="684" w:type="pct"/>
            <w:vMerge w:val="restar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3</w:t>
            </w:r>
          </w:p>
        </w:tc>
        <w:tc>
          <w:tcPr>
            <w:tcW w:w="112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 xml:space="preserve">Ғылыми-техникалық құжаттама және техникалық әдебиет </w:t>
            </w:r>
          </w:p>
        </w:tc>
        <w:tc>
          <w:tcPr>
            <w:tcW w:w="101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Ғылыми зерттеу</w:t>
            </w:r>
          </w:p>
        </w:tc>
        <w:tc>
          <w:tcPr>
            <w:tcW w:w="2172"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3-1) Техникалық резеңке бұйымдардың жаңа түрлерін үлгілеуге қатысу</w:t>
            </w:r>
          </w:p>
        </w:tc>
      </w:tr>
      <w:tr w:rsidR="00E724B0" w:rsidRPr="00886A62" w:rsidTr="00E724B0">
        <w:trPr>
          <w:trHeight w:val="369"/>
          <w:jc w:val="center"/>
        </w:trPr>
        <w:tc>
          <w:tcPr>
            <w:tcW w:w="684" w:type="pct"/>
            <w:vMerge/>
            <w:vAlign w:val="center"/>
          </w:tcPr>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c>
        <w:tc>
          <w:tcPr>
            <w:tcW w:w="112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Шикізат, материалдар</w:t>
            </w:r>
          </w:p>
        </w:tc>
        <w:tc>
          <w:tcPr>
            <w:tcW w:w="101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Нормативтік және техникалық құжаттама</w:t>
            </w:r>
          </w:p>
        </w:tc>
        <w:tc>
          <w:tcPr>
            <w:tcW w:w="2172"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3-2) Әзірленген, арнайы резеңке қоспаны дайындау </w:t>
            </w:r>
          </w:p>
        </w:tc>
      </w:tr>
      <w:tr w:rsidR="00E724B0" w:rsidRPr="00886A62" w:rsidTr="00E724B0">
        <w:trPr>
          <w:trHeight w:val="369"/>
          <w:jc w:val="center"/>
        </w:trPr>
        <w:tc>
          <w:tcPr>
            <w:tcW w:w="684" w:type="pct"/>
            <w:vMerge/>
            <w:vAlign w:val="center"/>
          </w:tcPr>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c>
        <w:tc>
          <w:tcPr>
            <w:tcW w:w="112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Машиналар,</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аппараттар, жабдықтар</w:t>
            </w:r>
          </w:p>
        </w:tc>
        <w:tc>
          <w:tcPr>
            <w:tcW w:w="1019"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Техникалық құжаттама</w:t>
            </w:r>
          </w:p>
        </w:tc>
        <w:tc>
          <w:tcPr>
            <w:tcW w:w="2172"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3-3) Бөлімше персоналының өндірістік жұмыстарын жоспарлау және ұйымдастыру</w:t>
            </w:r>
          </w:p>
        </w:tc>
      </w:tr>
    </w:tbl>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ind w:left="1418" w:hanging="709"/>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5- кесте. </w:t>
      </w:r>
      <w:r w:rsidRPr="00CF6639">
        <w:rPr>
          <w:rFonts w:ascii="Times New Roman" w:eastAsia="Times New Roman" w:hAnsi="Times New Roman" w:cs="Times New Roman"/>
          <w:sz w:val="24"/>
          <w:szCs w:val="24"/>
          <w:lang w:val="kk-KZ" w:eastAsia="x-none"/>
        </w:rPr>
        <w:t>СБШ бойынша 4-деңгейдегі техник-технолог құзыретіне қойылатын талаптар</w:t>
      </w:r>
      <w:r>
        <w:rPr>
          <w:rFonts w:ascii="Times New Roman" w:eastAsia="Times New Roman" w:hAnsi="Times New Roman" w:cs="Times New Roman"/>
          <w:sz w:val="24"/>
          <w:szCs w:val="24"/>
          <w:lang w:val="kk-KZ" w:eastAsia="x-none"/>
        </w:rPr>
        <w:t xml:space="preserve"> </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tbl>
      <w:tblPr>
        <w:tblW w:w="499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60"/>
        <w:gridCol w:w="3039"/>
        <w:gridCol w:w="3017"/>
        <w:gridCol w:w="2242"/>
      </w:tblGrid>
      <w:tr w:rsidR="00E724B0" w:rsidRPr="00CF6639" w:rsidTr="00E724B0">
        <w:trPr>
          <w:trHeight w:val="319"/>
          <w:jc w:val="center"/>
        </w:trPr>
        <w:tc>
          <w:tcPr>
            <w:tcW w:w="659"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Міндеттің </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c>
          <w:tcPr>
            <w:tcW w:w="1590"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Жеке және кәсіби құзыреттер</w:t>
            </w:r>
          </w:p>
        </w:tc>
        <w:tc>
          <w:tcPr>
            <w:tcW w:w="1578"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Білік пен дағды</w:t>
            </w:r>
          </w:p>
        </w:tc>
        <w:tc>
          <w:tcPr>
            <w:tcW w:w="1173"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Білім</w:t>
            </w:r>
          </w:p>
        </w:tc>
      </w:tr>
      <w:tr w:rsidR="00E724B0" w:rsidRPr="00CF6639" w:rsidTr="00E724B0">
        <w:trPr>
          <w:trHeight w:val="424"/>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1-1)</w:t>
            </w:r>
          </w:p>
        </w:tc>
        <w:tc>
          <w:tcPr>
            <w:tcW w:w="159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Бағынышты қызметкерлердің міндеттерді өз бетінше белгілеуін, норманың іске </w:t>
            </w:r>
            <w:r w:rsidRPr="00CF6639">
              <w:rPr>
                <w:rFonts w:ascii="Times New Roman" w:eastAsia="Times New Roman" w:hAnsi="Times New Roman" w:cs="Times New Roman"/>
                <w:sz w:val="24"/>
                <w:szCs w:val="24"/>
                <w:lang w:val="kk-KZ" w:eastAsia="ru-RU"/>
              </w:rPr>
              <w:lastRenderedPageBreak/>
              <w:t>асырылуын ұйымдастыру мен бақылауын, техникалық резеңке бұйымдар дайындау бойынша технологиялық процесті жүргізу жұмыстарын ұйымдастыру 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pacing w:val="-6"/>
                <w:sz w:val="24"/>
                <w:szCs w:val="24"/>
                <w:lang w:val="kk-KZ"/>
              </w:rPr>
              <w:lastRenderedPageBreak/>
              <w:t>Резеңке бұйымдарын өндіру жұмыстарын басқару</w:t>
            </w:r>
            <w:r>
              <w:rPr>
                <w:rFonts w:ascii="Times New Roman" w:eastAsia="Times New Roman" w:hAnsi="Times New Roman" w:cs="Times New Roman"/>
                <w:spacing w:val="-6"/>
                <w:sz w:val="24"/>
                <w:szCs w:val="24"/>
                <w:lang w:val="kk-KZ"/>
              </w:rPr>
              <w:t xml:space="preserve"> </w:t>
            </w:r>
          </w:p>
        </w:tc>
        <w:tc>
          <w:tcPr>
            <w:tcW w:w="1173" w:type="pct"/>
          </w:tcPr>
          <w:p w:rsidR="00E724B0" w:rsidRPr="00CF6639" w:rsidRDefault="00E724B0" w:rsidP="00E724B0">
            <w:pPr>
              <w:widowControl w:val="0"/>
              <w:shd w:val="clear" w:color="auto" w:fill="FFFFFF"/>
              <w:spacing w:after="0" w:line="240" w:lineRule="auto"/>
              <w:rPr>
                <w:rFonts w:ascii="Times New Roman" w:eastAsia="Times New Roman" w:hAnsi="Times New Roman" w:cs="Times New Roman"/>
                <w:color w:val="000000"/>
                <w:sz w:val="24"/>
                <w:szCs w:val="24"/>
                <w:lang w:val="kk-KZ" w:eastAsia="ru-RU"/>
              </w:rPr>
            </w:pPr>
          </w:p>
          <w:p w:rsidR="00E724B0" w:rsidRPr="00CF6639" w:rsidRDefault="00E724B0" w:rsidP="00E724B0">
            <w:pPr>
              <w:widowControl w:val="0"/>
              <w:shd w:val="clear" w:color="auto" w:fill="FFFFFF"/>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shd w:val="clear" w:color="auto" w:fill="FFFFFF"/>
                <w:lang w:val="kk-KZ" w:eastAsia="ru-RU"/>
              </w:rPr>
              <w:t xml:space="preserve">Кәсіпорын өнімін өндіру технологиясы </w:t>
            </w:r>
          </w:p>
        </w:tc>
      </w:tr>
      <w:tr w:rsidR="00E724B0" w:rsidRPr="00886A62"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lastRenderedPageBreak/>
              <w:t>1-2</w:t>
            </w:r>
            <w:r w:rsidRPr="00CF6639">
              <w:rPr>
                <w:rFonts w:ascii="Times New Roman" w:eastAsia="Times New Roman" w:hAnsi="Times New Roman" w:cs="Times New Roman"/>
                <w:sz w:val="24"/>
                <w:szCs w:val="24"/>
                <w:lang w:eastAsia="ru-RU"/>
              </w:rPr>
              <w:t>)</w:t>
            </w:r>
          </w:p>
        </w:tc>
        <w:tc>
          <w:tcPr>
            <w:tcW w:w="159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Бағынышты қызметкерлердің міндеттерді өз бетінше белгілеуін, норманың іске асырылуын ұйымдастыру мен бақылауын, техникалық резеңке бұйымдар дайындауға арналған жабдықтарға техникалық қызмет көрсету жұмыстарын ұйымдастыру</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spacing w:val="-6"/>
                <w:sz w:val="24"/>
                <w:szCs w:val="24"/>
                <w:lang w:val="kk-KZ"/>
              </w:rPr>
            </w:pPr>
            <w:r w:rsidRPr="00CF6639">
              <w:rPr>
                <w:rFonts w:ascii="Times New Roman" w:eastAsia="Times New Roman" w:hAnsi="Times New Roman" w:cs="Times New Roman"/>
                <w:spacing w:val="-6"/>
                <w:sz w:val="24"/>
                <w:szCs w:val="24"/>
                <w:lang w:val="kk-KZ"/>
              </w:rPr>
              <w:t>Жөндеулерді жоспарлау және ұйымдастыру: жөндеу жұмыстарының кестесі, ведомосі, оларды жүргізу тәсілдері, жабдықтарды жөндеуге дайындау</w:t>
            </w:r>
            <w:r>
              <w:rPr>
                <w:rFonts w:ascii="Times New Roman" w:eastAsia="Times New Roman" w:hAnsi="Times New Roman" w:cs="Times New Roman"/>
                <w:spacing w:val="-6"/>
                <w:sz w:val="24"/>
                <w:szCs w:val="24"/>
                <w:lang w:val="kk-KZ"/>
              </w:rPr>
              <w:t xml:space="preserve"> </w:t>
            </w:r>
          </w:p>
        </w:tc>
        <w:tc>
          <w:tcPr>
            <w:tcW w:w="1173" w:type="pct"/>
          </w:tcPr>
          <w:p w:rsidR="00E724B0" w:rsidRPr="00CF6639" w:rsidRDefault="00E724B0" w:rsidP="00E724B0">
            <w:pPr>
              <w:widowControl w:val="0"/>
              <w:shd w:val="clear" w:color="auto" w:fill="FFFFFF"/>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 xml:space="preserve">Технологиялық процестің параметрлері, орын алуы мүмкін бұзылулар, олардың себептері, алдын алу және жою тәсілдері </w:t>
            </w:r>
          </w:p>
        </w:tc>
      </w:tr>
      <w:tr w:rsidR="00E724B0" w:rsidRPr="00CF6639"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1-</w:t>
            </w:r>
            <w:r w:rsidRPr="00CF6639">
              <w:rPr>
                <w:rFonts w:ascii="Times New Roman" w:eastAsia="Times New Roman" w:hAnsi="Times New Roman" w:cs="Times New Roman"/>
                <w:sz w:val="24"/>
                <w:szCs w:val="24"/>
                <w:lang w:eastAsia="ru-RU"/>
              </w:rPr>
              <w:t>3)</w:t>
            </w:r>
          </w:p>
        </w:tc>
        <w:tc>
          <w:tcPr>
            <w:tcW w:w="159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Бағынышты қызметкерлердің міндеттерді өз бетінше белгілеуін, норманың іске асырылуын ұйымдастыру мен бақылауын, материалдар шығынының және бұйымдар шығарылымының есебін жүргізу 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pacing w:val="-6"/>
                <w:sz w:val="24"/>
                <w:szCs w:val="24"/>
                <w:lang w:val="kk-KZ"/>
              </w:rPr>
              <w:t xml:space="preserve">Шикізат, материалдар, құрал-саймандар, отын мен энергия шығынын нормалау </w:t>
            </w:r>
          </w:p>
        </w:tc>
        <w:tc>
          <w:tcPr>
            <w:tcW w:w="117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pacing w:val="-6"/>
                <w:sz w:val="24"/>
                <w:szCs w:val="24"/>
                <w:lang w:val="kk-KZ"/>
              </w:rPr>
              <w:t>Шикізат, материалдар, құрал-саймандар, отын мен энергия шығынының нормативтері</w:t>
            </w:r>
          </w:p>
        </w:tc>
      </w:tr>
      <w:tr w:rsidR="00E724B0" w:rsidRPr="00CF6639"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-1)</w:t>
            </w:r>
          </w:p>
        </w:tc>
        <w:tc>
          <w:tcPr>
            <w:tcW w:w="159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Бағынышты қызметкерлердің міндеттерді өз бетінше белгілеуін, норманың іске асырылуын ұйымдастыру мен бақылауын, өндірістің </w:t>
            </w:r>
            <w:r w:rsidRPr="00CF6639">
              <w:rPr>
                <w:rFonts w:ascii="Times New Roman" w:eastAsia="Times New Roman" w:hAnsi="Times New Roman" w:cs="Times New Roman"/>
                <w:sz w:val="24"/>
                <w:szCs w:val="24"/>
                <w:lang w:val="kk-KZ" w:eastAsia="ru-RU"/>
              </w:rPr>
              <w:lastRenderedPageBreak/>
              <w:t>технологиялық процестері параметрлерін бақылау және реттеу 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lang w:val="kk-KZ" w:eastAsia="ru-RU"/>
              </w:rPr>
              <w:lastRenderedPageBreak/>
              <w:t>Өндірістің негізгі технологиялық процесін жүргізу, реттеу және бақылау</w:t>
            </w:r>
            <w:r>
              <w:rPr>
                <w:rFonts w:ascii="Times New Roman" w:eastAsia="Times New Roman" w:hAnsi="Times New Roman" w:cs="Times New Roman"/>
                <w:color w:val="000000"/>
                <w:sz w:val="24"/>
                <w:szCs w:val="24"/>
                <w:lang w:val="kk-KZ" w:eastAsia="ru-RU"/>
              </w:rPr>
              <w:t xml:space="preserve"> </w:t>
            </w:r>
          </w:p>
        </w:tc>
        <w:tc>
          <w:tcPr>
            <w:tcW w:w="1173" w:type="pct"/>
          </w:tcPr>
          <w:p w:rsidR="00E724B0" w:rsidRPr="00CF6639" w:rsidRDefault="00E724B0" w:rsidP="00E724B0">
            <w:pPr>
              <w:widowControl w:val="0"/>
              <w:shd w:val="clear" w:color="auto" w:fill="FFFFFF"/>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Технологиялық процес параметрлері.</w:t>
            </w:r>
          </w:p>
          <w:p w:rsidR="00E724B0" w:rsidRPr="00CF6639" w:rsidRDefault="00E724B0" w:rsidP="00E724B0">
            <w:pPr>
              <w:widowControl w:val="0"/>
              <w:shd w:val="clear" w:color="auto" w:fill="FFFFFF"/>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 xml:space="preserve">Технологиялық процес параметрлерінің </w:t>
            </w:r>
            <w:r w:rsidRPr="00CF6639">
              <w:rPr>
                <w:rFonts w:ascii="Times New Roman" w:eastAsia="Times New Roman" w:hAnsi="Times New Roman" w:cs="Times New Roman"/>
                <w:color w:val="000000"/>
                <w:sz w:val="24"/>
                <w:szCs w:val="24"/>
                <w:lang w:val="kk-KZ" w:eastAsia="ru-RU"/>
              </w:rPr>
              <w:lastRenderedPageBreak/>
              <w:t>нормадан ауытқу себептері. Технологиялық процес параметрлерін реттеу тәсілдері</w:t>
            </w:r>
          </w:p>
        </w:tc>
      </w:tr>
      <w:tr w:rsidR="00E724B0" w:rsidRPr="00886A62"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lastRenderedPageBreak/>
              <w:t>2-</w:t>
            </w: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w:t>
            </w:r>
          </w:p>
        </w:tc>
        <w:tc>
          <w:tcPr>
            <w:tcW w:w="159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Бағынышты қызметкерлердің міндеттерді өз бетінше белгілеуін, норманың іске асырылуын ұйымдастыру мен бақылауын, дайын бұйымдардың сапасын бақылау және тексеру 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578" w:type="pct"/>
          </w:tcPr>
          <w:p w:rsidR="00E724B0" w:rsidRPr="00CF6639" w:rsidRDefault="00E724B0" w:rsidP="00E724B0">
            <w:pPr>
              <w:widowControl w:val="0"/>
              <w:shd w:val="clear" w:color="auto" w:fill="FFFFFF"/>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Дайындалатын материалдар мен бұйымдар сапасы </w:t>
            </w:r>
          </w:p>
        </w:tc>
        <w:tc>
          <w:tcPr>
            <w:tcW w:w="117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Дайын өнім түрлері мен олардың қолданылу мақсаты. Өнімнің сапалық көрсеткіштері мен сыныпталуы.</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Дайын өнімнің сапасын бақылау әдістері.</w:t>
            </w:r>
          </w:p>
        </w:tc>
      </w:tr>
      <w:tr w:rsidR="00E724B0" w:rsidRPr="00CF6639"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w:t>
            </w:r>
            <w:r w:rsidRPr="00CF6639">
              <w:rPr>
                <w:rFonts w:ascii="Times New Roman" w:eastAsia="Times New Roman" w:hAnsi="Times New Roman" w:cs="Times New Roman"/>
                <w:sz w:val="24"/>
                <w:szCs w:val="24"/>
                <w:lang w:val="kk-KZ" w:eastAsia="ru-RU"/>
              </w:rPr>
              <w:t>3</w:t>
            </w:r>
            <w:r w:rsidRPr="00CF6639">
              <w:rPr>
                <w:rFonts w:ascii="Times New Roman" w:eastAsia="Times New Roman" w:hAnsi="Times New Roman" w:cs="Times New Roman"/>
                <w:sz w:val="24"/>
                <w:szCs w:val="24"/>
                <w:lang w:eastAsia="ru-RU"/>
              </w:rPr>
              <w:t>)</w:t>
            </w:r>
          </w:p>
        </w:tc>
        <w:tc>
          <w:tcPr>
            <w:tcW w:w="159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Бағынышты қызметкерлердің міндеттерді өз бетінше белгілеуін, норманың іске асырылуын ұйымдастыру мен бақылауын, технологиялық және техникалық құжаттаманы қолданыстағы нормативтік құжаттарға сәйкес ресімдеу</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Технологиялық және техникалық құжаттама жасау </w:t>
            </w:r>
          </w:p>
        </w:tc>
        <w:tc>
          <w:tcPr>
            <w:tcW w:w="117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Технологиялық және техникалық құжаттама жасау тәртібі</w:t>
            </w:r>
          </w:p>
        </w:tc>
      </w:tr>
    </w:tbl>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ind w:left="1418" w:hanging="709"/>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6- кесте. </w:t>
      </w:r>
      <w:r w:rsidRPr="00CF6639">
        <w:rPr>
          <w:rFonts w:ascii="Times New Roman" w:eastAsia="Times New Roman" w:hAnsi="Times New Roman" w:cs="Times New Roman"/>
          <w:sz w:val="24"/>
          <w:szCs w:val="24"/>
          <w:lang w:val="kk-KZ" w:eastAsia="x-none"/>
        </w:rPr>
        <w:t>СБШ бойынша 5- деңгейдегі техник-технолог</w:t>
      </w:r>
      <w:r w:rsidRPr="00CF6639">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x-none"/>
        </w:rPr>
        <w:t>құзыретіне қойылатын талаптар</w:t>
      </w:r>
      <w:r>
        <w:rPr>
          <w:rFonts w:ascii="Times New Roman" w:eastAsia="Times New Roman" w:hAnsi="Times New Roman" w:cs="Times New Roman"/>
          <w:sz w:val="24"/>
          <w:szCs w:val="24"/>
          <w:lang w:val="kk-KZ" w:eastAsia="x-none"/>
        </w:rPr>
        <w:t xml:space="preserve"> </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954"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59"/>
        <w:gridCol w:w="3135"/>
        <w:gridCol w:w="2957"/>
        <w:gridCol w:w="2132"/>
      </w:tblGrid>
      <w:tr w:rsidR="00E724B0" w:rsidRPr="00CF6639" w:rsidTr="00E724B0">
        <w:trPr>
          <w:trHeight w:val="319"/>
          <w:jc w:val="center"/>
        </w:trPr>
        <w:tc>
          <w:tcPr>
            <w:tcW w:w="664"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Міндеттің </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c>
          <w:tcPr>
            <w:tcW w:w="1653"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Жеке және кәсіби құзыреттер</w:t>
            </w:r>
          </w:p>
        </w:tc>
        <w:tc>
          <w:tcPr>
            <w:tcW w:w="1559"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Білік пен дағды</w:t>
            </w:r>
          </w:p>
        </w:tc>
        <w:tc>
          <w:tcPr>
            <w:tcW w:w="1124"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Білім</w:t>
            </w:r>
          </w:p>
        </w:tc>
      </w:tr>
      <w:tr w:rsidR="00E724B0" w:rsidRPr="00886A62" w:rsidTr="00E724B0">
        <w:trPr>
          <w:trHeight w:val="319"/>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3-1</w:t>
            </w:r>
            <w:r w:rsidRPr="00CF6639">
              <w:rPr>
                <w:rFonts w:ascii="Times New Roman" w:eastAsia="Times New Roman" w:hAnsi="Times New Roman" w:cs="Times New Roman"/>
                <w:sz w:val="24"/>
                <w:szCs w:val="24"/>
                <w:lang w:eastAsia="ru-RU"/>
              </w:rPr>
              <w:t>)</w:t>
            </w:r>
          </w:p>
        </w:tc>
        <w:tc>
          <w:tcPr>
            <w:tcW w:w="1653" w:type="pct"/>
          </w:tcPr>
          <w:p w:rsidR="00E724B0" w:rsidRPr="00CF6639" w:rsidRDefault="00E724B0" w:rsidP="00E724B0">
            <w:pPr>
              <w:widowControl w:val="0"/>
              <w:spacing w:after="0" w:line="240" w:lineRule="auto"/>
              <w:ind w:firstLine="14"/>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Техникалық резеңке бұйымдардың жаңа түрлерін үлгілеуге қатысу үшін технологиялық процесс учаскесі мен кәсіпорын қызметінің стратегиясы шеңберіндегі жауапкершілікті болжайтын </w:t>
            </w:r>
            <w:r w:rsidRPr="00CF6639">
              <w:rPr>
                <w:rFonts w:ascii="Times New Roman" w:eastAsia="Times New Roman" w:hAnsi="Times New Roman" w:cs="Times New Roman"/>
                <w:sz w:val="24"/>
                <w:szCs w:val="24"/>
                <w:lang w:val="kk-KZ" w:eastAsia="ru-RU"/>
              </w:rPr>
              <w:lastRenderedPageBreak/>
              <w:t xml:space="preserve">басқарушылық қызмет </w:t>
            </w:r>
          </w:p>
        </w:tc>
        <w:tc>
          <w:tcPr>
            <w:tcW w:w="155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shd w:val="clear" w:color="auto" w:fill="FFFFFF"/>
                <w:lang w:val="kk-KZ" w:eastAsia="ru-RU"/>
              </w:rPr>
              <w:lastRenderedPageBreak/>
              <w:t xml:space="preserve">Өндіру технологиясы саласындағы озық отандық және шетелдік тәжірибелерді зерделеу </w:t>
            </w:r>
          </w:p>
        </w:tc>
        <w:tc>
          <w:tcPr>
            <w:tcW w:w="1124" w:type="pct"/>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shd w:val="clear" w:color="auto" w:fill="FFFFFF"/>
                <w:lang w:val="kk-KZ" w:eastAsia="ru-RU"/>
              </w:rPr>
              <w:t>Жетекші отандық және шетелдік кәсіпорындардың ұқсас өнім өндірудің үдемелі технологиясы саласындағы тәжірибесі</w:t>
            </w:r>
            <w:r>
              <w:rPr>
                <w:rFonts w:ascii="Times New Roman" w:eastAsia="Times New Roman" w:hAnsi="Times New Roman" w:cs="Times New Roman"/>
                <w:color w:val="000000"/>
                <w:sz w:val="24"/>
                <w:szCs w:val="24"/>
                <w:shd w:val="clear" w:color="auto" w:fill="FFFFFF"/>
                <w:lang w:val="kk-KZ" w:eastAsia="ru-RU"/>
              </w:rPr>
              <w:t xml:space="preserve"> </w:t>
            </w:r>
          </w:p>
        </w:tc>
      </w:tr>
      <w:tr w:rsidR="00E724B0" w:rsidRPr="00886A62" w:rsidTr="00E724B0">
        <w:trPr>
          <w:trHeight w:val="319"/>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lastRenderedPageBreak/>
              <w:t>3-2</w:t>
            </w:r>
            <w:r w:rsidRPr="00CF6639">
              <w:rPr>
                <w:rFonts w:ascii="Times New Roman" w:eastAsia="Times New Roman" w:hAnsi="Times New Roman" w:cs="Times New Roman"/>
                <w:sz w:val="24"/>
                <w:szCs w:val="24"/>
                <w:lang w:eastAsia="ru-RU"/>
              </w:rPr>
              <w:t>)</w:t>
            </w:r>
          </w:p>
        </w:tc>
        <w:tc>
          <w:tcPr>
            <w:tcW w:w="1653" w:type="pct"/>
          </w:tcPr>
          <w:p w:rsidR="00E724B0" w:rsidRPr="00CF6639" w:rsidRDefault="00E724B0" w:rsidP="00E724B0">
            <w:pPr>
              <w:widowControl w:val="0"/>
              <w:spacing w:after="0" w:line="240" w:lineRule="auto"/>
              <w:ind w:firstLine="14"/>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Әзірленген, арнайы резеңке қоспаны дайындау үшін технологиялық процесс учаскесі мен кәсіпорын қызметінің стратегиясы шеңберіндегі жауапкершілікті болжайтын басқарушылық қызмет</w:t>
            </w:r>
          </w:p>
        </w:tc>
        <w:tc>
          <w:tcPr>
            <w:tcW w:w="155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shd w:val="clear" w:color="auto" w:fill="FFFFFF"/>
                <w:lang w:val="kk-KZ" w:eastAsia="ru-RU"/>
              </w:rPr>
              <w:t>Сапасы нашар және төменгі сұрыптағы өнімдердің ақау</w:t>
            </w:r>
            <w:r>
              <w:rPr>
                <w:rFonts w:ascii="Times New Roman" w:eastAsia="Times New Roman" w:hAnsi="Times New Roman" w:cs="Times New Roman"/>
                <w:color w:val="000000"/>
                <w:sz w:val="24"/>
                <w:szCs w:val="24"/>
                <w:shd w:val="clear" w:color="auto" w:fill="FFFFFF"/>
                <w:lang w:val="kk-KZ" w:eastAsia="ru-RU"/>
              </w:rPr>
              <w:t xml:space="preserve"> </w:t>
            </w:r>
            <w:r w:rsidRPr="00CF6639">
              <w:rPr>
                <w:rFonts w:ascii="Times New Roman" w:eastAsia="Times New Roman" w:hAnsi="Times New Roman" w:cs="Times New Roman"/>
                <w:color w:val="000000"/>
                <w:sz w:val="24"/>
                <w:szCs w:val="24"/>
                <w:shd w:val="clear" w:color="auto" w:fill="FFFFFF"/>
                <w:lang w:val="kk-KZ" w:eastAsia="ru-RU"/>
              </w:rPr>
              <w:t xml:space="preserve">себептерін және шығарылымын талдау </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tc>
        <w:tc>
          <w:tcPr>
            <w:tcW w:w="112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shd w:val="clear" w:color="auto" w:fill="FFFFFF"/>
                <w:lang w:val="kk-KZ" w:eastAsia="ru-RU"/>
              </w:rPr>
              <w:t>Шикізатқа, материалдарға, дайын өнімге қойылатын техникалық талаптар; стандарттар мен техникалық шарттар</w:t>
            </w:r>
          </w:p>
        </w:tc>
      </w:tr>
      <w:tr w:rsidR="00E724B0" w:rsidRPr="00886A62" w:rsidTr="00E724B0">
        <w:trPr>
          <w:trHeight w:val="319"/>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3-3</w:t>
            </w:r>
            <w:r w:rsidRPr="00CF6639">
              <w:rPr>
                <w:rFonts w:ascii="Times New Roman" w:eastAsia="Times New Roman" w:hAnsi="Times New Roman" w:cs="Times New Roman"/>
                <w:sz w:val="24"/>
                <w:szCs w:val="24"/>
                <w:lang w:eastAsia="ru-RU"/>
              </w:rPr>
              <w:t>)</w:t>
            </w:r>
          </w:p>
        </w:tc>
        <w:tc>
          <w:tcPr>
            <w:tcW w:w="1653" w:type="pct"/>
          </w:tcPr>
          <w:p w:rsidR="00E724B0" w:rsidRPr="00CF6639" w:rsidRDefault="00E724B0" w:rsidP="00E724B0">
            <w:pPr>
              <w:widowControl w:val="0"/>
              <w:spacing w:after="0" w:line="240" w:lineRule="auto"/>
              <w:ind w:firstLine="14"/>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Бөлімше персоналының өндірістік жұмыстарын жоспарлау және ұйымдастыру үшін технологиялық процесс учаскесі мен кәсіпорын қызметінің стратегиясы шеңберіндегі жауапкершіліккті болжайтын басқарушылық қызмет</w:t>
            </w:r>
          </w:p>
        </w:tc>
        <w:tc>
          <w:tcPr>
            <w:tcW w:w="155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Өндіріс жұмысының көлемін жоспарлау </w:t>
            </w:r>
          </w:p>
        </w:tc>
        <w:tc>
          <w:tcPr>
            <w:tcW w:w="1124" w:type="pct"/>
          </w:tcPr>
          <w:p w:rsidR="00E724B0" w:rsidRPr="00CF6639" w:rsidRDefault="00E724B0" w:rsidP="00E724B0">
            <w:pPr>
              <w:widowControl w:val="0"/>
              <w:tabs>
                <w:tab w:val="left" w:pos="1620"/>
              </w:tabs>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shd w:val="clear" w:color="auto" w:fill="FFFFFF"/>
                <w:lang w:val="kk-KZ" w:eastAsia="ru-RU"/>
              </w:rPr>
              <w:t>Өндірістің технологиялық дайындығы жөніндегі қаулылар, өкімдер, бұйрықтар, әдістемелік және нормативтік материалдар;</w:t>
            </w:r>
            <w:r>
              <w:rPr>
                <w:rFonts w:ascii="Times New Roman" w:eastAsia="Times New Roman" w:hAnsi="Times New Roman" w:cs="Times New Roman"/>
                <w:color w:val="000000"/>
                <w:sz w:val="24"/>
                <w:szCs w:val="24"/>
                <w:shd w:val="clear" w:color="auto" w:fill="FFFFFF"/>
                <w:lang w:val="kk-KZ" w:eastAsia="ru-RU"/>
              </w:rPr>
              <w:t xml:space="preserve"> </w:t>
            </w:r>
            <w:r w:rsidRPr="00CF6639">
              <w:rPr>
                <w:rFonts w:ascii="Times New Roman" w:eastAsia="Times New Roman" w:hAnsi="Times New Roman" w:cs="Times New Roman"/>
                <w:color w:val="000000"/>
                <w:sz w:val="24"/>
                <w:szCs w:val="24"/>
                <w:shd w:val="clear" w:color="auto" w:fill="FFFFFF"/>
                <w:lang w:val="kk-KZ" w:eastAsia="ru-RU"/>
              </w:rPr>
              <w:t xml:space="preserve">еңбекті ұйымдастырудың негізгі талаптары </w:t>
            </w:r>
          </w:p>
        </w:tc>
      </w:tr>
    </w:tbl>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p w:rsidR="00E724B0" w:rsidRPr="00CF6639" w:rsidRDefault="00E724B0" w:rsidP="00EF38D6">
      <w:pPr>
        <w:widowControl w:val="0"/>
        <w:tabs>
          <w:tab w:val="left" w:leader="underscore" w:pos="9356"/>
        </w:tabs>
        <w:spacing w:after="0" w:line="240" w:lineRule="auto"/>
        <w:jc w:val="right"/>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eastAsia="ru-RU"/>
        </w:rPr>
        <w:t>Қазақстан Республикасы</w:t>
      </w:r>
      <w:r w:rsidR="00EF38D6">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sz w:val="28"/>
          <w:szCs w:val="28"/>
          <w:lang w:val="kk-KZ" w:eastAsia="ru-RU"/>
        </w:rPr>
        <w:t>Мұнай және газ министрінің</w:t>
      </w:r>
      <w:r w:rsidR="00EF38D6">
        <w:rPr>
          <w:rFonts w:ascii="Times New Roman" w:eastAsia="Times New Roman" w:hAnsi="Times New Roman" w:cs="Times New Roman"/>
          <w:sz w:val="28"/>
          <w:szCs w:val="28"/>
          <w:lang w:val="kk-KZ" w:eastAsia="ru-RU"/>
        </w:rPr>
        <w:t xml:space="preserve"> </w:t>
      </w:r>
      <w:r w:rsidR="00EF38D6">
        <w:rPr>
          <w:rFonts w:ascii="Times New Roman" w:eastAsia="Times New Roman" w:hAnsi="Times New Roman" w:cs="Times New Roman"/>
          <w:sz w:val="28"/>
          <w:szCs w:val="28"/>
          <w:lang w:val="kk-KZ"/>
        </w:rPr>
        <w:t>2014 жылғы 9 сәуірдегі № 70</w:t>
      </w:r>
      <w:r>
        <w:rPr>
          <w:rFonts w:ascii="Times New Roman" w:eastAsia="Times New Roman" w:hAnsi="Times New Roman" w:cs="Times New Roman"/>
          <w:sz w:val="28"/>
          <w:szCs w:val="28"/>
          <w:lang w:val="kk-KZ"/>
        </w:rPr>
        <w:t xml:space="preserve"> </w:t>
      </w:r>
      <w:r w:rsidRPr="00CF6639">
        <w:rPr>
          <w:rFonts w:ascii="Times New Roman" w:eastAsia="Times New Roman" w:hAnsi="Times New Roman" w:cs="Times New Roman"/>
          <w:sz w:val="28"/>
          <w:szCs w:val="28"/>
          <w:lang w:val="kk-KZ"/>
        </w:rPr>
        <w:t>бұйрығына 2-қосымша</w:t>
      </w:r>
    </w:p>
    <w:p w:rsidR="00E724B0" w:rsidRPr="00CF6639" w:rsidRDefault="00E724B0" w:rsidP="00E724B0">
      <w:pPr>
        <w:widowControl w:val="0"/>
        <w:tabs>
          <w:tab w:val="left" w:leader="underscore" w:pos="9356"/>
        </w:tabs>
        <w:spacing w:after="0" w:line="240" w:lineRule="auto"/>
        <w:jc w:val="both"/>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rPr>
          <w:rFonts w:ascii="Times New Roman" w:eastAsia="Times New Roman" w:hAnsi="Times New Roman" w:cs="Times New Roman"/>
          <w:b/>
          <w:sz w:val="28"/>
          <w:szCs w:val="28"/>
          <w:lang w:val="kk-KZ" w:eastAsia="ru-RU"/>
        </w:rPr>
      </w:pPr>
      <w:r w:rsidRPr="00CF6639">
        <w:rPr>
          <w:rFonts w:ascii="Times New Roman" w:eastAsia="Times New Roman" w:hAnsi="Times New Roman" w:cs="Times New Roman"/>
          <w:b/>
          <w:sz w:val="28"/>
          <w:szCs w:val="28"/>
          <w:lang w:val="kk-KZ" w:eastAsia="ru-RU"/>
        </w:rPr>
        <w:t>«Шина өндірісі және вулканизация процесі»</w:t>
      </w:r>
    </w:p>
    <w:p w:rsidR="00E724B0" w:rsidRPr="00CF6639" w:rsidRDefault="00E724B0" w:rsidP="00E724B0">
      <w:pPr>
        <w:widowControl w:val="0"/>
        <w:spacing w:after="0" w:line="240" w:lineRule="auto"/>
        <w:jc w:val="center"/>
        <w:rPr>
          <w:rFonts w:ascii="Times New Roman" w:eastAsia="Times New Roman" w:hAnsi="Times New Roman" w:cs="Times New Roman"/>
          <w:b/>
          <w:sz w:val="28"/>
          <w:szCs w:val="28"/>
          <w:lang w:val="kk-KZ" w:eastAsia="ru-RU"/>
        </w:rPr>
      </w:pPr>
      <w:r w:rsidRPr="00CF6639">
        <w:rPr>
          <w:rFonts w:ascii="Times New Roman" w:eastAsia="Times New Roman" w:hAnsi="Times New Roman" w:cs="Times New Roman"/>
          <w:b/>
          <w:sz w:val="28"/>
          <w:szCs w:val="28"/>
          <w:lang w:val="kk-KZ" w:eastAsia="ru-RU"/>
        </w:rPr>
        <w:t xml:space="preserve"> кәсіби стандарты</w:t>
      </w:r>
    </w:p>
    <w:p w:rsidR="00E724B0" w:rsidRPr="00CF6639" w:rsidRDefault="00E724B0" w:rsidP="00E724B0">
      <w:pPr>
        <w:widowControl w:val="0"/>
        <w:spacing w:after="0" w:line="240" w:lineRule="auto"/>
        <w:jc w:val="both"/>
        <w:rPr>
          <w:rFonts w:ascii="Times New Roman" w:eastAsia="Times New Roman" w:hAnsi="Times New Roman" w:cs="Times New Roman"/>
          <w:sz w:val="28"/>
          <w:szCs w:val="28"/>
          <w:lang w:val="kk-KZ" w:eastAsia="ru-RU"/>
        </w:rPr>
      </w:pPr>
    </w:p>
    <w:p w:rsidR="00E724B0" w:rsidRPr="00CF6639" w:rsidRDefault="00E724B0" w:rsidP="00E724B0">
      <w:pPr>
        <w:widowControl w:val="0"/>
        <w:tabs>
          <w:tab w:val="left" w:pos="851"/>
        </w:tabs>
        <w:spacing w:after="0" w:line="240" w:lineRule="auto"/>
        <w:jc w:val="center"/>
        <w:outlineLvl w:val="0"/>
        <w:rPr>
          <w:rFonts w:ascii="Times New Roman" w:eastAsia="Times New Roman" w:hAnsi="Times New Roman" w:cs="Times New Roman"/>
          <w:b/>
          <w:color w:val="000000"/>
          <w:sz w:val="28"/>
          <w:szCs w:val="28"/>
          <w:lang w:val="kk-KZ" w:eastAsia="ru-RU"/>
        </w:rPr>
      </w:pPr>
      <w:r>
        <w:rPr>
          <w:rFonts w:ascii="Times New Roman" w:eastAsia="Times New Roman" w:hAnsi="Times New Roman" w:cs="Times New Roman"/>
          <w:b/>
          <w:color w:val="000000"/>
          <w:sz w:val="28"/>
          <w:szCs w:val="28"/>
          <w:lang w:val="kk-KZ" w:eastAsia="ru-RU"/>
        </w:rPr>
        <w:t xml:space="preserve">2. </w:t>
      </w:r>
      <w:r w:rsidRPr="00CF6639">
        <w:rPr>
          <w:rFonts w:ascii="Times New Roman" w:eastAsia="Times New Roman" w:hAnsi="Times New Roman" w:cs="Times New Roman"/>
          <w:b/>
          <w:color w:val="000000"/>
          <w:sz w:val="28"/>
          <w:szCs w:val="28"/>
          <w:lang w:val="kk-KZ" w:eastAsia="ru-RU"/>
        </w:rPr>
        <w:t>Жалпы ережелер</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1.</w:t>
      </w:r>
      <w:r w:rsidRPr="00CF6639">
        <w:rPr>
          <w:rFonts w:ascii="Times New Roman" w:eastAsia="Times New Roman" w:hAnsi="Times New Roman" w:cs="Times New Roman"/>
          <w:b/>
          <w:sz w:val="28"/>
          <w:szCs w:val="28"/>
          <w:lang w:val="kk-KZ"/>
        </w:rPr>
        <w:t xml:space="preserve"> </w:t>
      </w:r>
      <w:r w:rsidRPr="00CF6639">
        <w:rPr>
          <w:rFonts w:ascii="Times New Roman" w:eastAsia="Times New Roman" w:hAnsi="Times New Roman" w:cs="Times New Roman"/>
          <w:sz w:val="28"/>
          <w:szCs w:val="28"/>
          <w:lang w:val="kk-KZ"/>
        </w:rPr>
        <w:t>Кәсіби стандарт:</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1) кәсіби қызметтің мазмұнына бірыңғай талаптарды әзірлеуге, еңбек нарығының қазіргі қажеттілігіне жауап беретін біліктілік талаптарын жаңартуға;</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2) қызметкерлерді басқару саласындағы кең ауқымды міндеттерді шешуге;</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3) білім беру стандарттарын, оқу жоспарларын, модульдік оқу бағдарламаларын әзірлеуге, сонымен қатар тиісті оқу-әдістемелік материалдарды әзірлеуге;</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4) кәсіби даярлықтарына бағалау жүргізуге және мамандардың біліктілікке сәйкестігін растауға арналған.</w:t>
      </w:r>
    </w:p>
    <w:p w:rsidR="00E724B0" w:rsidRPr="00CF6639" w:rsidRDefault="00E724B0" w:rsidP="00E724B0">
      <w:pPr>
        <w:widowControl w:val="0"/>
        <w:tabs>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2. Кәсіби стандарттарды негізгі пайдаланушылар:</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1) білім беру ұйымдарының түлектері, қызметкерлер;</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2) ұйымдардың басшылары мен қызметкерлері, ұйымдардың қызметкерлерін басқару бөлімшелерінің басшылары мен мамандары;</w:t>
      </w:r>
    </w:p>
    <w:p w:rsidR="00E724B0" w:rsidRPr="00CF6639" w:rsidRDefault="00E724B0" w:rsidP="00E724B0">
      <w:pPr>
        <w:widowControl w:val="0"/>
        <w:tabs>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3) білім беру бағдарламаларын әзірлейтін мамандар;</w:t>
      </w:r>
    </w:p>
    <w:p w:rsidR="00E724B0" w:rsidRPr="00CF6639" w:rsidRDefault="00E724B0" w:rsidP="00E724B0">
      <w:pPr>
        <w:widowControl w:val="0"/>
        <w:tabs>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lastRenderedPageBreak/>
        <w:t>4) кәсіби даярлықты бағалау және мамандардың біліктілікке сәйкестігін растау саласындағы мамандар.</w:t>
      </w:r>
    </w:p>
    <w:p w:rsidR="00E724B0" w:rsidRPr="00CF6639" w:rsidRDefault="00E724B0" w:rsidP="00E724B0">
      <w:pPr>
        <w:widowControl w:val="0"/>
        <w:tabs>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0"/>
          <w:lang w:val="kk-KZ" w:eastAsia="ru-RU"/>
        </w:rPr>
        <w:t xml:space="preserve">3. </w:t>
      </w:r>
      <w:r w:rsidRPr="00CF6639">
        <w:rPr>
          <w:rFonts w:ascii="Times New Roman" w:eastAsia="Times New Roman" w:hAnsi="Times New Roman" w:cs="Times New Roman"/>
          <w:sz w:val="28"/>
          <w:szCs w:val="28"/>
          <w:lang w:val="kk-KZ"/>
        </w:rPr>
        <w:t xml:space="preserve">Кәсіби стандарттардың негізінде қызметтің, лауазымның, біліктілікті арттырудың, қызметкерлерді аттестаттаудың, еңбекті ынталандыру жүйесінің және т.б. функционалдық модельдеріне қатысты ішкі, корпоративтік стандарттары әзірленуі мүмкін. </w:t>
      </w:r>
    </w:p>
    <w:p w:rsidR="00E724B0" w:rsidRPr="00CF6639" w:rsidRDefault="00EF38D6" w:rsidP="00E724B0">
      <w:pPr>
        <w:widowControl w:val="0"/>
        <w:tabs>
          <w:tab w:val="left" w:pos="720"/>
          <w:tab w:val="left" w:pos="900"/>
        </w:tabs>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4. </w:t>
      </w:r>
      <w:r w:rsidR="00E724B0" w:rsidRPr="00CF6639">
        <w:rPr>
          <w:rFonts w:ascii="Times New Roman" w:eastAsia="Times New Roman" w:hAnsi="Times New Roman" w:cs="Times New Roman"/>
          <w:sz w:val="28"/>
          <w:szCs w:val="28"/>
          <w:lang w:val="kk-KZ"/>
        </w:rPr>
        <w:t>Осы кәсіби стандартта төмендегі терминдер мен анықтамалар қолданылады:</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8"/>
          <w:lang w:val="kk-KZ" w:eastAsia="ru-RU"/>
        </w:rPr>
        <w:t>1) салалық біліктілік шеңбері – салада танылатын біліктілік деңгейлерін құрылымдық жағынан сипаттау;</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8"/>
          <w:lang w:val="kk-KZ" w:eastAsia="ru-RU"/>
        </w:rPr>
        <w:t>2) кәсіби стандарт – кәсіби қызметтің нақты саласында біліктілік деңгейіне және құзыреттілікке, еңбек мазмұнына, сапасына және жағдайларына қойылатын талаптарды айқындайтын стандарт;</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 xml:space="preserve">3) кәсіп – арнайы дайындық пен жұмыс тәжірибесінің нәтижесінде алған арнайы теориялық білім мен практикалық дағдылар кешенін білуді талап ететін еңбек қызметінің түрі; </w:t>
      </w:r>
    </w:p>
    <w:p w:rsidR="00E724B0" w:rsidRPr="00CF6639" w:rsidRDefault="00E724B0" w:rsidP="00E724B0">
      <w:pPr>
        <w:widowControl w:val="0"/>
        <w:shd w:val="clear" w:color="auto" w:fill="FFFFFF"/>
        <w:spacing w:after="0" w:line="240" w:lineRule="auto"/>
        <w:ind w:firstLine="709"/>
        <w:jc w:val="both"/>
        <w:rPr>
          <w:rFonts w:ascii="Times New Roman" w:eastAsia="Times New Roman" w:hAnsi="Times New Roman" w:cs="Times New Roman"/>
          <w:sz w:val="16"/>
          <w:szCs w:val="16"/>
          <w:lang w:val="kk-KZ" w:eastAsia="ru-RU"/>
        </w:rPr>
      </w:pPr>
      <w:r w:rsidRPr="00CF6639">
        <w:rPr>
          <w:rFonts w:ascii="Times New Roman" w:eastAsia="Times New Roman" w:hAnsi="Times New Roman" w:cs="Times New Roman"/>
          <w:sz w:val="28"/>
          <w:szCs w:val="28"/>
          <w:lang w:val="kk-KZ" w:eastAsia="ru-RU"/>
        </w:rPr>
        <w:t>4) жұмысшы кәсібі – материалдық құндылықтарды жасау, өнім (қызметтер, жұмыстар) шығару процесімен тікелей айналысатын, сонымен қатар жөндеу, жүктерді алып өту, жолаушыларды тасымалдау, материалдық қызметтер көрсетумен айналысатын жұмыс берушінің құрылымдық бірлігі.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5) кәсіби қызмет саласы – жалпы интеграциялық негізі бар және оларды орындау үшін еңбек функцияларының және құзыреттерінің ұқсас жиынтығын қарастыратын саланың еңбек қызметі түрлерінің жиынтығы;</w:t>
      </w:r>
      <w:r>
        <w:rPr>
          <w:rFonts w:ascii="Times New Roman" w:eastAsia="Times New Roman" w:hAnsi="Times New Roman" w:cs="Times New Roman"/>
          <w:sz w:val="28"/>
          <w:szCs w:val="28"/>
          <w:lang w:val="kk-KZ"/>
        </w:rPr>
        <w:t xml:space="preserve"> </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6) еңбек қызметінің түрі – еңбек функцияларының және оларды орындауға қажетті құзыреттерінің тұтас жиынтығынан құралған кәсіби қызмет саласының бөлігі;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8"/>
          <w:lang w:val="kk-KZ" w:eastAsia="ru-RU"/>
        </w:rPr>
        <w:t>7) біліктілік деңгейі – орындалатын жұмыстардың күрделілігін, дербестілігі мен жауапкершілігін сипаттайтын қызметкердің біліктілігіне (құзыретіне) қойылатын талаптар деңгейі;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8"/>
          <w:lang w:val="kk-KZ" w:eastAsia="ru-RU"/>
        </w:rPr>
        <w:t>8) біліктілік – қызметкердің нақты бір жұмыс түрін орындауға кәсіби дайындығының дәрежесі;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8"/>
          <w:lang w:val="kk-KZ" w:eastAsia="ru-RU"/>
        </w:rPr>
        <w:t>9) құзыреттілік – қызметкердің кәсіби қызметінде білімін, білігі мен дағдысын қолдану қабілеті;</w:t>
      </w:r>
    </w:p>
    <w:p w:rsidR="00E724B0" w:rsidRPr="00CF6639" w:rsidRDefault="00E724B0" w:rsidP="00E724B0">
      <w:pPr>
        <w:widowControl w:val="0"/>
        <w:spacing w:after="0" w:line="240" w:lineRule="auto"/>
        <w:ind w:firstLine="709"/>
        <w:jc w:val="both"/>
        <w:rPr>
          <w:rFonts w:ascii="Times New Roman" w:eastAsia="Calibri" w:hAnsi="Times New Roman" w:cs="Times New Roman"/>
          <w:sz w:val="28"/>
          <w:szCs w:val="20"/>
          <w:lang w:val="kk-KZ" w:eastAsia="ru-RU"/>
        </w:rPr>
      </w:pPr>
      <w:r w:rsidRPr="00CF6639">
        <w:rPr>
          <w:rFonts w:ascii="Times New Roman" w:eastAsia="Times New Roman" w:hAnsi="Times New Roman" w:cs="Times New Roman"/>
          <w:sz w:val="28"/>
          <w:szCs w:val="28"/>
          <w:lang w:val="kk-KZ" w:eastAsia="ru-RU"/>
        </w:rPr>
        <w:t>10) еңбек функциясы – бизнес-процесс айқындайтын және оларды орындау үшін қажетті құзыреттердің болуын көздейтін еңбек іс-қимылдарының кіріктірілген және салыстырмалы түрде автономды жиынтығын білдіретін еңбек қызметі түрінің құрамдас бөлігі.</w:t>
      </w:r>
    </w:p>
    <w:p w:rsidR="00E724B0" w:rsidRPr="00CF6639" w:rsidRDefault="00E724B0" w:rsidP="00E724B0">
      <w:pPr>
        <w:widowControl w:val="0"/>
        <w:tabs>
          <w:tab w:val="left" w:pos="1080"/>
        </w:tabs>
        <w:spacing w:after="0" w:line="240" w:lineRule="auto"/>
        <w:ind w:firstLine="709"/>
        <w:jc w:val="both"/>
        <w:rPr>
          <w:rFonts w:ascii="Times New Roman" w:eastAsia="Times New Roman" w:hAnsi="Times New Roman" w:cs="Times New Roman"/>
          <w:color w:val="000000"/>
          <w:sz w:val="28"/>
          <w:szCs w:val="28"/>
          <w:lang w:val="kk-KZ"/>
        </w:rPr>
      </w:pPr>
      <w:r w:rsidRPr="00CF6639">
        <w:rPr>
          <w:rFonts w:ascii="Times New Roman" w:eastAsia="Times New Roman" w:hAnsi="Times New Roman" w:cs="Times New Roman"/>
          <w:sz w:val="28"/>
          <w:lang w:val="kk-KZ"/>
        </w:rPr>
        <w:t>5. Осы кәсіби стандартта мынадай қысқартулар пайдаланылады</w:t>
      </w:r>
      <w:r w:rsidRPr="00CF6639">
        <w:rPr>
          <w:rFonts w:ascii="Times New Roman" w:eastAsia="Times New Roman" w:hAnsi="Times New Roman" w:cs="Times New Roman"/>
          <w:color w:val="000000"/>
          <w:sz w:val="28"/>
          <w:szCs w:val="28"/>
          <w:lang w:val="kk-KZ"/>
        </w:rPr>
        <w:t>:</w:t>
      </w:r>
    </w:p>
    <w:p w:rsidR="00E724B0" w:rsidRPr="00CF6639" w:rsidRDefault="00E724B0" w:rsidP="00E724B0">
      <w:pPr>
        <w:widowControl w:val="0"/>
        <w:tabs>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КҚ – кәсіби қызмет;</w:t>
      </w:r>
    </w:p>
    <w:p w:rsidR="00E724B0" w:rsidRPr="00CF6639" w:rsidRDefault="00E724B0" w:rsidP="00E724B0">
      <w:pPr>
        <w:widowControl w:val="0"/>
        <w:tabs>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ҚТ – қызмет түрі;</w:t>
      </w:r>
    </w:p>
    <w:p w:rsidR="00E724B0" w:rsidRPr="00CF6639" w:rsidRDefault="00E724B0" w:rsidP="00E724B0">
      <w:pPr>
        <w:widowControl w:val="0"/>
        <w:tabs>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КС – кәсіби стандарт;</w:t>
      </w:r>
    </w:p>
    <w:p w:rsidR="00E724B0" w:rsidRPr="00CF6639" w:rsidRDefault="00E724B0" w:rsidP="00E724B0">
      <w:pPr>
        <w:widowControl w:val="0"/>
        <w:tabs>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ҰБШ – Ұлттық біліктілік шеңбері;</w:t>
      </w:r>
      <w:r>
        <w:rPr>
          <w:rFonts w:ascii="Times New Roman" w:eastAsia="Times New Roman" w:hAnsi="Times New Roman" w:cs="Times New Roman"/>
          <w:sz w:val="28"/>
          <w:szCs w:val="28"/>
          <w:lang w:val="kk-KZ"/>
        </w:rPr>
        <w:t xml:space="preserve"> </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8"/>
          <w:lang w:val="kk-KZ" w:eastAsia="ru-RU"/>
        </w:rPr>
        <w:t xml:space="preserve">СБШ – Салалық біліктілік шеңбері (Қазақстан Республикасы Әділет министрлігінде 13-қараша 2013 жылы №8904 тіркелген Қазақстан </w:t>
      </w:r>
      <w:r w:rsidRPr="00CF6639">
        <w:rPr>
          <w:rFonts w:ascii="Times New Roman" w:eastAsia="Times New Roman" w:hAnsi="Times New Roman" w:cs="Times New Roman"/>
          <w:sz w:val="28"/>
          <w:szCs w:val="28"/>
          <w:lang w:val="kk-KZ" w:eastAsia="ru-RU"/>
        </w:rPr>
        <w:lastRenderedPageBreak/>
        <w:t>Республикасы Мұнай және газ министрінің 18-қазан 2013 жылғы №184 "Мұнай және газ саласы салалық біліктілік шеңберін бекіту туралы" бұйрығы);</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8"/>
          <w:lang w:val="kk-KZ" w:eastAsia="ru-RU"/>
        </w:rPr>
        <w:t>БТБА – Жұмыс және жұмысшылар кәсіптерінің Бірыңғай тарифтік-біліктілік анықтамалығы</w:t>
      </w:r>
      <w:r w:rsidRPr="00CF6639">
        <w:rPr>
          <w:rFonts w:ascii="Times New Roman" w:eastAsia="Times New Roman" w:hAnsi="Times New Roman" w:cs="Times New Roman"/>
          <w:sz w:val="28"/>
          <w:szCs w:val="20"/>
          <w:lang w:val="kk-KZ" w:eastAsia="ru-RU"/>
        </w:rPr>
        <w:t>;</w:t>
      </w:r>
    </w:p>
    <w:p w:rsidR="00E724B0" w:rsidRPr="00CF6639" w:rsidRDefault="00E724B0" w:rsidP="00E724B0">
      <w:pPr>
        <w:widowControl w:val="0"/>
        <w:tabs>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ҚМЖ - ҚР ҚМЖ 01-2005 – ҚР Қызметтердің мемлекеттік жіктеуіші;</w:t>
      </w:r>
    </w:p>
    <w:p w:rsidR="00E724B0" w:rsidRPr="00CF6639" w:rsidRDefault="00E724B0" w:rsidP="00E724B0">
      <w:pPr>
        <w:widowControl w:val="0"/>
        <w:tabs>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lang w:val="kk-KZ"/>
        </w:rPr>
        <w:t>ҮБС - Басшылардың, мамандардың және басқа да қызметшілер лауазымдарының Үлгілік біліктілік сипаттамалары;</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ЖҚҚ - жеке бас қауіпсіздік құалдары;</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БӨҚ - бақылау-өлшеу құралдары;</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КМШ - концентрацияның мүмкін шегі;</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МЖ - мамандықтар жіктеуіші.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rPr>
      </w:pPr>
    </w:p>
    <w:p w:rsidR="00E724B0" w:rsidRPr="00CF6639" w:rsidRDefault="00E724B0" w:rsidP="00E724B0">
      <w:pPr>
        <w:widowControl w:val="0"/>
        <w:tabs>
          <w:tab w:val="left" w:pos="540"/>
          <w:tab w:val="left" w:pos="900"/>
        </w:tabs>
        <w:spacing w:after="0" w:line="240" w:lineRule="auto"/>
        <w:jc w:val="center"/>
        <w:outlineLvl w:val="0"/>
        <w:rPr>
          <w:rFonts w:ascii="Times New Roman" w:eastAsia="Times New Roman" w:hAnsi="Times New Roman" w:cs="Times New Roman"/>
          <w:b/>
          <w:color w:val="000000"/>
          <w:sz w:val="28"/>
          <w:szCs w:val="28"/>
          <w:lang w:val="kk-KZ" w:eastAsia="ru-RU"/>
        </w:rPr>
      </w:pPr>
      <w:r w:rsidRPr="00E724B0">
        <w:rPr>
          <w:rFonts w:ascii="Times New Roman" w:eastAsia="Times New Roman" w:hAnsi="Times New Roman" w:cs="Times New Roman"/>
          <w:b/>
          <w:color w:val="000000"/>
          <w:sz w:val="28"/>
          <w:szCs w:val="28"/>
          <w:lang w:val="kk-KZ" w:eastAsia="ru-RU"/>
        </w:rPr>
        <w:t>4. К</w:t>
      </w:r>
      <w:r w:rsidRPr="00CF6639">
        <w:rPr>
          <w:rFonts w:ascii="Times New Roman" w:eastAsia="Times New Roman" w:hAnsi="Times New Roman" w:cs="Times New Roman"/>
          <w:b/>
          <w:color w:val="000000"/>
          <w:sz w:val="28"/>
          <w:szCs w:val="28"/>
          <w:lang w:val="kk-KZ" w:eastAsia="ru-RU"/>
        </w:rPr>
        <w:t>С п</w:t>
      </w:r>
      <w:r w:rsidRPr="00E724B0">
        <w:rPr>
          <w:rFonts w:ascii="Times New Roman" w:eastAsia="Times New Roman" w:hAnsi="Times New Roman" w:cs="Times New Roman"/>
          <w:b/>
          <w:color w:val="000000"/>
          <w:sz w:val="28"/>
          <w:szCs w:val="28"/>
          <w:lang w:val="kk-KZ" w:eastAsia="ru-RU"/>
        </w:rPr>
        <w:t>аспорт</w:t>
      </w:r>
      <w:r w:rsidRPr="00CF6639">
        <w:rPr>
          <w:rFonts w:ascii="Times New Roman" w:eastAsia="Times New Roman" w:hAnsi="Times New Roman" w:cs="Times New Roman"/>
          <w:b/>
          <w:color w:val="000000"/>
          <w:sz w:val="28"/>
          <w:szCs w:val="28"/>
          <w:lang w:val="kk-KZ" w:eastAsia="ru-RU"/>
        </w:rPr>
        <w:t>ы</w:t>
      </w:r>
    </w:p>
    <w:p w:rsidR="00E724B0" w:rsidRPr="00CF6639" w:rsidRDefault="00E724B0" w:rsidP="00E724B0">
      <w:pPr>
        <w:widowControl w:val="0"/>
        <w:tabs>
          <w:tab w:val="left" w:pos="1134"/>
        </w:tabs>
        <w:spacing w:after="0" w:line="240" w:lineRule="auto"/>
        <w:ind w:firstLine="567"/>
        <w:jc w:val="both"/>
        <w:rPr>
          <w:rFonts w:ascii="Times New Roman" w:eastAsia="Times New Roman" w:hAnsi="Times New Roman" w:cs="Times New Roman"/>
          <w:sz w:val="28"/>
          <w:szCs w:val="28"/>
          <w:lang w:val="kk-KZ"/>
        </w:rPr>
      </w:pPr>
    </w:p>
    <w:p w:rsidR="00E724B0" w:rsidRPr="00CF6639" w:rsidRDefault="00E724B0" w:rsidP="00E724B0">
      <w:pPr>
        <w:widowControl w:val="0"/>
        <w:tabs>
          <w:tab w:val="left" w:pos="1134"/>
        </w:tabs>
        <w:spacing w:after="0" w:line="240" w:lineRule="auto"/>
        <w:ind w:firstLine="567"/>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6. Экономикалық қызметтің түрі (кәсіби қызмет саласы): шина өндірісі және вулканизация процесі.</w:t>
      </w:r>
    </w:p>
    <w:p w:rsidR="00E724B0" w:rsidRPr="00CF6639" w:rsidRDefault="00E724B0" w:rsidP="00E724B0">
      <w:pPr>
        <w:widowControl w:val="0"/>
        <w:spacing w:after="0" w:line="240" w:lineRule="auto"/>
        <w:ind w:firstLine="567"/>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0"/>
          <w:lang w:val="kk-KZ" w:eastAsia="ru-RU"/>
        </w:rPr>
        <w:t>7. Экономикалық қызмет түрінің (кәсіби қызмет саласының) негізгі мақсаты: шина өндірісінің технологиялық процесін жүргізу және вулканизация процесі.</w:t>
      </w:r>
      <w:r>
        <w:rPr>
          <w:rFonts w:ascii="Times New Roman" w:eastAsia="Times New Roman" w:hAnsi="Times New Roman" w:cs="Times New Roman"/>
          <w:sz w:val="28"/>
          <w:szCs w:val="20"/>
          <w:lang w:val="kk-KZ" w:eastAsia="ru-RU"/>
        </w:rPr>
        <w:t xml:space="preserve"> </w:t>
      </w:r>
    </w:p>
    <w:p w:rsidR="00E724B0" w:rsidRPr="00CF6639" w:rsidRDefault="00E724B0" w:rsidP="00E724B0">
      <w:pPr>
        <w:widowControl w:val="0"/>
        <w:spacing w:after="0" w:line="240" w:lineRule="auto"/>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 xml:space="preserve">Кәсіби </w:t>
      </w:r>
      <w:r w:rsidRPr="00CF6639">
        <w:rPr>
          <w:rFonts w:ascii="Times New Roman" w:eastAsia="Times New Roman" w:hAnsi="Times New Roman" w:cs="Times New Roman"/>
          <w:sz w:val="28"/>
          <w:szCs w:val="28"/>
          <w:lang w:val="kk-KZ" w:eastAsia="ru-RU"/>
        </w:rPr>
        <w:t>стандарт «Шина өндірісі және вулканизация процесі»</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кәсіби қызмет саласында еңбек мазмұнына, сапасына, жағдайына, қызметкердің біліктілігі мен құзыреттеріне қойылатын талаптарды айқындайды.</w:t>
      </w:r>
    </w:p>
    <w:p w:rsidR="00E724B0" w:rsidRPr="00CF6639" w:rsidRDefault="00E724B0" w:rsidP="00E724B0">
      <w:pPr>
        <w:widowControl w:val="0"/>
        <w:tabs>
          <w:tab w:val="left" w:pos="1134"/>
        </w:tabs>
        <w:spacing w:after="0" w:line="240" w:lineRule="auto"/>
        <w:ind w:firstLine="567"/>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8. Еңбек қызмет, кәсіп түрлері, біліктілік деңгейлері осы кәсіби стандарттың 1-қосымшасында көрсетілді.</w:t>
      </w:r>
    </w:p>
    <w:p w:rsidR="00E724B0" w:rsidRPr="00CF6639" w:rsidRDefault="00E724B0" w:rsidP="00E724B0">
      <w:pPr>
        <w:widowControl w:val="0"/>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sz w:val="28"/>
          <w:szCs w:val="28"/>
          <w:lang w:val="kk-KZ" w:eastAsia="ru-RU"/>
        </w:rPr>
        <w:t>Стандарт талаптары осы саланың мынадай қызмет түрлері мен кәсіптеріне қатысты қолданылады: вулканизация процесінің операторы,</w:t>
      </w:r>
      <w:r w:rsidRPr="00CF6639">
        <w:rPr>
          <w:rFonts w:ascii="Times New Roman" w:eastAsia="Times New Roman" w:hAnsi="Times New Roman" w:cs="Times New Roman"/>
          <w:bCs/>
          <w:sz w:val="28"/>
          <w:szCs w:val="28"/>
          <w:lang w:val="kk-KZ" w:eastAsia="ru-RU"/>
        </w:rPr>
        <w:t xml:space="preserve"> шина өндірісіндегі оператор және техник.</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8"/>
          <w:lang w:val="kk-KZ" w:eastAsia="ru-RU"/>
        </w:rPr>
      </w:pPr>
    </w:p>
    <w:p w:rsidR="00E724B0" w:rsidRPr="00CF6639" w:rsidRDefault="00E724B0" w:rsidP="00E724B0">
      <w:pPr>
        <w:widowControl w:val="0"/>
        <w:spacing w:after="0" w:line="240" w:lineRule="auto"/>
        <w:ind w:left="1429"/>
        <w:jc w:val="center"/>
        <w:outlineLvl w:val="0"/>
        <w:rPr>
          <w:rFonts w:ascii="Times New Roman" w:eastAsia="Times New Roman" w:hAnsi="Times New Roman" w:cs="Times New Roman"/>
          <w:b/>
          <w:color w:val="000000"/>
          <w:sz w:val="28"/>
          <w:szCs w:val="20"/>
          <w:lang w:val="kk-KZ" w:eastAsia="ru-RU"/>
        </w:rPr>
      </w:pPr>
      <w:r>
        <w:rPr>
          <w:rFonts w:ascii="Times New Roman" w:eastAsia="Times New Roman" w:hAnsi="Times New Roman" w:cs="Times New Roman"/>
          <w:b/>
          <w:color w:val="000000"/>
          <w:sz w:val="28"/>
          <w:szCs w:val="28"/>
          <w:lang w:val="kk-KZ" w:eastAsia="ru-RU"/>
        </w:rPr>
        <w:t xml:space="preserve">5. </w:t>
      </w:r>
      <w:r w:rsidRPr="00CF6639">
        <w:rPr>
          <w:rFonts w:ascii="Times New Roman" w:eastAsia="Times New Roman" w:hAnsi="Times New Roman" w:cs="Times New Roman"/>
          <w:b/>
          <w:color w:val="000000"/>
          <w:sz w:val="28"/>
          <w:szCs w:val="28"/>
          <w:lang w:val="kk-KZ" w:eastAsia="ru-RU"/>
        </w:rPr>
        <w:t>Еңбек</w:t>
      </w:r>
      <w:r w:rsidRPr="00CF6639">
        <w:rPr>
          <w:rFonts w:ascii="Times New Roman" w:eastAsia="Times New Roman" w:hAnsi="Times New Roman" w:cs="Times New Roman"/>
          <w:b/>
          <w:color w:val="000000"/>
          <w:sz w:val="28"/>
          <w:szCs w:val="20"/>
          <w:lang w:val="kk-KZ" w:eastAsia="ru-RU"/>
        </w:rPr>
        <w:t xml:space="preserve"> қызметі (кәсіп) түрлерінің карточкалары</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0"/>
          <w:lang w:val="kk-KZ" w:eastAsia="ru-RU"/>
        </w:rPr>
      </w:pPr>
    </w:p>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8"/>
          <w:szCs w:val="28"/>
          <w:lang w:val="kk-KZ" w:eastAsia="ru-RU"/>
        </w:rPr>
      </w:pPr>
      <w:r w:rsidRPr="00CF6639">
        <w:rPr>
          <w:rFonts w:ascii="Times New Roman" w:eastAsia="Times New Roman" w:hAnsi="Times New Roman" w:cs="Times New Roman"/>
          <w:b/>
          <w:sz w:val="28"/>
          <w:szCs w:val="20"/>
          <w:lang w:val="kk-KZ" w:eastAsia="ru-RU"/>
        </w:rPr>
        <w:t xml:space="preserve">1- параграф. </w:t>
      </w:r>
      <w:r w:rsidRPr="00CF6639">
        <w:rPr>
          <w:rFonts w:ascii="Times New Roman" w:eastAsia="Times New Roman" w:hAnsi="Times New Roman" w:cs="Times New Roman"/>
          <w:b/>
          <w:sz w:val="28"/>
          <w:szCs w:val="28"/>
          <w:lang w:val="kk-KZ" w:eastAsia="ru-RU"/>
        </w:rPr>
        <w:t>Вулканизация процесінің операторы</w:t>
      </w:r>
    </w:p>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8"/>
          <w:szCs w:val="20"/>
          <w:lang w:val="kk-KZ" w:eastAsia="ru-RU"/>
        </w:rPr>
      </w:pP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9.</w:t>
      </w:r>
      <w:r w:rsidR="00EF38D6">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СБШ бойынша біліктілік деңгейі – 2-4.</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0"/>
          <w:lang w:val="kk-KZ" w:eastAsia="ru-RU"/>
        </w:rPr>
        <w:t>10. Ықтимал лауазым атауы:</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8"/>
          <w:lang w:val="kk-KZ" w:eastAsia="ru-RU"/>
        </w:rPr>
        <w:t>вулканизаторшы, престеуші-вулканизаторшы.</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8"/>
          <w:lang w:val="kk-KZ" w:eastAsia="ru-RU"/>
        </w:rPr>
        <w:t>11. 2-қосымшаға сәйкес «Вулканизация процесінің операторы» кәсібі субъектіні</w:t>
      </w:r>
      <w:r>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color w:val="000000"/>
          <w:sz w:val="28"/>
          <w:szCs w:val="28"/>
          <w:shd w:val="clear" w:color="auto" w:fill="FFFFFF"/>
          <w:lang w:val="kk-KZ" w:eastAsia="ru-RU"/>
        </w:rPr>
        <w:t xml:space="preserve">вулканизациялау үшін бұйымдарды, негізгі және қосымша материалдарды дайындау, вулканизация процесін, шина және техникалық резеңке өндірісіндегі негізгі технологиялық процесті жүргізу, реттеу және бақылау </w:t>
      </w:r>
      <w:r w:rsidRPr="00CF6639">
        <w:rPr>
          <w:rFonts w:ascii="Times New Roman" w:eastAsia="Times New Roman" w:hAnsi="Times New Roman" w:cs="Times New Roman"/>
          <w:sz w:val="28"/>
          <w:szCs w:val="20"/>
          <w:lang w:val="kk-KZ" w:eastAsia="ru-RU"/>
        </w:rPr>
        <w:t xml:space="preserve">бойынша </w:t>
      </w:r>
      <w:r w:rsidRPr="00CF6639">
        <w:rPr>
          <w:rFonts w:ascii="Times New Roman" w:eastAsia="Times New Roman" w:hAnsi="Times New Roman" w:cs="Times New Roman"/>
          <w:sz w:val="28"/>
          <w:szCs w:val="28"/>
          <w:lang w:val="kk-KZ" w:eastAsia="ru-RU"/>
        </w:rPr>
        <w:t>негізгі функцияларды іске асырумен байланысты міндеттерді білуге және орындай алуға міндеттейді.</w:t>
      </w:r>
      <w:r>
        <w:rPr>
          <w:rFonts w:ascii="Times New Roman" w:eastAsia="Times New Roman" w:hAnsi="Times New Roman" w:cs="Times New Roman"/>
          <w:sz w:val="28"/>
          <w:szCs w:val="28"/>
          <w:lang w:val="kk-KZ" w:eastAsia="ru-RU"/>
        </w:rPr>
        <w:t xml:space="preserve"> </w:t>
      </w:r>
    </w:p>
    <w:p w:rsidR="00E724B0" w:rsidRPr="00CF6639" w:rsidRDefault="00E724B0" w:rsidP="00E724B0">
      <w:pPr>
        <w:widowControl w:val="0"/>
        <w:tabs>
          <w:tab w:val="left" w:pos="1134"/>
          <w:tab w:val="left" w:pos="1276"/>
        </w:tabs>
        <w:spacing w:after="0" w:line="240" w:lineRule="auto"/>
        <w:ind w:firstLine="709"/>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 xml:space="preserve">Қолданыстағы нормативтік құжаттармен байланысы осы кәсіби стандарттың 2-қосымшасының 1-кестесінде көрсетілді. </w:t>
      </w:r>
    </w:p>
    <w:p w:rsidR="00E724B0" w:rsidRPr="00CF6639" w:rsidRDefault="00E724B0" w:rsidP="00E724B0">
      <w:pPr>
        <w:widowControl w:val="0"/>
        <w:spacing w:after="0" w:line="240" w:lineRule="auto"/>
        <w:ind w:firstLine="700"/>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8"/>
          <w:lang w:val="kk-KZ" w:eastAsia="ru-RU"/>
        </w:rPr>
        <w:lastRenderedPageBreak/>
        <w:t>12. Вулканизация процесі операторының</w:t>
      </w:r>
      <w:r w:rsidRPr="00CF6639">
        <w:rPr>
          <w:rFonts w:ascii="Times New Roman" w:eastAsia="Times New Roman" w:hAnsi="Times New Roman" w:cs="Times New Roman"/>
          <w:sz w:val="28"/>
          <w:szCs w:val="20"/>
          <w:lang w:val="kk-KZ" w:eastAsia="ru-RU"/>
        </w:rPr>
        <w:t xml:space="preserve"> еңбек жағдайына, біліміне және жұмыс тәжірибесіне қойылатын талаптар осы кәсіби стандарттың</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2-қ</w:t>
      </w:r>
      <w:r w:rsidRPr="00CF6639">
        <w:rPr>
          <w:rFonts w:ascii="Times New Roman" w:eastAsia="Times New Roman" w:hAnsi="Times New Roman" w:cs="Times New Roman"/>
          <w:sz w:val="28"/>
          <w:szCs w:val="28"/>
          <w:lang w:val="kk-KZ" w:eastAsia="ru-RU"/>
        </w:rPr>
        <w:t>осымшасының 2- кестесінде көрсетілді.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bCs/>
          <w:sz w:val="28"/>
          <w:szCs w:val="28"/>
          <w:lang w:val="kk-KZ" w:eastAsia="ru-RU"/>
        </w:rPr>
      </w:pPr>
      <w:r w:rsidRPr="00CF6639">
        <w:rPr>
          <w:rFonts w:ascii="Times New Roman" w:eastAsia="Times New Roman" w:hAnsi="Times New Roman" w:cs="Times New Roman"/>
          <w:bCs/>
          <w:sz w:val="28"/>
          <w:szCs w:val="28"/>
          <w:lang w:val="kk-KZ" w:eastAsia="ru-RU"/>
        </w:rPr>
        <w:t xml:space="preserve">13. Кәсіби стандарттың бірліктер тізбесі осы </w:t>
      </w:r>
      <w:r w:rsidRPr="00CF6639">
        <w:rPr>
          <w:rFonts w:ascii="Times New Roman" w:eastAsia="Times New Roman" w:hAnsi="Times New Roman" w:cs="Times New Roman"/>
          <w:sz w:val="28"/>
          <w:szCs w:val="20"/>
          <w:lang w:val="kk-KZ" w:eastAsia="ru-RU"/>
        </w:rPr>
        <w:t>кәсіби стандарттың</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2-қ</w:t>
      </w:r>
      <w:r w:rsidRPr="00CF6639">
        <w:rPr>
          <w:rFonts w:ascii="Times New Roman" w:eastAsia="Times New Roman" w:hAnsi="Times New Roman" w:cs="Times New Roman"/>
          <w:sz w:val="28"/>
          <w:szCs w:val="28"/>
          <w:lang w:val="kk-KZ" w:eastAsia="ru-RU"/>
        </w:rPr>
        <w:t>осымшасының 3- кестесінде көрсетілді.</w:t>
      </w:r>
    </w:p>
    <w:p w:rsidR="00E724B0" w:rsidRPr="00CF6639" w:rsidRDefault="00E724B0" w:rsidP="00E724B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0"/>
          <w:lang w:val="kk-KZ" w:eastAsia="ru-RU"/>
        </w:rPr>
        <w:t xml:space="preserve">14. </w:t>
      </w:r>
      <w:r w:rsidRPr="00CF6639">
        <w:rPr>
          <w:rFonts w:ascii="Times New Roman" w:eastAsia="Times New Roman" w:hAnsi="Times New Roman" w:cs="Times New Roman"/>
          <w:sz w:val="28"/>
          <w:szCs w:val="28"/>
          <w:lang w:val="kk-KZ" w:eastAsia="ru-RU"/>
        </w:rPr>
        <w:t>Кәсіби стандарттың бірліктерін және вулканизация процесінің операторы еңбегінің іс-қимылдарын сипаттайтын функционалдық карта</w:t>
      </w:r>
      <w:r w:rsidRPr="00CF6639">
        <w:rPr>
          <w:rFonts w:ascii="Times New Roman" w:eastAsia="Times New Roman" w:hAnsi="Times New Roman" w:cs="Times New Roman"/>
          <w:bCs/>
          <w:sz w:val="28"/>
          <w:szCs w:val="28"/>
          <w:lang w:val="kk-KZ" w:eastAsia="ru-RU"/>
        </w:rPr>
        <w:t xml:space="preserve"> осы</w:t>
      </w:r>
      <w:r>
        <w:rPr>
          <w:rFonts w:ascii="Times New Roman" w:eastAsia="Times New Roman" w:hAnsi="Times New Roman" w:cs="Times New Roman"/>
          <w:bCs/>
          <w:sz w:val="28"/>
          <w:szCs w:val="28"/>
          <w:lang w:val="kk-KZ" w:eastAsia="ru-RU"/>
        </w:rPr>
        <w:t xml:space="preserve"> </w:t>
      </w:r>
      <w:r w:rsidRPr="00CF6639">
        <w:rPr>
          <w:rFonts w:ascii="Times New Roman" w:eastAsia="Times New Roman" w:hAnsi="Times New Roman" w:cs="Times New Roman"/>
          <w:sz w:val="28"/>
          <w:szCs w:val="20"/>
          <w:lang w:val="kk-KZ" w:eastAsia="ru-RU"/>
        </w:rPr>
        <w:t>кәсіби стандарттың 2-қ</w:t>
      </w:r>
      <w:r w:rsidRPr="00CF6639">
        <w:rPr>
          <w:rFonts w:ascii="Times New Roman" w:eastAsia="Times New Roman" w:hAnsi="Times New Roman" w:cs="Times New Roman"/>
          <w:sz w:val="28"/>
          <w:szCs w:val="28"/>
          <w:lang w:val="kk-KZ" w:eastAsia="ru-RU"/>
        </w:rPr>
        <w:t>осымшасының 4- кестесінде көрсетілді.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bCs/>
          <w:sz w:val="28"/>
          <w:szCs w:val="28"/>
          <w:lang w:val="kk-KZ" w:eastAsia="ru-RU"/>
        </w:rPr>
        <w:t>15.</w:t>
      </w:r>
      <w:r w:rsidRPr="00CF6639">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8"/>
          <w:lang w:val="kk-KZ" w:eastAsia="ru-RU"/>
        </w:rPr>
        <w:t>Вулканизация процесінің операторы</w:t>
      </w:r>
      <w:r w:rsidRPr="00CF6639">
        <w:rPr>
          <w:rFonts w:ascii="Times New Roman" w:eastAsia="Times New Roman" w:hAnsi="Times New Roman" w:cs="Times New Roman"/>
          <w:sz w:val="28"/>
          <w:szCs w:val="20"/>
          <w:lang w:val="kk-KZ" w:eastAsia="ru-RU"/>
        </w:rPr>
        <w:t xml:space="preserve"> құзыреттеріне қойылатын талаптар</w:t>
      </w:r>
      <w:r w:rsidRPr="00CF6639">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bCs/>
          <w:sz w:val="28"/>
          <w:szCs w:val="28"/>
          <w:lang w:val="kk-KZ" w:eastAsia="ru-RU"/>
        </w:rPr>
        <w:t xml:space="preserve">осы </w:t>
      </w:r>
      <w:r w:rsidRPr="00CF6639">
        <w:rPr>
          <w:rFonts w:ascii="Times New Roman" w:eastAsia="Times New Roman" w:hAnsi="Times New Roman" w:cs="Times New Roman"/>
          <w:sz w:val="28"/>
          <w:szCs w:val="28"/>
          <w:lang w:val="kk-KZ" w:eastAsia="ru-RU"/>
        </w:rPr>
        <w:t>кәсіби стандарттың</w:t>
      </w:r>
      <w:r w:rsidRPr="00CF6639">
        <w:rPr>
          <w:rFonts w:ascii="Times New Roman" w:eastAsia="Times New Roman" w:hAnsi="Times New Roman" w:cs="Times New Roman"/>
          <w:sz w:val="28"/>
          <w:szCs w:val="20"/>
          <w:lang w:val="kk-KZ" w:eastAsia="ru-RU"/>
        </w:rPr>
        <w:t xml:space="preserve"> 2-қ</w:t>
      </w:r>
      <w:r w:rsidRPr="00CF6639">
        <w:rPr>
          <w:rFonts w:ascii="Times New Roman" w:eastAsia="Times New Roman" w:hAnsi="Times New Roman" w:cs="Times New Roman"/>
          <w:sz w:val="28"/>
          <w:szCs w:val="28"/>
          <w:lang w:val="kk-KZ" w:eastAsia="ru-RU"/>
        </w:rPr>
        <w:t>осымшасының 5, 6</w:t>
      </w:r>
      <w:r>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sz w:val="28"/>
          <w:szCs w:val="28"/>
          <w:lang w:val="kk-KZ" w:eastAsia="ru-RU"/>
        </w:rPr>
        <w:t>және 7- кестелерінде көрсетілді.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p>
    <w:p w:rsidR="00E724B0" w:rsidRPr="00CF6639" w:rsidRDefault="00E724B0" w:rsidP="00E724B0">
      <w:pPr>
        <w:widowControl w:val="0"/>
        <w:shd w:val="clear" w:color="auto" w:fill="FFFFFF"/>
        <w:spacing w:after="0" w:line="240" w:lineRule="auto"/>
        <w:ind w:firstLine="567"/>
        <w:jc w:val="center"/>
        <w:rPr>
          <w:rFonts w:ascii="Times New Roman" w:eastAsia="Times New Roman" w:hAnsi="Times New Roman" w:cs="Times New Roman"/>
          <w:b/>
          <w:sz w:val="28"/>
          <w:szCs w:val="28"/>
          <w:lang w:val="kk-KZ" w:eastAsia="ru-RU"/>
        </w:rPr>
      </w:pPr>
      <w:r w:rsidRPr="00CF6639">
        <w:rPr>
          <w:rFonts w:ascii="Times New Roman" w:eastAsia="Times New Roman" w:hAnsi="Times New Roman" w:cs="Times New Roman"/>
          <w:b/>
          <w:sz w:val="28"/>
          <w:szCs w:val="20"/>
          <w:lang w:val="kk-KZ" w:eastAsia="ru-RU"/>
        </w:rPr>
        <w:t xml:space="preserve">2- параграф. </w:t>
      </w:r>
      <w:r w:rsidRPr="00CF6639">
        <w:rPr>
          <w:rFonts w:ascii="Times New Roman" w:eastAsia="Times New Roman" w:hAnsi="Times New Roman" w:cs="Times New Roman"/>
          <w:b/>
          <w:bCs/>
          <w:sz w:val="28"/>
          <w:szCs w:val="28"/>
          <w:lang w:val="kk-KZ" w:eastAsia="ru-RU"/>
        </w:rPr>
        <w:t>Шина өндірісіндегі оператор</w:t>
      </w:r>
    </w:p>
    <w:p w:rsidR="00E724B0" w:rsidRPr="00CF6639" w:rsidRDefault="00E724B0" w:rsidP="00E724B0">
      <w:pPr>
        <w:widowControl w:val="0"/>
        <w:shd w:val="clear" w:color="auto" w:fill="FFFFFF"/>
        <w:spacing w:after="0" w:line="240" w:lineRule="auto"/>
        <w:ind w:firstLine="567"/>
        <w:jc w:val="both"/>
        <w:rPr>
          <w:rFonts w:ascii="Times New Roman" w:eastAsia="Times New Roman" w:hAnsi="Times New Roman" w:cs="Times New Roman"/>
          <w:sz w:val="28"/>
          <w:szCs w:val="28"/>
          <w:lang w:val="kk-KZ" w:eastAsia="ru-RU"/>
        </w:rPr>
      </w:pP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16. СБШ бойынша біліктілік деңгейі – 2-4.</w:t>
      </w:r>
    </w:p>
    <w:p w:rsidR="00E724B0" w:rsidRPr="00CF6639" w:rsidRDefault="00E724B0" w:rsidP="00EF38D6">
      <w:pPr>
        <w:widowControl w:val="0"/>
        <w:shd w:val="clear" w:color="auto" w:fill="FFFFFF"/>
        <w:tabs>
          <w:tab w:val="left" w:leader="underscore" w:pos="9356"/>
        </w:tabs>
        <w:spacing w:after="0" w:line="240" w:lineRule="auto"/>
        <w:ind w:firstLine="709"/>
        <w:jc w:val="both"/>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8"/>
          <w:szCs w:val="20"/>
          <w:lang w:val="kk-KZ" w:eastAsia="ru-RU"/>
        </w:rPr>
        <w:t xml:space="preserve">17. Ықтимал лауазым атауы: автокамералық агрегат машинисі, </w:t>
      </w:r>
      <w:r w:rsidRPr="00CF6639">
        <w:rPr>
          <w:rFonts w:ascii="Times New Roman" w:eastAsia="Times New Roman" w:hAnsi="Times New Roman" w:cs="Times New Roman"/>
          <w:color w:val="000000"/>
          <w:sz w:val="28"/>
          <w:szCs w:val="28"/>
          <w:shd w:val="clear" w:color="auto" w:fill="FFFFFF"/>
          <w:lang w:val="kk-KZ" w:eastAsia="ru-RU"/>
        </w:rPr>
        <w:t>протекторлық агрегат машинисі, резеңке</w:t>
      </w:r>
      <w:r>
        <w:rPr>
          <w:rFonts w:ascii="Times New Roman" w:eastAsia="Times New Roman" w:hAnsi="Times New Roman" w:cs="Times New Roman"/>
          <w:color w:val="000000"/>
          <w:sz w:val="28"/>
          <w:szCs w:val="28"/>
          <w:shd w:val="clear" w:color="auto" w:fill="FFFFFF"/>
          <w:lang w:val="kk-KZ" w:eastAsia="ru-RU"/>
        </w:rPr>
        <w:t xml:space="preserve"> </w:t>
      </w:r>
      <w:r w:rsidRPr="00CF6639">
        <w:rPr>
          <w:rFonts w:ascii="Times New Roman" w:eastAsia="Times New Roman" w:hAnsi="Times New Roman" w:cs="Times New Roman"/>
          <w:color w:val="000000"/>
          <w:sz w:val="28"/>
          <w:szCs w:val="28"/>
          <w:shd w:val="clear" w:color="auto" w:fill="FFFFFF"/>
          <w:lang w:val="kk-KZ" w:eastAsia="ru-RU"/>
        </w:rPr>
        <w:t>қоспаларын каландрлеуші, покрышкаларды қалыптаушы,</w:t>
      </w:r>
      <w:r w:rsidRPr="00CF6639">
        <w:rPr>
          <w:rFonts w:ascii="Times New Roman" w:eastAsia="Times New Roman" w:hAnsi="Times New Roman" w:cs="Times New Roman"/>
          <w:sz w:val="28"/>
          <w:szCs w:val="28"/>
          <w:lang w:val="kk-KZ" w:eastAsia="ru-RU"/>
        </w:rPr>
        <w:t xml:space="preserve"> браслеттер мен брекерлерді құрастырушы, бандажсыз шиналарды жинаушы</w:t>
      </w:r>
      <w:r w:rsidRPr="00CF6639">
        <w:rPr>
          <w:rFonts w:ascii="Times New Roman" w:eastAsia="Times New Roman" w:hAnsi="Times New Roman" w:cs="Times New Roman"/>
          <w:color w:val="000000"/>
          <w:sz w:val="28"/>
          <w:szCs w:val="28"/>
          <w:shd w:val="clear" w:color="auto" w:fill="FFFFFF"/>
          <w:lang w:val="kk-KZ" w:eastAsia="ru-RU"/>
        </w:rPr>
        <w:t>,</w:t>
      </w:r>
      <w:r w:rsidRPr="00CF6639">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color w:val="000000"/>
          <w:sz w:val="28"/>
          <w:szCs w:val="28"/>
          <w:shd w:val="clear" w:color="auto" w:fill="FFFFFF"/>
          <w:lang w:val="kk-KZ" w:eastAsia="ru-RU"/>
        </w:rPr>
        <w:t>покрышкалар жинаушы, резеңке бұйымдар мен бөлшектерді пішуші</w:t>
      </w:r>
      <w:r w:rsidRPr="00CF6639">
        <w:rPr>
          <w:rFonts w:ascii="Times New Roman" w:eastAsia="Times New Roman" w:hAnsi="Times New Roman" w:cs="Times New Roman"/>
          <w:sz w:val="28"/>
          <w:szCs w:val="28"/>
          <w:lang w:val="kk-KZ" w:eastAsia="ru-RU"/>
        </w:rPr>
        <w:t xml:space="preserve"> вулканизация аппаратшысы.</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8"/>
          <w:lang w:val="kk-KZ" w:eastAsia="ru-RU"/>
        </w:rPr>
        <w:t>18. 3-қосымшаға сәйкес «</w:t>
      </w:r>
      <w:r w:rsidRPr="00CF6639">
        <w:rPr>
          <w:rFonts w:ascii="Times New Roman" w:eastAsia="Times New Roman" w:hAnsi="Times New Roman" w:cs="Times New Roman"/>
          <w:bCs/>
          <w:sz w:val="28"/>
          <w:szCs w:val="28"/>
          <w:lang w:val="kk-KZ" w:eastAsia="ru-RU"/>
        </w:rPr>
        <w:t>Шина өндірісіндегі оператор</w:t>
      </w:r>
      <w:r w:rsidRPr="00CF6639">
        <w:rPr>
          <w:rFonts w:ascii="Times New Roman" w:eastAsia="Times New Roman" w:hAnsi="Times New Roman" w:cs="Times New Roman"/>
          <w:sz w:val="24"/>
          <w:szCs w:val="24"/>
          <w:lang w:val="kk-KZ" w:eastAsia="ru-RU"/>
        </w:rPr>
        <w:t>»</w:t>
      </w:r>
      <w:r w:rsidRPr="00CF6639">
        <w:rPr>
          <w:rFonts w:ascii="Times New Roman" w:eastAsia="Times New Roman" w:hAnsi="Times New Roman" w:cs="Times New Roman"/>
          <w:sz w:val="28"/>
          <w:szCs w:val="28"/>
          <w:lang w:val="kk-KZ" w:eastAsia="ru-RU"/>
        </w:rPr>
        <w:t xml:space="preserve"> кәсібі субъектіні </w:t>
      </w:r>
      <w:r w:rsidRPr="00CF6639">
        <w:rPr>
          <w:rFonts w:ascii="Times New Roman" w:eastAsia="Times New Roman" w:hAnsi="Times New Roman" w:cs="Times New Roman"/>
          <w:color w:val="000000"/>
          <w:sz w:val="28"/>
          <w:szCs w:val="28"/>
          <w:shd w:val="clear" w:color="auto" w:fill="FFFFFF"/>
          <w:lang w:val="kk-KZ" w:eastAsia="ru-RU"/>
        </w:rPr>
        <w:t xml:space="preserve">шина өндіру мен қалпына келтірудің </w:t>
      </w:r>
      <w:r w:rsidRPr="00CF6639">
        <w:rPr>
          <w:rFonts w:ascii="Times New Roman" w:eastAsia="Times New Roman" w:hAnsi="Times New Roman" w:cs="Times New Roman"/>
          <w:bCs/>
          <w:color w:val="000000"/>
          <w:sz w:val="28"/>
          <w:szCs w:val="28"/>
          <w:lang w:val="kk-KZ" w:eastAsia="ru-RU"/>
        </w:rPr>
        <w:t xml:space="preserve">негізгі </w:t>
      </w:r>
      <w:r w:rsidRPr="00CF6639">
        <w:rPr>
          <w:rFonts w:ascii="Times New Roman" w:eastAsia="Times New Roman" w:hAnsi="Times New Roman" w:cs="Times New Roman"/>
          <w:sz w:val="28"/>
          <w:szCs w:val="20"/>
          <w:lang w:val="kk-KZ" w:eastAsia="ru-RU"/>
        </w:rPr>
        <w:t xml:space="preserve">технологиялық процесін жүргізу, реттеу және бақылау бойынша </w:t>
      </w:r>
      <w:r w:rsidRPr="00CF6639">
        <w:rPr>
          <w:rFonts w:ascii="Times New Roman" w:eastAsia="Times New Roman" w:hAnsi="Times New Roman" w:cs="Times New Roman"/>
          <w:sz w:val="28"/>
          <w:szCs w:val="28"/>
          <w:lang w:val="kk-KZ" w:eastAsia="ru-RU"/>
        </w:rPr>
        <w:t xml:space="preserve">негізгі функцияларды іске асырумен байланысты міндеттерді білуге және орындай алуға міндеттейді. </w:t>
      </w:r>
    </w:p>
    <w:p w:rsidR="00E724B0" w:rsidRPr="00CF6639" w:rsidRDefault="00E724B0" w:rsidP="00E724B0">
      <w:pPr>
        <w:widowControl w:val="0"/>
        <w:tabs>
          <w:tab w:val="left" w:pos="1134"/>
          <w:tab w:val="left" w:pos="1276"/>
        </w:tabs>
        <w:spacing w:after="0" w:line="240" w:lineRule="auto"/>
        <w:ind w:firstLine="709"/>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 xml:space="preserve">Қолданыстағы нормативтік құжаттармен байланысы осы кәсіби стандарттың 3-қосымшасының 1-кестесінде көрсетілді. </w:t>
      </w:r>
    </w:p>
    <w:p w:rsidR="00E724B0" w:rsidRPr="00CF6639" w:rsidRDefault="00E724B0" w:rsidP="00E724B0">
      <w:pPr>
        <w:widowControl w:val="0"/>
        <w:spacing w:after="0" w:line="240" w:lineRule="auto"/>
        <w:ind w:firstLine="700"/>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8"/>
          <w:lang w:val="kk-KZ" w:eastAsia="ru-RU"/>
        </w:rPr>
        <w:t xml:space="preserve">19. </w:t>
      </w:r>
      <w:r w:rsidRPr="00CF6639">
        <w:rPr>
          <w:rFonts w:ascii="Times New Roman" w:eastAsia="Times New Roman" w:hAnsi="Times New Roman" w:cs="Times New Roman"/>
          <w:bCs/>
          <w:sz w:val="28"/>
          <w:szCs w:val="28"/>
          <w:lang w:val="kk-KZ" w:eastAsia="ru-RU"/>
        </w:rPr>
        <w:t>Шина өндірісіндегі оператордың</w:t>
      </w:r>
      <w:r w:rsidRPr="00CF6639">
        <w:rPr>
          <w:rFonts w:ascii="Times New Roman" w:eastAsia="Times New Roman" w:hAnsi="Times New Roman" w:cs="Times New Roman"/>
          <w:sz w:val="28"/>
          <w:szCs w:val="20"/>
          <w:lang w:val="kk-KZ" w:eastAsia="ru-RU"/>
        </w:rPr>
        <w:t xml:space="preserve"> еңбек жағдайына, біліміне және жұмыс тәжірибесіне қойылатын талаптар осы кәсіби стандарттың 3-қ</w:t>
      </w:r>
      <w:r w:rsidRPr="00CF6639">
        <w:rPr>
          <w:rFonts w:ascii="Times New Roman" w:eastAsia="Times New Roman" w:hAnsi="Times New Roman" w:cs="Times New Roman"/>
          <w:sz w:val="28"/>
          <w:szCs w:val="28"/>
          <w:lang w:val="kk-KZ" w:eastAsia="ru-RU"/>
        </w:rPr>
        <w:t>осымшасының 2- кестесінде көрсетілді.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bCs/>
          <w:sz w:val="28"/>
          <w:szCs w:val="28"/>
          <w:lang w:val="kk-KZ" w:eastAsia="ru-RU"/>
        </w:rPr>
      </w:pPr>
      <w:r w:rsidRPr="00CF6639">
        <w:rPr>
          <w:rFonts w:ascii="Times New Roman" w:eastAsia="Times New Roman" w:hAnsi="Times New Roman" w:cs="Times New Roman"/>
          <w:bCs/>
          <w:sz w:val="28"/>
          <w:szCs w:val="28"/>
          <w:lang w:val="kk-KZ" w:eastAsia="ru-RU"/>
        </w:rPr>
        <w:t xml:space="preserve">20. Кәсіби стандарттың бірліктер тізбесі осы </w:t>
      </w:r>
      <w:r w:rsidRPr="00CF6639">
        <w:rPr>
          <w:rFonts w:ascii="Times New Roman" w:eastAsia="Times New Roman" w:hAnsi="Times New Roman" w:cs="Times New Roman"/>
          <w:sz w:val="28"/>
          <w:szCs w:val="20"/>
          <w:lang w:val="kk-KZ" w:eastAsia="ru-RU"/>
        </w:rPr>
        <w:t>кәсіби стандарттың 3-қ</w:t>
      </w:r>
      <w:r w:rsidRPr="00CF6639">
        <w:rPr>
          <w:rFonts w:ascii="Times New Roman" w:eastAsia="Times New Roman" w:hAnsi="Times New Roman" w:cs="Times New Roman"/>
          <w:sz w:val="28"/>
          <w:szCs w:val="28"/>
          <w:lang w:val="kk-KZ" w:eastAsia="ru-RU"/>
        </w:rPr>
        <w:t>осымшасының 3- кестесінде көрсетілді.</w:t>
      </w:r>
    </w:p>
    <w:p w:rsidR="00E724B0" w:rsidRPr="00CF6639" w:rsidRDefault="00E724B0" w:rsidP="00E724B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0"/>
          <w:lang w:val="kk-KZ" w:eastAsia="ru-RU"/>
        </w:rPr>
        <w:t xml:space="preserve">21. </w:t>
      </w:r>
      <w:r w:rsidRPr="00CF6639">
        <w:rPr>
          <w:rFonts w:ascii="Times New Roman" w:eastAsia="Times New Roman" w:hAnsi="Times New Roman" w:cs="Times New Roman"/>
          <w:sz w:val="28"/>
          <w:szCs w:val="28"/>
          <w:lang w:val="kk-KZ" w:eastAsia="ru-RU"/>
        </w:rPr>
        <w:t>Кәсіби стандарттың бірліктерін және ш</w:t>
      </w:r>
      <w:r w:rsidRPr="00CF6639">
        <w:rPr>
          <w:rFonts w:ascii="Times New Roman" w:eastAsia="Times New Roman" w:hAnsi="Times New Roman" w:cs="Times New Roman"/>
          <w:bCs/>
          <w:sz w:val="28"/>
          <w:szCs w:val="28"/>
          <w:lang w:val="kk-KZ" w:eastAsia="ru-RU"/>
        </w:rPr>
        <w:t>ина өндірісіндегі оператор</w:t>
      </w:r>
      <w:r w:rsidRPr="00CF6639">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8"/>
          <w:lang w:val="kk-KZ" w:eastAsia="ru-RU"/>
        </w:rPr>
        <w:t>еңбегінің іс-қимылдарын сипаттайтын функционалдық карта</w:t>
      </w:r>
      <w:r w:rsidRPr="00CF6639">
        <w:rPr>
          <w:rFonts w:ascii="Times New Roman" w:eastAsia="Times New Roman" w:hAnsi="Times New Roman" w:cs="Times New Roman"/>
          <w:bCs/>
          <w:sz w:val="28"/>
          <w:szCs w:val="28"/>
          <w:lang w:val="kk-KZ" w:eastAsia="ru-RU"/>
        </w:rPr>
        <w:t xml:space="preserve"> осы</w:t>
      </w:r>
      <w:r>
        <w:rPr>
          <w:rFonts w:ascii="Times New Roman" w:eastAsia="Times New Roman" w:hAnsi="Times New Roman" w:cs="Times New Roman"/>
          <w:bCs/>
          <w:sz w:val="28"/>
          <w:szCs w:val="28"/>
          <w:lang w:val="kk-KZ" w:eastAsia="ru-RU"/>
        </w:rPr>
        <w:t xml:space="preserve"> </w:t>
      </w:r>
      <w:r w:rsidRPr="00CF6639">
        <w:rPr>
          <w:rFonts w:ascii="Times New Roman" w:eastAsia="Times New Roman" w:hAnsi="Times New Roman" w:cs="Times New Roman"/>
          <w:sz w:val="28"/>
          <w:szCs w:val="20"/>
          <w:lang w:val="kk-KZ" w:eastAsia="ru-RU"/>
        </w:rPr>
        <w:t>кәсіби стандарттың 3-қ</w:t>
      </w:r>
      <w:r w:rsidRPr="00CF6639">
        <w:rPr>
          <w:rFonts w:ascii="Times New Roman" w:eastAsia="Times New Roman" w:hAnsi="Times New Roman" w:cs="Times New Roman"/>
          <w:sz w:val="28"/>
          <w:szCs w:val="28"/>
          <w:lang w:val="kk-KZ" w:eastAsia="ru-RU"/>
        </w:rPr>
        <w:t>осымшасының 4- кестесінде көрсетілді.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bCs/>
          <w:sz w:val="28"/>
          <w:szCs w:val="20"/>
          <w:lang w:val="kk-KZ" w:eastAsia="ru-RU"/>
        </w:rPr>
        <w:t>22.</w:t>
      </w:r>
      <w:r w:rsidRPr="00CF6639">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bCs/>
          <w:sz w:val="28"/>
          <w:szCs w:val="28"/>
          <w:lang w:val="kk-KZ" w:eastAsia="ru-RU"/>
        </w:rPr>
        <w:t>Шина өндірісіндегі оператор</w:t>
      </w:r>
      <w:r w:rsidRPr="00CF6639">
        <w:rPr>
          <w:rFonts w:ascii="Times New Roman" w:eastAsia="Times New Roman" w:hAnsi="Times New Roman" w:cs="Times New Roman"/>
          <w:sz w:val="28"/>
          <w:szCs w:val="20"/>
          <w:lang w:val="kk-KZ" w:eastAsia="ru-RU"/>
        </w:rPr>
        <w:t xml:space="preserve"> құзыреттеріне қойылатын талаптар </w:t>
      </w:r>
      <w:r w:rsidRPr="00CF6639">
        <w:rPr>
          <w:rFonts w:ascii="Times New Roman" w:eastAsia="Times New Roman" w:hAnsi="Times New Roman" w:cs="Times New Roman"/>
          <w:bCs/>
          <w:sz w:val="28"/>
          <w:szCs w:val="20"/>
          <w:lang w:val="kk-KZ" w:eastAsia="ru-RU"/>
        </w:rPr>
        <w:t xml:space="preserve">осы </w:t>
      </w:r>
      <w:r w:rsidRPr="00CF6639">
        <w:rPr>
          <w:rFonts w:ascii="Times New Roman" w:eastAsia="Times New Roman" w:hAnsi="Times New Roman" w:cs="Times New Roman"/>
          <w:sz w:val="28"/>
          <w:szCs w:val="20"/>
          <w:lang w:val="kk-KZ" w:eastAsia="ru-RU"/>
        </w:rPr>
        <w:t xml:space="preserve">кәсіби стандарттың 3-қосымшасының </w:t>
      </w:r>
      <w:r w:rsidRPr="00CF6639">
        <w:rPr>
          <w:rFonts w:ascii="Times New Roman" w:eastAsia="Times New Roman" w:hAnsi="Times New Roman" w:cs="Times New Roman"/>
          <w:sz w:val="28"/>
          <w:szCs w:val="28"/>
          <w:lang w:val="kk-KZ" w:eastAsia="ru-RU"/>
        </w:rPr>
        <w:t>5, 6 және 7-кестелерінде көрсетілді.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b/>
          <w:sz w:val="28"/>
          <w:szCs w:val="20"/>
          <w:lang w:val="kk-KZ" w:eastAsia="ru-RU"/>
        </w:rPr>
      </w:pPr>
    </w:p>
    <w:p w:rsidR="00E724B0" w:rsidRPr="00CF6639" w:rsidRDefault="00E724B0" w:rsidP="00E724B0">
      <w:pPr>
        <w:widowControl w:val="0"/>
        <w:shd w:val="clear" w:color="auto" w:fill="FFFFFF"/>
        <w:spacing w:after="0" w:line="240" w:lineRule="auto"/>
        <w:ind w:firstLine="567"/>
        <w:jc w:val="center"/>
        <w:rPr>
          <w:rFonts w:ascii="Times New Roman" w:eastAsia="Times New Roman" w:hAnsi="Times New Roman" w:cs="Times New Roman"/>
          <w:b/>
          <w:sz w:val="28"/>
          <w:szCs w:val="28"/>
          <w:lang w:val="kk-KZ" w:eastAsia="ru-RU"/>
        </w:rPr>
      </w:pPr>
      <w:r w:rsidRPr="00CF6639">
        <w:rPr>
          <w:rFonts w:ascii="Times New Roman" w:eastAsia="Times New Roman" w:hAnsi="Times New Roman" w:cs="Times New Roman"/>
          <w:b/>
          <w:sz w:val="28"/>
          <w:szCs w:val="20"/>
          <w:lang w:val="kk-KZ" w:eastAsia="ru-RU"/>
        </w:rPr>
        <w:t>3-параграф. Т</w:t>
      </w:r>
      <w:r w:rsidRPr="00CF6639">
        <w:rPr>
          <w:rFonts w:ascii="Times New Roman" w:eastAsia="Times New Roman" w:hAnsi="Times New Roman" w:cs="Times New Roman"/>
          <w:b/>
          <w:sz w:val="28"/>
          <w:szCs w:val="28"/>
          <w:lang w:val="kk-KZ" w:eastAsia="ru-RU"/>
        </w:rPr>
        <w:t>ехник</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23. СБШ бойынша біліктілік деңгейі – 4-5.</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24. Ықтимал лауазым атауы: техник</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8"/>
          <w:lang w:val="kk-KZ" w:eastAsia="ru-RU"/>
        </w:rPr>
        <w:t>25. 4-қосымшаға сәйкес «</w:t>
      </w:r>
      <w:r w:rsidRPr="00CF6639">
        <w:rPr>
          <w:rFonts w:ascii="Times New Roman" w:eastAsia="Times New Roman" w:hAnsi="Times New Roman" w:cs="Times New Roman"/>
          <w:bCs/>
          <w:sz w:val="28"/>
          <w:szCs w:val="28"/>
          <w:lang w:val="kk-KZ" w:eastAsia="ru-RU"/>
        </w:rPr>
        <w:t>Техник</w:t>
      </w:r>
      <w:r w:rsidRPr="00CF6639">
        <w:rPr>
          <w:rFonts w:ascii="Times New Roman" w:eastAsia="Times New Roman" w:hAnsi="Times New Roman" w:cs="Times New Roman"/>
          <w:sz w:val="28"/>
          <w:szCs w:val="28"/>
          <w:lang w:val="kk-KZ" w:eastAsia="ru-RU"/>
        </w:rPr>
        <w:t>» кәсібі субъектіні</w:t>
      </w:r>
      <w:r>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sz w:val="28"/>
          <w:szCs w:val="28"/>
          <w:lang w:val="kk-KZ" w:eastAsia="ru-RU"/>
        </w:rPr>
        <w:t xml:space="preserve">шина өндірісі мен вулканизация процесін ұйымдастыру </w:t>
      </w:r>
      <w:r w:rsidRPr="00CF6639">
        <w:rPr>
          <w:rFonts w:ascii="Times New Roman" w:eastAsia="Times New Roman" w:hAnsi="Times New Roman" w:cs="Times New Roman"/>
          <w:sz w:val="28"/>
          <w:szCs w:val="20"/>
          <w:lang w:val="kk-KZ" w:eastAsia="ru-RU"/>
        </w:rPr>
        <w:t xml:space="preserve">бойынша </w:t>
      </w:r>
      <w:r w:rsidRPr="00CF6639">
        <w:rPr>
          <w:rFonts w:ascii="Times New Roman" w:eastAsia="Times New Roman" w:hAnsi="Times New Roman" w:cs="Times New Roman"/>
          <w:sz w:val="28"/>
          <w:szCs w:val="28"/>
          <w:lang w:val="kk-KZ" w:eastAsia="ru-RU"/>
        </w:rPr>
        <w:t>негізгі функцияларды іске асырумен байланысты міндеттерді білуге және орындай алуға міндеттейді.</w:t>
      </w:r>
      <w:r>
        <w:rPr>
          <w:rFonts w:ascii="Times New Roman" w:eastAsia="Times New Roman" w:hAnsi="Times New Roman" w:cs="Times New Roman"/>
          <w:sz w:val="28"/>
          <w:szCs w:val="28"/>
          <w:lang w:val="kk-KZ" w:eastAsia="ru-RU"/>
        </w:rPr>
        <w:t xml:space="preserve"> </w:t>
      </w:r>
    </w:p>
    <w:p w:rsidR="00E724B0" w:rsidRPr="00CF6639" w:rsidRDefault="00E724B0" w:rsidP="00E724B0">
      <w:pPr>
        <w:widowControl w:val="0"/>
        <w:tabs>
          <w:tab w:val="left" w:pos="1134"/>
          <w:tab w:val="left" w:pos="1276"/>
        </w:tabs>
        <w:spacing w:after="0" w:line="240" w:lineRule="auto"/>
        <w:ind w:firstLine="709"/>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lastRenderedPageBreak/>
        <w:t xml:space="preserve">Қолданыстағы нормативтік құжаттармен байланысы осы кәсіби стандарттың 4-қосымшасының 1-кестесінде көрсетілді. </w:t>
      </w:r>
    </w:p>
    <w:p w:rsidR="00E724B0" w:rsidRPr="00CF6639" w:rsidRDefault="00E724B0" w:rsidP="00E724B0">
      <w:pPr>
        <w:widowControl w:val="0"/>
        <w:spacing w:after="0" w:line="240" w:lineRule="auto"/>
        <w:ind w:firstLine="700"/>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8"/>
          <w:lang w:val="kk-KZ" w:eastAsia="ru-RU"/>
        </w:rPr>
        <w:t xml:space="preserve">26. </w:t>
      </w:r>
      <w:r w:rsidRPr="00CF6639">
        <w:rPr>
          <w:rFonts w:ascii="Times New Roman" w:eastAsia="Times New Roman" w:hAnsi="Times New Roman" w:cs="Times New Roman"/>
          <w:bCs/>
          <w:sz w:val="28"/>
          <w:szCs w:val="28"/>
          <w:lang w:val="kk-KZ" w:eastAsia="ru-RU"/>
        </w:rPr>
        <w:t>Техниктің</w:t>
      </w:r>
      <w:r w:rsidRPr="00CF6639">
        <w:rPr>
          <w:rFonts w:ascii="Times New Roman" w:eastAsia="Times New Roman" w:hAnsi="Times New Roman" w:cs="Times New Roman"/>
          <w:sz w:val="28"/>
          <w:szCs w:val="20"/>
          <w:lang w:val="kk-KZ" w:eastAsia="ru-RU"/>
        </w:rPr>
        <w:t xml:space="preserve"> еңбек жағдайына, біліміне және жұмыс тәжірибесіне қойылатын талаптар осы кәсіби стандарттың 4-қ</w:t>
      </w:r>
      <w:r w:rsidRPr="00CF6639">
        <w:rPr>
          <w:rFonts w:ascii="Times New Roman" w:eastAsia="Times New Roman" w:hAnsi="Times New Roman" w:cs="Times New Roman"/>
          <w:sz w:val="28"/>
          <w:szCs w:val="28"/>
          <w:lang w:val="kk-KZ" w:eastAsia="ru-RU"/>
        </w:rPr>
        <w:t>осымшасының 2- кестесінде көрсетілді.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bCs/>
          <w:sz w:val="28"/>
          <w:szCs w:val="28"/>
          <w:lang w:val="kk-KZ" w:eastAsia="ru-RU"/>
        </w:rPr>
      </w:pPr>
      <w:r w:rsidRPr="00CF6639">
        <w:rPr>
          <w:rFonts w:ascii="Times New Roman" w:eastAsia="Times New Roman" w:hAnsi="Times New Roman" w:cs="Times New Roman"/>
          <w:bCs/>
          <w:sz w:val="28"/>
          <w:szCs w:val="28"/>
          <w:lang w:val="kk-KZ" w:eastAsia="ru-RU"/>
        </w:rPr>
        <w:t xml:space="preserve">27. Кәсіби стандарттың бірліктер тізбесі осы </w:t>
      </w:r>
      <w:r w:rsidRPr="00CF6639">
        <w:rPr>
          <w:rFonts w:ascii="Times New Roman" w:eastAsia="Times New Roman" w:hAnsi="Times New Roman" w:cs="Times New Roman"/>
          <w:sz w:val="28"/>
          <w:szCs w:val="20"/>
          <w:lang w:val="kk-KZ" w:eastAsia="ru-RU"/>
        </w:rPr>
        <w:t>кәсіби стандарттың</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4-қ</w:t>
      </w:r>
      <w:r w:rsidRPr="00CF6639">
        <w:rPr>
          <w:rFonts w:ascii="Times New Roman" w:eastAsia="Times New Roman" w:hAnsi="Times New Roman" w:cs="Times New Roman"/>
          <w:sz w:val="28"/>
          <w:szCs w:val="28"/>
          <w:lang w:val="kk-KZ" w:eastAsia="ru-RU"/>
        </w:rPr>
        <w:t>осымшасының 3- кестесінде көрсетілді.</w:t>
      </w:r>
    </w:p>
    <w:p w:rsidR="00E724B0" w:rsidRPr="00CF6639" w:rsidRDefault="00E724B0" w:rsidP="00E724B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0"/>
          <w:lang w:val="kk-KZ" w:eastAsia="ru-RU"/>
        </w:rPr>
        <w:t xml:space="preserve">28. </w:t>
      </w:r>
      <w:r w:rsidRPr="00CF6639">
        <w:rPr>
          <w:rFonts w:ascii="Times New Roman" w:eastAsia="Times New Roman" w:hAnsi="Times New Roman" w:cs="Times New Roman"/>
          <w:sz w:val="28"/>
          <w:szCs w:val="28"/>
          <w:lang w:val="kk-KZ" w:eastAsia="ru-RU"/>
        </w:rPr>
        <w:t>Кәсіби стандарттың бірліктерін және т</w:t>
      </w:r>
      <w:r w:rsidRPr="00CF6639">
        <w:rPr>
          <w:rFonts w:ascii="Times New Roman" w:eastAsia="Times New Roman" w:hAnsi="Times New Roman" w:cs="Times New Roman"/>
          <w:bCs/>
          <w:sz w:val="28"/>
          <w:szCs w:val="28"/>
          <w:lang w:val="kk-KZ" w:eastAsia="ru-RU"/>
        </w:rPr>
        <w:t>ехник</w:t>
      </w:r>
      <w:r w:rsidRPr="00CF6639">
        <w:rPr>
          <w:rFonts w:ascii="Times New Roman" w:eastAsia="Times New Roman" w:hAnsi="Times New Roman" w:cs="Times New Roman"/>
          <w:sz w:val="28"/>
          <w:szCs w:val="28"/>
          <w:lang w:val="kk-KZ" w:eastAsia="ru-RU"/>
        </w:rPr>
        <w:t xml:space="preserve"> еңбегінің іс-қимылдарын сипаттайтын функционалдық карта</w:t>
      </w:r>
      <w:r w:rsidRPr="00CF6639">
        <w:rPr>
          <w:rFonts w:ascii="Times New Roman" w:eastAsia="Times New Roman" w:hAnsi="Times New Roman" w:cs="Times New Roman"/>
          <w:bCs/>
          <w:sz w:val="28"/>
          <w:szCs w:val="28"/>
          <w:lang w:val="kk-KZ" w:eastAsia="ru-RU"/>
        </w:rPr>
        <w:t xml:space="preserve"> осы</w:t>
      </w:r>
      <w:r>
        <w:rPr>
          <w:rFonts w:ascii="Times New Roman" w:eastAsia="Times New Roman" w:hAnsi="Times New Roman" w:cs="Times New Roman"/>
          <w:bCs/>
          <w:sz w:val="28"/>
          <w:szCs w:val="28"/>
          <w:lang w:val="kk-KZ" w:eastAsia="ru-RU"/>
        </w:rPr>
        <w:t xml:space="preserve"> </w:t>
      </w:r>
      <w:r w:rsidRPr="00CF6639">
        <w:rPr>
          <w:rFonts w:ascii="Times New Roman" w:eastAsia="Times New Roman" w:hAnsi="Times New Roman" w:cs="Times New Roman"/>
          <w:sz w:val="28"/>
          <w:szCs w:val="20"/>
          <w:lang w:val="kk-KZ" w:eastAsia="ru-RU"/>
        </w:rPr>
        <w:t>кәсіби стандарттың 4-қ</w:t>
      </w:r>
      <w:r w:rsidRPr="00CF6639">
        <w:rPr>
          <w:rFonts w:ascii="Times New Roman" w:eastAsia="Times New Roman" w:hAnsi="Times New Roman" w:cs="Times New Roman"/>
          <w:sz w:val="28"/>
          <w:szCs w:val="28"/>
          <w:lang w:val="kk-KZ" w:eastAsia="ru-RU"/>
        </w:rPr>
        <w:t>осымшасының 4- кестесінде көрсетілді.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bCs/>
          <w:sz w:val="28"/>
          <w:szCs w:val="28"/>
          <w:lang w:val="kk-KZ" w:eastAsia="ru-RU"/>
        </w:rPr>
        <w:t>29.</w:t>
      </w:r>
      <w:r w:rsidRPr="00CF6639">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bCs/>
          <w:sz w:val="28"/>
          <w:szCs w:val="28"/>
          <w:lang w:val="kk-KZ" w:eastAsia="ru-RU"/>
        </w:rPr>
        <w:t>Техник</w:t>
      </w:r>
      <w:r w:rsidRPr="00CF6639">
        <w:rPr>
          <w:rFonts w:ascii="Times New Roman" w:eastAsia="Times New Roman" w:hAnsi="Times New Roman" w:cs="Times New Roman"/>
          <w:sz w:val="28"/>
          <w:szCs w:val="20"/>
          <w:lang w:val="kk-KZ" w:eastAsia="ru-RU"/>
        </w:rPr>
        <w:t xml:space="preserve"> құзыреттеріне қойылатын талаптар</w:t>
      </w:r>
      <w:r w:rsidRPr="00CF6639">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bCs/>
          <w:sz w:val="28"/>
          <w:szCs w:val="28"/>
          <w:lang w:val="kk-KZ" w:eastAsia="ru-RU"/>
        </w:rPr>
        <w:t xml:space="preserve">осы </w:t>
      </w:r>
      <w:r w:rsidRPr="00CF6639">
        <w:rPr>
          <w:rFonts w:ascii="Times New Roman" w:eastAsia="Times New Roman" w:hAnsi="Times New Roman" w:cs="Times New Roman"/>
          <w:sz w:val="28"/>
          <w:szCs w:val="28"/>
          <w:lang w:val="kk-KZ" w:eastAsia="ru-RU"/>
        </w:rPr>
        <w:t>кәсіби стандарттың</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4-қ</w:t>
      </w:r>
      <w:r w:rsidRPr="00CF6639">
        <w:rPr>
          <w:rFonts w:ascii="Times New Roman" w:eastAsia="Times New Roman" w:hAnsi="Times New Roman" w:cs="Times New Roman"/>
          <w:sz w:val="28"/>
          <w:szCs w:val="28"/>
          <w:lang w:val="kk-KZ" w:eastAsia="ru-RU"/>
        </w:rPr>
        <w:t>осымшасының 5 және 6-кестелерінде көрсетілді.</w:t>
      </w:r>
    </w:p>
    <w:p w:rsidR="00E724B0" w:rsidRPr="00CF6639" w:rsidRDefault="00E724B0" w:rsidP="00E724B0">
      <w:pPr>
        <w:widowControl w:val="0"/>
        <w:spacing w:after="0" w:line="240" w:lineRule="auto"/>
        <w:ind w:left="3969"/>
        <w:jc w:val="center"/>
        <w:rPr>
          <w:rFonts w:ascii="Times New Roman" w:eastAsia="Times New Roman" w:hAnsi="Times New Roman" w:cs="Times New Roman"/>
          <w:sz w:val="28"/>
          <w:szCs w:val="28"/>
          <w:lang w:val="kk-KZ" w:eastAsia="ru-RU"/>
        </w:rPr>
      </w:pPr>
    </w:p>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8"/>
          <w:szCs w:val="20"/>
          <w:lang w:val="kk-KZ" w:eastAsia="ru-RU"/>
        </w:rPr>
      </w:pPr>
      <w:r w:rsidRPr="00CF6639">
        <w:rPr>
          <w:rFonts w:ascii="Times New Roman" w:eastAsia="Times New Roman" w:hAnsi="Times New Roman" w:cs="Times New Roman"/>
          <w:b/>
          <w:sz w:val="28"/>
          <w:szCs w:val="20"/>
          <w:lang w:val="kk-KZ" w:eastAsia="ru-RU"/>
        </w:rPr>
        <w:t>4. Осы кәсіби стандарттың негізінде берілетін сертификаттардың түрлері</w:t>
      </w:r>
    </w:p>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8"/>
          <w:szCs w:val="20"/>
          <w:lang w:val="kk-KZ" w:eastAsia="ru-RU"/>
        </w:rPr>
      </w:pPr>
    </w:p>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8"/>
          <w:szCs w:val="20"/>
          <w:lang w:val="kk-KZ" w:eastAsia="ru-RU"/>
        </w:rPr>
      </w:pPr>
      <w:r w:rsidRPr="00CF6639">
        <w:rPr>
          <w:rFonts w:ascii="Times New Roman" w:eastAsia="Times New Roman" w:hAnsi="Times New Roman" w:cs="Times New Roman"/>
          <w:b/>
          <w:sz w:val="28"/>
          <w:szCs w:val="20"/>
          <w:lang w:val="kk-KZ" w:eastAsia="ru-RU"/>
        </w:rPr>
        <w:t>5. Кәсіби стандарттың әзірлеушілері</w:t>
      </w:r>
    </w:p>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8"/>
          <w:szCs w:val="20"/>
          <w:lang w:val="kk-KZ" w:eastAsia="ru-RU"/>
        </w:rPr>
      </w:pP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8"/>
          <w:lang w:val="kk-KZ" w:eastAsia="ru-RU"/>
        </w:rPr>
        <w:t>Қазақстан Республикасы Мұнай және газ министрлігі</w:t>
      </w:r>
    </w:p>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8"/>
          <w:szCs w:val="20"/>
          <w:lang w:val="kk-KZ" w:eastAsia="ru-RU"/>
        </w:rPr>
      </w:pPr>
    </w:p>
    <w:p w:rsidR="00E724B0" w:rsidRPr="00CF6639" w:rsidRDefault="00E724B0" w:rsidP="00E724B0">
      <w:pPr>
        <w:widowControl w:val="0"/>
        <w:tabs>
          <w:tab w:val="left" w:pos="1134"/>
        </w:tabs>
        <w:spacing w:after="0" w:line="240" w:lineRule="auto"/>
        <w:ind w:left="709"/>
        <w:jc w:val="center"/>
        <w:outlineLvl w:val="0"/>
        <w:rPr>
          <w:rFonts w:ascii="Times New Roman" w:eastAsia="Times New Roman" w:hAnsi="Times New Roman" w:cs="Times New Roman"/>
          <w:b/>
          <w:color w:val="000000"/>
          <w:sz w:val="28"/>
          <w:szCs w:val="24"/>
          <w:lang w:eastAsia="ru-RU"/>
        </w:rPr>
      </w:pPr>
      <w:r w:rsidRPr="00CF6639">
        <w:rPr>
          <w:rFonts w:ascii="Times New Roman" w:eastAsia="Times New Roman" w:hAnsi="Times New Roman" w:cs="Times New Roman"/>
          <w:b/>
          <w:color w:val="000000"/>
          <w:sz w:val="28"/>
          <w:szCs w:val="24"/>
          <w:lang w:val="kk-KZ" w:eastAsia="x-none"/>
        </w:rPr>
        <w:t>6</w:t>
      </w:r>
      <w:r w:rsidRPr="00CF6639">
        <w:rPr>
          <w:rFonts w:ascii="Times New Roman" w:eastAsia="Times New Roman" w:hAnsi="Times New Roman" w:cs="Times New Roman"/>
          <w:b/>
          <w:color w:val="000000"/>
          <w:sz w:val="28"/>
          <w:szCs w:val="24"/>
          <w:lang w:eastAsia="ru-RU"/>
        </w:rPr>
        <w:t xml:space="preserve">. </w:t>
      </w:r>
      <w:r w:rsidRPr="00CF6639">
        <w:rPr>
          <w:rFonts w:ascii="Times New Roman" w:eastAsia="Times New Roman" w:hAnsi="Times New Roman" w:cs="Times New Roman"/>
          <w:b/>
          <w:color w:val="000000"/>
          <w:sz w:val="28"/>
          <w:szCs w:val="24"/>
          <w:lang w:val="kk-KZ" w:eastAsia="x-none"/>
        </w:rPr>
        <w:t>Келісу парағы</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eastAsia="ru-RU"/>
        </w:rPr>
      </w:pP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521"/>
        <w:gridCol w:w="3118"/>
      </w:tblGrid>
      <w:tr w:rsidR="00E724B0" w:rsidRPr="00CF6639" w:rsidTr="00E724B0">
        <w:tc>
          <w:tcPr>
            <w:tcW w:w="6521" w:type="dxa"/>
          </w:tcPr>
          <w:p w:rsidR="00E724B0" w:rsidRPr="00CF6639" w:rsidRDefault="00E724B0" w:rsidP="00E724B0">
            <w:pPr>
              <w:widowControl w:val="0"/>
              <w:spacing w:after="0" w:line="240" w:lineRule="auto"/>
              <w:ind w:firstLine="567"/>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Ұйым атауы</w:t>
            </w:r>
          </w:p>
        </w:tc>
        <w:tc>
          <w:tcPr>
            <w:tcW w:w="3118" w:type="dxa"/>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Келісу күні</w:t>
            </w:r>
          </w:p>
        </w:tc>
      </w:tr>
      <w:tr w:rsidR="00E724B0" w:rsidRPr="00CF6639" w:rsidTr="00E724B0">
        <w:tc>
          <w:tcPr>
            <w:tcW w:w="6521" w:type="dxa"/>
          </w:tcPr>
          <w:p w:rsidR="00E724B0" w:rsidRPr="00CF6639" w:rsidRDefault="00E724B0" w:rsidP="00E724B0">
            <w:pPr>
              <w:widowControl w:val="0"/>
              <w:tabs>
                <w:tab w:val="left" w:leader="underscore" w:pos="9356"/>
              </w:tabs>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Қазақстан Республикасы</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Мұнай және газ министрлігінің Техникалық және кәсіби білімді және кадрлар даярлауды дамыту жөніндегі салалық кеңесі </w:t>
            </w:r>
          </w:p>
        </w:tc>
        <w:tc>
          <w:tcPr>
            <w:tcW w:w="3118" w:type="dxa"/>
          </w:tcPr>
          <w:p w:rsidR="00E724B0" w:rsidRPr="00CF6639" w:rsidRDefault="00E724B0" w:rsidP="00E724B0">
            <w:pPr>
              <w:widowControl w:val="0"/>
              <w:spacing w:after="0" w:line="240" w:lineRule="auto"/>
              <w:ind w:left="2520"/>
              <w:jc w:val="center"/>
              <w:outlineLvl w:val="2"/>
              <w:rPr>
                <w:rFonts w:ascii="Times New Roman" w:eastAsia="Times New Roman" w:hAnsi="Times New Roman" w:cs="Times New Roman"/>
                <w:sz w:val="24"/>
                <w:szCs w:val="24"/>
                <w:lang w:val="kk-KZ" w:eastAsia="ru-RU"/>
              </w:rPr>
            </w:pPr>
          </w:p>
        </w:tc>
      </w:tr>
    </w:tbl>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p w:rsidR="00E724B0" w:rsidRPr="00CF6639" w:rsidRDefault="00E724B0" w:rsidP="00E724B0">
      <w:pPr>
        <w:widowControl w:val="0"/>
        <w:tabs>
          <w:tab w:val="left" w:pos="993"/>
        </w:tabs>
        <w:spacing w:after="0" w:line="240" w:lineRule="auto"/>
        <w:ind w:left="709"/>
        <w:jc w:val="center"/>
        <w:outlineLvl w:val="0"/>
        <w:rPr>
          <w:rFonts w:ascii="Times New Roman" w:eastAsia="Times New Roman" w:hAnsi="Times New Roman" w:cs="Times New Roman"/>
          <w:b/>
          <w:color w:val="000000"/>
          <w:sz w:val="28"/>
          <w:szCs w:val="24"/>
          <w:lang w:val="kk-KZ" w:eastAsia="ru-RU"/>
        </w:rPr>
      </w:pPr>
      <w:r w:rsidRPr="00CF6639">
        <w:rPr>
          <w:rFonts w:ascii="Times New Roman" w:eastAsia="Times New Roman" w:hAnsi="Times New Roman" w:cs="Times New Roman"/>
          <w:b/>
          <w:color w:val="000000"/>
          <w:sz w:val="28"/>
          <w:szCs w:val="24"/>
          <w:lang w:val="kk-KZ" w:eastAsia="x-none"/>
        </w:rPr>
        <w:t>7</w:t>
      </w:r>
      <w:r w:rsidRPr="00CF6639">
        <w:rPr>
          <w:rFonts w:ascii="Times New Roman" w:eastAsia="Times New Roman" w:hAnsi="Times New Roman" w:cs="Times New Roman"/>
          <w:b/>
          <w:color w:val="000000"/>
          <w:sz w:val="28"/>
          <w:szCs w:val="24"/>
          <w:lang w:val="kk-KZ" w:eastAsia="ru-RU"/>
        </w:rPr>
        <w:t xml:space="preserve">. </w:t>
      </w:r>
      <w:r w:rsidRPr="00CF6639">
        <w:rPr>
          <w:rFonts w:ascii="Times New Roman" w:eastAsia="Times New Roman" w:hAnsi="Times New Roman" w:cs="Times New Roman"/>
          <w:b/>
          <w:color w:val="000000"/>
          <w:sz w:val="28"/>
          <w:szCs w:val="24"/>
          <w:lang w:val="kk-KZ" w:eastAsia="x-none"/>
        </w:rPr>
        <w:t>Кәсіби стандарттың сараптамасы және тіркелуі</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4"/>
          <w:lang w:val="kk-KZ" w:eastAsia="ru-RU"/>
        </w:rPr>
      </w:pP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4"/>
          <w:lang w:val="kk-KZ" w:eastAsia="ru-RU"/>
        </w:rPr>
      </w:pPr>
      <w:r w:rsidRPr="00CF6639">
        <w:rPr>
          <w:rFonts w:ascii="Times New Roman" w:eastAsia="Times New Roman" w:hAnsi="Times New Roman" w:cs="Times New Roman"/>
          <w:sz w:val="28"/>
          <w:szCs w:val="24"/>
          <w:lang w:val="kk-KZ" w:eastAsia="ru-RU"/>
        </w:rPr>
        <w:t>Осы кәсіби стандартты _______________________________ тіркеді</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4"/>
          <w:lang w:val="kk-KZ" w:eastAsia="ru-RU"/>
        </w:rPr>
      </w:pPr>
      <w:r w:rsidRPr="00CF6639">
        <w:rPr>
          <w:rFonts w:ascii="Times New Roman" w:eastAsia="Times New Roman" w:hAnsi="Times New Roman" w:cs="Times New Roman"/>
          <w:sz w:val="28"/>
          <w:szCs w:val="24"/>
          <w:lang w:val="kk-KZ" w:eastAsia="ru-RU"/>
        </w:rPr>
        <w:t xml:space="preserve">Кәсіби стандарттар тізбесіне </w:t>
      </w:r>
      <w:r w:rsidRPr="00CF6639">
        <w:rPr>
          <w:rFonts w:ascii="Times New Roman" w:eastAsia="Times New Roman" w:hAnsi="Times New Roman" w:cs="Times New Roman"/>
          <w:sz w:val="28"/>
          <w:szCs w:val="28"/>
          <w:lang w:val="kk-KZ" w:eastAsia="ru-RU"/>
        </w:rPr>
        <w:t xml:space="preserve">_____________ тіркеу № </w:t>
      </w:r>
      <w:r w:rsidRPr="00CF6639">
        <w:rPr>
          <w:rFonts w:ascii="Times New Roman" w:eastAsia="Times New Roman" w:hAnsi="Times New Roman" w:cs="Times New Roman"/>
          <w:sz w:val="28"/>
          <w:szCs w:val="24"/>
          <w:lang w:val="kk-KZ" w:eastAsia="ru-RU"/>
        </w:rPr>
        <w:t xml:space="preserve">енгізілді </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4"/>
          <w:lang w:val="kk-KZ" w:eastAsia="ru-RU"/>
        </w:rPr>
      </w:pPr>
      <w:r w:rsidRPr="00CF6639">
        <w:rPr>
          <w:rFonts w:ascii="Times New Roman" w:eastAsia="Times New Roman" w:hAnsi="Times New Roman" w:cs="Times New Roman"/>
          <w:sz w:val="28"/>
          <w:szCs w:val="24"/>
          <w:lang w:val="kk-KZ" w:eastAsia="ru-RU"/>
        </w:rPr>
        <w:t>Хат</w:t>
      </w:r>
      <w:r>
        <w:rPr>
          <w:rFonts w:ascii="Times New Roman" w:eastAsia="Times New Roman" w:hAnsi="Times New Roman" w:cs="Times New Roman"/>
          <w:sz w:val="28"/>
          <w:szCs w:val="24"/>
          <w:lang w:val="kk-KZ" w:eastAsia="ru-RU"/>
        </w:rPr>
        <w:t xml:space="preserve"> </w:t>
      </w:r>
      <w:r w:rsidRPr="00CF6639">
        <w:rPr>
          <w:rFonts w:ascii="Times New Roman" w:eastAsia="Times New Roman" w:hAnsi="Times New Roman" w:cs="Times New Roman"/>
          <w:sz w:val="28"/>
          <w:szCs w:val="24"/>
          <w:lang w:val="kk-KZ" w:eastAsia="ru-RU"/>
        </w:rPr>
        <w:t>(хаттама)</w:t>
      </w:r>
      <w:r>
        <w:rPr>
          <w:rFonts w:ascii="Times New Roman" w:eastAsia="Times New Roman" w:hAnsi="Times New Roman" w:cs="Times New Roman"/>
          <w:sz w:val="28"/>
          <w:szCs w:val="24"/>
          <w:lang w:val="kk-KZ" w:eastAsia="ru-RU"/>
        </w:rPr>
        <w:t xml:space="preserve"> </w:t>
      </w:r>
      <w:r w:rsidRPr="00CF6639">
        <w:rPr>
          <w:rFonts w:ascii="Times New Roman" w:eastAsia="Times New Roman" w:hAnsi="Times New Roman" w:cs="Times New Roman"/>
          <w:sz w:val="28"/>
          <w:szCs w:val="24"/>
          <w:lang w:val="kk-KZ" w:eastAsia="ru-RU"/>
        </w:rPr>
        <w:t>№ ___________</w:t>
      </w:r>
      <w:r>
        <w:rPr>
          <w:rFonts w:ascii="Times New Roman" w:eastAsia="Times New Roman" w:hAnsi="Times New Roman" w:cs="Times New Roman"/>
          <w:sz w:val="28"/>
          <w:szCs w:val="24"/>
          <w:lang w:val="kk-KZ" w:eastAsia="ru-RU"/>
        </w:rPr>
        <w:t xml:space="preserve"> </w:t>
      </w:r>
      <w:r w:rsidRPr="00CF6639">
        <w:rPr>
          <w:rFonts w:ascii="Times New Roman" w:eastAsia="Times New Roman" w:hAnsi="Times New Roman" w:cs="Times New Roman"/>
          <w:sz w:val="28"/>
          <w:szCs w:val="24"/>
          <w:lang w:val="kk-KZ" w:eastAsia="ru-RU"/>
        </w:rPr>
        <w:t>Күні__________________</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0"/>
          <w:lang w:val="kk-KZ" w:eastAsia="ru-RU"/>
        </w:rPr>
      </w:pPr>
    </w:p>
    <w:p w:rsidR="007C2AE1" w:rsidRDefault="007C2AE1" w:rsidP="00E724B0">
      <w:pPr>
        <w:widowControl w:val="0"/>
        <w:spacing w:after="0" w:line="240" w:lineRule="auto"/>
        <w:ind w:left="3969"/>
        <w:jc w:val="center"/>
        <w:rPr>
          <w:rFonts w:ascii="Times New Roman" w:eastAsia="Times New Roman" w:hAnsi="Times New Roman" w:cs="Times New Roman"/>
          <w:sz w:val="24"/>
          <w:szCs w:val="24"/>
          <w:lang w:val="kk-KZ" w:eastAsia="ru-RU"/>
        </w:rPr>
      </w:pPr>
    </w:p>
    <w:p w:rsidR="00E724B0" w:rsidRPr="00CF6639" w:rsidRDefault="00E724B0" w:rsidP="007C2AE1">
      <w:pPr>
        <w:widowControl w:val="0"/>
        <w:spacing w:after="0" w:line="240" w:lineRule="auto"/>
        <w:ind w:left="3969"/>
        <w:jc w:val="right"/>
        <w:rPr>
          <w:rFonts w:ascii="Times New Roman" w:eastAsia="Times New Roman" w:hAnsi="Times New Roman" w:cs="Times New Roman"/>
          <w:b/>
          <w:sz w:val="24"/>
          <w:szCs w:val="24"/>
          <w:lang w:val="kk-KZ" w:eastAsia="ru-RU"/>
        </w:rPr>
      </w:pPr>
      <w:r w:rsidRPr="00CF6639">
        <w:rPr>
          <w:rFonts w:ascii="Times New Roman" w:eastAsia="Times New Roman" w:hAnsi="Times New Roman" w:cs="Times New Roman"/>
          <w:sz w:val="24"/>
          <w:szCs w:val="24"/>
          <w:lang w:val="kk-KZ" w:eastAsia="ru-RU"/>
        </w:rPr>
        <w:t>«Шина өндірісі және вулканизация процесі»</w:t>
      </w:r>
    </w:p>
    <w:p w:rsidR="00E724B0" w:rsidRPr="00CF6639" w:rsidRDefault="00E724B0" w:rsidP="007C2AE1">
      <w:pPr>
        <w:widowControl w:val="0"/>
        <w:spacing w:after="0" w:line="240" w:lineRule="auto"/>
        <w:ind w:left="3969"/>
        <w:jc w:val="right"/>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кәсіби стандартына 1-қосымша</w:t>
      </w:r>
    </w:p>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4"/>
          <w:szCs w:val="24"/>
          <w:lang w:val="kk-KZ" w:eastAsia="ru-RU"/>
        </w:rPr>
      </w:pPr>
    </w:p>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қызмет, кәсіп түрлері, біліктілік деңгейлері</w:t>
      </w:r>
    </w:p>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p>
    <w:tbl>
      <w:tblPr>
        <w:tblW w:w="493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90"/>
        <w:gridCol w:w="2510"/>
        <w:gridCol w:w="2140"/>
        <w:gridCol w:w="3095"/>
        <w:gridCol w:w="1202"/>
      </w:tblGrid>
      <w:tr w:rsidR="00E724B0" w:rsidRPr="00CF6639" w:rsidTr="00E724B0">
        <w:trPr>
          <w:trHeight w:val="1602"/>
        </w:trPr>
        <w:tc>
          <w:tcPr>
            <w:tcW w:w="259"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Р/н</w:t>
            </w:r>
          </w:p>
        </w:tc>
        <w:tc>
          <w:tcPr>
            <w:tcW w:w="1330"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Қызмет түрінің атауы</w:t>
            </w:r>
          </w:p>
        </w:tc>
        <w:tc>
          <w:tcPr>
            <w:tcW w:w="1134"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нарығының үрдістерін ескерумен кәсіптің атауы</w:t>
            </w:r>
          </w:p>
        </w:tc>
        <w:tc>
          <w:tcPr>
            <w:tcW w:w="1640"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01-2005 ҚР МЖ сәйкес кәсіп атауы</w:t>
            </w:r>
          </w:p>
        </w:tc>
        <w:tc>
          <w:tcPr>
            <w:tcW w:w="638"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СБШ біліктілік деңгейі</w:t>
            </w:r>
          </w:p>
        </w:tc>
      </w:tr>
      <w:tr w:rsidR="00E724B0" w:rsidRPr="00CF6639" w:rsidTr="00E724B0">
        <w:trPr>
          <w:trHeight w:val="443"/>
        </w:trPr>
        <w:tc>
          <w:tcPr>
            <w:tcW w:w="259" w:type="pct"/>
          </w:tcPr>
          <w:p w:rsidR="00E724B0" w:rsidRPr="00CF6639" w:rsidRDefault="00E724B0" w:rsidP="00E724B0">
            <w:pPr>
              <w:widowControl w:val="0"/>
              <w:spacing w:after="0" w:line="240" w:lineRule="auto"/>
              <w:jc w:val="center"/>
              <w:rPr>
                <w:rFonts w:ascii="Times New Roman" w:eastAsia="SimSun" w:hAnsi="Times New Roman" w:cs="Times New Roman"/>
                <w:sz w:val="24"/>
                <w:szCs w:val="24"/>
                <w:lang w:val="kk-KZ" w:eastAsia="zh-CN"/>
              </w:rPr>
            </w:pPr>
            <w:r w:rsidRPr="00CF6639">
              <w:rPr>
                <w:rFonts w:ascii="Times New Roman" w:eastAsia="SimSun" w:hAnsi="Times New Roman" w:cs="Times New Roman"/>
                <w:sz w:val="24"/>
                <w:szCs w:val="24"/>
                <w:lang w:val="kk-KZ" w:eastAsia="zh-CN"/>
              </w:rPr>
              <w:lastRenderedPageBreak/>
              <w:t>1.</w:t>
            </w:r>
          </w:p>
        </w:tc>
        <w:tc>
          <w:tcPr>
            <w:tcW w:w="133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shd w:val="clear" w:color="auto" w:fill="FFFFFF"/>
                <w:lang w:val="kk-KZ" w:eastAsia="ru-RU"/>
              </w:rPr>
              <w:t>Вулканизациялау үшін бұйымдарды, негізгі және қосымша материалдарды дайындау, вулканизация процесін, шина және техникалық резеңке өндірісіндегі негізгі технологиялық процесті жүргізу, реттеу және бақылау</w:t>
            </w:r>
          </w:p>
        </w:tc>
        <w:tc>
          <w:tcPr>
            <w:tcW w:w="113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Вулканизация</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 процесінің операторы</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bCs/>
                <w:sz w:val="24"/>
                <w:szCs w:val="24"/>
                <w:lang w:val="kk-KZ" w:eastAsia="ru-RU"/>
              </w:rPr>
              <w:t xml:space="preserve"> </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tc>
        <w:tc>
          <w:tcPr>
            <w:tcW w:w="1640" w:type="pct"/>
          </w:tcPr>
          <w:p w:rsidR="00E724B0" w:rsidRPr="00CF6639" w:rsidRDefault="00E724B0" w:rsidP="00E724B0">
            <w:pPr>
              <w:widowControl w:val="0"/>
              <w:tabs>
                <w:tab w:val="left" w:pos="6022"/>
                <w:tab w:val="left" w:leader="underscore" w:pos="9356"/>
              </w:tabs>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Вулканизаторшы, престеуші-вулканизаторшы</w:t>
            </w:r>
          </w:p>
        </w:tc>
        <w:tc>
          <w:tcPr>
            <w:tcW w:w="638"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2-4</w:t>
            </w:r>
          </w:p>
        </w:tc>
      </w:tr>
      <w:tr w:rsidR="00E724B0" w:rsidRPr="00CF6639" w:rsidTr="00E724B0">
        <w:trPr>
          <w:trHeight w:val="359"/>
        </w:trPr>
        <w:tc>
          <w:tcPr>
            <w:tcW w:w="259" w:type="pct"/>
          </w:tcPr>
          <w:p w:rsidR="00E724B0" w:rsidRPr="00CF6639" w:rsidRDefault="00E724B0" w:rsidP="00E724B0">
            <w:pPr>
              <w:widowControl w:val="0"/>
              <w:spacing w:after="0" w:line="240" w:lineRule="auto"/>
              <w:ind w:left="-739" w:firstLine="724"/>
              <w:jc w:val="center"/>
              <w:rPr>
                <w:rFonts w:ascii="Times New Roman" w:eastAsia="SimSun" w:hAnsi="Times New Roman" w:cs="Times New Roman"/>
                <w:sz w:val="24"/>
                <w:szCs w:val="24"/>
                <w:lang w:val="kk-KZ" w:eastAsia="zh-CN"/>
              </w:rPr>
            </w:pPr>
            <w:r w:rsidRPr="00CF6639">
              <w:rPr>
                <w:rFonts w:ascii="Times New Roman" w:eastAsia="SimSun" w:hAnsi="Times New Roman" w:cs="Times New Roman"/>
                <w:sz w:val="24"/>
                <w:szCs w:val="24"/>
                <w:lang w:val="kk-KZ" w:eastAsia="zh-CN"/>
              </w:rPr>
              <w:t>2.</w:t>
            </w:r>
          </w:p>
        </w:tc>
        <w:tc>
          <w:tcPr>
            <w:tcW w:w="1330" w:type="pct"/>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shd w:val="clear" w:color="auto" w:fill="FFFFFF"/>
                <w:lang w:val="kk-KZ" w:eastAsia="ru-RU"/>
              </w:rPr>
              <w:t>Шина өндіру және қалпына келтірудің негізгі технологиялық процесін жүргізу, реттеу және бақылау</w:t>
            </w:r>
          </w:p>
        </w:tc>
        <w:tc>
          <w:tcPr>
            <w:tcW w:w="1134" w:type="pct"/>
          </w:tcPr>
          <w:p w:rsidR="00E724B0" w:rsidRPr="00CF6639" w:rsidRDefault="00E724B0" w:rsidP="00E724B0">
            <w:pPr>
              <w:widowControl w:val="0"/>
              <w:spacing w:after="0" w:line="240" w:lineRule="auto"/>
              <w:rPr>
                <w:rFonts w:ascii="Times New Roman" w:eastAsia="Times New Roman" w:hAnsi="Times New Roman" w:cs="Times New Roman"/>
                <w:bCs/>
                <w:sz w:val="24"/>
                <w:szCs w:val="24"/>
                <w:lang w:val="kk-KZ" w:eastAsia="ru-RU"/>
              </w:rPr>
            </w:pPr>
            <w:r w:rsidRPr="00CF6639">
              <w:rPr>
                <w:rFonts w:ascii="Times New Roman" w:eastAsia="Times New Roman" w:hAnsi="Times New Roman" w:cs="Times New Roman"/>
                <w:bCs/>
                <w:sz w:val="24"/>
                <w:szCs w:val="24"/>
                <w:lang w:val="kk-KZ" w:eastAsia="ru-RU"/>
              </w:rPr>
              <w:t>Шина өндірісіндегі оператор</w:t>
            </w:r>
          </w:p>
        </w:tc>
        <w:tc>
          <w:tcPr>
            <w:tcW w:w="164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Автокамералық агрегат машинисі, </w:t>
            </w:r>
            <w:r w:rsidRPr="00CF6639">
              <w:rPr>
                <w:rFonts w:ascii="Times New Roman" w:eastAsia="Times New Roman" w:hAnsi="Times New Roman" w:cs="Times New Roman"/>
                <w:color w:val="000000"/>
                <w:sz w:val="24"/>
                <w:szCs w:val="24"/>
                <w:shd w:val="clear" w:color="auto" w:fill="FFFFFF"/>
                <w:lang w:val="kk-KZ" w:eastAsia="ru-RU"/>
              </w:rPr>
              <w:t>протекторлық агрегат машинисі, резеңке</w:t>
            </w:r>
            <w:r>
              <w:rPr>
                <w:rFonts w:ascii="Times New Roman" w:eastAsia="Times New Roman" w:hAnsi="Times New Roman" w:cs="Times New Roman"/>
                <w:color w:val="000000"/>
                <w:sz w:val="24"/>
                <w:szCs w:val="24"/>
                <w:shd w:val="clear" w:color="auto" w:fill="FFFFFF"/>
                <w:lang w:val="kk-KZ" w:eastAsia="ru-RU"/>
              </w:rPr>
              <w:t xml:space="preserve"> </w:t>
            </w:r>
            <w:r w:rsidRPr="00CF6639">
              <w:rPr>
                <w:rFonts w:ascii="Times New Roman" w:eastAsia="Times New Roman" w:hAnsi="Times New Roman" w:cs="Times New Roman"/>
                <w:color w:val="000000"/>
                <w:sz w:val="24"/>
                <w:szCs w:val="24"/>
                <w:shd w:val="clear" w:color="auto" w:fill="FFFFFF"/>
                <w:lang w:val="kk-KZ" w:eastAsia="ru-RU"/>
              </w:rPr>
              <w:t>қоспаларын каландрлеуші, покрышкаларды қалыптаушы,</w:t>
            </w:r>
            <w:r w:rsidRPr="00CF6639">
              <w:rPr>
                <w:rFonts w:ascii="Times New Roman" w:eastAsia="Times New Roman" w:hAnsi="Times New Roman" w:cs="Times New Roman"/>
                <w:sz w:val="24"/>
                <w:szCs w:val="24"/>
                <w:lang w:val="kk-KZ" w:eastAsia="ru-RU"/>
              </w:rPr>
              <w:t xml:space="preserve"> браслеттер мен брекерлерді құрастырушы, бандажсыз шиналарды жинаушы</w:t>
            </w:r>
            <w:r w:rsidRPr="00CF6639">
              <w:rPr>
                <w:rFonts w:ascii="Times New Roman" w:eastAsia="Times New Roman" w:hAnsi="Times New Roman" w:cs="Times New Roman"/>
                <w:color w:val="000000"/>
                <w:sz w:val="24"/>
                <w:szCs w:val="24"/>
                <w:shd w:val="clear" w:color="auto" w:fill="FFFFFF"/>
                <w:lang w:val="kk-KZ" w:eastAsia="ru-RU"/>
              </w:rPr>
              <w:t>,</w:t>
            </w:r>
            <w:r w:rsidRPr="00CF6639">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color w:val="000000"/>
                <w:sz w:val="24"/>
                <w:szCs w:val="24"/>
                <w:shd w:val="clear" w:color="auto" w:fill="FFFFFF"/>
                <w:lang w:val="kk-KZ" w:eastAsia="ru-RU"/>
              </w:rPr>
              <w:t>покрышкалар жинаушы, резеңке бұйымдар мен бөлшектерді пішуші</w:t>
            </w:r>
            <w:r w:rsidRPr="00CF6639">
              <w:rPr>
                <w:rFonts w:ascii="Times New Roman" w:eastAsia="Times New Roman" w:hAnsi="Times New Roman" w:cs="Times New Roman"/>
                <w:sz w:val="24"/>
                <w:szCs w:val="24"/>
                <w:lang w:val="kk-KZ" w:eastAsia="ru-RU"/>
              </w:rPr>
              <w:t xml:space="preserve"> вулканизация аппаратшысы</w:t>
            </w:r>
          </w:p>
        </w:tc>
        <w:tc>
          <w:tcPr>
            <w:tcW w:w="638"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2-4</w:t>
            </w:r>
          </w:p>
        </w:tc>
      </w:tr>
      <w:tr w:rsidR="00E724B0" w:rsidRPr="00CF6639" w:rsidTr="00E724B0">
        <w:trPr>
          <w:trHeight w:val="359"/>
        </w:trPr>
        <w:tc>
          <w:tcPr>
            <w:tcW w:w="259" w:type="pct"/>
          </w:tcPr>
          <w:p w:rsidR="00E724B0" w:rsidRPr="00CF6639" w:rsidRDefault="00E724B0" w:rsidP="00E724B0">
            <w:pPr>
              <w:widowControl w:val="0"/>
              <w:spacing w:after="0" w:line="240" w:lineRule="auto"/>
              <w:ind w:left="-739" w:firstLine="724"/>
              <w:jc w:val="center"/>
              <w:rPr>
                <w:rFonts w:ascii="Times New Roman" w:eastAsia="SimSun" w:hAnsi="Times New Roman" w:cs="Times New Roman"/>
                <w:sz w:val="24"/>
                <w:szCs w:val="24"/>
                <w:lang w:val="en-US" w:eastAsia="zh-CN"/>
              </w:rPr>
            </w:pPr>
            <w:r w:rsidRPr="00CF6639">
              <w:rPr>
                <w:rFonts w:ascii="Times New Roman" w:eastAsia="SimSun" w:hAnsi="Times New Roman" w:cs="Times New Roman"/>
                <w:sz w:val="24"/>
                <w:szCs w:val="24"/>
                <w:lang w:val="kk-KZ" w:eastAsia="zh-CN"/>
              </w:rPr>
              <w:t>3</w:t>
            </w:r>
            <w:r w:rsidRPr="00CF6639">
              <w:rPr>
                <w:rFonts w:ascii="Times New Roman" w:eastAsia="SimSun" w:hAnsi="Times New Roman" w:cs="Times New Roman"/>
                <w:sz w:val="24"/>
                <w:szCs w:val="24"/>
                <w:lang w:val="en-US" w:eastAsia="zh-CN"/>
              </w:rPr>
              <w:t>.</w:t>
            </w:r>
          </w:p>
        </w:tc>
        <w:tc>
          <w:tcPr>
            <w:tcW w:w="133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Шина өндірісі мен вулканизация процесін ұйымдастыру</w:t>
            </w:r>
          </w:p>
        </w:tc>
        <w:tc>
          <w:tcPr>
            <w:tcW w:w="1134" w:type="pct"/>
          </w:tcPr>
          <w:p w:rsidR="00E724B0" w:rsidRPr="00CF6639" w:rsidRDefault="00E724B0" w:rsidP="00E724B0">
            <w:pPr>
              <w:widowControl w:val="0"/>
              <w:spacing w:after="0" w:line="240" w:lineRule="auto"/>
              <w:rPr>
                <w:rFonts w:ascii="Times New Roman" w:eastAsia="Times New Roman" w:hAnsi="Times New Roman" w:cs="Times New Roman"/>
                <w:bCs/>
                <w:sz w:val="24"/>
                <w:szCs w:val="24"/>
                <w:lang w:val="kk-KZ" w:eastAsia="ru-RU"/>
              </w:rPr>
            </w:pPr>
            <w:r w:rsidRPr="00CF6639">
              <w:rPr>
                <w:rFonts w:ascii="Times New Roman" w:eastAsia="Times New Roman" w:hAnsi="Times New Roman" w:cs="Times New Roman"/>
                <w:bCs/>
                <w:sz w:val="24"/>
                <w:szCs w:val="24"/>
                <w:lang w:val="kk-KZ" w:eastAsia="ru-RU"/>
              </w:rPr>
              <w:t>Техник</w:t>
            </w:r>
          </w:p>
        </w:tc>
        <w:tc>
          <w:tcPr>
            <w:tcW w:w="164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Техник </w:t>
            </w:r>
          </w:p>
        </w:tc>
        <w:tc>
          <w:tcPr>
            <w:tcW w:w="638"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4-5</w:t>
            </w:r>
          </w:p>
        </w:tc>
      </w:tr>
    </w:tbl>
    <w:p w:rsidR="007C2AE1" w:rsidRDefault="007C2AE1" w:rsidP="00E724B0">
      <w:pPr>
        <w:widowControl w:val="0"/>
        <w:spacing w:after="0" w:line="240" w:lineRule="auto"/>
        <w:ind w:left="3828"/>
        <w:jc w:val="center"/>
        <w:rPr>
          <w:rFonts w:ascii="Times New Roman" w:eastAsia="Times New Roman" w:hAnsi="Times New Roman" w:cs="Times New Roman"/>
          <w:sz w:val="24"/>
          <w:szCs w:val="24"/>
          <w:lang w:val="kk-KZ" w:eastAsia="ru-RU"/>
        </w:rPr>
      </w:pPr>
    </w:p>
    <w:p w:rsidR="007C2AE1" w:rsidRDefault="007C2AE1" w:rsidP="00E724B0">
      <w:pPr>
        <w:widowControl w:val="0"/>
        <w:spacing w:after="0" w:line="240" w:lineRule="auto"/>
        <w:ind w:left="3828"/>
        <w:jc w:val="center"/>
        <w:rPr>
          <w:rFonts w:ascii="Times New Roman" w:eastAsia="Times New Roman" w:hAnsi="Times New Roman" w:cs="Times New Roman"/>
          <w:sz w:val="24"/>
          <w:szCs w:val="24"/>
          <w:lang w:val="kk-KZ" w:eastAsia="ru-RU"/>
        </w:rPr>
      </w:pPr>
    </w:p>
    <w:p w:rsidR="00E724B0" w:rsidRPr="00CF6639" w:rsidRDefault="00E724B0" w:rsidP="007C2AE1">
      <w:pPr>
        <w:widowControl w:val="0"/>
        <w:spacing w:after="0" w:line="240" w:lineRule="auto"/>
        <w:ind w:left="3828"/>
        <w:jc w:val="right"/>
        <w:rPr>
          <w:rFonts w:ascii="Times New Roman" w:eastAsia="Times New Roman" w:hAnsi="Times New Roman" w:cs="Times New Roman"/>
          <w:b/>
          <w:sz w:val="24"/>
          <w:szCs w:val="24"/>
          <w:lang w:val="kk-KZ" w:eastAsia="ru-RU"/>
        </w:rPr>
      </w:pPr>
      <w:r w:rsidRPr="00CF6639">
        <w:rPr>
          <w:rFonts w:ascii="Times New Roman" w:eastAsia="Times New Roman" w:hAnsi="Times New Roman" w:cs="Times New Roman"/>
          <w:sz w:val="24"/>
          <w:szCs w:val="24"/>
          <w:lang w:val="kk-KZ" w:eastAsia="ru-RU"/>
        </w:rPr>
        <w:t xml:space="preserve"> «Шина өндірісі және вулканизация процесі»</w:t>
      </w:r>
    </w:p>
    <w:p w:rsidR="00E724B0" w:rsidRPr="00CF6639" w:rsidRDefault="00E724B0" w:rsidP="007C2AE1">
      <w:pPr>
        <w:widowControl w:val="0"/>
        <w:spacing w:after="0" w:line="240" w:lineRule="auto"/>
        <w:ind w:left="3828"/>
        <w:jc w:val="right"/>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кәсіби стандартына 2-қосымша</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rPr>
          <w:rFonts w:ascii="Times New Roman" w:eastAsia="Times New Roman" w:hAnsi="Times New Roman" w:cs="Times New Roman"/>
          <w:b/>
          <w:sz w:val="24"/>
          <w:szCs w:val="24"/>
          <w:lang w:val="kk-KZ" w:eastAsia="ru-RU"/>
        </w:rPr>
      </w:pPr>
      <w:r w:rsidRPr="00CF6639">
        <w:rPr>
          <w:rFonts w:ascii="Times New Roman" w:eastAsia="Times New Roman" w:hAnsi="Times New Roman" w:cs="Times New Roman"/>
          <w:b/>
          <w:sz w:val="24"/>
          <w:szCs w:val="24"/>
          <w:lang w:val="kk-KZ" w:eastAsia="ru-RU"/>
        </w:rPr>
        <w:t>Вулканизация процесінің операторы</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outlineLvl w:val="0"/>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1- кесте</w:t>
      </w:r>
      <w:r w:rsidRPr="00CF6639">
        <w:rPr>
          <w:rFonts w:ascii="Times New Roman" w:eastAsia="Times New Roman" w:hAnsi="Times New Roman" w:cs="Times New Roman"/>
          <w:b/>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Қолданыстағы нормативтік құжаттармен байланысы</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eastAsia="ru-RU"/>
        </w:rPr>
      </w:pP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01"/>
        <w:gridCol w:w="87"/>
        <w:gridCol w:w="2832"/>
        <w:gridCol w:w="167"/>
        <w:gridCol w:w="4177"/>
      </w:tblGrid>
      <w:tr w:rsidR="00E724B0" w:rsidRPr="00CF6639" w:rsidTr="00E724B0">
        <w:trPr>
          <w:trHeight w:val="466"/>
        </w:trPr>
        <w:tc>
          <w:tcPr>
            <w:tcW w:w="5000" w:type="pct"/>
            <w:gridSpan w:val="5"/>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Қазақстан Республикасындағы Кәсіптердің мемлекеттік жіктеуіші (КМЖ)</w:t>
            </w:r>
          </w:p>
        </w:tc>
      </w:tr>
      <w:tr w:rsidR="00E724B0" w:rsidRPr="00CF6639" w:rsidTr="00E724B0">
        <w:trPr>
          <w:trHeight w:val="365"/>
        </w:trPr>
        <w:tc>
          <w:tcPr>
            <w:tcW w:w="1163"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eastAsia="ru-RU"/>
              </w:rPr>
              <w:t>Баз</w:t>
            </w:r>
            <w:r w:rsidRPr="00CF6639">
              <w:rPr>
                <w:rFonts w:ascii="Times New Roman" w:eastAsia="Times New Roman" w:hAnsi="Times New Roman" w:cs="Times New Roman"/>
                <w:sz w:val="24"/>
                <w:szCs w:val="24"/>
                <w:lang w:val="kk-KZ" w:eastAsia="ru-RU"/>
              </w:rPr>
              <w:t>алық топ</w:t>
            </w:r>
          </w:p>
        </w:tc>
        <w:tc>
          <w:tcPr>
            <w:tcW w:w="3837" w:type="pct"/>
            <w:gridSpan w:val="4"/>
          </w:tcPr>
          <w:p w:rsidR="00E724B0" w:rsidRPr="00CF6639" w:rsidRDefault="00E724B0" w:rsidP="00E724B0">
            <w:pPr>
              <w:widowControl w:val="0"/>
              <w:spacing w:after="0" w:line="240" w:lineRule="auto"/>
              <w:ind w:left="709"/>
              <w:jc w:val="center"/>
              <w:rPr>
                <w:rFonts w:ascii="Times New Roman" w:eastAsia="Times New Roman" w:hAnsi="Times New Roman" w:cs="Times New Roman"/>
                <w:bCs/>
                <w:color w:val="000000"/>
                <w:sz w:val="24"/>
                <w:szCs w:val="24"/>
                <w:lang w:val="kk-KZ" w:eastAsia="ru-RU"/>
              </w:rPr>
            </w:pPr>
            <w:r w:rsidRPr="00CF6639">
              <w:rPr>
                <w:rFonts w:ascii="Times New Roman" w:eastAsia="Times New Roman" w:hAnsi="Times New Roman" w:cs="Times New Roman"/>
                <w:bCs/>
                <w:color w:val="000000"/>
                <w:sz w:val="24"/>
                <w:szCs w:val="24"/>
                <w:lang w:eastAsia="ru-RU"/>
              </w:rPr>
              <w:t>8231</w:t>
            </w:r>
            <w:r w:rsidRPr="00CF6639">
              <w:rPr>
                <w:rFonts w:ascii="Times New Roman" w:eastAsia="Times New Roman" w:hAnsi="Times New Roman" w:cs="Times New Roman"/>
                <w:bCs/>
                <w:color w:val="000000"/>
                <w:sz w:val="24"/>
                <w:szCs w:val="24"/>
                <w:lang w:val="kk-KZ" w:eastAsia="ru-RU"/>
              </w:rPr>
              <w:t xml:space="preserve"> «</w:t>
            </w:r>
            <w:r w:rsidRPr="00CF6639">
              <w:rPr>
                <w:rFonts w:ascii="Times New Roman" w:eastAsia="Times New Roman" w:hAnsi="Times New Roman" w:cs="Times New Roman"/>
                <w:sz w:val="24"/>
                <w:szCs w:val="24"/>
                <w:lang w:val="kk-KZ" w:eastAsia="ru-RU"/>
              </w:rPr>
              <w:t>Вулканизаторшы</w:t>
            </w:r>
            <w:r w:rsidRPr="00CF6639">
              <w:rPr>
                <w:rFonts w:ascii="Times New Roman" w:eastAsia="Times New Roman" w:hAnsi="Times New Roman" w:cs="Times New Roman"/>
                <w:bCs/>
                <w:color w:val="000000"/>
                <w:sz w:val="24"/>
                <w:szCs w:val="24"/>
                <w:lang w:val="kk-KZ" w:eastAsia="ru-RU"/>
              </w:rPr>
              <w:t>»,</w:t>
            </w:r>
            <w:r w:rsidRPr="00CF6639">
              <w:rPr>
                <w:rFonts w:ascii="Times New Roman" w:eastAsia="Times New Roman" w:hAnsi="Times New Roman" w:cs="Times New Roman"/>
                <w:bCs/>
                <w:color w:val="000000"/>
                <w:sz w:val="24"/>
                <w:szCs w:val="24"/>
                <w:lang w:eastAsia="ru-RU"/>
              </w:rPr>
              <w:t xml:space="preserve"> 8231</w:t>
            </w:r>
            <w:r w:rsidRPr="00CF6639">
              <w:rPr>
                <w:rFonts w:ascii="Times New Roman" w:eastAsia="Times New Roman" w:hAnsi="Times New Roman" w:cs="Times New Roman"/>
                <w:bCs/>
                <w:color w:val="000000"/>
                <w:sz w:val="24"/>
                <w:szCs w:val="24"/>
                <w:lang w:val="kk-KZ" w:eastAsia="ru-RU"/>
              </w:rPr>
              <w:t xml:space="preserve"> «</w:t>
            </w:r>
            <w:r w:rsidRPr="00CF6639">
              <w:rPr>
                <w:rFonts w:ascii="Times New Roman" w:eastAsia="Times New Roman" w:hAnsi="Times New Roman" w:cs="Times New Roman"/>
                <w:sz w:val="24"/>
                <w:szCs w:val="24"/>
                <w:lang w:val="kk-KZ" w:eastAsia="ru-RU"/>
              </w:rPr>
              <w:t>Престеуші-вулканизаторшы</w:t>
            </w:r>
            <w:r w:rsidRPr="00CF6639">
              <w:rPr>
                <w:rFonts w:ascii="Times New Roman" w:eastAsia="Times New Roman" w:hAnsi="Times New Roman" w:cs="Times New Roman"/>
                <w:bCs/>
                <w:color w:val="000000"/>
                <w:sz w:val="24"/>
                <w:szCs w:val="24"/>
                <w:lang w:val="kk-KZ" w:eastAsia="ru-RU"/>
              </w:rPr>
              <w:t>»</w:t>
            </w:r>
          </w:p>
        </w:tc>
      </w:tr>
      <w:tr w:rsidR="00E724B0" w:rsidRPr="00CF6639" w:rsidTr="00E724B0">
        <w:trPr>
          <w:trHeight w:val="365"/>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rsidR="00E724B0" w:rsidRPr="00CF6639" w:rsidRDefault="00E724B0" w:rsidP="00E724B0">
            <w:pPr>
              <w:widowControl w:val="0"/>
              <w:spacing w:after="0" w:line="240" w:lineRule="auto"/>
              <w:jc w:val="both"/>
              <w:rPr>
                <w:rFonts w:ascii="Times New Roman" w:eastAsia="Times New Roman" w:hAnsi="Times New Roman" w:cs="Times New Roman"/>
                <w:bCs/>
                <w:color w:val="000000"/>
                <w:sz w:val="24"/>
                <w:szCs w:val="24"/>
                <w:lang w:val="kk-KZ" w:eastAsia="ru-RU"/>
              </w:rPr>
            </w:pPr>
            <w:r w:rsidRPr="00CF6639">
              <w:rPr>
                <w:rFonts w:ascii="Times New Roman" w:eastAsia="Times New Roman" w:hAnsi="Times New Roman" w:cs="Times New Roman"/>
                <w:sz w:val="24"/>
                <w:szCs w:val="28"/>
                <w:lang w:val="kk-KZ" w:eastAsia="ru-RU"/>
              </w:rPr>
              <w:t>Техникалық және кәсіптік, орта білімнен кейінгі кәсіптер мен мамандықтар жіктеуіші (ҚР МЖ</w:t>
            </w:r>
            <w:r>
              <w:rPr>
                <w:rFonts w:ascii="Times New Roman" w:eastAsia="Times New Roman" w:hAnsi="Times New Roman" w:cs="Times New Roman"/>
                <w:sz w:val="24"/>
                <w:szCs w:val="28"/>
                <w:lang w:val="kk-KZ" w:eastAsia="ru-RU"/>
              </w:rPr>
              <w:t xml:space="preserve"> </w:t>
            </w:r>
            <w:r w:rsidRPr="00CF6639">
              <w:rPr>
                <w:rFonts w:ascii="Times New Roman" w:eastAsia="Times New Roman" w:hAnsi="Times New Roman" w:cs="Times New Roman"/>
                <w:sz w:val="24"/>
                <w:szCs w:val="28"/>
                <w:lang w:val="kk-KZ" w:eastAsia="ru-RU"/>
              </w:rPr>
              <w:t>05-2008)</w:t>
            </w:r>
          </w:p>
        </w:tc>
      </w:tr>
      <w:tr w:rsidR="00E724B0" w:rsidRPr="00CF6639" w:rsidTr="00E724B0">
        <w:trPr>
          <w:trHeight w:val="365"/>
        </w:trPr>
        <w:tc>
          <w:tcPr>
            <w:tcW w:w="1209" w:type="pct"/>
            <w:gridSpan w:val="2"/>
            <w:tcBorders>
              <w:top w:val="single" w:sz="4" w:space="0" w:color="auto"/>
              <w:left w:val="single" w:sz="4" w:space="0" w:color="auto"/>
              <w:bottom w:val="single" w:sz="4" w:space="0" w:color="auto"/>
              <w:right w:val="single" w:sz="4" w:space="0" w:color="auto"/>
            </w:tcBorders>
            <w:hideMark/>
          </w:tcPr>
          <w:p w:rsidR="00E724B0" w:rsidRPr="00CF6639" w:rsidRDefault="00E724B0" w:rsidP="00E724B0">
            <w:pPr>
              <w:widowControl w:val="0"/>
              <w:spacing w:after="0" w:line="240" w:lineRule="auto"/>
              <w:jc w:val="both"/>
              <w:rPr>
                <w:rFonts w:ascii="Times New Roman" w:eastAsia="Times New Roman" w:hAnsi="Times New Roman" w:cs="Times New Roman"/>
                <w:sz w:val="24"/>
                <w:szCs w:val="28"/>
                <w:lang w:val="kk-KZ"/>
              </w:rPr>
            </w:pPr>
            <w:r w:rsidRPr="00CF6639">
              <w:rPr>
                <w:rFonts w:ascii="Times New Roman" w:eastAsia="Times New Roman" w:hAnsi="Times New Roman" w:cs="Times New Roman"/>
                <w:sz w:val="24"/>
                <w:szCs w:val="28"/>
                <w:lang w:val="kk-KZ"/>
              </w:rPr>
              <w:t>Мамандық атауы</w:t>
            </w:r>
          </w:p>
        </w:tc>
        <w:tc>
          <w:tcPr>
            <w:tcW w:w="3791" w:type="pct"/>
            <w:gridSpan w:val="3"/>
            <w:tcBorders>
              <w:top w:val="single" w:sz="4" w:space="0" w:color="auto"/>
              <w:left w:val="single" w:sz="4" w:space="0" w:color="auto"/>
              <w:bottom w:val="single" w:sz="4" w:space="0" w:color="auto"/>
              <w:right w:val="single" w:sz="4" w:space="0" w:color="auto"/>
            </w:tcBorders>
            <w:vAlign w:val="center"/>
            <w:hideMark/>
          </w:tcPr>
          <w:p w:rsidR="00E724B0" w:rsidRPr="00CF6639" w:rsidRDefault="00E724B0" w:rsidP="00E724B0">
            <w:pPr>
              <w:widowControl w:val="0"/>
              <w:spacing w:after="0" w:line="240" w:lineRule="auto"/>
              <w:jc w:val="center"/>
              <w:rPr>
                <w:rFonts w:ascii="Times New Roman" w:eastAsia="Times New Roman" w:hAnsi="Times New Roman" w:cs="Times New Roman"/>
                <w:bCs/>
                <w:color w:val="000000"/>
                <w:sz w:val="24"/>
                <w:szCs w:val="24"/>
                <w:lang w:val="kk-KZ" w:eastAsia="ru-RU"/>
              </w:rPr>
            </w:pPr>
            <w:r w:rsidRPr="00CF6639">
              <w:rPr>
                <w:rFonts w:ascii="Times New Roman" w:eastAsia="Times New Roman" w:hAnsi="Times New Roman" w:cs="Times New Roman"/>
                <w:sz w:val="24"/>
                <w:szCs w:val="24"/>
                <w:lang w:val="kk-KZ" w:eastAsia="ru-RU"/>
              </w:rPr>
              <w:t>Шина өндірісі және вулканизация процесі</w:t>
            </w:r>
          </w:p>
        </w:tc>
      </w:tr>
      <w:tr w:rsidR="00E724B0" w:rsidRPr="00CF6639" w:rsidTr="00E724B0">
        <w:trPr>
          <w:trHeight w:val="431"/>
        </w:trPr>
        <w:tc>
          <w:tcPr>
            <w:tcW w:w="5000" w:type="pct"/>
            <w:gridSpan w:val="5"/>
            <w:shd w:val="clear" w:color="auto" w:fill="EFFFFF"/>
            <w:vAlign w:val="center"/>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4"/>
                <w:szCs w:val="24"/>
                <w:lang w:val="kk-KZ" w:eastAsia="ru-RU"/>
              </w:rPr>
            </w:pPr>
            <w:r w:rsidRPr="00CF6639">
              <w:rPr>
                <w:rFonts w:ascii="Times New Roman" w:eastAsia="Times New Roman" w:hAnsi="Times New Roman" w:cs="Times New Roman"/>
                <w:sz w:val="24"/>
                <w:szCs w:val="24"/>
                <w:lang w:val="kk-KZ" w:eastAsia="ru-RU"/>
              </w:rPr>
              <w:t>Жұмыс және жұмысшы кәсіптерінің бірыңғай тарифтік-біліктілік</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анықтамалығы (БТБА)</w:t>
            </w:r>
          </w:p>
        </w:tc>
      </w:tr>
      <w:tr w:rsidR="00E724B0" w:rsidRPr="00886A62" w:rsidTr="00E724B0">
        <w:trPr>
          <w:trHeight w:val="476"/>
        </w:trPr>
        <w:tc>
          <w:tcPr>
            <w:tcW w:w="1163"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Шығарылым, БТБА бөлімі </w:t>
            </w:r>
          </w:p>
        </w:tc>
        <w:tc>
          <w:tcPr>
            <w:tcW w:w="3837" w:type="pct"/>
            <w:gridSpan w:val="4"/>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31- шығарылым, «Резеңке қоспаларын өндіру мен </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қайта өңдеудің</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жалпы кәсіптері»</w:t>
            </w:r>
          </w:p>
        </w:tc>
      </w:tr>
      <w:tr w:rsidR="00E724B0" w:rsidRPr="00CF6639" w:rsidTr="00E724B0">
        <w:trPr>
          <w:trHeight w:val="355"/>
        </w:trPr>
        <w:tc>
          <w:tcPr>
            <w:tcW w:w="1163"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БТБА бойынша кәсібі</w:t>
            </w:r>
          </w:p>
        </w:tc>
        <w:tc>
          <w:tcPr>
            <w:tcW w:w="1542" w:type="pct"/>
            <w:gridSpan w:val="2"/>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Вулканизаторшы </w:t>
            </w:r>
          </w:p>
        </w:tc>
        <w:tc>
          <w:tcPr>
            <w:tcW w:w="2295" w:type="pct"/>
            <w:gridSpan w:val="2"/>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Престеуші-вулканизаторшы </w:t>
            </w:r>
          </w:p>
        </w:tc>
      </w:tr>
      <w:tr w:rsidR="00E724B0" w:rsidRPr="00CF6639" w:rsidTr="00E724B0">
        <w:trPr>
          <w:trHeight w:val="440"/>
        </w:trPr>
        <w:tc>
          <w:tcPr>
            <w:tcW w:w="1163"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lastRenderedPageBreak/>
              <w:t xml:space="preserve">СБШ біліктілік деңгейі </w:t>
            </w:r>
          </w:p>
        </w:tc>
        <w:tc>
          <w:tcPr>
            <w:tcW w:w="3837" w:type="pct"/>
            <w:gridSpan w:val="4"/>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БТБА бойынша р</w:t>
            </w:r>
            <w:r w:rsidRPr="00CF6639">
              <w:rPr>
                <w:rFonts w:ascii="Times New Roman" w:eastAsia="Times New Roman" w:hAnsi="Times New Roman" w:cs="Times New Roman"/>
                <w:sz w:val="24"/>
                <w:szCs w:val="24"/>
                <w:lang w:eastAsia="ru-RU"/>
              </w:rPr>
              <w:t>азряд</w:t>
            </w:r>
            <w:r w:rsidRPr="00CF6639">
              <w:rPr>
                <w:rFonts w:ascii="Times New Roman" w:eastAsia="Times New Roman" w:hAnsi="Times New Roman" w:cs="Times New Roman"/>
                <w:sz w:val="24"/>
                <w:szCs w:val="24"/>
                <w:lang w:val="kk-KZ" w:eastAsia="ru-RU"/>
              </w:rPr>
              <w:t>тар</w:t>
            </w:r>
          </w:p>
        </w:tc>
      </w:tr>
      <w:tr w:rsidR="00E724B0" w:rsidRPr="00CF6639" w:rsidTr="00E724B0">
        <w:trPr>
          <w:trHeight w:val="365"/>
        </w:trPr>
        <w:tc>
          <w:tcPr>
            <w:tcW w:w="1163"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w:t>
            </w:r>
          </w:p>
        </w:tc>
        <w:tc>
          <w:tcPr>
            <w:tcW w:w="1630" w:type="pct"/>
            <w:gridSpan w:val="3"/>
          </w:tcPr>
          <w:p w:rsidR="00E724B0" w:rsidRPr="00CF6639" w:rsidRDefault="00E724B0" w:rsidP="00E724B0">
            <w:pPr>
              <w:widowControl w:val="0"/>
              <w:spacing w:after="0" w:line="240" w:lineRule="auto"/>
              <w:ind w:firstLine="247"/>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2-3</w:t>
            </w:r>
          </w:p>
        </w:tc>
        <w:tc>
          <w:tcPr>
            <w:tcW w:w="2207" w:type="pct"/>
          </w:tcPr>
          <w:p w:rsidR="00E724B0" w:rsidRPr="00CF6639" w:rsidRDefault="00E724B0" w:rsidP="00E724B0">
            <w:pPr>
              <w:widowControl w:val="0"/>
              <w:spacing w:after="0" w:line="240" w:lineRule="auto"/>
              <w:ind w:firstLine="247"/>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2-3</w:t>
            </w:r>
          </w:p>
        </w:tc>
      </w:tr>
      <w:tr w:rsidR="00E724B0" w:rsidRPr="00CF6639" w:rsidTr="00E724B0">
        <w:trPr>
          <w:trHeight w:val="365"/>
        </w:trPr>
        <w:tc>
          <w:tcPr>
            <w:tcW w:w="1163"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w:t>
            </w:r>
          </w:p>
        </w:tc>
        <w:tc>
          <w:tcPr>
            <w:tcW w:w="1630" w:type="pct"/>
            <w:gridSpan w:val="3"/>
          </w:tcPr>
          <w:p w:rsidR="00E724B0" w:rsidRPr="00CF6639" w:rsidRDefault="00E724B0" w:rsidP="00E724B0">
            <w:pPr>
              <w:widowControl w:val="0"/>
              <w:spacing w:after="0" w:line="240" w:lineRule="auto"/>
              <w:ind w:firstLine="247"/>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4-5</w:t>
            </w:r>
          </w:p>
        </w:tc>
        <w:tc>
          <w:tcPr>
            <w:tcW w:w="2207" w:type="pct"/>
          </w:tcPr>
          <w:p w:rsidR="00E724B0" w:rsidRPr="00CF6639" w:rsidRDefault="00E724B0" w:rsidP="00E724B0">
            <w:pPr>
              <w:widowControl w:val="0"/>
              <w:spacing w:after="0" w:line="240" w:lineRule="auto"/>
              <w:ind w:firstLine="247"/>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4-5</w:t>
            </w:r>
          </w:p>
        </w:tc>
      </w:tr>
      <w:tr w:rsidR="00E724B0" w:rsidRPr="00CF6639" w:rsidTr="00E724B0">
        <w:trPr>
          <w:trHeight w:val="365"/>
        </w:trPr>
        <w:tc>
          <w:tcPr>
            <w:tcW w:w="1163"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w:t>
            </w:r>
          </w:p>
        </w:tc>
        <w:tc>
          <w:tcPr>
            <w:tcW w:w="1630" w:type="pct"/>
            <w:gridSpan w:val="3"/>
          </w:tcPr>
          <w:p w:rsidR="00E724B0" w:rsidRPr="00CF6639" w:rsidRDefault="00E724B0" w:rsidP="00E724B0">
            <w:pPr>
              <w:widowControl w:val="0"/>
              <w:spacing w:after="0" w:line="240" w:lineRule="auto"/>
              <w:ind w:firstLine="247"/>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6</w:t>
            </w:r>
          </w:p>
        </w:tc>
        <w:tc>
          <w:tcPr>
            <w:tcW w:w="2207" w:type="pct"/>
          </w:tcPr>
          <w:p w:rsidR="00E724B0" w:rsidRPr="00CF6639" w:rsidRDefault="00E724B0" w:rsidP="00E724B0">
            <w:pPr>
              <w:widowControl w:val="0"/>
              <w:spacing w:after="0" w:line="240" w:lineRule="auto"/>
              <w:ind w:firstLine="247"/>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6</w:t>
            </w:r>
          </w:p>
        </w:tc>
      </w:tr>
    </w:tbl>
    <w:p w:rsidR="00E724B0" w:rsidRPr="00CF6639" w:rsidRDefault="00E724B0" w:rsidP="00E724B0">
      <w:pPr>
        <w:widowControl w:val="0"/>
        <w:spacing w:after="0" w:line="240" w:lineRule="auto"/>
        <w:outlineLvl w:val="2"/>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kk-KZ" w:eastAsia="ru-RU"/>
        </w:rPr>
        <w:t xml:space="preserve"> </w:t>
      </w:r>
    </w:p>
    <w:p w:rsidR="00E724B0" w:rsidRPr="00CF6639" w:rsidRDefault="00E724B0" w:rsidP="00E724B0">
      <w:pPr>
        <w:widowControl w:val="0"/>
        <w:spacing w:after="0" w:line="240" w:lineRule="auto"/>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 кесте. Еңбек жағдайына, біліміне және жұмыс тәжірибесіне қойылатын талаптар</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70"/>
        <w:gridCol w:w="1468"/>
        <w:gridCol w:w="2877"/>
        <w:gridCol w:w="2456"/>
      </w:tblGrid>
      <w:tr w:rsidR="00E724B0" w:rsidRPr="00886A62" w:rsidTr="00E724B0">
        <w:trPr>
          <w:trHeight w:val="509"/>
        </w:trPr>
        <w:tc>
          <w:tcPr>
            <w:tcW w:w="2214"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Кәсібі бойынша ықтимал жұмыс орындары </w:t>
            </w:r>
            <w:r w:rsidRPr="00CF6639">
              <w:rPr>
                <w:rFonts w:ascii="Times New Roman" w:eastAsia="Times New Roman" w:hAnsi="Times New Roman" w:cs="Times New Roman"/>
                <w:i/>
                <w:sz w:val="24"/>
                <w:szCs w:val="24"/>
                <w:lang w:val="kk-KZ" w:eastAsia="ru-RU"/>
              </w:rPr>
              <w:t>(кәсіпорындар, ұйымдар)</w:t>
            </w:r>
          </w:p>
        </w:tc>
        <w:tc>
          <w:tcPr>
            <w:tcW w:w="2786" w:type="pct"/>
            <w:gridSpan w:val="2"/>
          </w:tcPr>
          <w:p w:rsidR="00E724B0" w:rsidRPr="00CF6639" w:rsidRDefault="00E724B0" w:rsidP="00E724B0">
            <w:pPr>
              <w:widowControl w:val="0"/>
              <w:spacing w:after="0" w:line="240" w:lineRule="auto"/>
              <w:jc w:val="center"/>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shd w:val="clear" w:color="auto" w:fill="FFFFFF"/>
                <w:lang w:val="kk-KZ" w:eastAsia="ru-RU"/>
              </w:rPr>
              <w:t>Химия өнеркәсібі кәсіпорындары, компаниялары және ұйымдары</w:t>
            </w:r>
          </w:p>
        </w:tc>
      </w:tr>
      <w:tr w:rsidR="00E724B0" w:rsidRPr="00886A62" w:rsidTr="00E724B0">
        <w:trPr>
          <w:trHeight w:val="418"/>
        </w:trPr>
        <w:tc>
          <w:tcPr>
            <w:tcW w:w="2214"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Зиянды және қауіпті еңбек жағдайлары </w:t>
            </w:r>
          </w:p>
        </w:tc>
        <w:tc>
          <w:tcPr>
            <w:tcW w:w="2786" w:type="pct"/>
            <w:gridSpan w:val="2"/>
          </w:tcPr>
          <w:p w:rsidR="00E724B0" w:rsidRPr="00CF6639" w:rsidRDefault="00E724B0" w:rsidP="00E724B0">
            <w:pPr>
              <w:widowControl w:val="0"/>
              <w:tabs>
                <w:tab w:val="left" w:pos="176"/>
              </w:tabs>
              <w:spacing w:after="0" w:line="240" w:lineRule="auto"/>
              <w:rPr>
                <w:rFonts w:ascii="Times New Roman" w:eastAsia="Times New Roman" w:hAnsi="Times New Roman" w:cs="Times New Roman"/>
                <w:sz w:val="24"/>
                <w:szCs w:val="24"/>
                <w:lang w:val="kk-KZ"/>
              </w:rPr>
            </w:pPr>
            <w:r w:rsidRPr="00CF6639">
              <w:rPr>
                <w:rFonts w:ascii="Times New Roman" w:eastAsia="Times New Roman" w:hAnsi="Times New Roman" w:cs="Times New Roman"/>
                <w:sz w:val="24"/>
                <w:szCs w:val="24"/>
                <w:lang w:val="kk-KZ"/>
              </w:rPr>
              <w:t>Аса қауіпті жұмыстар, зиянды заттардың немесе газдардың ШРК арту ықтималдығы</w:t>
            </w:r>
          </w:p>
        </w:tc>
      </w:tr>
      <w:tr w:rsidR="00E724B0" w:rsidRPr="00CF6639" w:rsidTr="00E724B0">
        <w:trPr>
          <w:trHeight w:val="431"/>
        </w:trPr>
        <w:tc>
          <w:tcPr>
            <w:tcW w:w="2214"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Жұмысқа рұқсат берудің</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ерекше шарттары</w:t>
            </w:r>
          </w:p>
        </w:tc>
        <w:tc>
          <w:tcPr>
            <w:tcW w:w="2786" w:type="pct"/>
            <w:gridSpan w:val="2"/>
            <w:vAlign w:val="center"/>
          </w:tcPr>
          <w:p w:rsidR="00E724B0" w:rsidRPr="00CF6639" w:rsidRDefault="00E724B0" w:rsidP="00E724B0">
            <w:pPr>
              <w:widowControl w:val="0"/>
              <w:tabs>
                <w:tab w:val="left" w:pos="176"/>
              </w:tabs>
              <w:spacing w:after="0" w:line="240" w:lineRule="auto"/>
              <w:rPr>
                <w:rFonts w:ascii="Times New Roman" w:eastAsia="Times New Roman" w:hAnsi="Times New Roman" w:cs="Times New Roman"/>
                <w:sz w:val="24"/>
                <w:szCs w:val="24"/>
              </w:rPr>
            </w:pPr>
            <w:r w:rsidRPr="00CF6639">
              <w:rPr>
                <w:rFonts w:ascii="Times New Roman" w:eastAsia="Times New Roman" w:hAnsi="Times New Roman" w:cs="Times New Roman"/>
                <w:iCs/>
                <w:sz w:val="24"/>
                <w:szCs w:val="24"/>
                <w:lang w:val="kk-KZ"/>
              </w:rPr>
              <w:t>ҚР Заңнамасына сәйкес</w:t>
            </w:r>
            <w:r w:rsidRPr="00CF6639">
              <w:rPr>
                <w:rFonts w:ascii="Times New Roman" w:eastAsia="Times New Roman" w:hAnsi="Times New Roman" w:cs="Times New Roman"/>
                <w:iCs/>
                <w:sz w:val="24"/>
                <w:szCs w:val="24"/>
              </w:rPr>
              <w:t xml:space="preserve"> </w:t>
            </w:r>
          </w:p>
        </w:tc>
      </w:tr>
      <w:tr w:rsidR="00E724B0" w:rsidRPr="00CF6639" w:rsidTr="00E724B0">
        <w:trPr>
          <w:trHeight w:val="792"/>
        </w:trPr>
        <w:tc>
          <w:tcPr>
            <w:tcW w:w="1447"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СБШ біліктілік деңгейі</w:t>
            </w:r>
          </w:p>
        </w:tc>
        <w:tc>
          <w:tcPr>
            <w:tcW w:w="2270" w:type="pct"/>
            <w:gridSpan w:val="2"/>
            <w:shd w:val="clear" w:color="auto" w:fill="EFFFFF"/>
            <w:vAlign w:val="center"/>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rPr>
            </w:pPr>
            <w:r w:rsidRPr="00CF6639">
              <w:rPr>
                <w:rFonts w:ascii="Times New Roman" w:eastAsia="Times New Roman" w:hAnsi="Times New Roman" w:cs="Times New Roman"/>
                <w:sz w:val="24"/>
                <w:szCs w:val="24"/>
              </w:rPr>
              <w:t xml:space="preserve">Кәсіби білім </w:t>
            </w:r>
            <w:r w:rsidRPr="00CF6639">
              <w:rPr>
                <w:rFonts w:ascii="Times New Roman" w:eastAsia="Times New Roman" w:hAnsi="Times New Roman" w:cs="Times New Roman"/>
                <w:sz w:val="24"/>
                <w:szCs w:val="24"/>
                <w:lang w:val="kk-KZ"/>
              </w:rPr>
              <w:t>беру</w:t>
            </w:r>
            <w:r>
              <w:rPr>
                <w:rFonts w:ascii="Times New Roman" w:eastAsia="Times New Roman" w:hAnsi="Times New Roman" w:cs="Times New Roman"/>
                <w:sz w:val="24"/>
                <w:szCs w:val="24"/>
                <w:lang w:val="kk-KZ"/>
              </w:rPr>
              <w:t xml:space="preserve"> </w:t>
            </w:r>
            <w:r w:rsidRPr="00CF6639">
              <w:rPr>
                <w:rFonts w:ascii="Times New Roman" w:eastAsia="Times New Roman" w:hAnsi="Times New Roman" w:cs="Times New Roman"/>
                <w:sz w:val="24"/>
                <w:szCs w:val="24"/>
              </w:rPr>
              <w:t>және</w:t>
            </w:r>
            <w:r>
              <w:rPr>
                <w:rFonts w:ascii="Times New Roman" w:eastAsia="Times New Roman" w:hAnsi="Times New Roman" w:cs="Times New Roman"/>
                <w:sz w:val="24"/>
                <w:szCs w:val="24"/>
              </w:rPr>
              <w:t xml:space="preserve"> </w:t>
            </w:r>
            <w:r w:rsidRPr="00CF6639">
              <w:rPr>
                <w:rFonts w:ascii="Times New Roman" w:eastAsia="Times New Roman" w:hAnsi="Times New Roman" w:cs="Times New Roman"/>
                <w:sz w:val="24"/>
                <w:szCs w:val="24"/>
              </w:rPr>
              <w:t>оқыту деңгейі</w:t>
            </w:r>
          </w:p>
        </w:tc>
        <w:tc>
          <w:tcPr>
            <w:tcW w:w="1283" w:type="pct"/>
            <w:shd w:val="clear" w:color="auto" w:fill="EFFFFF"/>
            <w:vAlign w:val="center"/>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rPr>
            </w:pPr>
            <w:r w:rsidRPr="00CF6639">
              <w:rPr>
                <w:rFonts w:ascii="Times New Roman" w:eastAsia="Times New Roman" w:hAnsi="Times New Roman" w:cs="Times New Roman"/>
                <w:sz w:val="24"/>
                <w:szCs w:val="24"/>
              </w:rPr>
              <w:t>Талап етілетін жұмыс тәжірибесі</w:t>
            </w:r>
          </w:p>
        </w:tc>
      </w:tr>
      <w:tr w:rsidR="00E724B0" w:rsidRPr="00CF6639" w:rsidTr="00E724B0">
        <w:trPr>
          <w:trHeight w:val="475"/>
        </w:trPr>
        <w:tc>
          <w:tcPr>
            <w:tcW w:w="1447"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w:t>
            </w:r>
          </w:p>
        </w:tc>
        <w:tc>
          <w:tcPr>
            <w:tcW w:w="2270" w:type="pct"/>
            <w:gridSpan w:val="2"/>
          </w:tcPr>
          <w:p w:rsidR="00E724B0" w:rsidRPr="00CF6639" w:rsidRDefault="00E724B0" w:rsidP="00E724B0">
            <w:pPr>
              <w:widowControl w:val="0"/>
              <w:tabs>
                <w:tab w:val="left" w:pos="176"/>
              </w:tabs>
              <w:spacing w:after="0" w:line="240" w:lineRule="auto"/>
              <w:jc w:val="both"/>
              <w:rPr>
                <w:rFonts w:ascii="Times New Roman" w:eastAsia="Times New Roman" w:hAnsi="Times New Roman" w:cs="Times New Roman"/>
                <w:sz w:val="24"/>
                <w:szCs w:val="24"/>
                <w:lang w:val="kk-KZ"/>
              </w:rPr>
            </w:pPr>
            <w:r w:rsidRPr="00CF6639">
              <w:rPr>
                <w:rFonts w:ascii="Times New Roman" w:eastAsia="Times New Roman" w:hAnsi="Times New Roman" w:cs="Times New Roman"/>
                <w:spacing w:val="-8"/>
                <w:sz w:val="24"/>
                <w:szCs w:val="24"/>
                <w:lang w:val="kk-KZ"/>
              </w:rPr>
              <w:t>Қысқамерзімді курстар немесе жалпы орта білімі болған кезде кәсіпорында оқыту</w:t>
            </w:r>
          </w:p>
        </w:tc>
        <w:tc>
          <w:tcPr>
            <w:tcW w:w="1283" w:type="pct"/>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lang w:val="kk-KZ"/>
              </w:rPr>
            </w:pPr>
            <w:r w:rsidRPr="00CF6639">
              <w:rPr>
                <w:rFonts w:ascii="Times New Roman" w:eastAsia="Times New Roman" w:hAnsi="Times New Roman" w:cs="Times New Roman"/>
                <w:sz w:val="24"/>
                <w:szCs w:val="24"/>
                <w:lang w:val="kk-KZ"/>
              </w:rPr>
              <w:t>-</w:t>
            </w:r>
          </w:p>
        </w:tc>
      </w:tr>
      <w:tr w:rsidR="00E724B0" w:rsidRPr="00CF6639" w:rsidTr="00E724B0">
        <w:trPr>
          <w:trHeight w:val="475"/>
        </w:trPr>
        <w:tc>
          <w:tcPr>
            <w:tcW w:w="1447"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w:t>
            </w:r>
          </w:p>
        </w:tc>
        <w:tc>
          <w:tcPr>
            <w:tcW w:w="2270" w:type="pct"/>
            <w:gridSpan w:val="2"/>
          </w:tcPr>
          <w:p w:rsidR="00E724B0" w:rsidRPr="00CF6639" w:rsidRDefault="00E724B0" w:rsidP="00E724B0">
            <w:pPr>
              <w:widowControl w:val="0"/>
              <w:tabs>
                <w:tab w:val="left" w:pos="176"/>
              </w:tabs>
              <w:spacing w:after="0" w:line="240" w:lineRule="auto"/>
              <w:jc w:val="both"/>
              <w:rPr>
                <w:rFonts w:ascii="Times New Roman" w:eastAsia="Times New Roman" w:hAnsi="Times New Roman" w:cs="Times New Roman"/>
                <w:sz w:val="24"/>
                <w:szCs w:val="24"/>
                <w:lang w:val="kk-KZ"/>
              </w:rPr>
            </w:pPr>
            <w:r w:rsidRPr="00CF6639">
              <w:rPr>
                <w:rFonts w:ascii="Times New Roman" w:eastAsia="Times New Roman" w:hAnsi="Times New Roman" w:cs="Times New Roman"/>
                <w:sz w:val="24"/>
                <w:szCs w:val="24"/>
                <w:lang w:val="kk-KZ"/>
              </w:rPr>
              <w:t>Техникалық және кәсіби білімнің белгіленген деңгейі, практикалық жұмыс тәжірибесі</w:t>
            </w:r>
          </w:p>
        </w:tc>
        <w:tc>
          <w:tcPr>
            <w:tcW w:w="1283" w:type="pct"/>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lang w:val="kk-KZ"/>
              </w:rPr>
            </w:pPr>
            <w:r w:rsidRPr="00CF6639">
              <w:rPr>
                <w:rFonts w:ascii="Times New Roman" w:eastAsia="Times New Roman" w:hAnsi="Times New Roman" w:cs="Times New Roman"/>
                <w:sz w:val="24"/>
                <w:szCs w:val="24"/>
                <w:lang w:val="kk-KZ"/>
              </w:rPr>
              <w:t>-</w:t>
            </w:r>
          </w:p>
        </w:tc>
      </w:tr>
      <w:tr w:rsidR="00E724B0" w:rsidRPr="00CF6639" w:rsidTr="00E724B0">
        <w:trPr>
          <w:trHeight w:val="475"/>
        </w:trPr>
        <w:tc>
          <w:tcPr>
            <w:tcW w:w="1447"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4</w:t>
            </w:r>
          </w:p>
        </w:tc>
        <w:tc>
          <w:tcPr>
            <w:tcW w:w="2270" w:type="pct"/>
            <w:gridSpan w:val="2"/>
          </w:tcPr>
          <w:p w:rsidR="00E724B0" w:rsidRPr="00CF6639" w:rsidRDefault="00E724B0" w:rsidP="00E724B0">
            <w:pPr>
              <w:widowControl w:val="0"/>
              <w:tabs>
                <w:tab w:val="left" w:pos="176"/>
              </w:tabs>
              <w:spacing w:after="0" w:line="240" w:lineRule="auto"/>
              <w:jc w:val="both"/>
              <w:rPr>
                <w:rFonts w:ascii="Times New Roman" w:eastAsia="Times New Roman" w:hAnsi="Times New Roman" w:cs="Times New Roman"/>
                <w:sz w:val="24"/>
                <w:szCs w:val="24"/>
              </w:rPr>
            </w:pPr>
            <w:r w:rsidRPr="00CF6639">
              <w:rPr>
                <w:rFonts w:ascii="Times New Roman" w:eastAsia="Times New Roman" w:hAnsi="Times New Roman" w:cs="Times New Roman"/>
                <w:sz w:val="24"/>
                <w:szCs w:val="24"/>
                <w:lang w:val="kk-KZ"/>
              </w:rPr>
              <w:t>Жоғары деңгейлі техникалық және кәсіби білім (қосымша кәсіби даярлық), практикалық тәжірибе</w:t>
            </w:r>
            <w:r>
              <w:rPr>
                <w:rFonts w:ascii="Times New Roman" w:eastAsia="Times New Roman" w:hAnsi="Times New Roman" w:cs="Times New Roman"/>
                <w:sz w:val="24"/>
                <w:szCs w:val="24"/>
                <w:lang w:val="kk-KZ"/>
              </w:rPr>
              <w:t xml:space="preserve"> </w:t>
            </w:r>
          </w:p>
        </w:tc>
        <w:tc>
          <w:tcPr>
            <w:tcW w:w="1283" w:type="pct"/>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lang w:val="kk-KZ"/>
              </w:rPr>
            </w:pPr>
            <w:r w:rsidRPr="00CF6639">
              <w:rPr>
                <w:rFonts w:ascii="Times New Roman" w:eastAsia="Times New Roman" w:hAnsi="Times New Roman" w:cs="Times New Roman"/>
                <w:bCs/>
                <w:iCs/>
                <w:sz w:val="24"/>
                <w:szCs w:val="24"/>
                <w:lang w:val="kk-KZ"/>
              </w:rPr>
              <w:t>СБШ бойынша</w:t>
            </w:r>
            <w:r>
              <w:rPr>
                <w:rFonts w:ascii="Times New Roman" w:eastAsia="Times New Roman" w:hAnsi="Times New Roman" w:cs="Times New Roman"/>
                <w:bCs/>
                <w:iCs/>
                <w:sz w:val="24"/>
                <w:szCs w:val="24"/>
                <w:lang w:val="kk-KZ"/>
              </w:rPr>
              <w:t xml:space="preserve"> </w:t>
            </w:r>
            <w:r w:rsidRPr="00CF6639">
              <w:rPr>
                <w:rFonts w:ascii="Times New Roman" w:eastAsia="Times New Roman" w:hAnsi="Times New Roman" w:cs="Times New Roman"/>
                <w:bCs/>
                <w:iCs/>
                <w:sz w:val="24"/>
                <w:szCs w:val="24"/>
                <w:lang w:val="kk-KZ"/>
              </w:rPr>
              <w:t>2-3-деңгейде 3 жыл</w:t>
            </w:r>
          </w:p>
        </w:tc>
      </w:tr>
    </w:tbl>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eastAsia="ru-RU"/>
        </w:rPr>
      </w:pPr>
    </w:p>
    <w:p w:rsidR="00E724B0" w:rsidRPr="00CF6639" w:rsidRDefault="00E724B0" w:rsidP="00E724B0">
      <w:pPr>
        <w:widowControl w:val="0"/>
        <w:spacing w:after="0" w:line="240" w:lineRule="auto"/>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3- кесте. Кәсіби стандарт бірліктерінің (кәсіптің еңбек функцияларының) тізбесі </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809"/>
        <w:gridCol w:w="7762"/>
      </w:tblGrid>
      <w:tr w:rsidR="00E724B0" w:rsidRPr="00886A62" w:rsidTr="00E724B0">
        <w:tc>
          <w:tcPr>
            <w:tcW w:w="945"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Еңбек функциясының </w:t>
            </w:r>
            <w:r w:rsidRPr="00CF6639">
              <w:rPr>
                <w:rFonts w:ascii="Times New Roman" w:eastAsia="Times New Roman" w:hAnsi="Times New Roman" w:cs="Times New Roman"/>
                <w:sz w:val="24"/>
                <w:szCs w:val="24"/>
                <w:lang w:eastAsia="ru-RU"/>
              </w:rPr>
              <w:t>№</w:t>
            </w:r>
          </w:p>
        </w:tc>
        <w:tc>
          <w:tcPr>
            <w:tcW w:w="4055"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функциясының атауы</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(кәсіби стандарттың бірліктері)</w:t>
            </w:r>
          </w:p>
        </w:tc>
      </w:tr>
      <w:tr w:rsidR="00E724B0" w:rsidRPr="00CF6639" w:rsidTr="00E724B0">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w:t>
            </w:r>
          </w:p>
        </w:tc>
        <w:tc>
          <w:tcPr>
            <w:tcW w:w="405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Шикізаттарды, материалдарды, резеңке бұйымдарын және жабдықтарды вулканизациялау өндірісіне дайындау</w:t>
            </w:r>
          </w:p>
        </w:tc>
      </w:tr>
      <w:tr w:rsidR="00E724B0" w:rsidRPr="00CF6639" w:rsidTr="00E724B0">
        <w:trPr>
          <w:trHeight w:val="86"/>
        </w:trPr>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p>
        </w:tc>
        <w:tc>
          <w:tcPr>
            <w:tcW w:w="405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shd w:val="clear" w:color="auto" w:fill="FFFFFF"/>
                <w:lang w:val="kk-KZ" w:eastAsia="ru-RU"/>
              </w:rPr>
              <w:t>Бұйымдарды вулканизациялау және престеудің технологиялық процесін жүргізу</w:t>
            </w:r>
          </w:p>
        </w:tc>
      </w:tr>
      <w:tr w:rsidR="00E724B0" w:rsidRPr="00CF6639" w:rsidTr="00E724B0">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3</w:t>
            </w:r>
          </w:p>
        </w:tc>
        <w:tc>
          <w:tcPr>
            <w:tcW w:w="405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Жұмыс сапасын тексеру</w:t>
            </w:r>
          </w:p>
        </w:tc>
      </w:tr>
    </w:tbl>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eastAsia="ru-RU"/>
        </w:rPr>
      </w:pPr>
    </w:p>
    <w:p w:rsidR="00E724B0" w:rsidRPr="00CF6639" w:rsidRDefault="00E724B0" w:rsidP="00E724B0">
      <w:pPr>
        <w:widowControl w:val="0"/>
        <w:spacing w:after="0" w:line="240" w:lineRule="auto"/>
        <w:ind w:left="709"/>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 кесте. Кәсіби стандарттың бірліктер сипаттамасы (функционалдық карта)</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372"/>
        <w:gridCol w:w="2109"/>
        <w:gridCol w:w="1976"/>
        <w:gridCol w:w="4114"/>
      </w:tblGrid>
      <w:tr w:rsidR="00E724B0" w:rsidRPr="00CF6639" w:rsidTr="00E724B0">
        <w:trPr>
          <w:trHeight w:val="388"/>
          <w:jc w:val="center"/>
        </w:trPr>
        <w:tc>
          <w:tcPr>
            <w:tcW w:w="674"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функциясы</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w:t>
            </w:r>
          </w:p>
        </w:tc>
        <w:tc>
          <w:tcPr>
            <w:tcW w:w="1116"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мәні</w:t>
            </w:r>
          </w:p>
        </w:tc>
        <w:tc>
          <w:tcPr>
            <w:tcW w:w="1046"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құралдары</w:t>
            </w:r>
          </w:p>
        </w:tc>
        <w:tc>
          <w:tcPr>
            <w:tcW w:w="2163" w:type="pct"/>
            <w:shd w:val="clear" w:color="auto" w:fill="F7FFFF"/>
            <w:vAlign w:val="center"/>
          </w:tcPr>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eastAsia="ru-RU"/>
              </w:rPr>
            </w:pPr>
          </w:p>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Міндеттер (еңбек іс-қимылдары)</w:t>
            </w:r>
          </w:p>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eastAsia="ru-RU"/>
              </w:rPr>
            </w:pPr>
          </w:p>
        </w:tc>
      </w:tr>
      <w:tr w:rsidR="00E724B0" w:rsidRPr="00886A62" w:rsidTr="00E724B0">
        <w:trPr>
          <w:trHeight w:val="389"/>
          <w:jc w:val="center"/>
        </w:trPr>
        <w:tc>
          <w:tcPr>
            <w:tcW w:w="674" w:type="pct"/>
            <w:vMerge w:val="restart"/>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w:t>
            </w:r>
          </w:p>
        </w:tc>
        <w:tc>
          <w:tcPr>
            <w:tcW w:w="111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Өндірістік жабдықтар</w:t>
            </w:r>
          </w:p>
        </w:tc>
        <w:tc>
          <w:tcPr>
            <w:tcW w:w="104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Шикізат, материалдар, резеңке бұйымдар</w:t>
            </w:r>
          </w:p>
        </w:tc>
        <w:tc>
          <w:tcPr>
            <w:tcW w:w="216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1-1) Бұйымдарды вулканизациялау және престеу жабдықтарын дайындау </w:t>
            </w:r>
          </w:p>
        </w:tc>
      </w:tr>
      <w:tr w:rsidR="00E724B0" w:rsidRPr="00886A62" w:rsidTr="00E724B0">
        <w:trPr>
          <w:trHeight w:val="314"/>
          <w:jc w:val="center"/>
        </w:trPr>
        <w:tc>
          <w:tcPr>
            <w:tcW w:w="674" w:type="pct"/>
            <w:vMerge/>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val="kk-KZ" w:eastAsia="ru-RU"/>
              </w:rPr>
            </w:pPr>
          </w:p>
        </w:tc>
        <w:tc>
          <w:tcPr>
            <w:tcW w:w="111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Өндірістік жабдықтар</w:t>
            </w:r>
          </w:p>
        </w:tc>
        <w:tc>
          <w:tcPr>
            <w:tcW w:w="104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Құрал-саймандар құралдар, жабдықтар</w:t>
            </w:r>
          </w:p>
        </w:tc>
        <w:tc>
          <w:tcPr>
            <w:tcW w:w="216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1-2) Жабдықтардың</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бұзылу себептерін анықтау және жою, жұмыстың таңдалған тәсілін негіздеу </w:t>
            </w:r>
          </w:p>
        </w:tc>
      </w:tr>
      <w:tr w:rsidR="00E724B0" w:rsidRPr="00886A62" w:rsidTr="00E724B0">
        <w:trPr>
          <w:trHeight w:val="369"/>
          <w:jc w:val="center"/>
        </w:trPr>
        <w:tc>
          <w:tcPr>
            <w:tcW w:w="674" w:type="pct"/>
            <w:vMerge/>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val="kk-KZ" w:eastAsia="ru-RU"/>
              </w:rPr>
            </w:pPr>
          </w:p>
        </w:tc>
        <w:tc>
          <w:tcPr>
            <w:tcW w:w="111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Өндірістік жабдықтар</w:t>
            </w:r>
          </w:p>
        </w:tc>
        <w:tc>
          <w:tcPr>
            <w:tcW w:w="104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Құрал-саймандар құралдар, жабдықтар</w:t>
            </w:r>
          </w:p>
        </w:tc>
        <w:tc>
          <w:tcPr>
            <w:tcW w:w="216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1-3)</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Жабдықтардың жұмыс режимін жөндеу мен реттеу </w:t>
            </w:r>
          </w:p>
        </w:tc>
      </w:tr>
      <w:tr w:rsidR="00E724B0" w:rsidRPr="00886A62" w:rsidTr="00E724B0">
        <w:trPr>
          <w:trHeight w:val="369"/>
          <w:jc w:val="center"/>
        </w:trPr>
        <w:tc>
          <w:tcPr>
            <w:tcW w:w="674" w:type="pct"/>
            <w:vMerge w:val="restart"/>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p>
        </w:tc>
        <w:tc>
          <w:tcPr>
            <w:tcW w:w="111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Өндірістік жабдықтар</w:t>
            </w:r>
          </w:p>
        </w:tc>
        <w:tc>
          <w:tcPr>
            <w:tcW w:w="104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Құрал-саймандар құралдар,</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БӨА</w:t>
            </w:r>
          </w:p>
        </w:tc>
        <w:tc>
          <w:tcPr>
            <w:tcW w:w="216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2-1) </w:t>
            </w:r>
            <w:r w:rsidRPr="00CF6639">
              <w:rPr>
                <w:rFonts w:ascii="Times New Roman" w:eastAsia="Times New Roman" w:hAnsi="Times New Roman" w:cs="Times New Roman"/>
                <w:color w:val="000000"/>
                <w:sz w:val="24"/>
                <w:szCs w:val="24"/>
                <w:shd w:val="clear" w:color="auto" w:fill="FFFFFF"/>
                <w:lang w:val="kk-KZ" w:eastAsia="ru-RU"/>
              </w:rPr>
              <w:t xml:space="preserve">Бұйымдарды вулканизациялау және престеудің технологиялық процесін жүргізу </w:t>
            </w:r>
          </w:p>
        </w:tc>
      </w:tr>
      <w:tr w:rsidR="00E724B0" w:rsidRPr="00886A62" w:rsidTr="00E724B0">
        <w:trPr>
          <w:trHeight w:val="369"/>
          <w:jc w:val="center"/>
        </w:trPr>
        <w:tc>
          <w:tcPr>
            <w:tcW w:w="674" w:type="pct"/>
            <w:vMerge/>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p>
        </w:tc>
        <w:tc>
          <w:tcPr>
            <w:tcW w:w="111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Өндірістік жабдықтар</w:t>
            </w:r>
          </w:p>
        </w:tc>
        <w:tc>
          <w:tcPr>
            <w:tcW w:w="104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Құралдар, құрылғылар, БӨА</w:t>
            </w:r>
          </w:p>
        </w:tc>
        <w:tc>
          <w:tcPr>
            <w:tcW w:w="216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2-2) </w:t>
            </w:r>
            <w:r w:rsidRPr="00CF6639">
              <w:rPr>
                <w:rFonts w:ascii="Times New Roman" w:eastAsia="Times New Roman" w:hAnsi="Times New Roman" w:cs="Times New Roman"/>
                <w:color w:val="000000"/>
                <w:sz w:val="24"/>
                <w:szCs w:val="24"/>
                <w:shd w:val="clear" w:color="auto" w:fill="FFFFFF"/>
                <w:lang w:val="kk-KZ" w:eastAsia="ru-RU"/>
              </w:rPr>
              <w:t xml:space="preserve">Резеңкеден, резеңкелі желімнен, латекс пен асбесттен жасалған бұйымдарды вулканизациялау </w:t>
            </w:r>
          </w:p>
        </w:tc>
      </w:tr>
      <w:tr w:rsidR="00E724B0" w:rsidRPr="00886A62" w:rsidTr="00E724B0">
        <w:trPr>
          <w:trHeight w:val="369"/>
          <w:jc w:val="center"/>
        </w:trPr>
        <w:tc>
          <w:tcPr>
            <w:tcW w:w="674" w:type="pct"/>
            <w:vMerge/>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p>
        </w:tc>
        <w:tc>
          <w:tcPr>
            <w:tcW w:w="111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Өндірістік жабдықтар</w:t>
            </w:r>
          </w:p>
        </w:tc>
        <w:tc>
          <w:tcPr>
            <w:tcW w:w="104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Құрал-саймандар құралдар, БӨА</w:t>
            </w:r>
          </w:p>
        </w:tc>
        <w:tc>
          <w:tcPr>
            <w:tcW w:w="216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2-3) </w:t>
            </w:r>
            <w:r w:rsidRPr="00CF6639">
              <w:rPr>
                <w:rFonts w:ascii="Times New Roman" w:eastAsia="Times New Roman" w:hAnsi="Times New Roman" w:cs="Times New Roman"/>
                <w:color w:val="000000"/>
                <w:sz w:val="24"/>
                <w:szCs w:val="24"/>
                <w:shd w:val="clear" w:color="auto" w:fill="FFFFFF"/>
                <w:lang w:val="kk-KZ" w:eastAsia="ru-RU"/>
              </w:rPr>
              <w:t>Әртүрлі құрылымдағы престерде эбонитті, асбестік техникалық, резеңке техникалық және резеңке бұйымдарды престеу-вулканизациялау</w:t>
            </w:r>
          </w:p>
        </w:tc>
      </w:tr>
      <w:tr w:rsidR="00E724B0" w:rsidRPr="00886A62" w:rsidTr="00E724B0">
        <w:trPr>
          <w:trHeight w:val="369"/>
          <w:jc w:val="center"/>
        </w:trPr>
        <w:tc>
          <w:tcPr>
            <w:tcW w:w="674" w:type="pct"/>
            <w:vMerge w:val="restar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3</w:t>
            </w:r>
          </w:p>
        </w:tc>
        <w:tc>
          <w:tcPr>
            <w:tcW w:w="111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Дайын бұйымдар</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tc>
        <w:tc>
          <w:tcPr>
            <w:tcW w:w="104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Нормативтік құжаттама</w:t>
            </w:r>
          </w:p>
        </w:tc>
        <w:tc>
          <w:tcPr>
            <w:tcW w:w="2163" w:type="pct"/>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sz w:val="24"/>
                <w:szCs w:val="24"/>
                <w:lang w:val="kk-KZ" w:eastAsia="ru-RU"/>
              </w:rPr>
              <w:t>3-1)</w:t>
            </w:r>
            <w:r w:rsidRPr="00CF6639">
              <w:rPr>
                <w:rFonts w:ascii="Times New Roman" w:eastAsia="Times New Roman" w:hAnsi="Times New Roman" w:cs="Times New Roman"/>
                <w:color w:val="000000"/>
                <w:sz w:val="24"/>
                <w:szCs w:val="24"/>
                <w:lang w:val="kk-KZ" w:eastAsia="ru-RU"/>
              </w:rPr>
              <w:t xml:space="preserve"> Дайындалған бұйымдардың, қоспалар мен шығарылатын дайындамалардың сапасын бақылау </w:t>
            </w:r>
          </w:p>
        </w:tc>
      </w:tr>
      <w:tr w:rsidR="00E724B0" w:rsidRPr="00886A62" w:rsidTr="00E724B0">
        <w:trPr>
          <w:trHeight w:val="369"/>
          <w:jc w:val="center"/>
        </w:trPr>
        <w:tc>
          <w:tcPr>
            <w:tcW w:w="674" w:type="pct"/>
            <w:vMerge/>
            <w:vAlign w:val="center"/>
          </w:tcPr>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c>
        <w:tc>
          <w:tcPr>
            <w:tcW w:w="111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Дайын бұйымдар</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tc>
        <w:tc>
          <w:tcPr>
            <w:tcW w:w="104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Нормативтік құжаттама</w:t>
            </w:r>
          </w:p>
        </w:tc>
        <w:tc>
          <w:tcPr>
            <w:tcW w:w="216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3-2)</w:t>
            </w:r>
            <w:r w:rsidRPr="00CF6639">
              <w:rPr>
                <w:rFonts w:ascii="Times New Roman" w:eastAsia="Times New Roman" w:hAnsi="Times New Roman" w:cs="Times New Roman"/>
                <w:color w:val="000000"/>
                <w:sz w:val="24"/>
                <w:szCs w:val="24"/>
                <w:shd w:val="clear" w:color="auto" w:fill="FFFFFF"/>
                <w:lang w:val="kk-KZ" w:eastAsia="ru-RU"/>
              </w:rPr>
              <w:t xml:space="preserve"> Негізгі өнімдерді қоймаға және әрі қарай өңдеу үшін таңбалау, сұрыптау, қаптау және тасымалдау </w:t>
            </w:r>
          </w:p>
        </w:tc>
      </w:tr>
      <w:tr w:rsidR="00E724B0" w:rsidRPr="00886A62" w:rsidTr="00E724B0">
        <w:trPr>
          <w:trHeight w:val="369"/>
          <w:jc w:val="center"/>
        </w:trPr>
        <w:tc>
          <w:tcPr>
            <w:tcW w:w="674" w:type="pct"/>
            <w:vMerge/>
            <w:vAlign w:val="center"/>
          </w:tcPr>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c>
        <w:tc>
          <w:tcPr>
            <w:tcW w:w="111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Дайын бұйымдар</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c>
        <w:tc>
          <w:tcPr>
            <w:tcW w:w="104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lang w:val="kk-KZ" w:eastAsia="ru-RU"/>
              </w:rPr>
              <w:t>Техникалық құжаттама</w:t>
            </w:r>
          </w:p>
        </w:tc>
        <w:tc>
          <w:tcPr>
            <w:tcW w:w="216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3-3) Техникалық құжаттаманы қолданыстағы нормативтік құжаттарға сәйкес ресімдеу</w:t>
            </w:r>
          </w:p>
        </w:tc>
      </w:tr>
    </w:tbl>
    <w:p w:rsidR="00E724B0" w:rsidRPr="00CF6639" w:rsidRDefault="00E724B0" w:rsidP="00E724B0">
      <w:pPr>
        <w:widowControl w:val="0"/>
        <w:spacing w:after="0" w:line="240" w:lineRule="auto"/>
        <w:jc w:val="both"/>
        <w:outlineLvl w:val="2"/>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rPr>
          <w:rFonts w:ascii="Times New Roman" w:eastAsia="Times New Roman" w:hAnsi="Times New Roman" w:cs="Times New Roman"/>
          <w:b/>
          <w:sz w:val="24"/>
          <w:szCs w:val="24"/>
          <w:lang w:val="kk-KZ" w:eastAsia="ru-RU"/>
        </w:rPr>
      </w:pPr>
      <w:r w:rsidRPr="00CF6639">
        <w:rPr>
          <w:rFonts w:ascii="Times New Roman" w:eastAsia="Times New Roman" w:hAnsi="Times New Roman" w:cs="Times New Roman"/>
          <w:sz w:val="24"/>
          <w:szCs w:val="24"/>
          <w:lang w:val="kk-KZ" w:eastAsia="ru-RU"/>
        </w:rPr>
        <w:t xml:space="preserve">5- кесте. </w:t>
      </w:r>
      <w:r w:rsidRPr="00CF6639">
        <w:rPr>
          <w:rFonts w:ascii="Times New Roman" w:eastAsia="Times New Roman" w:hAnsi="Times New Roman" w:cs="Times New Roman"/>
          <w:sz w:val="24"/>
          <w:szCs w:val="24"/>
          <w:lang w:val="kk-KZ" w:eastAsia="x-none"/>
        </w:rPr>
        <w:t>СБШ бойынша 2-деңгейдегі</w:t>
      </w:r>
      <w:r>
        <w:rPr>
          <w:rFonts w:ascii="Times New Roman" w:eastAsia="Times New Roman" w:hAnsi="Times New Roman" w:cs="Times New Roman"/>
          <w:sz w:val="24"/>
          <w:szCs w:val="24"/>
          <w:lang w:val="kk-KZ" w:eastAsia="x-none"/>
        </w:rPr>
        <w:t xml:space="preserve"> </w:t>
      </w:r>
      <w:r w:rsidRPr="00CF6639">
        <w:rPr>
          <w:rFonts w:ascii="Times New Roman" w:eastAsia="Times New Roman" w:hAnsi="Times New Roman" w:cs="Times New Roman"/>
          <w:sz w:val="24"/>
          <w:szCs w:val="24"/>
          <w:lang w:val="kk-KZ" w:eastAsia="ru-RU"/>
        </w:rPr>
        <w:t>вулканизация процесінің операторы</w:t>
      </w:r>
      <w:r w:rsidRPr="00CF6639">
        <w:rPr>
          <w:rFonts w:ascii="Times New Roman" w:eastAsia="Times New Roman" w:hAnsi="Times New Roman" w:cs="Times New Roman"/>
          <w:sz w:val="24"/>
          <w:szCs w:val="24"/>
          <w:lang w:val="kk-KZ" w:eastAsia="x-none"/>
        </w:rPr>
        <w:t xml:space="preserve"> құзыретіне қойылатын талаптар</w:t>
      </w:r>
      <w:r>
        <w:rPr>
          <w:rFonts w:ascii="Times New Roman" w:eastAsia="Times New Roman" w:hAnsi="Times New Roman" w:cs="Times New Roman"/>
          <w:b/>
          <w:sz w:val="24"/>
          <w:szCs w:val="24"/>
          <w:lang w:val="kk-KZ" w:eastAsia="x-none"/>
        </w:rPr>
        <w:t xml:space="preserve"> </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99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59"/>
        <w:gridCol w:w="2666"/>
        <w:gridCol w:w="2831"/>
        <w:gridCol w:w="2802"/>
      </w:tblGrid>
      <w:tr w:rsidR="00E724B0" w:rsidRPr="00CF6639" w:rsidTr="00E724B0">
        <w:trPr>
          <w:trHeight w:val="319"/>
          <w:jc w:val="center"/>
        </w:trPr>
        <w:tc>
          <w:tcPr>
            <w:tcW w:w="659"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Міндеттің </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c>
          <w:tcPr>
            <w:tcW w:w="1502"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Жеке және кәсіби құзыреттер</w:t>
            </w:r>
          </w:p>
        </w:tc>
        <w:tc>
          <w:tcPr>
            <w:tcW w:w="1535"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Білік пен дағды</w:t>
            </w:r>
          </w:p>
        </w:tc>
        <w:tc>
          <w:tcPr>
            <w:tcW w:w="1304"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Білім</w:t>
            </w:r>
          </w:p>
        </w:tc>
      </w:tr>
      <w:tr w:rsidR="00E724B0" w:rsidRPr="00886A62" w:rsidTr="00E724B0">
        <w:trPr>
          <w:trHeight w:val="424"/>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1-1)</w:t>
            </w:r>
          </w:p>
        </w:tc>
        <w:tc>
          <w:tcPr>
            <w:tcW w:w="1502"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Бұйымдарды вулканизациялау және престеу жабдықтарын дайындау үшін шектеулі жауапкершілікті және белгілі дербестік деңгейін болжайтын норманы іске асыру бойынша орындаушылық қызмет</w:t>
            </w:r>
          </w:p>
        </w:tc>
        <w:tc>
          <w:tcPr>
            <w:tcW w:w="1535" w:type="pct"/>
          </w:tcPr>
          <w:p w:rsidR="00E724B0" w:rsidRPr="00CF6639" w:rsidRDefault="00E724B0" w:rsidP="00E724B0">
            <w:pPr>
              <w:widowControl w:val="0"/>
              <w:spacing w:after="0" w:line="240" w:lineRule="auto"/>
              <w:ind w:left="108"/>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 xml:space="preserve">Вулканизациялық жабдықтар мен пресс-пішін жұмысына жабдықтарды дайындау </w:t>
            </w:r>
          </w:p>
        </w:tc>
        <w:tc>
          <w:tcPr>
            <w:tcW w:w="1304" w:type="pct"/>
          </w:tcPr>
          <w:p w:rsidR="00E724B0" w:rsidRPr="00CF6639" w:rsidRDefault="00E724B0" w:rsidP="00E724B0">
            <w:pPr>
              <w:widowControl w:val="0"/>
              <w:shd w:val="clear" w:color="auto" w:fill="FFFFFF"/>
              <w:spacing w:after="0" w:line="240" w:lineRule="auto"/>
              <w:ind w:left="108"/>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 xml:space="preserve">Вулканизациялық жабдықтар мен пресс-пішіндердің құрылымдық элементтері; </w:t>
            </w:r>
            <w:r w:rsidRPr="00CF6639">
              <w:rPr>
                <w:rFonts w:ascii="Times New Roman" w:eastAsia="Times New Roman" w:hAnsi="Times New Roman" w:cs="Times New Roman"/>
                <w:sz w:val="24"/>
                <w:szCs w:val="24"/>
                <w:lang w:val="kk-KZ" w:eastAsia="ru-RU"/>
              </w:rPr>
              <w:t xml:space="preserve">Бұйымдардың вулканизация және престеу процесі үшін жабдықтарды сыныптау </w:t>
            </w:r>
          </w:p>
        </w:tc>
      </w:tr>
      <w:tr w:rsidR="00E724B0" w:rsidRPr="00886A62"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1-2</w:t>
            </w:r>
            <w:r w:rsidRPr="00CF6639">
              <w:rPr>
                <w:rFonts w:ascii="Times New Roman" w:eastAsia="Times New Roman" w:hAnsi="Times New Roman" w:cs="Times New Roman"/>
                <w:sz w:val="24"/>
                <w:szCs w:val="24"/>
                <w:lang w:eastAsia="ru-RU"/>
              </w:rPr>
              <w:t>)</w:t>
            </w:r>
          </w:p>
        </w:tc>
        <w:tc>
          <w:tcPr>
            <w:tcW w:w="1502"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Жабдықтардың</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бұзылуы себептерін анықтау және жою, жұмыстың таңдалған тәсілін негіздеу үшін шектеулі жауапкершілікті және белгілі дербестік деңгейін болжайтын норманы іске асыру </w:t>
            </w:r>
            <w:r w:rsidRPr="00CF6639">
              <w:rPr>
                <w:rFonts w:ascii="Times New Roman" w:eastAsia="Times New Roman" w:hAnsi="Times New Roman" w:cs="Times New Roman"/>
                <w:sz w:val="24"/>
                <w:szCs w:val="24"/>
                <w:lang w:val="kk-KZ" w:eastAsia="ru-RU"/>
              </w:rPr>
              <w:lastRenderedPageBreak/>
              <w:t>бойынша орындаушылық қызмет</w:t>
            </w:r>
          </w:p>
        </w:tc>
        <w:tc>
          <w:tcPr>
            <w:tcW w:w="1535" w:type="pct"/>
          </w:tcPr>
          <w:p w:rsidR="00E724B0" w:rsidRPr="00CF6639" w:rsidRDefault="00E724B0" w:rsidP="00E724B0">
            <w:pPr>
              <w:widowControl w:val="0"/>
              <w:spacing w:after="0" w:line="240" w:lineRule="auto"/>
              <w:ind w:left="108"/>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shd w:val="clear" w:color="auto" w:fill="FFFFFF"/>
                <w:lang w:val="kk-KZ" w:eastAsia="ru-RU"/>
              </w:rPr>
              <w:lastRenderedPageBreak/>
              <w:t xml:space="preserve">Вулканизациялау жабдықтарына, престер мен құрылғыларға техникалық қызмет көрсету </w:t>
            </w:r>
          </w:p>
        </w:tc>
        <w:tc>
          <w:tcPr>
            <w:tcW w:w="1304" w:type="pct"/>
          </w:tcPr>
          <w:p w:rsidR="00E724B0" w:rsidRPr="00CF6639" w:rsidRDefault="00E724B0" w:rsidP="00E724B0">
            <w:pPr>
              <w:widowControl w:val="0"/>
              <w:spacing w:after="0" w:line="240" w:lineRule="auto"/>
              <w:ind w:left="108"/>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shd w:val="clear" w:color="auto" w:fill="FFFFFF"/>
                <w:lang w:val="kk-KZ" w:eastAsia="ru-RU"/>
              </w:rPr>
              <w:t xml:space="preserve">Бұйымдарды вулканизациялау және престеу үшін жабдықтардың үлгілік ақауларынвң алдын алу, диагностикалау және жою, жұмыстың оңтайлы тәсілін таңдау және өз таңдауын негіздеу </w:t>
            </w:r>
          </w:p>
        </w:tc>
      </w:tr>
      <w:tr w:rsidR="00E724B0" w:rsidRPr="00886A62"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lastRenderedPageBreak/>
              <w:t>1-</w:t>
            </w:r>
            <w:r w:rsidRPr="00CF6639">
              <w:rPr>
                <w:rFonts w:ascii="Times New Roman" w:eastAsia="Times New Roman" w:hAnsi="Times New Roman" w:cs="Times New Roman"/>
                <w:sz w:val="24"/>
                <w:szCs w:val="24"/>
                <w:lang w:eastAsia="ru-RU"/>
              </w:rPr>
              <w:t>3)</w:t>
            </w:r>
          </w:p>
        </w:tc>
        <w:tc>
          <w:tcPr>
            <w:tcW w:w="1502"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Жабдықтардың жұмыс режимін жөндеу</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мен реттеу үшін шектеулі жауапкершілікті және белгілі дербестік деңгейін болжайтын норманы іске асыру бойынша орындаушылық қызмет</w:t>
            </w:r>
          </w:p>
        </w:tc>
        <w:tc>
          <w:tcPr>
            <w:tcW w:w="1535" w:type="pct"/>
          </w:tcPr>
          <w:p w:rsidR="00E724B0" w:rsidRPr="00CF6639" w:rsidRDefault="00E724B0" w:rsidP="00E724B0">
            <w:pPr>
              <w:widowControl w:val="0"/>
              <w:spacing w:after="0" w:line="240" w:lineRule="auto"/>
              <w:ind w:left="108"/>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Технологиялық режимдер мен жабдық жұмысын бақылау </w:t>
            </w:r>
          </w:p>
        </w:tc>
        <w:tc>
          <w:tcPr>
            <w:tcW w:w="1304" w:type="pct"/>
          </w:tcPr>
          <w:p w:rsidR="00E724B0" w:rsidRPr="00CF6639" w:rsidRDefault="00E724B0" w:rsidP="00E724B0">
            <w:pPr>
              <w:widowControl w:val="0"/>
              <w:spacing w:after="0" w:line="240" w:lineRule="auto"/>
              <w:ind w:left="108" w:right="318"/>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shd w:val="clear" w:color="auto" w:fill="FFFFFF"/>
                <w:lang w:val="kk-KZ" w:eastAsia="ru-RU"/>
              </w:rPr>
              <w:t>Бұйымдарды вулканизациялаудың әр түрлі технологиялық режімдері мен вулканизация жабдықтарын, пресс пен құралдарды жөндеу</w:t>
            </w:r>
            <w:r>
              <w:rPr>
                <w:rFonts w:ascii="Times New Roman" w:eastAsia="Times New Roman" w:hAnsi="Times New Roman" w:cs="Times New Roman"/>
                <w:color w:val="000000"/>
                <w:sz w:val="24"/>
                <w:szCs w:val="24"/>
                <w:shd w:val="clear" w:color="auto" w:fill="FFFFFF"/>
                <w:lang w:val="kk-KZ" w:eastAsia="ru-RU"/>
              </w:rPr>
              <w:t xml:space="preserve"> </w:t>
            </w:r>
            <w:r w:rsidRPr="00CF6639">
              <w:rPr>
                <w:rFonts w:ascii="Times New Roman" w:eastAsia="Times New Roman" w:hAnsi="Times New Roman" w:cs="Times New Roman"/>
                <w:color w:val="000000"/>
                <w:sz w:val="24"/>
                <w:szCs w:val="24"/>
                <w:shd w:val="clear" w:color="auto" w:fill="FFFFFF"/>
                <w:lang w:val="kk-KZ" w:eastAsia="ru-RU"/>
              </w:rPr>
              <w:t xml:space="preserve">ерекшеліктері </w:t>
            </w:r>
          </w:p>
        </w:tc>
      </w:tr>
    </w:tbl>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6- кесте. </w:t>
      </w:r>
      <w:r w:rsidRPr="00CF6639">
        <w:rPr>
          <w:rFonts w:ascii="Times New Roman" w:eastAsia="Times New Roman" w:hAnsi="Times New Roman" w:cs="Times New Roman"/>
          <w:sz w:val="24"/>
          <w:szCs w:val="24"/>
          <w:lang w:val="kk-KZ" w:eastAsia="x-none"/>
        </w:rPr>
        <w:t xml:space="preserve">СБШ бойынша 3-деңгейдегі </w:t>
      </w:r>
      <w:r w:rsidRPr="00CF6639">
        <w:rPr>
          <w:rFonts w:ascii="Times New Roman" w:eastAsia="Times New Roman" w:hAnsi="Times New Roman" w:cs="Times New Roman"/>
          <w:sz w:val="24"/>
          <w:szCs w:val="24"/>
          <w:lang w:val="kk-KZ" w:eastAsia="ru-RU"/>
        </w:rPr>
        <w:t>вулканизация</w:t>
      </w:r>
    </w:p>
    <w:p w:rsidR="00E724B0" w:rsidRPr="00CF6639" w:rsidRDefault="00E724B0" w:rsidP="00E724B0">
      <w:pPr>
        <w:widowControl w:val="0"/>
        <w:spacing w:after="0" w:line="240" w:lineRule="auto"/>
        <w:ind w:left="1418" w:hanging="709"/>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процесінің операторы</w:t>
      </w:r>
      <w:r w:rsidRPr="00CF6639">
        <w:rPr>
          <w:rFonts w:ascii="Times New Roman" w:eastAsia="Times New Roman" w:hAnsi="Times New Roman" w:cs="Times New Roman"/>
          <w:sz w:val="24"/>
          <w:szCs w:val="24"/>
          <w:lang w:val="kk-KZ" w:eastAsia="x-none"/>
        </w:rPr>
        <w:t xml:space="preserve"> құзыретіне қойылатын талаптар</w:t>
      </w:r>
      <w:r>
        <w:rPr>
          <w:rFonts w:ascii="Times New Roman" w:eastAsia="Times New Roman" w:hAnsi="Times New Roman" w:cs="Times New Roman"/>
          <w:sz w:val="24"/>
          <w:szCs w:val="24"/>
          <w:lang w:val="kk-KZ" w:eastAsia="x-none"/>
        </w:rPr>
        <w:t xml:space="preserve"> </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954"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59"/>
        <w:gridCol w:w="3013"/>
        <w:gridCol w:w="2835"/>
        <w:gridCol w:w="2376"/>
      </w:tblGrid>
      <w:tr w:rsidR="00E724B0" w:rsidRPr="00CF6639" w:rsidTr="00E724B0">
        <w:trPr>
          <w:trHeight w:val="319"/>
          <w:jc w:val="center"/>
        </w:trPr>
        <w:tc>
          <w:tcPr>
            <w:tcW w:w="664"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Міндеттің </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c>
          <w:tcPr>
            <w:tcW w:w="1627"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Жеке және кәсіби құзыреттер</w:t>
            </w:r>
          </w:p>
        </w:tc>
        <w:tc>
          <w:tcPr>
            <w:tcW w:w="1533"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Білік пен дағды</w:t>
            </w:r>
          </w:p>
        </w:tc>
        <w:tc>
          <w:tcPr>
            <w:tcW w:w="1176"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Білім</w:t>
            </w:r>
          </w:p>
        </w:tc>
      </w:tr>
      <w:tr w:rsidR="00E724B0" w:rsidRPr="00CF6639" w:rsidTr="00E724B0">
        <w:trPr>
          <w:trHeight w:val="319"/>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-1)</w:t>
            </w:r>
          </w:p>
        </w:tc>
        <w:tc>
          <w:tcPr>
            <w:tcW w:w="162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color w:val="000000"/>
                <w:sz w:val="24"/>
                <w:szCs w:val="24"/>
                <w:shd w:val="clear" w:color="auto" w:fill="FFFFFF"/>
                <w:lang w:val="kk-KZ" w:eastAsia="ru-RU"/>
              </w:rPr>
              <w:t xml:space="preserve">Бұйымдарды вулканизациялау және престеудің технологиялық процесін жүргізу </w:t>
            </w:r>
            <w:r w:rsidRPr="00CF6639">
              <w:rPr>
                <w:rFonts w:ascii="Times New Roman" w:eastAsia="Times New Roman" w:hAnsi="Times New Roman" w:cs="Times New Roman"/>
                <w:sz w:val="24"/>
                <w:szCs w:val="24"/>
                <w:lang w:val="kk-KZ" w:eastAsia="ru-RU"/>
              </w:rPr>
              <w:t>үшін өз бетінше жоспарлауды, жауапкершілікті көздейтін, басшылық етумен норманы іске асыру бойынша орындаушылық қызмет</w:t>
            </w:r>
          </w:p>
        </w:tc>
        <w:tc>
          <w:tcPr>
            <w:tcW w:w="153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shd w:val="clear" w:color="auto" w:fill="FFFFFF"/>
                <w:lang w:val="kk-KZ" w:eastAsia="ru-RU"/>
              </w:rPr>
              <w:t>Бұйымдарды вулканизациялау және престеудің технологиялық процестерін жүргізу</w:t>
            </w:r>
          </w:p>
        </w:tc>
        <w:tc>
          <w:tcPr>
            <w:tcW w:w="1176" w:type="pct"/>
          </w:tcPr>
          <w:p w:rsidR="00E724B0" w:rsidRPr="00CF6639" w:rsidRDefault="00E724B0" w:rsidP="00E724B0">
            <w:pPr>
              <w:widowControl w:val="0"/>
              <w:shd w:val="clear" w:color="auto" w:fill="FFFFFF"/>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shd w:val="clear" w:color="auto" w:fill="FFFFFF"/>
                <w:lang w:val="kk-KZ" w:eastAsia="ru-RU"/>
              </w:rPr>
              <w:t>Престеу-вулканизациялау үшін материалдардың техникалық сипаттамасы және оларды өңдеу ерекшеліктері</w:t>
            </w:r>
            <w:r w:rsidRPr="00CF6639">
              <w:rPr>
                <w:rFonts w:ascii="Times New Roman" w:eastAsia="Times New Roman" w:hAnsi="Times New Roman" w:cs="Times New Roman"/>
                <w:color w:val="000000"/>
                <w:sz w:val="24"/>
                <w:szCs w:val="24"/>
                <w:lang w:val="kk-KZ" w:eastAsia="ru-RU"/>
              </w:rPr>
              <w:t>; қосалқы операцияларды тағайындау және оларды орындау амалдары;</w:t>
            </w:r>
          </w:p>
          <w:p w:rsidR="00E724B0" w:rsidRPr="00CF6639" w:rsidRDefault="00E724B0" w:rsidP="00E724B0">
            <w:pPr>
              <w:widowControl w:val="0"/>
              <w:shd w:val="clear" w:color="auto" w:fill="FFFFFF"/>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sz w:val="24"/>
                <w:szCs w:val="24"/>
                <w:lang w:val="kk-KZ" w:eastAsia="ru-RU"/>
              </w:rPr>
              <w:t xml:space="preserve">бұйымдарды престеу-вулканизациялаудың технологиялық процесінің мазмұны мен параметрлері </w:t>
            </w:r>
          </w:p>
        </w:tc>
      </w:tr>
      <w:tr w:rsidR="00E724B0" w:rsidRPr="00886A62" w:rsidTr="00E724B0">
        <w:trPr>
          <w:trHeight w:val="319"/>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w:t>
            </w:r>
          </w:p>
        </w:tc>
        <w:tc>
          <w:tcPr>
            <w:tcW w:w="162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color w:val="000000"/>
                <w:sz w:val="24"/>
                <w:szCs w:val="24"/>
                <w:shd w:val="clear" w:color="auto" w:fill="FFFFFF"/>
                <w:lang w:val="kk-KZ" w:eastAsia="ru-RU"/>
              </w:rPr>
              <w:t xml:space="preserve">Резеңкеден, резеңкелі желімнен, латекс пен асбесттен жасалған бұйымдарды вулканизациялау </w:t>
            </w:r>
            <w:r w:rsidRPr="00CF6639">
              <w:rPr>
                <w:rFonts w:ascii="Times New Roman" w:eastAsia="Times New Roman" w:hAnsi="Times New Roman" w:cs="Times New Roman"/>
                <w:sz w:val="24"/>
                <w:szCs w:val="24"/>
                <w:lang w:val="kk-KZ" w:eastAsia="ru-RU"/>
              </w:rPr>
              <w:t>үшін өз бетінше жоспарлауды, жауапкершілікті көздейтін, басшылық етумен норманы іске асыру бойынша орындаушылық қызмет</w:t>
            </w:r>
          </w:p>
        </w:tc>
        <w:tc>
          <w:tcPr>
            <w:tcW w:w="1533" w:type="pct"/>
          </w:tcPr>
          <w:p w:rsidR="00E724B0" w:rsidRPr="00CF6639" w:rsidRDefault="00E724B0" w:rsidP="00E724B0">
            <w:pPr>
              <w:widowControl w:val="0"/>
              <w:shd w:val="clear" w:color="auto" w:fill="FFFFFF"/>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 xml:space="preserve">Вулканизация жабдығында </w:t>
            </w:r>
            <w:r w:rsidRPr="00CF6639">
              <w:rPr>
                <w:rFonts w:ascii="Times New Roman" w:eastAsia="Times New Roman" w:hAnsi="Times New Roman" w:cs="Times New Roman"/>
                <w:color w:val="000000"/>
                <w:sz w:val="24"/>
                <w:szCs w:val="24"/>
                <w:shd w:val="clear" w:color="auto" w:fill="FFFFFF"/>
                <w:lang w:val="kk-KZ" w:eastAsia="ru-RU"/>
              </w:rPr>
              <w:t xml:space="preserve">резеңкеден, резеңкелі желімнен, латекс пен асбесттен жасалған бұйымдарды вулканизациялау, материалдар мен бұйымдарды вулканизациялаудан кейін өңдеу </w:t>
            </w:r>
          </w:p>
        </w:tc>
        <w:tc>
          <w:tcPr>
            <w:tcW w:w="1176" w:type="pct"/>
          </w:tcPr>
          <w:p w:rsidR="00E724B0" w:rsidRPr="00CF6639" w:rsidRDefault="00E724B0" w:rsidP="00E724B0">
            <w:pPr>
              <w:widowControl w:val="0"/>
              <w:shd w:val="clear" w:color="auto" w:fill="FFFFFF"/>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lang w:val="kk-KZ" w:eastAsia="ru-RU"/>
              </w:rPr>
              <w:t xml:space="preserve">Шикізаттарды, материалдар мен резеңкелі бұйымдарды вулканизацияға дайындау әдістерінің мазмұны және оларды өңдеу ерекшеліктері; бұйымды вулканизациялаудың технологиялық процесінің мазмұны және параметрлері </w:t>
            </w:r>
          </w:p>
        </w:tc>
      </w:tr>
      <w:tr w:rsidR="00E724B0" w:rsidRPr="00886A62" w:rsidTr="00E724B0">
        <w:trPr>
          <w:trHeight w:val="319"/>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lastRenderedPageBreak/>
              <w:t>2</w:t>
            </w:r>
            <w:r w:rsidRPr="00CF6639">
              <w:rPr>
                <w:rFonts w:ascii="Times New Roman" w:eastAsia="Times New Roman" w:hAnsi="Times New Roman" w:cs="Times New Roman"/>
                <w:sz w:val="24"/>
                <w:szCs w:val="24"/>
                <w:lang w:eastAsia="ru-RU"/>
              </w:rPr>
              <w:t>-</w:t>
            </w:r>
            <w:r w:rsidRPr="00CF6639">
              <w:rPr>
                <w:rFonts w:ascii="Times New Roman" w:eastAsia="Times New Roman" w:hAnsi="Times New Roman" w:cs="Times New Roman"/>
                <w:sz w:val="24"/>
                <w:szCs w:val="24"/>
                <w:lang w:val="kk-KZ" w:eastAsia="ru-RU"/>
              </w:rPr>
              <w:t>3</w:t>
            </w:r>
            <w:r w:rsidRPr="00CF6639">
              <w:rPr>
                <w:rFonts w:ascii="Times New Roman" w:eastAsia="Times New Roman" w:hAnsi="Times New Roman" w:cs="Times New Roman"/>
                <w:sz w:val="24"/>
                <w:szCs w:val="24"/>
                <w:lang w:eastAsia="ru-RU"/>
              </w:rPr>
              <w:t>)</w:t>
            </w:r>
          </w:p>
        </w:tc>
        <w:tc>
          <w:tcPr>
            <w:tcW w:w="162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color w:val="000000"/>
                <w:sz w:val="24"/>
                <w:szCs w:val="24"/>
                <w:shd w:val="clear" w:color="auto" w:fill="FFFFFF"/>
                <w:lang w:val="kk-KZ" w:eastAsia="ru-RU"/>
              </w:rPr>
              <w:t>Әртүрлі құрылымдағы престерде эбонитті, асбестік техникалық, резеңке техникалық және резеңке бұйымдарды престеу-вулканизациялау</w:t>
            </w:r>
            <w:r w:rsidRPr="00CF6639">
              <w:rPr>
                <w:rFonts w:ascii="Times New Roman" w:eastAsia="Times New Roman" w:hAnsi="Times New Roman" w:cs="Times New Roman"/>
                <w:sz w:val="24"/>
                <w:szCs w:val="24"/>
                <w:lang w:val="kk-KZ" w:eastAsia="ru-RU"/>
              </w:rPr>
              <w:t xml:space="preserve"> үшін өз бетінше жоспарлауды, жауапкершілікті көздейтін, басшылық етумен норманы іске асыру бойынша орындаушылық қызмет</w:t>
            </w:r>
          </w:p>
        </w:tc>
        <w:tc>
          <w:tcPr>
            <w:tcW w:w="153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shd w:val="clear" w:color="auto" w:fill="FFFFFF"/>
                <w:lang w:val="kk-KZ" w:eastAsia="ru-RU"/>
              </w:rPr>
              <w:t>Әртүрлі құрылымдағы престерде эбонитті, асбестік техникалық, резеңке техникалық және резеңке бұйымдарды престеу-вулканизациялау</w:t>
            </w:r>
          </w:p>
        </w:tc>
        <w:tc>
          <w:tcPr>
            <w:tcW w:w="1176" w:type="pct"/>
          </w:tcPr>
          <w:p w:rsidR="00E724B0" w:rsidRPr="00CF6639" w:rsidRDefault="00E724B0" w:rsidP="00E724B0">
            <w:pPr>
              <w:widowControl w:val="0"/>
              <w:shd w:val="clear" w:color="auto" w:fill="FFFFFF"/>
              <w:autoSpaceDE w:val="0"/>
              <w:spacing w:after="0" w:line="240" w:lineRule="auto"/>
              <w:jc w:val="both"/>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shd w:val="clear" w:color="auto" w:fill="FFFFFF"/>
                <w:lang w:val="kk-KZ" w:eastAsia="ru-RU"/>
              </w:rPr>
              <w:t>Престеу-вулканизациялау үшін материалдардың техникалық сипаттамасы және оларды өңдеу ерекшеліктері</w:t>
            </w:r>
            <w:r w:rsidRPr="00CF6639">
              <w:rPr>
                <w:rFonts w:ascii="Times New Roman" w:eastAsia="Times New Roman" w:hAnsi="Times New Roman" w:cs="Times New Roman"/>
                <w:color w:val="000000"/>
                <w:sz w:val="24"/>
                <w:szCs w:val="24"/>
                <w:lang w:val="kk-KZ" w:eastAsia="ru-RU"/>
              </w:rPr>
              <w:t>;</w:t>
            </w:r>
          </w:p>
          <w:p w:rsidR="00E724B0" w:rsidRPr="00CF6639" w:rsidRDefault="00E724B0" w:rsidP="00E724B0">
            <w:pPr>
              <w:widowControl w:val="0"/>
              <w:shd w:val="clear" w:color="auto" w:fill="FFFFFF"/>
              <w:autoSpaceDE w:val="0"/>
              <w:spacing w:after="0" w:line="240" w:lineRule="auto"/>
              <w:jc w:val="both"/>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lang w:val="kk-KZ" w:eastAsia="ru-RU"/>
              </w:rPr>
              <w:t>қосалқы операцияларды тағайындау және оларды орындау амалдары</w:t>
            </w:r>
          </w:p>
        </w:tc>
      </w:tr>
    </w:tbl>
    <w:p w:rsidR="00E724B0" w:rsidRPr="00CF6639" w:rsidRDefault="00E724B0" w:rsidP="00E724B0">
      <w:pPr>
        <w:widowControl w:val="0"/>
        <w:spacing w:after="0" w:line="240" w:lineRule="auto"/>
        <w:outlineLvl w:val="2"/>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7- кесте. </w:t>
      </w:r>
      <w:r w:rsidRPr="00CF6639">
        <w:rPr>
          <w:rFonts w:ascii="Times New Roman" w:eastAsia="Times New Roman" w:hAnsi="Times New Roman" w:cs="Times New Roman"/>
          <w:sz w:val="24"/>
          <w:szCs w:val="24"/>
          <w:lang w:val="kk-KZ" w:eastAsia="x-none"/>
        </w:rPr>
        <w:t xml:space="preserve">СБШ бойынша 4- деңгейдегі </w:t>
      </w:r>
      <w:r w:rsidRPr="00CF6639">
        <w:rPr>
          <w:rFonts w:ascii="Times New Roman" w:eastAsia="Times New Roman" w:hAnsi="Times New Roman" w:cs="Times New Roman"/>
          <w:sz w:val="24"/>
          <w:szCs w:val="24"/>
          <w:lang w:val="kk-KZ" w:eastAsia="ru-RU"/>
        </w:rPr>
        <w:t>вулканизация</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процесінің операторы құзыретіне қойылатын талаптар</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954"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60"/>
        <w:gridCol w:w="3482"/>
        <w:gridCol w:w="2511"/>
        <w:gridCol w:w="2230"/>
      </w:tblGrid>
      <w:tr w:rsidR="00E724B0" w:rsidRPr="00CF6639" w:rsidTr="00E724B0">
        <w:trPr>
          <w:trHeight w:val="319"/>
          <w:jc w:val="center"/>
        </w:trPr>
        <w:tc>
          <w:tcPr>
            <w:tcW w:w="664"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Міндеттің </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c>
          <w:tcPr>
            <w:tcW w:w="1836"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Жеке және кәсіби құзыреттер</w:t>
            </w:r>
          </w:p>
        </w:tc>
        <w:tc>
          <w:tcPr>
            <w:tcW w:w="1324"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Білік пен дағды</w:t>
            </w:r>
          </w:p>
        </w:tc>
        <w:tc>
          <w:tcPr>
            <w:tcW w:w="1176"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Білім</w:t>
            </w:r>
          </w:p>
        </w:tc>
      </w:tr>
      <w:tr w:rsidR="00E724B0" w:rsidRPr="00CF6639" w:rsidTr="00E724B0">
        <w:trPr>
          <w:trHeight w:val="319"/>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3-1</w:t>
            </w:r>
            <w:r w:rsidRPr="00CF6639">
              <w:rPr>
                <w:rFonts w:ascii="Times New Roman" w:eastAsia="Times New Roman" w:hAnsi="Times New Roman" w:cs="Times New Roman"/>
                <w:sz w:val="24"/>
                <w:szCs w:val="24"/>
                <w:lang w:eastAsia="ru-RU"/>
              </w:rPr>
              <w:t>)</w:t>
            </w:r>
          </w:p>
        </w:tc>
        <w:tc>
          <w:tcPr>
            <w:tcW w:w="183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lang w:val="kk-KZ" w:eastAsia="ru-RU"/>
              </w:rPr>
              <w:t>Бағынышты қызметкерлердің міндеттерді өз бетінше белгілеуін, норманың іске асырылуын ұйымдастыру мен бақылауын,</w:t>
            </w:r>
            <w:r w:rsidRPr="00CF6639">
              <w:rPr>
                <w:rFonts w:ascii="Times New Roman" w:eastAsia="Times New Roman" w:hAnsi="Times New Roman" w:cs="Times New Roman"/>
                <w:sz w:val="24"/>
                <w:szCs w:val="24"/>
                <w:lang w:val="kk-KZ" w:eastAsia="ru-RU"/>
              </w:rPr>
              <w:t xml:space="preserve"> д</w:t>
            </w:r>
            <w:r w:rsidRPr="00CF6639">
              <w:rPr>
                <w:rFonts w:ascii="Times New Roman" w:eastAsia="Times New Roman" w:hAnsi="Times New Roman" w:cs="Times New Roman"/>
                <w:color w:val="000000"/>
                <w:sz w:val="24"/>
                <w:szCs w:val="24"/>
                <w:lang w:val="kk-KZ" w:eastAsia="ru-RU"/>
              </w:rPr>
              <w:t xml:space="preserve">айындалған бұйымдардың, қоспалар мен шығарылатын дайындамалардың сапасын бақылау </w:t>
            </w:r>
            <w:r w:rsidRPr="00CF6639">
              <w:rPr>
                <w:rFonts w:ascii="Times New Roman" w:eastAsia="Times New Roman" w:hAnsi="Times New Roman" w:cs="Times New Roman"/>
                <w:sz w:val="24"/>
                <w:szCs w:val="24"/>
                <w:lang w:val="kk-KZ" w:eastAsia="ru-RU"/>
              </w:rPr>
              <w:t>үшін жауапкершілікті көздейтін, басшылық етумен норманы іске асыру бойынша орындаушылық- 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32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Дайын бұйымдар сапасын тексеру, оларды бағалау өлшемін таңдау және негіздеу, нәтижелерді дұрыс бағалау </w:t>
            </w:r>
          </w:p>
        </w:tc>
        <w:tc>
          <w:tcPr>
            <w:tcW w:w="117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shd w:val="clear" w:color="auto" w:fill="FFFFFF"/>
                <w:lang w:val="kk-KZ" w:eastAsia="ru-RU"/>
              </w:rPr>
              <w:t xml:space="preserve">Вулканизация және престеу өнімдері сапасына қойылатын техникалық талаптар </w:t>
            </w:r>
          </w:p>
        </w:tc>
      </w:tr>
      <w:tr w:rsidR="00E724B0" w:rsidRPr="00886A62" w:rsidTr="00E724B0">
        <w:trPr>
          <w:trHeight w:val="319"/>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3-2</w:t>
            </w:r>
            <w:r w:rsidRPr="00CF6639">
              <w:rPr>
                <w:rFonts w:ascii="Times New Roman" w:eastAsia="Times New Roman" w:hAnsi="Times New Roman" w:cs="Times New Roman"/>
                <w:sz w:val="24"/>
                <w:szCs w:val="24"/>
                <w:lang w:eastAsia="ru-RU"/>
              </w:rPr>
              <w:t>)</w:t>
            </w:r>
          </w:p>
        </w:tc>
        <w:tc>
          <w:tcPr>
            <w:tcW w:w="183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lang w:val="kk-KZ" w:eastAsia="ru-RU"/>
              </w:rPr>
              <w:t>Бағынышты қызметкерлердің міндеттерді өз бетінше белгілеуін, норманың іске асырылуын ұйымдастыру мен бақылауын,</w:t>
            </w:r>
            <w:r w:rsidRPr="00CF6639">
              <w:rPr>
                <w:rFonts w:ascii="Times New Roman" w:eastAsia="Times New Roman" w:hAnsi="Times New Roman" w:cs="Times New Roman"/>
                <w:sz w:val="24"/>
                <w:szCs w:val="24"/>
                <w:lang w:val="kk-KZ" w:eastAsia="ru-RU"/>
              </w:rPr>
              <w:t xml:space="preserve"> н</w:t>
            </w:r>
            <w:r w:rsidRPr="00CF6639">
              <w:rPr>
                <w:rFonts w:ascii="Times New Roman" w:eastAsia="Times New Roman" w:hAnsi="Times New Roman" w:cs="Times New Roman"/>
                <w:color w:val="000000"/>
                <w:sz w:val="24"/>
                <w:szCs w:val="24"/>
                <w:shd w:val="clear" w:color="auto" w:fill="FFFFFF"/>
                <w:lang w:val="kk-KZ" w:eastAsia="ru-RU"/>
              </w:rPr>
              <w:t xml:space="preserve">егізгі өнімдерді қоймаға және әрі қарай өңдеу үшін таңбалау, сұрыптау, қаптау және тасымалдау </w:t>
            </w:r>
            <w:r w:rsidRPr="00CF6639">
              <w:rPr>
                <w:rFonts w:ascii="Times New Roman" w:eastAsia="Times New Roman" w:hAnsi="Times New Roman" w:cs="Times New Roman"/>
                <w:sz w:val="24"/>
                <w:szCs w:val="24"/>
                <w:lang w:val="kk-KZ" w:eastAsia="ru-RU"/>
              </w:rPr>
              <w:t>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324" w:type="pct"/>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sz w:val="24"/>
                <w:szCs w:val="24"/>
                <w:lang w:val="kk-KZ" w:eastAsia="ru-RU"/>
              </w:rPr>
              <w:t>Дайын бұйымды жиынтықтау және ілеспе құжаттарды ресімдеу</w:t>
            </w:r>
          </w:p>
        </w:tc>
        <w:tc>
          <w:tcPr>
            <w:tcW w:w="1176" w:type="pct"/>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sz w:val="24"/>
                <w:szCs w:val="24"/>
                <w:lang w:val="kk-KZ" w:eastAsia="ru-RU"/>
              </w:rPr>
              <w:t>Өнім сапасына қойылатын мемлекеттік</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стандарттар</w:t>
            </w:r>
          </w:p>
        </w:tc>
      </w:tr>
      <w:tr w:rsidR="00E724B0" w:rsidRPr="00886A62" w:rsidTr="00E724B0">
        <w:trPr>
          <w:trHeight w:val="319"/>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3-3</w:t>
            </w:r>
            <w:r w:rsidRPr="00CF6639">
              <w:rPr>
                <w:rFonts w:ascii="Times New Roman" w:eastAsia="Times New Roman" w:hAnsi="Times New Roman" w:cs="Times New Roman"/>
                <w:sz w:val="24"/>
                <w:szCs w:val="24"/>
                <w:lang w:eastAsia="ru-RU"/>
              </w:rPr>
              <w:t>)</w:t>
            </w:r>
          </w:p>
        </w:tc>
        <w:tc>
          <w:tcPr>
            <w:tcW w:w="1836"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lang w:val="kk-KZ" w:eastAsia="ru-RU"/>
              </w:rPr>
              <w:t>Бағынышты қызметкерлердің міндеттерді өз бетінше белгілеуін, норманың іске асырылуын ұйымдастыру мен бақылауын,</w:t>
            </w:r>
            <w:r w:rsidRPr="00CF6639">
              <w:rPr>
                <w:rFonts w:ascii="Times New Roman" w:eastAsia="Times New Roman" w:hAnsi="Times New Roman" w:cs="Times New Roman"/>
                <w:sz w:val="24"/>
                <w:szCs w:val="24"/>
                <w:lang w:val="kk-KZ" w:eastAsia="ru-RU"/>
              </w:rPr>
              <w:t xml:space="preserve"> техникалық құжаттаманы қолданыстағы </w:t>
            </w:r>
            <w:r w:rsidRPr="00CF6639">
              <w:rPr>
                <w:rFonts w:ascii="Times New Roman" w:eastAsia="Times New Roman" w:hAnsi="Times New Roman" w:cs="Times New Roman"/>
                <w:sz w:val="24"/>
                <w:szCs w:val="24"/>
                <w:lang w:val="kk-KZ" w:eastAsia="ru-RU"/>
              </w:rPr>
              <w:lastRenderedPageBreak/>
              <w:t>нормативтік құжаттарға сәйкес ресімдеу 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324" w:type="pct"/>
          </w:tcPr>
          <w:p w:rsidR="00E724B0" w:rsidRPr="00CF6639" w:rsidRDefault="00E724B0" w:rsidP="00E724B0">
            <w:pPr>
              <w:widowControl w:val="0"/>
              <w:shd w:val="clear" w:color="auto" w:fill="FFFFFF"/>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lastRenderedPageBreak/>
              <w:t>Техникалық құжаттаманы қолданыстағы нормативтік құжаттарға сәйкес жасау</w:t>
            </w:r>
          </w:p>
        </w:tc>
        <w:tc>
          <w:tcPr>
            <w:tcW w:w="1176" w:type="pct"/>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Техникалық құжаттама жасау тәртібі мен оның нысаны</w:t>
            </w:r>
          </w:p>
        </w:tc>
      </w:tr>
    </w:tbl>
    <w:p w:rsidR="007C2AE1" w:rsidRDefault="007C2AE1" w:rsidP="00E724B0">
      <w:pPr>
        <w:widowControl w:val="0"/>
        <w:spacing w:after="0" w:line="240" w:lineRule="auto"/>
        <w:ind w:left="3969"/>
        <w:jc w:val="center"/>
        <w:rPr>
          <w:rFonts w:ascii="Times New Roman" w:eastAsia="Times New Roman" w:hAnsi="Times New Roman" w:cs="Times New Roman"/>
          <w:sz w:val="24"/>
          <w:szCs w:val="24"/>
          <w:lang w:val="kk-KZ" w:eastAsia="ru-RU"/>
        </w:rPr>
      </w:pPr>
    </w:p>
    <w:p w:rsidR="00E724B0" w:rsidRPr="00CF6639" w:rsidRDefault="00E724B0" w:rsidP="007C2AE1">
      <w:pPr>
        <w:widowControl w:val="0"/>
        <w:spacing w:after="0" w:line="240" w:lineRule="auto"/>
        <w:ind w:left="3969"/>
        <w:jc w:val="right"/>
        <w:rPr>
          <w:rFonts w:ascii="Times New Roman" w:eastAsia="Times New Roman" w:hAnsi="Times New Roman" w:cs="Times New Roman"/>
          <w:b/>
          <w:sz w:val="24"/>
          <w:szCs w:val="24"/>
          <w:lang w:val="kk-KZ" w:eastAsia="ru-RU"/>
        </w:rPr>
      </w:pPr>
      <w:r w:rsidRPr="00CF6639">
        <w:rPr>
          <w:rFonts w:ascii="Times New Roman" w:eastAsia="Times New Roman" w:hAnsi="Times New Roman" w:cs="Times New Roman"/>
          <w:sz w:val="24"/>
          <w:szCs w:val="24"/>
          <w:lang w:val="kk-KZ" w:eastAsia="ru-RU"/>
        </w:rPr>
        <w:t>«Шина өндірісі және вулканизация процесі»</w:t>
      </w:r>
    </w:p>
    <w:p w:rsidR="00E724B0" w:rsidRPr="00CF6639" w:rsidRDefault="00E724B0" w:rsidP="007C2AE1">
      <w:pPr>
        <w:widowControl w:val="0"/>
        <w:spacing w:after="0" w:line="240" w:lineRule="auto"/>
        <w:ind w:left="3969"/>
        <w:jc w:val="right"/>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кәсіби стандартына 3-қосымша</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rPr>
          <w:rFonts w:ascii="Times New Roman" w:eastAsia="Times New Roman" w:hAnsi="Times New Roman" w:cs="Times New Roman"/>
          <w:b/>
          <w:bCs/>
          <w:sz w:val="24"/>
          <w:szCs w:val="24"/>
          <w:lang w:val="kk-KZ" w:eastAsia="ru-RU"/>
        </w:rPr>
      </w:pPr>
      <w:r w:rsidRPr="00CF6639">
        <w:rPr>
          <w:rFonts w:ascii="Times New Roman" w:eastAsia="Times New Roman" w:hAnsi="Times New Roman" w:cs="Times New Roman"/>
          <w:b/>
          <w:bCs/>
          <w:sz w:val="24"/>
          <w:szCs w:val="24"/>
          <w:lang w:val="kk-KZ" w:eastAsia="ru-RU"/>
        </w:rPr>
        <w:t>Шина өндірісіндегі оператор</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outlineLvl w:val="0"/>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1- кесте</w:t>
      </w:r>
      <w:r w:rsidRPr="00CF6639">
        <w:rPr>
          <w:rFonts w:ascii="Times New Roman" w:eastAsia="Times New Roman" w:hAnsi="Times New Roman" w:cs="Times New Roman"/>
          <w:b/>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Қолданыстағы нормативтік құжаттармен байланысы</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02"/>
        <w:gridCol w:w="79"/>
        <w:gridCol w:w="1035"/>
        <w:gridCol w:w="1090"/>
        <w:gridCol w:w="1249"/>
        <w:gridCol w:w="1969"/>
        <w:gridCol w:w="1840"/>
      </w:tblGrid>
      <w:tr w:rsidR="00E724B0" w:rsidRPr="00886A62" w:rsidTr="00E724B0">
        <w:trPr>
          <w:trHeight w:val="466"/>
        </w:trPr>
        <w:tc>
          <w:tcPr>
            <w:tcW w:w="4998" w:type="pct"/>
            <w:gridSpan w:val="7"/>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Қазақстан Республикасындағы</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Кәсіптердің</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мемлекеттік жіктеуіші (КМЖ)</w:t>
            </w:r>
          </w:p>
        </w:tc>
      </w:tr>
      <w:tr w:rsidR="00E724B0" w:rsidRPr="00886A62" w:rsidTr="00E724B0">
        <w:trPr>
          <w:trHeight w:val="365"/>
        </w:trPr>
        <w:tc>
          <w:tcPr>
            <w:tcW w:w="1163"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eastAsia="ru-RU"/>
              </w:rPr>
              <w:t>Баз</w:t>
            </w:r>
            <w:r w:rsidRPr="00CF6639">
              <w:rPr>
                <w:rFonts w:ascii="Times New Roman" w:eastAsia="Times New Roman" w:hAnsi="Times New Roman" w:cs="Times New Roman"/>
                <w:sz w:val="24"/>
                <w:szCs w:val="24"/>
                <w:lang w:val="kk-KZ" w:eastAsia="ru-RU"/>
              </w:rPr>
              <w:t>алық топ</w:t>
            </w:r>
          </w:p>
        </w:tc>
        <w:tc>
          <w:tcPr>
            <w:tcW w:w="3835" w:type="pct"/>
            <w:gridSpan w:val="6"/>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bCs/>
                <w:color w:val="000000"/>
                <w:sz w:val="24"/>
                <w:szCs w:val="24"/>
                <w:lang w:val="kk-KZ" w:eastAsia="ru-RU"/>
              </w:rPr>
              <w:t>8231 «</w:t>
            </w:r>
            <w:r w:rsidRPr="00CF6639">
              <w:rPr>
                <w:rFonts w:ascii="Times New Roman" w:eastAsia="Times New Roman" w:hAnsi="Times New Roman" w:cs="Times New Roman"/>
                <w:color w:val="000000"/>
                <w:sz w:val="24"/>
                <w:szCs w:val="24"/>
                <w:shd w:val="clear" w:color="auto" w:fill="FFFFFF"/>
                <w:lang w:val="kk-KZ" w:eastAsia="ru-RU"/>
              </w:rPr>
              <w:t>Протекторлық</w:t>
            </w:r>
            <w:r>
              <w:rPr>
                <w:rFonts w:ascii="Times New Roman" w:eastAsia="Times New Roman" w:hAnsi="Times New Roman" w:cs="Times New Roman"/>
                <w:color w:val="000000"/>
                <w:sz w:val="24"/>
                <w:szCs w:val="24"/>
                <w:shd w:val="clear" w:color="auto" w:fill="FFFFFF"/>
                <w:lang w:val="kk-KZ" w:eastAsia="ru-RU"/>
              </w:rPr>
              <w:t xml:space="preserve"> </w:t>
            </w:r>
            <w:r w:rsidRPr="00CF6639">
              <w:rPr>
                <w:rFonts w:ascii="Times New Roman" w:eastAsia="Times New Roman" w:hAnsi="Times New Roman" w:cs="Times New Roman"/>
                <w:color w:val="000000"/>
                <w:sz w:val="24"/>
                <w:szCs w:val="24"/>
                <w:shd w:val="clear" w:color="auto" w:fill="FFFFFF"/>
                <w:lang w:val="kk-KZ" w:eastAsia="ru-RU"/>
              </w:rPr>
              <w:t>агрегат машинисі</w:t>
            </w:r>
            <w:r w:rsidRPr="00CF6639">
              <w:rPr>
                <w:rFonts w:ascii="Times New Roman" w:eastAsia="Times New Roman" w:hAnsi="Times New Roman" w:cs="Times New Roman"/>
                <w:bCs/>
                <w:color w:val="000000"/>
                <w:sz w:val="24"/>
                <w:szCs w:val="24"/>
                <w:lang w:val="kk-KZ" w:eastAsia="ru-RU"/>
              </w:rPr>
              <w:t>»,8231 «</w:t>
            </w:r>
            <w:r w:rsidRPr="00CF6639">
              <w:rPr>
                <w:rFonts w:ascii="Times New Roman" w:eastAsia="Times New Roman" w:hAnsi="Times New Roman" w:cs="Times New Roman"/>
                <w:color w:val="000000"/>
                <w:sz w:val="24"/>
                <w:szCs w:val="24"/>
                <w:shd w:val="clear" w:color="auto" w:fill="FFFFFF"/>
                <w:lang w:val="kk-KZ" w:eastAsia="ru-RU"/>
              </w:rPr>
              <w:t>Автокамералық</w:t>
            </w:r>
            <w:r>
              <w:rPr>
                <w:rFonts w:ascii="Times New Roman" w:eastAsia="Times New Roman" w:hAnsi="Times New Roman" w:cs="Times New Roman"/>
                <w:color w:val="000000"/>
                <w:sz w:val="24"/>
                <w:szCs w:val="24"/>
                <w:shd w:val="clear" w:color="auto" w:fill="FFFFFF"/>
                <w:lang w:val="kk-KZ" w:eastAsia="ru-RU"/>
              </w:rPr>
              <w:t xml:space="preserve"> </w:t>
            </w:r>
            <w:r w:rsidRPr="00CF6639">
              <w:rPr>
                <w:rFonts w:ascii="Times New Roman" w:eastAsia="Times New Roman" w:hAnsi="Times New Roman" w:cs="Times New Roman"/>
                <w:color w:val="000000"/>
                <w:sz w:val="24"/>
                <w:szCs w:val="24"/>
                <w:shd w:val="clear" w:color="auto" w:fill="FFFFFF"/>
                <w:lang w:val="kk-KZ" w:eastAsia="ru-RU"/>
              </w:rPr>
              <w:t>агрегат машинисі</w:t>
            </w:r>
            <w:r w:rsidRPr="00CF6639">
              <w:rPr>
                <w:rFonts w:ascii="Times New Roman" w:eastAsia="Times New Roman" w:hAnsi="Times New Roman" w:cs="Times New Roman"/>
                <w:bCs/>
                <w:color w:val="000000"/>
                <w:sz w:val="24"/>
                <w:szCs w:val="24"/>
                <w:lang w:val="kk-KZ" w:eastAsia="ru-RU"/>
              </w:rPr>
              <w:t>»,8231 «</w:t>
            </w:r>
            <w:r w:rsidRPr="00CF6639">
              <w:rPr>
                <w:rFonts w:ascii="Times New Roman" w:eastAsia="Times New Roman" w:hAnsi="Times New Roman" w:cs="Times New Roman"/>
                <w:sz w:val="24"/>
                <w:szCs w:val="24"/>
                <w:lang w:val="kk-KZ" w:eastAsia="ru-RU"/>
              </w:rPr>
              <w:t>Вулканизация</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аппаратшысы</w:t>
            </w:r>
            <w:r w:rsidRPr="00CF6639">
              <w:rPr>
                <w:rFonts w:ascii="Times New Roman" w:eastAsia="Times New Roman" w:hAnsi="Times New Roman" w:cs="Times New Roman"/>
                <w:bCs/>
                <w:color w:val="000000"/>
                <w:sz w:val="24"/>
                <w:szCs w:val="24"/>
                <w:lang w:val="kk-KZ" w:eastAsia="ru-RU"/>
              </w:rPr>
              <w:t>»,8231 «</w:t>
            </w:r>
            <w:r w:rsidRPr="00CF6639">
              <w:rPr>
                <w:rFonts w:ascii="Times New Roman" w:eastAsia="Times New Roman" w:hAnsi="Times New Roman" w:cs="Times New Roman"/>
                <w:color w:val="000000"/>
                <w:sz w:val="24"/>
                <w:szCs w:val="24"/>
                <w:shd w:val="clear" w:color="auto" w:fill="FFFFFF"/>
                <w:lang w:val="kk-KZ" w:eastAsia="ru-RU"/>
              </w:rPr>
              <w:t>Резеңке</w:t>
            </w:r>
            <w:r>
              <w:rPr>
                <w:rFonts w:ascii="Times New Roman" w:eastAsia="Times New Roman" w:hAnsi="Times New Roman" w:cs="Times New Roman"/>
                <w:color w:val="000000"/>
                <w:sz w:val="24"/>
                <w:szCs w:val="24"/>
                <w:shd w:val="clear" w:color="auto" w:fill="FFFFFF"/>
                <w:lang w:val="kk-KZ" w:eastAsia="ru-RU"/>
              </w:rPr>
              <w:t xml:space="preserve"> </w:t>
            </w:r>
            <w:r w:rsidRPr="00CF6639">
              <w:rPr>
                <w:rFonts w:ascii="Times New Roman" w:eastAsia="Times New Roman" w:hAnsi="Times New Roman" w:cs="Times New Roman"/>
                <w:color w:val="000000"/>
                <w:sz w:val="24"/>
                <w:szCs w:val="24"/>
                <w:shd w:val="clear" w:color="auto" w:fill="FFFFFF"/>
                <w:lang w:val="kk-KZ" w:eastAsia="ru-RU"/>
              </w:rPr>
              <w:t>қоспаларын каландрлеуші</w:t>
            </w:r>
            <w:r w:rsidRPr="00CF6639">
              <w:rPr>
                <w:rFonts w:ascii="Times New Roman" w:eastAsia="Times New Roman" w:hAnsi="Times New Roman" w:cs="Times New Roman"/>
                <w:bCs/>
                <w:color w:val="000000"/>
                <w:sz w:val="24"/>
                <w:szCs w:val="24"/>
                <w:lang w:val="kk-KZ" w:eastAsia="ru-RU"/>
              </w:rPr>
              <w:t>», 8231 «</w:t>
            </w:r>
            <w:r w:rsidRPr="00CF6639">
              <w:rPr>
                <w:rFonts w:ascii="Times New Roman" w:eastAsia="Times New Roman" w:hAnsi="Times New Roman" w:cs="Times New Roman"/>
                <w:color w:val="000000"/>
                <w:sz w:val="24"/>
                <w:szCs w:val="24"/>
                <w:shd w:val="clear" w:color="auto" w:fill="FFFFFF"/>
                <w:lang w:val="kk-KZ" w:eastAsia="ru-RU"/>
              </w:rPr>
              <w:t>Покрышкаларды</w:t>
            </w:r>
            <w:r>
              <w:rPr>
                <w:rFonts w:ascii="Times New Roman" w:eastAsia="Times New Roman" w:hAnsi="Times New Roman" w:cs="Times New Roman"/>
                <w:color w:val="000000"/>
                <w:sz w:val="24"/>
                <w:szCs w:val="24"/>
                <w:shd w:val="clear" w:color="auto" w:fill="FFFFFF"/>
                <w:lang w:val="kk-KZ" w:eastAsia="ru-RU"/>
              </w:rPr>
              <w:t xml:space="preserve"> </w:t>
            </w:r>
            <w:r w:rsidRPr="00CF6639">
              <w:rPr>
                <w:rFonts w:ascii="Times New Roman" w:eastAsia="Times New Roman" w:hAnsi="Times New Roman" w:cs="Times New Roman"/>
                <w:color w:val="000000"/>
                <w:sz w:val="24"/>
                <w:szCs w:val="24"/>
                <w:shd w:val="clear" w:color="auto" w:fill="FFFFFF"/>
                <w:lang w:val="kk-KZ" w:eastAsia="ru-RU"/>
              </w:rPr>
              <w:t>қалыптаушы</w:t>
            </w:r>
            <w:r w:rsidRPr="00CF6639">
              <w:rPr>
                <w:rFonts w:ascii="Times New Roman" w:eastAsia="Times New Roman" w:hAnsi="Times New Roman" w:cs="Times New Roman"/>
                <w:bCs/>
                <w:color w:val="000000"/>
                <w:sz w:val="24"/>
                <w:szCs w:val="24"/>
                <w:lang w:val="kk-KZ" w:eastAsia="ru-RU"/>
              </w:rPr>
              <w:t>»</w:t>
            </w:r>
          </w:p>
        </w:tc>
      </w:tr>
      <w:tr w:rsidR="00E724B0" w:rsidRPr="00886A62" w:rsidTr="00E724B0">
        <w:trPr>
          <w:trHeight w:val="36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rsidR="00E724B0" w:rsidRPr="00CF6639" w:rsidRDefault="00E724B0" w:rsidP="00E724B0">
            <w:pPr>
              <w:widowControl w:val="0"/>
              <w:spacing w:after="0" w:line="240" w:lineRule="auto"/>
              <w:jc w:val="both"/>
              <w:rPr>
                <w:rFonts w:ascii="Times New Roman" w:eastAsia="Times New Roman" w:hAnsi="Times New Roman" w:cs="Times New Roman"/>
                <w:bCs/>
                <w:color w:val="000000"/>
                <w:sz w:val="24"/>
                <w:szCs w:val="24"/>
                <w:lang w:val="kk-KZ" w:eastAsia="ru-RU"/>
              </w:rPr>
            </w:pPr>
            <w:r w:rsidRPr="00CF6639">
              <w:rPr>
                <w:rFonts w:ascii="Times New Roman" w:eastAsia="Times New Roman" w:hAnsi="Times New Roman" w:cs="Times New Roman"/>
                <w:sz w:val="24"/>
                <w:szCs w:val="28"/>
                <w:lang w:val="kk-KZ" w:eastAsia="ru-RU"/>
              </w:rPr>
              <w:t>Техникалық және кәсіптік, орта білімнен кейінгі кәсіптер мен мамандықтар жіктеуіші (ҚР МЖ</w:t>
            </w:r>
            <w:r>
              <w:rPr>
                <w:rFonts w:ascii="Times New Roman" w:eastAsia="Times New Roman" w:hAnsi="Times New Roman" w:cs="Times New Roman"/>
                <w:sz w:val="24"/>
                <w:szCs w:val="28"/>
                <w:lang w:val="kk-KZ" w:eastAsia="ru-RU"/>
              </w:rPr>
              <w:t xml:space="preserve"> </w:t>
            </w:r>
            <w:r w:rsidRPr="00CF6639">
              <w:rPr>
                <w:rFonts w:ascii="Times New Roman" w:eastAsia="Times New Roman" w:hAnsi="Times New Roman" w:cs="Times New Roman"/>
                <w:sz w:val="24"/>
                <w:szCs w:val="28"/>
                <w:lang w:val="kk-KZ" w:eastAsia="ru-RU"/>
              </w:rPr>
              <w:t>05-2008)</w:t>
            </w:r>
          </w:p>
        </w:tc>
      </w:tr>
      <w:tr w:rsidR="00E724B0" w:rsidRPr="00CF6639" w:rsidTr="00E724B0">
        <w:trPr>
          <w:trHeight w:val="365"/>
        </w:trPr>
        <w:tc>
          <w:tcPr>
            <w:tcW w:w="1205" w:type="pct"/>
            <w:gridSpan w:val="2"/>
            <w:tcBorders>
              <w:top w:val="single" w:sz="4" w:space="0" w:color="auto"/>
              <w:left w:val="single" w:sz="4" w:space="0" w:color="auto"/>
              <w:bottom w:val="single" w:sz="4" w:space="0" w:color="auto"/>
              <w:right w:val="single" w:sz="4" w:space="0" w:color="auto"/>
            </w:tcBorders>
            <w:hideMark/>
          </w:tcPr>
          <w:p w:rsidR="00E724B0" w:rsidRPr="00CF6639" w:rsidRDefault="00E724B0" w:rsidP="00E724B0">
            <w:pPr>
              <w:widowControl w:val="0"/>
              <w:spacing w:after="0" w:line="240" w:lineRule="auto"/>
              <w:jc w:val="both"/>
              <w:rPr>
                <w:rFonts w:ascii="Times New Roman" w:eastAsia="Times New Roman" w:hAnsi="Times New Roman" w:cs="Times New Roman"/>
                <w:sz w:val="24"/>
                <w:szCs w:val="28"/>
                <w:lang w:val="kk-KZ"/>
              </w:rPr>
            </w:pPr>
            <w:r w:rsidRPr="00CF6639">
              <w:rPr>
                <w:rFonts w:ascii="Times New Roman" w:eastAsia="Times New Roman" w:hAnsi="Times New Roman" w:cs="Times New Roman"/>
                <w:sz w:val="24"/>
                <w:szCs w:val="28"/>
                <w:lang w:val="kk-KZ"/>
              </w:rPr>
              <w:t>Мамандық атауы</w:t>
            </w:r>
          </w:p>
        </w:tc>
        <w:tc>
          <w:tcPr>
            <w:tcW w:w="3795" w:type="pct"/>
            <w:gridSpan w:val="5"/>
            <w:tcBorders>
              <w:top w:val="single" w:sz="4" w:space="0" w:color="auto"/>
              <w:left w:val="single" w:sz="4" w:space="0" w:color="auto"/>
              <w:bottom w:val="single" w:sz="4" w:space="0" w:color="auto"/>
              <w:right w:val="single" w:sz="4" w:space="0" w:color="auto"/>
            </w:tcBorders>
            <w:vAlign w:val="center"/>
            <w:hideMark/>
          </w:tcPr>
          <w:p w:rsidR="00E724B0" w:rsidRPr="00CF6639" w:rsidRDefault="00E724B0" w:rsidP="00E724B0">
            <w:pPr>
              <w:widowControl w:val="0"/>
              <w:spacing w:after="0" w:line="240" w:lineRule="auto"/>
              <w:jc w:val="center"/>
              <w:rPr>
                <w:rFonts w:ascii="Times New Roman" w:eastAsia="Times New Roman" w:hAnsi="Times New Roman" w:cs="Times New Roman"/>
                <w:bCs/>
                <w:color w:val="000000"/>
                <w:sz w:val="24"/>
                <w:szCs w:val="24"/>
                <w:lang w:val="kk-KZ" w:eastAsia="ru-RU"/>
              </w:rPr>
            </w:pPr>
            <w:r w:rsidRPr="00CF6639">
              <w:rPr>
                <w:rFonts w:ascii="Times New Roman" w:eastAsia="Times New Roman" w:hAnsi="Times New Roman" w:cs="Times New Roman"/>
                <w:sz w:val="24"/>
                <w:szCs w:val="24"/>
                <w:lang w:val="kk-KZ" w:eastAsia="ru-RU"/>
              </w:rPr>
              <w:t>Шина өндірісі және вулканизация процесі</w:t>
            </w:r>
          </w:p>
        </w:tc>
      </w:tr>
      <w:tr w:rsidR="00E724B0" w:rsidRPr="00CF6639" w:rsidTr="00E724B0">
        <w:trPr>
          <w:trHeight w:val="431"/>
        </w:trPr>
        <w:tc>
          <w:tcPr>
            <w:tcW w:w="4998" w:type="pct"/>
            <w:gridSpan w:val="7"/>
            <w:shd w:val="clear" w:color="auto" w:fill="EFFFFF"/>
            <w:vAlign w:val="center"/>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4"/>
                <w:szCs w:val="24"/>
                <w:lang w:val="kk-KZ" w:eastAsia="ru-RU"/>
              </w:rPr>
            </w:pPr>
            <w:r w:rsidRPr="00CF6639">
              <w:rPr>
                <w:rFonts w:ascii="Times New Roman" w:eastAsia="Times New Roman" w:hAnsi="Times New Roman" w:cs="Times New Roman"/>
                <w:sz w:val="24"/>
                <w:szCs w:val="24"/>
                <w:lang w:val="kk-KZ" w:eastAsia="ru-RU"/>
              </w:rPr>
              <w:t>Жұмыс және жұмысшы кәсіптерінің</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бірыңғай тарифтік-біліктілік</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анықтамалығы (БТБА)</w:t>
            </w:r>
          </w:p>
        </w:tc>
      </w:tr>
      <w:tr w:rsidR="00E724B0" w:rsidRPr="00886A62" w:rsidTr="00E724B0">
        <w:trPr>
          <w:trHeight w:val="476"/>
        </w:trPr>
        <w:tc>
          <w:tcPr>
            <w:tcW w:w="1163"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Шығарылым, БТБА бөлімі </w:t>
            </w:r>
          </w:p>
        </w:tc>
        <w:tc>
          <w:tcPr>
            <w:tcW w:w="3835" w:type="pct"/>
            <w:gridSpan w:val="6"/>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31- шығарылым, «Резеңке қоспаларын өндіру мен </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қайта өңдеудің</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жалпы кәсіптері»</w:t>
            </w:r>
          </w:p>
        </w:tc>
      </w:tr>
      <w:tr w:rsidR="00E724B0" w:rsidRPr="00CF6639" w:rsidTr="00E724B0">
        <w:trPr>
          <w:trHeight w:val="355"/>
        </w:trPr>
        <w:tc>
          <w:tcPr>
            <w:tcW w:w="1163"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БТБА бойынша кәсібі</w:t>
            </w:r>
          </w:p>
        </w:tc>
        <w:tc>
          <w:tcPr>
            <w:tcW w:w="1165" w:type="pct"/>
            <w:gridSpan w:val="3"/>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shd w:val="clear" w:color="auto" w:fill="FFFFFF"/>
                <w:lang w:val="kk-KZ" w:eastAsia="ru-RU"/>
              </w:rPr>
              <w:t>Протекторлық</w:t>
            </w:r>
            <w:r>
              <w:rPr>
                <w:rFonts w:ascii="Times New Roman" w:eastAsia="Times New Roman" w:hAnsi="Times New Roman" w:cs="Times New Roman"/>
                <w:color w:val="000000"/>
                <w:sz w:val="24"/>
                <w:szCs w:val="24"/>
                <w:shd w:val="clear" w:color="auto" w:fill="FFFFFF"/>
                <w:lang w:val="kk-KZ" w:eastAsia="ru-RU"/>
              </w:rPr>
              <w:t xml:space="preserve"> </w:t>
            </w:r>
            <w:r w:rsidRPr="00CF6639">
              <w:rPr>
                <w:rFonts w:ascii="Times New Roman" w:eastAsia="Times New Roman" w:hAnsi="Times New Roman" w:cs="Times New Roman"/>
                <w:color w:val="000000"/>
                <w:sz w:val="24"/>
                <w:szCs w:val="24"/>
                <w:shd w:val="clear" w:color="auto" w:fill="FFFFFF"/>
                <w:lang w:val="kk-KZ" w:eastAsia="ru-RU"/>
              </w:rPr>
              <w:t>агрегат машинисі</w:t>
            </w:r>
          </w:p>
        </w:tc>
        <w:tc>
          <w:tcPr>
            <w:tcW w:w="66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shd w:val="clear" w:color="auto" w:fill="FFFFFF"/>
                <w:lang w:val="kk-KZ" w:eastAsia="ru-RU"/>
              </w:rPr>
              <w:t>Резеңке</w:t>
            </w:r>
            <w:r>
              <w:rPr>
                <w:rFonts w:ascii="Times New Roman" w:eastAsia="Times New Roman" w:hAnsi="Times New Roman" w:cs="Times New Roman"/>
                <w:color w:val="000000"/>
                <w:sz w:val="24"/>
                <w:szCs w:val="24"/>
                <w:shd w:val="clear" w:color="auto" w:fill="FFFFFF"/>
                <w:lang w:val="kk-KZ" w:eastAsia="ru-RU"/>
              </w:rPr>
              <w:t xml:space="preserve"> </w:t>
            </w:r>
            <w:r w:rsidRPr="00CF6639">
              <w:rPr>
                <w:rFonts w:ascii="Times New Roman" w:eastAsia="Times New Roman" w:hAnsi="Times New Roman" w:cs="Times New Roman"/>
                <w:color w:val="000000"/>
                <w:sz w:val="24"/>
                <w:szCs w:val="24"/>
                <w:shd w:val="clear" w:color="auto" w:fill="FFFFFF"/>
                <w:lang w:val="kk-KZ" w:eastAsia="ru-RU"/>
              </w:rPr>
              <w:t>қоспаларын каландрлеуші</w:t>
            </w:r>
          </w:p>
        </w:tc>
        <w:tc>
          <w:tcPr>
            <w:tcW w:w="1040" w:type="pct"/>
          </w:tcPr>
          <w:p w:rsidR="00E724B0" w:rsidRPr="00CF6639" w:rsidRDefault="00E724B0" w:rsidP="00E724B0">
            <w:pPr>
              <w:widowControl w:val="0"/>
              <w:spacing w:after="0" w:line="240" w:lineRule="auto"/>
              <w:rPr>
                <w:rFonts w:ascii="Times New Roman" w:eastAsia="Times New Roman" w:hAnsi="Times New Roman" w:cs="Times New Roman"/>
                <w:b/>
                <w:sz w:val="24"/>
                <w:szCs w:val="24"/>
                <w:lang w:val="kk-KZ" w:eastAsia="ru-RU"/>
              </w:rPr>
            </w:pPr>
            <w:r w:rsidRPr="00CF6639">
              <w:rPr>
                <w:rFonts w:ascii="Times New Roman" w:eastAsia="Times New Roman" w:hAnsi="Times New Roman" w:cs="Times New Roman"/>
                <w:color w:val="000000"/>
                <w:sz w:val="24"/>
                <w:szCs w:val="24"/>
                <w:shd w:val="clear" w:color="auto" w:fill="FFFFFF"/>
                <w:lang w:val="kk-KZ" w:eastAsia="ru-RU"/>
              </w:rPr>
              <w:t>Покрышкаларды</w:t>
            </w:r>
            <w:r>
              <w:rPr>
                <w:rFonts w:ascii="Times New Roman" w:eastAsia="Times New Roman" w:hAnsi="Times New Roman" w:cs="Times New Roman"/>
                <w:color w:val="000000"/>
                <w:sz w:val="24"/>
                <w:szCs w:val="24"/>
                <w:shd w:val="clear" w:color="auto" w:fill="FFFFFF"/>
                <w:lang w:val="kk-KZ" w:eastAsia="ru-RU"/>
              </w:rPr>
              <w:t xml:space="preserve"> </w:t>
            </w:r>
            <w:r w:rsidRPr="00CF6639">
              <w:rPr>
                <w:rFonts w:ascii="Times New Roman" w:eastAsia="Times New Roman" w:hAnsi="Times New Roman" w:cs="Times New Roman"/>
                <w:color w:val="000000"/>
                <w:sz w:val="24"/>
                <w:szCs w:val="24"/>
                <w:shd w:val="clear" w:color="auto" w:fill="FFFFFF"/>
                <w:lang w:val="kk-KZ" w:eastAsia="ru-RU"/>
              </w:rPr>
              <w:t>қалыптаушы</w:t>
            </w:r>
          </w:p>
        </w:tc>
        <w:tc>
          <w:tcPr>
            <w:tcW w:w="96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shd w:val="clear" w:color="auto" w:fill="FFFFFF"/>
                <w:lang w:val="kk-KZ" w:eastAsia="ru-RU"/>
              </w:rPr>
              <w:t>Браслеттер мен брекерлерді жинаушы</w:t>
            </w:r>
          </w:p>
        </w:tc>
      </w:tr>
      <w:tr w:rsidR="00E724B0" w:rsidRPr="00CF6639" w:rsidTr="00E724B0">
        <w:trPr>
          <w:trHeight w:val="440"/>
        </w:trPr>
        <w:tc>
          <w:tcPr>
            <w:tcW w:w="1163"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 xml:space="preserve">СБШ біліктілік деңгейі </w:t>
            </w:r>
          </w:p>
        </w:tc>
        <w:tc>
          <w:tcPr>
            <w:tcW w:w="3835" w:type="pct"/>
            <w:gridSpan w:val="6"/>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БТБА бойынша р</w:t>
            </w:r>
            <w:r w:rsidRPr="00CF6639">
              <w:rPr>
                <w:rFonts w:ascii="Times New Roman" w:eastAsia="Times New Roman" w:hAnsi="Times New Roman" w:cs="Times New Roman"/>
                <w:sz w:val="24"/>
                <w:szCs w:val="24"/>
                <w:lang w:eastAsia="ru-RU"/>
              </w:rPr>
              <w:t>азряд</w:t>
            </w:r>
            <w:r w:rsidRPr="00CF6639">
              <w:rPr>
                <w:rFonts w:ascii="Times New Roman" w:eastAsia="Times New Roman" w:hAnsi="Times New Roman" w:cs="Times New Roman"/>
                <w:sz w:val="24"/>
                <w:szCs w:val="24"/>
                <w:lang w:val="kk-KZ" w:eastAsia="ru-RU"/>
              </w:rPr>
              <w:t>тар</w:t>
            </w:r>
          </w:p>
        </w:tc>
      </w:tr>
      <w:tr w:rsidR="00E724B0" w:rsidRPr="00CF6639" w:rsidTr="00E724B0">
        <w:trPr>
          <w:trHeight w:val="365"/>
        </w:trPr>
        <w:tc>
          <w:tcPr>
            <w:tcW w:w="1163"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p>
        </w:tc>
        <w:tc>
          <w:tcPr>
            <w:tcW w:w="1165" w:type="pct"/>
            <w:gridSpan w:val="3"/>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en-US" w:eastAsia="ru-RU"/>
              </w:rPr>
            </w:pPr>
            <w:r w:rsidRPr="00CF6639">
              <w:rPr>
                <w:rFonts w:ascii="Times New Roman" w:eastAsia="Times New Roman" w:hAnsi="Times New Roman" w:cs="Times New Roman"/>
                <w:sz w:val="24"/>
                <w:szCs w:val="24"/>
                <w:lang w:val="en-US" w:eastAsia="ru-RU"/>
              </w:rPr>
              <w:t>-</w:t>
            </w:r>
          </w:p>
        </w:tc>
        <w:tc>
          <w:tcPr>
            <w:tcW w:w="660"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2-3</w:t>
            </w:r>
          </w:p>
        </w:tc>
        <w:tc>
          <w:tcPr>
            <w:tcW w:w="1040" w:type="pct"/>
            <w:tcBorders>
              <w:bottom w:val="single" w:sz="4" w:space="0" w:color="auto"/>
            </w:tcBorders>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w:t>
            </w:r>
          </w:p>
        </w:tc>
        <w:tc>
          <w:tcPr>
            <w:tcW w:w="969" w:type="pct"/>
            <w:tcBorders>
              <w:bottom w:val="single" w:sz="4" w:space="0" w:color="auto"/>
            </w:tcBorders>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w:t>
            </w:r>
          </w:p>
        </w:tc>
      </w:tr>
      <w:tr w:rsidR="00E724B0" w:rsidRPr="00CF6639" w:rsidTr="00E724B0">
        <w:trPr>
          <w:trHeight w:val="365"/>
        </w:trPr>
        <w:tc>
          <w:tcPr>
            <w:tcW w:w="1163"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3</w:t>
            </w:r>
          </w:p>
        </w:tc>
        <w:tc>
          <w:tcPr>
            <w:tcW w:w="1165" w:type="pct"/>
            <w:gridSpan w:val="3"/>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4-5</w:t>
            </w:r>
          </w:p>
        </w:tc>
        <w:tc>
          <w:tcPr>
            <w:tcW w:w="660"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w:t>
            </w:r>
          </w:p>
        </w:tc>
        <w:tc>
          <w:tcPr>
            <w:tcW w:w="1040" w:type="pct"/>
            <w:tcBorders>
              <w:top w:val="single" w:sz="4" w:space="0" w:color="auto"/>
              <w:bottom w:val="single" w:sz="4" w:space="0" w:color="auto"/>
            </w:tcBorders>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4-5</w:t>
            </w:r>
          </w:p>
        </w:tc>
        <w:tc>
          <w:tcPr>
            <w:tcW w:w="969" w:type="pct"/>
            <w:tcBorders>
              <w:top w:val="single" w:sz="4" w:space="0" w:color="auto"/>
              <w:bottom w:val="single" w:sz="4" w:space="0" w:color="auto"/>
            </w:tcBorders>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4-5</w:t>
            </w:r>
          </w:p>
        </w:tc>
      </w:tr>
      <w:tr w:rsidR="00E724B0" w:rsidRPr="00CF6639" w:rsidTr="00E724B0">
        <w:trPr>
          <w:trHeight w:val="365"/>
        </w:trPr>
        <w:tc>
          <w:tcPr>
            <w:tcW w:w="1163"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w:t>
            </w:r>
          </w:p>
        </w:tc>
        <w:tc>
          <w:tcPr>
            <w:tcW w:w="1165" w:type="pct"/>
            <w:gridSpan w:val="3"/>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 6</w:t>
            </w:r>
          </w:p>
        </w:tc>
        <w:tc>
          <w:tcPr>
            <w:tcW w:w="660"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en-US" w:eastAsia="ru-RU"/>
              </w:rPr>
              <w:t>-</w:t>
            </w:r>
          </w:p>
        </w:tc>
        <w:tc>
          <w:tcPr>
            <w:tcW w:w="1040" w:type="pct"/>
            <w:tcBorders>
              <w:top w:val="single" w:sz="4" w:space="0" w:color="auto"/>
              <w:bottom w:val="single" w:sz="4" w:space="0" w:color="auto"/>
            </w:tcBorders>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c>
          <w:tcPr>
            <w:tcW w:w="969" w:type="pct"/>
            <w:tcBorders>
              <w:top w:val="single" w:sz="4" w:space="0" w:color="auto"/>
              <w:bottom w:val="single" w:sz="4" w:space="0" w:color="auto"/>
            </w:tcBorders>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r>
      <w:tr w:rsidR="00E724B0" w:rsidRPr="00CF6639" w:rsidTr="00E724B0">
        <w:trPr>
          <w:trHeight w:val="365"/>
        </w:trPr>
        <w:tc>
          <w:tcPr>
            <w:tcW w:w="1163"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 xml:space="preserve">СБШ біліктілік деңгейі </w:t>
            </w:r>
          </w:p>
        </w:tc>
        <w:tc>
          <w:tcPr>
            <w:tcW w:w="3835" w:type="pct"/>
            <w:gridSpan w:val="6"/>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БТБА бойынша р</w:t>
            </w:r>
            <w:r w:rsidRPr="00CF6639">
              <w:rPr>
                <w:rFonts w:ascii="Times New Roman" w:eastAsia="Times New Roman" w:hAnsi="Times New Roman" w:cs="Times New Roman"/>
                <w:sz w:val="24"/>
                <w:szCs w:val="24"/>
                <w:lang w:eastAsia="ru-RU"/>
              </w:rPr>
              <w:t>азряд</w:t>
            </w:r>
            <w:r w:rsidRPr="00CF6639">
              <w:rPr>
                <w:rFonts w:ascii="Times New Roman" w:eastAsia="Times New Roman" w:hAnsi="Times New Roman" w:cs="Times New Roman"/>
                <w:sz w:val="24"/>
                <w:szCs w:val="24"/>
                <w:lang w:val="kk-KZ" w:eastAsia="ru-RU"/>
              </w:rPr>
              <w:t>тар</w:t>
            </w:r>
          </w:p>
        </w:tc>
      </w:tr>
      <w:tr w:rsidR="00E724B0" w:rsidRPr="00CF6639" w:rsidTr="00E724B0">
        <w:trPr>
          <w:trHeight w:val="365"/>
        </w:trPr>
        <w:tc>
          <w:tcPr>
            <w:tcW w:w="1163"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БТБА бойынша кәсібі</w:t>
            </w:r>
          </w:p>
        </w:tc>
        <w:tc>
          <w:tcPr>
            <w:tcW w:w="589" w:type="pct"/>
            <w:gridSpan w:val="2"/>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shd w:val="clear" w:color="auto" w:fill="FFFFFF"/>
                <w:lang w:val="kk-KZ" w:eastAsia="ru-RU"/>
              </w:rPr>
              <w:t>Автокамералық</w:t>
            </w:r>
            <w:r>
              <w:rPr>
                <w:rFonts w:ascii="Times New Roman" w:eastAsia="Times New Roman" w:hAnsi="Times New Roman" w:cs="Times New Roman"/>
                <w:color w:val="000000"/>
                <w:sz w:val="24"/>
                <w:szCs w:val="24"/>
                <w:shd w:val="clear" w:color="auto" w:fill="FFFFFF"/>
                <w:lang w:val="kk-KZ" w:eastAsia="ru-RU"/>
              </w:rPr>
              <w:t xml:space="preserve"> </w:t>
            </w:r>
            <w:r w:rsidRPr="00CF6639">
              <w:rPr>
                <w:rFonts w:ascii="Times New Roman" w:eastAsia="Times New Roman" w:hAnsi="Times New Roman" w:cs="Times New Roman"/>
                <w:color w:val="000000"/>
                <w:sz w:val="24"/>
                <w:szCs w:val="24"/>
                <w:shd w:val="clear" w:color="auto" w:fill="FFFFFF"/>
                <w:lang w:val="kk-KZ" w:eastAsia="ru-RU"/>
              </w:rPr>
              <w:t>агрегат машинисі</w:t>
            </w:r>
          </w:p>
        </w:tc>
        <w:tc>
          <w:tcPr>
            <w:tcW w:w="57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Бандажсыз</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шиналарды жинаушы</w:t>
            </w:r>
          </w:p>
        </w:tc>
        <w:tc>
          <w:tcPr>
            <w:tcW w:w="660" w:type="pct"/>
          </w:tcPr>
          <w:p w:rsidR="00E724B0" w:rsidRPr="00CF6639" w:rsidRDefault="00E724B0" w:rsidP="00E724B0">
            <w:pPr>
              <w:widowControl w:val="0"/>
              <w:shd w:val="clear" w:color="auto" w:fill="FFFFFF"/>
              <w:tabs>
                <w:tab w:val="left" w:leader="underscore" w:pos="9356"/>
              </w:tabs>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shd w:val="clear" w:color="auto" w:fill="FFFFFF"/>
                <w:lang w:val="kk-KZ" w:eastAsia="ru-RU"/>
              </w:rPr>
              <w:t>Резеңке</w:t>
            </w:r>
            <w:r>
              <w:rPr>
                <w:rFonts w:ascii="Times New Roman" w:eastAsia="Times New Roman" w:hAnsi="Times New Roman" w:cs="Times New Roman"/>
                <w:color w:val="000000"/>
                <w:sz w:val="24"/>
                <w:szCs w:val="24"/>
                <w:shd w:val="clear" w:color="auto" w:fill="FFFFFF"/>
                <w:lang w:val="kk-KZ" w:eastAsia="ru-RU"/>
              </w:rPr>
              <w:t xml:space="preserve"> </w:t>
            </w:r>
            <w:r w:rsidRPr="00CF6639">
              <w:rPr>
                <w:rFonts w:ascii="Times New Roman" w:eastAsia="Times New Roman" w:hAnsi="Times New Roman" w:cs="Times New Roman"/>
                <w:color w:val="000000"/>
                <w:sz w:val="24"/>
                <w:szCs w:val="24"/>
                <w:shd w:val="clear" w:color="auto" w:fill="FFFFFF"/>
                <w:lang w:val="kk-KZ" w:eastAsia="ru-RU"/>
              </w:rPr>
              <w:t>бұйымдар мен бөлшектерді пішуші</w:t>
            </w:r>
          </w:p>
        </w:tc>
        <w:tc>
          <w:tcPr>
            <w:tcW w:w="1040" w:type="pct"/>
            <w:tcBorders>
              <w:top w:val="single" w:sz="4" w:space="0" w:color="auto"/>
              <w:bottom w:val="single" w:sz="4" w:space="0" w:color="auto"/>
            </w:tcBorders>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Вулканизация</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аппаратшысы</w:t>
            </w:r>
          </w:p>
        </w:tc>
        <w:tc>
          <w:tcPr>
            <w:tcW w:w="969" w:type="pct"/>
            <w:tcBorders>
              <w:top w:val="single" w:sz="4" w:space="0" w:color="auto"/>
              <w:bottom w:val="single" w:sz="4" w:space="0" w:color="auto"/>
            </w:tcBorders>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shd w:val="clear" w:color="auto" w:fill="FFFFFF"/>
                <w:lang w:val="kk-KZ" w:eastAsia="ru-RU"/>
              </w:rPr>
              <w:t>Покрышкалар</w:t>
            </w:r>
            <w:r>
              <w:rPr>
                <w:rFonts w:ascii="Times New Roman" w:eastAsia="Times New Roman" w:hAnsi="Times New Roman" w:cs="Times New Roman"/>
                <w:color w:val="000000"/>
                <w:sz w:val="24"/>
                <w:szCs w:val="24"/>
                <w:shd w:val="clear" w:color="auto" w:fill="FFFFFF"/>
                <w:lang w:val="kk-KZ" w:eastAsia="ru-RU"/>
              </w:rPr>
              <w:t xml:space="preserve"> </w:t>
            </w:r>
            <w:r w:rsidRPr="00CF6639">
              <w:rPr>
                <w:rFonts w:ascii="Times New Roman" w:eastAsia="Times New Roman" w:hAnsi="Times New Roman" w:cs="Times New Roman"/>
                <w:color w:val="000000"/>
                <w:sz w:val="24"/>
                <w:szCs w:val="24"/>
                <w:shd w:val="clear" w:color="auto" w:fill="FFFFFF"/>
                <w:lang w:val="kk-KZ" w:eastAsia="ru-RU"/>
              </w:rPr>
              <w:t>жинаушы</w:t>
            </w:r>
          </w:p>
        </w:tc>
      </w:tr>
      <w:tr w:rsidR="00E724B0" w:rsidRPr="00CF6639" w:rsidTr="00E724B0">
        <w:trPr>
          <w:trHeight w:val="365"/>
        </w:trPr>
        <w:tc>
          <w:tcPr>
            <w:tcW w:w="1163"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p>
        </w:tc>
        <w:tc>
          <w:tcPr>
            <w:tcW w:w="589" w:type="pct"/>
            <w:gridSpan w:val="2"/>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en-US" w:eastAsia="ru-RU"/>
              </w:rPr>
            </w:pPr>
            <w:r w:rsidRPr="00CF6639">
              <w:rPr>
                <w:rFonts w:ascii="Times New Roman" w:eastAsia="Times New Roman" w:hAnsi="Times New Roman" w:cs="Times New Roman"/>
                <w:sz w:val="24"/>
                <w:szCs w:val="24"/>
                <w:lang w:val="en-US" w:eastAsia="ru-RU"/>
              </w:rPr>
              <w:t>-</w:t>
            </w:r>
          </w:p>
        </w:tc>
        <w:tc>
          <w:tcPr>
            <w:tcW w:w="576"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c>
          <w:tcPr>
            <w:tcW w:w="660"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2-3</w:t>
            </w:r>
          </w:p>
        </w:tc>
        <w:tc>
          <w:tcPr>
            <w:tcW w:w="1040" w:type="pct"/>
            <w:tcBorders>
              <w:top w:val="single" w:sz="4" w:space="0" w:color="auto"/>
              <w:bottom w:val="single" w:sz="4" w:space="0" w:color="auto"/>
            </w:tcBorders>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w:t>
            </w:r>
          </w:p>
        </w:tc>
        <w:tc>
          <w:tcPr>
            <w:tcW w:w="969" w:type="pct"/>
            <w:tcBorders>
              <w:top w:val="single" w:sz="4" w:space="0" w:color="auto"/>
              <w:bottom w:val="single" w:sz="4" w:space="0" w:color="auto"/>
            </w:tcBorders>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2-3</w:t>
            </w:r>
          </w:p>
        </w:tc>
      </w:tr>
      <w:tr w:rsidR="00E724B0" w:rsidRPr="00CF6639" w:rsidTr="00E724B0">
        <w:trPr>
          <w:trHeight w:val="365"/>
        </w:trPr>
        <w:tc>
          <w:tcPr>
            <w:tcW w:w="1163"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3</w:t>
            </w:r>
          </w:p>
        </w:tc>
        <w:tc>
          <w:tcPr>
            <w:tcW w:w="589" w:type="pct"/>
            <w:gridSpan w:val="2"/>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5</w:t>
            </w:r>
          </w:p>
        </w:tc>
        <w:tc>
          <w:tcPr>
            <w:tcW w:w="576"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w:t>
            </w:r>
          </w:p>
        </w:tc>
        <w:tc>
          <w:tcPr>
            <w:tcW w:w="660"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w:t>
            </w:r>
          </w:p>
        </w:tc>
        <w:tc>
          <w:tcPr>
            <w:tcW w:w="1040" w:type="pct"/>
            <w:tcBorders>
              <w:top w:val="single" w:sz="4" w:space="0" w:color="auto"/>
              <w:bottom w:val="single" w:sz="4" w:space="0" w:color="auto"/>
            </w:tcBorders>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c>
          <w:tcPr>
            <w:tcW w:w="969" w:type="pct"/>
            <w:tcBorders>
              <w:top w:val="single" w:sz="4" w:space="0" w:color="auto"/>
              <w:bottom w:val="single" w:sz="4" w:space="0" w:color="auto"/>
            </w:tcBorders>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4-5</w:t>
            </w:r>
          </w:p>
        </w:tc>
      </w:tr>
      <w:tr w:rsidR="00E724B0" w:rsidRPr="00CF6639" w:rsidTr="00E724B0">
        <w:trPr>
          <w:trHeight w:val="365"/>
        </w:trPr>
        <w:tc>
          <w:tcPr>
            <w:tcW w:w="1163"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w:t>
            </w:r>
          </w:p>
        </w:tc>
        <w:tc>
          <w:tcPr>
            <w:tcW w:w="589" w:type="pct"/>
            <w:gridSpan w:val="2"/>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6</w:t>
            </w:r>
          </w:p>
        </w:tc>
        <w:tc>
          <w:tcPr>
            <w:tcW w:w="576"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c>
          <w:tcPr>
            <w:tcW w:w="660"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c>
          <w:tcPr>
            <w:tcW w:w="1040" w:type="pct"/>
            <w:tcBorders>
              <w:top w:val="single" w:sz="4" w:space="0" w:color="auto"/>
            </w:tcBorders>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c>
          <w:tcPr>
            <w:tcW w:w="969" w:type="pct"/>
            <w:tcBorders>
              <w:top w:val="single" w:sz="4" w:space="0" w:color="auto"/>
            </w:tcBorders>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 6</w:t>
            </w:r>
          </w:p>
        </w:tc>
      </w:tr>
    </w:tbl>
    <w:p w:rsidR="00E724B0" w:rsidRPr="00CF6639" w:rsidRDefault="00E724B0" w:rsidP="00E724B0">
      <w:pPr>
        <w:widowControl w:val="0"/>
        <w:spacing w:after="0" w:line="240" w:lineRule="auto"/>
        <w:outlineLvl w:val="2"/>
        <w:rPr>
          <w:rFonts w:ascii="Times New Roman" w:eastAsia="Times New Roman" w:hAnsi="Times New Roman" w:cs="Times New Roman"/>
          <w:sz w:val="24"/>
          <w:szCs w:val="24"/>
          <w:lang w:val="en-US" w:eastAsia="ru-RU"/>
        </w:rPr>
      </w:pPr>
    </w:p>
    <w:p w:rsidR="00E724B0" w:rsidRPr="00CF6639" w:rsidRDefault="00E724B0" w:rsidP="00E724B0">
      <w:pPr>
        <w:widowControl w:val="0"/>
        <w:spacing w:after="0" w:line="240" w:lineRule="auto"/>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lastRenderedPageBreak/>
        <w:t>2- кесте. Еңбек жағдайына, біліміне және жұмыс тәжірибесіне қойылатын талаптар</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70"/>
        <w:gridCol w:w="1468"/>
        <w:gridCol w:w="2877"/>
        <w:gridCol w:w="2456"/>
      </w:tblGrid>
      <w:tr w:rsidR="00E724B0" w:rsidRPr="00886A62" w:rsidTr="00E724B0">
        <w:trPr>
          <w:trHeight w:val="509"/>
        </w:trPr>
        <w:tc>
          <w:tcPr>
            <w:tcW w:w="2214"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Кәсібі бойынша ықтимал жұмыс орындары </w:t>
            </w:r>
            <w:r w:rsidRPr="00CF6639">
              <w:rPr>
                <w:rFonts w:ascii="Times New Roman" w:eastAsia="Times New Roman" w:hAnsi="Times New Roman" w:cs="Times New Roman"/>
                <w:i/>
                <w:sz w:val="24"/>
                <w:szCs w:val="24"/>
                <w:lang w:val="kk-KZ" w:eastAsia="ru-RU"/>
              </w:rPr>
              <w:t>(кәсіпорындар, ұйымдар)</w:t>
            </w:r>
          </w:p>
        </w:tc>
        <w:tc>
          <w:tcPr>
            <w:tcW w:w="2786" w:type="pct"/>
            <w:gridSpan w:val="2"/>
          </w:tcPr>
          <w:p w:rsidR="00E724B0" w:rsidRPr="00CF6639" w:rsidRDefault="00E724B0" w:rsidP="00E724B0">
            <w:pPr>
              <w:widowControl w:val="0"/>
              <w:spacing w:after="0" w:line="240" w:lineRule="auto"/>
              <w:jc w:val="center"/>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shd w:val="clear" w:color="auto" w:fill="FFFFFF"/>
                <w:lang w:val="kk-KZ" w:eastAsia="ru-RU"/>
              </w:rPr>
              <w:t>Химия өнеркәсібі кәсіпорындары, компаниялары және ұйымдары</w:t>
            </w:r>
          </w:p>
        </w:tc>
      </w:tr>
      <w:tr w:rsidR="00E724B0" w:rsidRPr="00886A62" w:rsidTr="00E724B0">
        <w:trPr>
          <w:trHeight w:val="418"/>
        </w:trPr>
        <w:tc>
          <w:tcPr>
            <w:tcW w:w="2214"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Зиянды және қауіпті еңбек жағдайлары </w:t>
            </w:r>
          </w:p>
        </w:tc>
        <w:tc>
          <w:tcPr>
            <w:tcW w:w="2786" w:type="pct"/>
            <w:gridSpan w:val="2"/>
            <w:vAlign w:val="center"/>
          </w:tcPr>
          <w:p w:rsidR="00E724B0" w:rsidRPr="00CF6639" w:rsidRDefault="00E724B0" w:rsidP="00E724B0">
            <w:pPr>
              <w:widowControl w:val="0"/>
              <w:tabs>
                <w:tab w:val="left" w:pos="176"/>
              </w:tabs>
              <w:spacing w:after="0" w:line="240" w:lineRule="auto"/>
              <w:rPr>
                <w:rFonts w:ascii="Times New Roman" w:eastAsia="Times New Roman" w:hAnsi="Times New Roman" w:cs="Times New Roman"/>
                <w:color w:val="000000"/>
                <w:sz w:val="24"/>
                <w:szCs w:val="24"/>
                <w:lang w:val="kk-KZ"/>
              </w:rPr>
            </w:pPr>
            <w:r w:rsidRPr="00CF6639">
              <w:rPr>
                <w:rFonts w:ascii="Times New Roman" w:eastAsia="Times New Roman" w:hAnsi="Times New Roman" w:cs="Times New Roman"/>
                <w:color w:val="000000"/>
                <w:sz w:val="24"/>
                <w:szCs w:val="24"/>
                <w:lang w:val="kk-KZ"/>
              </w:rPr>
              <w:t>Аса қауіпті жұмыстар, зиянды заттардың немесе газдардың ШРК арту ықтималдығы</w:t>
            </w:r>
          </w:p>
        </w:tc>
      </w:tr>
      <w:tr w:rsidR="00E724B0" w:rsidRPr="00CF6639" w:rsidTr="00E724B0">
        <w:trPr>
          <w:trHeight w:val="431"/>
        </w:trPr>
        <w:tc>
          <w:tcPr>
            <w:tcW w:w="2214"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Жұмысқа рұқсат берудің</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ерекше шарттары</w:t>
            </w:r>
          </w:p>
        </w:tc>
        <w:tc>
          <w:tcPr>
            <w:tcW w:w="2786" w:type="pct"/>
            <w:gridSpan w:val="2"/>
            <w:vAlign w:val="center"/>
          </w:tcPr>
          <w:p w:rsidR="00E724B0" w:rsidRPr="00CF6639" w:rsidRDefault="00E724B0" w:rsidP="00E724B0">
            <w:pPr>
              <w:widowControl w:val="0"/>
              <w:tabs>
                <w:tab w:val="left" w:pos="176"/>
              </w:tabs>
              <w:spacing w:after="0" w:line="240" w:lineRule="auto"/>
              <w:rPr>
                <w:rFonts w:ascii="Times New Roman" w:eastAsia="Times New Roman" w:hAnsi="Times New Roman" w:cs="Times New Roman"/>
                <w:sz w:val="24"/>
                <w:szCs w:val="24"/>
              </w:rPr>
            </w:pPr>
            <w:r w:rsidRPr="00CF6639">
              <w:rPr>
                <w:rFonts w:ascii="Times New Roman" w:eastAsia="Times New Roman" w:hAnsi="Times New Roman" w:cs="Times New Roman"/>
                <w:iCs/>
                <w:sz w:val="24"/>
                <w:szCs w:val="24"/>
                <w:lang w:val="kk-KZ"/>
              </w:rPr>
              <w:t>ҚР Заңнамасына сәйкес</w:t>
            </w:r>
            <w:r w:rsidRPr="00CF6639">
              <w:rPr>
                <w:rFonts w:ascii="Times New Roman" w:eastAsia="Times New Roman" w:hAnsi="Times New Roman" w:cs="Times New Roman"/>
                <w:iCs/>
                <w:sz w:val="24"/>
                <w:szCs w:val="24"/>
              </w:rPr>
              <w:t xml:space="preserve"> </w:t>
            </w:r>
          </w:p>
        </w:tc>
      </w:tr>
      <w:tr w:rsidR="00E724B0" w:rsidRPr="00CF6639" w:rsidTr="00E724B0">
        <w:trPr>
          <w:trHeight w:val="792"/>
        </w:trPr>
        <w:tc>
          <w:tcPr>
            <w:tcW w:w="1447"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СБШ біліктілік деңгейі</w:t>
            </w:r>
          </w:p>
        </w:tc>
        <w:tc>
          <w:tcPr>
            <w:tcW w:w="2270" w:type="pct"/>
            <w:gridSpan w:val="2"/>
            <w:shd w:val="clear" w:color="auto" w:fill="EFFFFF"/>
            <w:vAlign w:val="center"/>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rPr>
            </w:pPr>
            <w:r w:rsidRPr="00CF6639">
              <w:rPr>
                <w:rFonts w:ascii="Times New Roman" w:eastAsia="Times New Roman" w:hAnsi="Times New Roman" w:cs="Times New Roman"/>
                <w:sz w:val="24"/>
                <w:szCs w:val="24"/>
              </w:rPr>
              <w:t xml:space="preserve">Кәсіби білім </w:t>
            </w:r>
            <w:r w:rsidRPr="00CF6639">
              <w:rPr>
                <w:rFonts w:ascii="Times New Roman" w:eastAsia="Times New Roman" w:hAnsi="Times New Roman" w:cs="Times New Roman"/>
                <w:sz w:val="24"/>
                <w:szCs w:val="24"/>
                <w:lang w:val="kk-KZ"/>
              </w:rPr>
              <w:t>беру</w:t>
            </w:r>
            <w:r>
              <w:rPr>
                <w:rFonts w:ascii="Times New Roman" w:eastAsia="Times New Roman" w:hAnsi="Times New Roman" w:cs="Times New Roman"/>
                <w:sz w:val="24"/>
                <w:szCs w:val="24"/>
                <w:lang w:val="kk-KZ"/>
              </w:rPr>
              <w:t xml:space="preserve"> </w:t>
            </w:r>
            <w:r w:rsidRPr="00CF6639">
              <w:rPr>
                <w:rFonts w:ascii="Times New Roman" w:eastAsia="Times New Roman" w:hAnsi="Times New Roman" w:cs="Times New Roman"/>
                <w:sz w:val="24"/>
                <w:szCs w:val="24"/>
              </w:rPr>
              <w:t>және</w:t>
            </w:r>
            <w:r>
              <w:rPr>
                <w:rFonts w:ascii="Times New Roman" w:eastAsia="Times New Roman" w:hAnsi="Times New Roman" w:cs="Times New Roman"/>
                <w:sz w:val="24"/>
                <w:szCs w:val="24"/>
              </w:rPr>
              <w:t xml:space="preserve"> </w:t>
            </w:r>
            <w:r w:rsidRPr="00CF6639">
              <w:rPr>
                <w:rFonts w:ascii="Times New Roman" w:eastAsia="Times New Roman" w:hAnsi="Times New Roman" w:cs="Times New Roman"/>
                <w:sz w:val="24"/>
                <w:szCs w:val="24"/>
              </w:rPr>
              <w:t>оқыту деңгейі</w:t>
            </w:r>
          </w:p>
        </w:tc>
        <w:tc>
          <w:tcPr>
            <w:tcW w:w="1283" w:type="pct"/>
            <w:shd w:val="clear" w:color="auto" w:fill="EFFFFF"/>
            <w:vAlign w:val="center"/>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rPr>
            </w:pPr>
            <w:r w:rsidRPr="00CF6639">
              <w:rPr>
                <w:rFonts w:ascii="Times New Roman" w:eastAsia="Times New Roman" w:hAnsi="Times New Roman" w:cs="Times New Roman"/>
                <w:sz w:val="24"/>
                <w:szCs w:val="24"/>
              </w:rPr>
              <w:t>Талап етілетін жұмыс тәжірибесі</w:t>
            </w:r>
          </w:p>
        </w:tc>
      </w:tr>
      <w:tr w:rsidR="00E724B0" w:rsidRPr="00CF6639" w:rsidTr="00E724B0">
        <w:trPr>
          <w:trHeight w:val="475"/>
        </w:trPr>
        <w:tc>
          <w:tcPr>
            <w:tcW w:w="1447"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w:t>
            </w:r>
          </w:p>
        </w:tc>
        <w:tc>
          <w:tcPr>
            <w:tcW w:w="2270" w:type="pct"/>
            <w:gridSpan w:val="2"/>
          </w:tcPr>
          <w:p w:rsidR="00E724B0" w:rsidRPr="00CF6639" w:rsidRDefault="00E724B0" w:rsidP="00E724B0">
            <w:pPr>
              <w:widowControl w:val="0"/>
              <w:tabs>
                <w:tab w:val="left" w:pos="176"/>
              </w:tabs>
              <w:spacing w:after="0" w:line="240" w:lineRule="auto"/>
              <w:jc w:val="both"/>
              <w:rPr>
                <w:rFonts w:ascii="Times New Roman" w:eastAsia="Times New Roman" w:hAnsi="Times New Roman" w:cs="Times New Roman"/>
                <w:sz w:val="24"/>
                <w:szCs w:val="24"/>
                <w:lang w:val="kk-KZ"/>
              </w:rPr>
            </w:pPr>
            <w:r w:rsidRPr="00CF6639">
              <w:rPr>
                <w:rFonts w:ascii="Times New Roman" w:eastAsia="Times New Roman" w:hAnsi="Times New Roman" w:cs="Times New Roman"/>
                <w:spacing w:val="-8"/>
                <w:sz w:val="24"/>
                <w:szCs w:val="24"/>
                <w:lang w:val="kk-KZ"/>
              </w:rPr>
              <w:t>Қысқамерзімді курстар немесе жалпы орта білімі болған кезде кәсіпорында оқыту</w:t>
            </w:r>
          </w:p>
        </w:tc>
        <w:tc>
          <w:tcPr>
            <w:tcW w:w="1283" w:type="pct"/>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lang w:val="kk-KZ"/>
              </w:rPr>
            </w:pPr>
            <w:r w:rsidRPr="00CF6639">
              <w:rPr>
                <w:rFonts w:ascii="Times New Roman" w:eastAsia="Times New Roman" w:hAnsi="Times New Roman" w:cs="Times New Roman"/>
                <w:sz w:val="24"/>
                <w:szCs w:val="24"/>
                <w:lang w:val="kk-KZ"/>
              </w:rPr>
              <w:t>-</w:t>
            </w:r>
          </w:p>
        </w:tc>
      </w:tr>
      <w:tr w:rsidR="00E724B0" w:rsidRPr="00CF6639" w:rsidTr="00E724B0">
        <w:trPr>
          <w:trHeight w:val="475"/>
        </w:trPr>
        <w:tc>
          <w:tcPr>
            <w:tcW w:w="1447"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w:t>
            </w:r>
          </w:p>
        </w:tc>
        <w:tc>
          <w:tcPr>
            <w:tcW w:w="2270" w:type="pct"/>
            <w:gridSpan w:val="2"/>
          </w:tcPr>
          <w:p w:rsidR="00E724B0" w:rsidRPr="00CF6639" w:rsidRDefault="00E724B0" w:rsidP="00E724B0">
            <w:pPr>
              <w:widowControl w:val="0"/>
              <w:tabs>
                <w:tab w:val="left" w:pos="176"/>
              </w:tabs>
              <w:spacing w:after="0" w:line="240" w:lineRule="auto"/>
              <w:jc w:val="both"/>
              <w:rPr>
                <w:rFonts w:ascii="Times New Roman" w:eastAsia="Times New Roman" w:hAnsi="Times New Roman" w:cs="Times New Roman"/>
                <w:sz w:val="24"/>
                <w:szCs w:val="24"/>
                <w:lang w:val="kk-KZ"/>
              </w:rPr>
            </w:pPr>
            <w:r w:rsidRPr="00CF6639">
              <w:rPr>
                <w:rFonts w:ascii="Times New Roman" w:eastAsia="Times New Roman" w:hAnsi="Times New Roman" w:cs="Times New Roman"/>
                <w:sz w:val="24"/>
                <w:szCs w:val="24"/>
                <w:lang w:val="kk-KZ"/>
              </w:rPr>
              <w:t>Техникалық және кәсіби білім</w:t>
            </w:r>
          </w:p>
        </w:tc>
        <w:tc>
          <w:tcPr>
            <w:tcW w:w="1283" w:type="pct"/>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lang w:val="kk-KZ"/>
              </w:rPr>
            </w:pPr>
            <w:r w:rsidRPr="00CF6639">
              <w:rPr>
                <w:rFonts w:ascii="Times New Roman" w:eastAsia="Times New Roman" w:hAnsi="Times New Roman" w:cs="Times New Roman"/>
                <w:sz w:val="24"/>
                <w:szCs w:val="24"/>
                <w:lang w:val="kk-KZ"/>
              </w:rPr>
              <w:t>-</w:t>
            </w:r>
          </w:p>
        </w:tc>
      </w:tr>
      <w:tr w:rsidR="00E724B0" w:rsidRPr="00CF6639" w:rsidTr="00E724B0">
        <w:trPr>
          <w:trHeight w:val="475"/>
        </w:trPr>
        <w:tc>
          <w:tcPr>
            <w:tcW w:w="1447"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4</w:t>
            </w:r>
          </w:p>
        </w:tc>
        <w:tc>
          <w:tcPr>
            <w:tcW w:w="2270" w:type="pct"/>
            <w:gridSpan w:val="2"/>
          </w:tcPr>
          <w:p w:rsidR="00E724B0" w:rsidRPr="00CF6639" w:rsidRDefault="00E724B0" w:rsidP="00E724B0">
            <w:pPr>
              <w:widowControl w:val="0"/>
              <w:tabs>
                <w:tab w:val="left" w:pos="176"/>
              </w:tabs>
              <w:spacing w:after="0" w:line="240" w:lineRule="auto"/>
              <w:jc w:val="both"/>
              <w:rPr>
                <w:rFonts w:ascii="Times New Roman" w:eastAsia="Times New Roman" w:hAnsi="Times New Roman" w:cs="Times New Roman"/>
                <w:sz w:val="24"/>
                <w:szCs w:val="24"/>
              </w:rPr>
            </w:pPr>
            <w:r w:rsidRPr="00CF6639">
              <w:rPr>
                <w:rFonts w:ascii="Times New Roman" w:eastAsia="Times New Roman" w:hAnsi="Times New Roman" w:cs="Times New Roman"/>
                <w:sz w:val="24"/>
                <w:szCs w:val="24"/>
                <w:lang w:val="kk-KZ"/>
              </w:rPr>
              <w:t>Жоғары деңгейлі техникалық және кәсіби білім (қосымша кәсіби даярлық), практикалық тәжірибе</w:t>
            </w:r>
            <w:r>
              <w:rPr>
                <w:rFonts w:ascii="Times New Roman" w:eastAsia="Times New Roman" w:hAnsi="Times New Roman" w:cs="Times New Roman"/>
                <w:sz w:val="24"/>
                <w:szCs w:val="24"/>
                <w:lang w:val="kk-KZ"/>
              </w:rPr>
              <w:t xml:space="preserve"> </w:t>
            </w:r>
          </w:p>
        </w:tc>
        <w:tc>
          <w:tcPr>
            <w:tcW w:w="1283" w:type="pct"/>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lang w:val="kk-KZ"/>
              </w:rPr>
            </w:pPr>
            <w:r w:rsidRPr="00CF6639">
              <w:rPr>
                <w:rFonts w:ascii="Times New Roman" w:eastAsia="Times New Roman" w:hAnsi="Times New Roman" w:cs="Times New Roman"/>
                <w:bCs/>
                <w:iCs/>
                <w:sz w:val="24"/>
                <w:szCs w:val="24"/>
                <w:lang w:val="kk-KZ"/>
              </w:rPr>
              <w:t xml:space="preserve">СБШ бойынша 2-3-деңгейде 3 жыл </w:t>
            </w:r>
          </w:p>
        </w:tc>
      </w:tr>
    </w:tbl>
    <w:p w:rsidR="00E724B0" w:rsidRPr="00CF6639" w:rsidRDefault="00E724B0" w:rsidP="00E724B0">
      <w:pPr>
        <w:widowControl w:val="0"/>
        <w:spacing w:after="0" w:line="240" w:lineRule="auto"/>
        <w:outlineLvl w:val="2"/>
        <w:rPr>
          <w:rFonts w:ascii="Times New Roman" w:eastAsia="Times New Roman" w:hAnsi="Times New Roman" w:cs="Times New Roman"/>
          <w:sz w:val="24"/>
          <w:szCs w:val="24"/>
          <w:lang w:val="en-US" w:eastAsia="ru-RU"/>
        </w:rPr>
      </w:pPr>
    </w:p>
    <w:p w:rsidR="00E724B0" w:rsidRPr="00CF6639" w:rsidRDefault="00E724B0" w:rsidP="00E724B0">
      <w:pPr>
        <w:widowControl w:val="0"/>
        <w:spacing w:after="0" w:line="240" w:lineRule="auto"/>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3- кесте. Кәсіби стандарт бірліктерінің (кәсіптің еңбек функцияларының) тізбесі </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809"/>
        <w:gridCol w:w="7762"/>
      </w:tblGrid>
      <w:tr w:rsidR="00E724B0" w:rsidRPr="00886A62" w:rsidTr="00E724B0">
        <w:tc>
          <w:tcPr>
            <w:tcW w:w="945"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Еңбек функциясының </w:t>
            </w:r>
            <w:r w:rsidRPr="00CF6639">
              <w:rPr>
                <w:rFonts w:ascii="Times New Roman" w:eastAsia="Times New Roman" w:hAnsi="Times New Roman" w:cs="Times New Roman"/>
                <w:sz w:val="24"/>
                <w:szCs w:val="24"/>
                <w:lang w:eastAsia="ru-RU"/>
              </w:rPr>
              <w:t>№</w:t>
            </w:r>
          </w:p>
        </w:tc>
        <w:tc>
          <w:tcPr>
            <w:tcW w:w="4055"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функциясының атауы</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(кәсіби стандарттың бірліктері)</w:t>
            </w:r>
          </w:p>
        </w:tc>
      </w:tr>
      <w:tr w:rsidR="00E724B0" w:rsidRPr="00CF6639" w:rsidTr="00E724B0">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w:t>
            </w:r>
          </w:p>
        </w:tc>
        <w:tc>
          <w:tcPr>
            <w:tcW w:w="405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Шина, покрышка және камера өндірісіне дайындық жұмыстары</w:t>
            </w:r>
          </w:p>
        </w:tc>
      </w:tr>
      <w:tr w:rsidR="00E724B0" w:rsidRPr="00CF6639" w:rsidTr="00E724B0">
        <w:trPr>
          <w:trHeight w:val="86"/>
        </w:trPr>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p>
        </w:tc>
        <w:tc>
          <w:tcPr>
            <w:tcW w:w="405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Шина және протектор өндірісінің технологиялық процесін жүргізу</w:t>
            </w:r>
          </w:p>
        </w:tc>
      </w:tr>
      <w:tr w:rsidR="00E724B0" w:rsidRPr="00CF6639" w:rsidTr="00E724B0">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3</w:t>
            </w:r>
          </w:p>
        </w:tc>
        <w:tc>
          <w:tcPr>
            <w:tcW w:w="405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Дайындалатын өнім сапасын тексеру және бақылау </w:t>
            </w:r>
          </w:p>
        </w:tc>
      </w:tr>
    </w:tbl>
    <w:p w:rsidR="00E724B0" w:rsidRPr="00CF6639" w:rsidRDefault="00E724B0" w:rsidP="00E724B0">
      <w:pPr>
        <w:widowControl w:val="0"/>
        <w:spacing w:after="0" w:line="240" w:lineRule="auto"/>
        <w:outlineLvl w:val="2"/>
        <w:rPr>
          <w:rFonts w:ascii="Times New Roman" w:eastAsia="Times New Roman" w:hAnsi="Times New Roman" w:cs="Times New Roman"/>
          <w:sz w:val="24"/>
          <w:szCs w:val="24"/>
          <w:lang w:eastAsia="ru-RU"/>
        </w:rPr>
      </w:pPr>
    </w:p>
    <w:p w:rsidR="00E724B0" w:rsidRPr="00CF6639" w:rsidRDefault="00E724B0" w:rsidP="00E724B0">
      <w:pPr>
        <w:widowControl w:val="0"/>
        <w:spacing w:after="0" w:line="240" w:lineRule="auto"/>
        <w:ind w:left="709"/>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 кесте. Кәсіби стандарттың бірліктер сипаттамасы (функционалдық карта)</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372"/>
        <w:gridCol w:w="2109"/>
        <w:gridCol w:w="1976"/>
        <w:gridCol w:w="4114"/>
      </w:tblGrid>
      <w:tr w:rsidR="00E724B0" w:rsidRPr="00CF6639" w:rsidTr="00E724B0">
        <w:trPr>
          <w:trHeight w:val="388"/>
          <w:jc w:val="center"/>
        </w:trPr>
        <w:tc>
          <w:tcPr>
            <w:tcW w:w="674"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функциясы №</w:t>
            </w:r>
          </w:p>
        </w:tc>
        <w:tc>
          <w:tcPr>
            <w:tcW w:w="1116"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мәні</w:t>
            </w:r>
          </w:p>
        </w:tc>
        <w:tc>
          <w:tcPr>
            <w:tcW w:w="1046"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құралдары</w:t>
            </w:r>
          </w:p>
        </w:tc>
        <w:tc>
          <w:tcPr>
            <w:tcW w:w="2163" w:type="pct"/>
            <w:shd w:val="clear" w:color="auto" w:fill="F7FFFF"/>
            <w:vAlign w:val="center"/>
          </w:tcPr>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eastAsia="ru-RU"/>
              </w:rPr>
            </w:pPr>
          </w:p>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Міндеттер (еңбек іс-қимылдары)</w:t>
            </w:r>
          </w:p>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eastAsia="ru-RU"/>
              </w:rPr>
            </w:pPr>
          </w:p>
        </w:tc>
      </w:tr>
      <w:tr w:rsidR="00E724B0" w:rsidRPr="00CF6639" w:rsidTr="00E724B0">
        <w:trPr>
          <w:trHeight w:val="389"/>
          <w:jc w:val="center"/>
        </w:trPr>
        <w:tc>
          <w:tcPr>
            <w:tcW w:w="674" w:type="pct"/>
            <w:vMerge w:val="restart"/>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w:t>
            </w:r>
          </w:p>
        </w:tc>
        <w:tc>
          <w:tcPr>
            <w:tcW w:w="111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Өндірістік жабдықтар</w:t>
            </w:r>
          </w:p>
        </w:tc>
        <w:tc>
          <w:tcPr>
            <w:tcW w:w="104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Құралдар, реагенттер, материалдар, ЖҚҚ, БӨА</w:t>
            </w:r>
          </w:p>
        </w:tc>
        <w:tc>
          <w:tcPr>
            <w:tcW w:w="2163" w:type="pct"/>
          </w:tcPr>
          <w:p w:rsidR="00E724B0" w:rsidRPr="00CF6639" w:rsidRDefault="00E724B0" w:rsidP="00E724B0">
            <w:pPr>
              <w:widowControl w:val="0"/>
              <w:spacing w:after="0" w:line="240" w:lineRule="auto"/>
              <w:jc w:val="both"/>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1-1) Шина, покрышка және камера өндірісіне дайындық жұмыстары</w:t>
            </w:r>
          </w:p>
        </w:tc>
      </w:tr>
      <w:tr w:rsidR="00E724B0" w:rsidRPr="00886A62" w:rsidTr="00E724B0">
        <w:trPr>
          <w:trHeight w:val="314"/>
          <w:jc w:val="center"/>
        </w:trPr>
        <w:tc>
          <w:tcPr>
            <w:tcW w:w="674" w:type="pct"/>
            <w:vMerge/>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val="kk-KZ" w:eastAsia="ru-RU"/>
              </w:rPr>
            </w:pPr>
          </w:p>
        </w:tc>
        <w:tc>
          <w:tcPr>
            <w:tcW w:w="111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Өндірістік жабдықтар</w:t>
            </w:r>
          </w:p>
        </w:tc>
        <w:tc>
          <w:tcPr>
            <w:tcW w:w="1046" w:type="pct"/>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sz w:val="24"/>
                <w:szCs w:val="24"/>
                <w:lang w:val="kk-KZ" w:eastAsia="ru-RU"/>
              </w:rPr>
              <w:t>Құрал-саймандар, құралдар, ЖҚҚ, БӨА</w:t>
            </w:r>
          </w:p>
        </w:tc>
        <w:tc>
          <w:tcPr>
            <w:tcW w:w="216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1-2)</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Шина, покрышка және камера өндірісіндегі жабдықтарға т</w:t>
            </w:r>
            <w:r w:rsidRPr="00CF6639">
              <w:rPr>
                <w:rFonts w:ascii="Times New Roman" w:eastAsia="Times New Roman" w:hAnsi="Times New Roman" w:cs="Times New Roman"/>
                <w:color w:val="000000"/>
                <w:sz w:val="24"/>
                <w:szCs w:val="24"/>
                <w:shd w:val="clear" w:color="auto" w:fill="FFFFFF"/>
                <w:lang w:val="kk-KZ" w:eastAsia="ru-RU"/>
              </w:rPr>
              <w:t xml:space="preserve">ехникалық қызмет көрсету </w:t>
            </w:r>
          </w:p>
        </w:tc>
      </w:tr>
      <w:tr w:rsidR="00E724B0" w:rsidRPr="00886A62" w:rsidTr="00E724B0">
        <w:trPr>
          <w:trHeight w:val="369"/>
          <w:jc w:val="center"/>
        </w:trPr>
        <w:tc>
          <w:tcPr>
            <w:tcW w:w="674" w:type="pct"/>
            <w:vMerge/>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val="kk-KZ" w:eastAsia="ru-RU"/>
              </w:rPr>
            </w:pPr>
          </w:p>
        </w:tc>
        <w:tc>
          <w:tcPr>
            <w:tcW w:w="111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Өндірістік жабдықтар</w:t>
            </w:r>
          </w:p>
        </w:tc>
        <w:tc>
          <w:tcPr>
            <w:tcW w:w="104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Аспаптар, автоматика, ЖҚҚ</w:t>
            </w:r>
          </w:p>
        </w:tc>
        <w:tc>
          <w:tcPr>
            <w:tcW w:w="216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1-3) Жабдықтар жұмысының режімін жөндеу және реттеу</w:t>
            </w:r>
          </w:p>
        </w:tc>
      </w:tr>
      <w:tr w:rsidR="00E724B0" w:rsidRPr="00886A62" w:rsidTr="00E724B0">
        <w:trPr>
          <w:trHeight w:val="369"/>
          <w:jc w:val="center"/>
        </w:trPr>
        <w:tc>
          <w:tcPr>
            <w:tcW w:w="674" w:type="pct"/>
            <w:vMerge w:val="restart"/>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p>
        </w:tc>
        <w:tc>
          <w:tcPr>
            <w:tcW w:w="111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Өндірістік жабдықтар</w:t>
            </w:r>
          </w:p>
        </w:tc>
        <w:tc>
          <w:tcPr>
            <w:tcW w:w="104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Нормативтік құжаттар</w:t>
            </w:r>
          </w:p>
        </w:tc>
        <w:tc>
          <w:tcPr>
            <w:tcW w:w="216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2-1) Покрышкалардың металдық-кордтық бөлшектерін дайындау</w:t>
            </w:r>
          </w:p>
        </w:tc>
      </w:tr>
      <w:tr w:rsidR="00E724B0" w:rsidRPr="00CF6639" w:rsidTr="00E724B0">
        <w:trPr>
          <w:trHeight w:val="369"/>
          <w:jc w:val="center"/>
        </w:trPr>
        <w:tc>
          <w:tcPr>
            <w:tcW w:w="674" w:type="pct"/>
            <w:vMerge/>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p>
        </w:tc>
        <w:tc>
          <w:tcPr>
            <w:tcW w:w="111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Өндірістік жабдықтар</w:t>
            </w:r>
          </w:p>
        </w:tc>
        <w:tc>
          <w:tcPr>
            <w:tcW w:w="104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Нормативтік құжаттар</w:t>
            </w:r>
          </w:p>
        </w:tc>
        <w:tc>
          <w:tcPr>
            <w:tcW w:w="216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2-2) Жегетін камералар мен протекторларды дайындау</w:t>
            </w:r>
          </w:p>
        </w:tc>
      </w:tr>
      <w:tr w:rsidR="00E724B0" w:rsidRPr="00CF6639" w:rsidTr="00E724B0">
        <w:trPr>
          <w:trHeight w:val="369"/>
          <w:jc w:val="center"/>
        </w:trPr>
        <w:tc>
          <w:tcPr>
            <w:tcW w:w="674" w:type="pct"/>
            <w:vMerge/>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p>
        </w:tc>
        <w:tc>
          <w:tcPr>
            <w:tcW w:w="111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Өндірістік жабдықтар</w:t>
            </w:r>
          </w:p>
        </w:tc>
        <w:tc>
          <w:tcPr>
            <w:tcW w:w="104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Нормативтік құжаттар</w:t>
            </w:r>
          </w:p>
        </w:tc>
        <w:tc>
          <w:tcPr>
            <w:tcW w:w="216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2-3) Браслет, брекет, покрышка мен шиналарды жинау</w:t>
            </w:r>
          </w:p>
        </w:tc>
      </w:tr>
      <w:tr w:rsidR="00E724B0" w:rsidRPr="00886A62" w:rsidTr="00E724B0">
        <w:trPr>
          <w:trHeight w:val="369"/>
          <w:jc w:val="center"/>
        </w:trPr>
        <w:tc>
          <w:tcPr>
            <w:tcW w:w="674" w:type="pct"/>
            <w:vMerge w:val="restar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3</w:t>
            </w:r>
          </w:p>
        </w:tc>
        <w:tc>
          <w:tcPr>
            <w:tcW w:w="111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Дайын бұйымдар</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tc>
        <w:tc>
          <w:tcPr>
            <w:tcW w:w="104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lastRenderedPageBreak/>
              <w:t xml:space="preserve">Дайын өнімді </w:t>
            </w:r>
            <w:r w:rsidRPr="00CF6639">
              <w:rPr>
                <w:rFonts w:ascii="Times New Roman" w:eastAsia="Times New Roman" w:hAnsi="Times New Roman" w:cs="Times New Roman"/>
                <w:sz w:val="24"/>
                <w:szCs w:val="24"/>
                <w:lang w:val="kk-KZ" w:eastAsia="ru-RU"/>
              </w:rPr>
              <w:lastRenderedPageBreak/>
              <w:t xml:space="preserve">бақылау және материалдарды талдау әдістемесі </w:t>
            </w:r>
          </w:p>
        </w:tc>
        <w:tc>
          <w:tcPr>
            <w:tcW w:w="216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lastRenderedPageBreak/>
              <w:t xml:space="preserve">3-1)Дайын өнім сапасын бақылау </w:t>
            </w:r>
            <w:r w:rsidRPr="00CF6639">
              <w:rPr>
                <w:rFonts w:ascii="Times New Roman" w:eastAsia="Times New Roman" w:hAnsi="Times New Roman" w:cs="Times New Roman"/>
                <w:sz w:val="24"/>
                <w:szCs w:val="24"/>
                <w:lang w:val="kk-KZ" w:eastAsia="ru-RU"/>
              </w:rPr>
              <w:lastRenderedPageBreak/>
              <w:t>және тексеру</w:t>
            </w:r>
          </w:p>
        </w:tc>
      </w:tr>
      <w:tr w:rsidR="00E724B0" w:rsidRPr="00886A62" w:rsidTr="00E724B0">
        <w:trPr>
          <w:trHeight w:val="369"/>
          <w:jc w:val="center"/>
        </w:trPr>
        <w:tc>
          <w:tcPr>
            <w:tcW w:w="674" w:type="pct"/>
            <w:vMerge/>
            <w:vAlign w:val="center"/>
          </w:tcPr>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c>
        <w:tc>
          <w:tcPr>
            <w:tcW w:w="111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Дайын бұйымдар</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tc>
        <w:tc>
          <w:tcPr>
            <w:tcW w:w="1046" w:type="pct"/>
          </w:tcPr>
          <w:p w:rsidR="00E724B0" w:rsidRPr="00CF6639" w:rsidRDefault="00E724B0" w:rsidP="00E724B0">
            <w:pPr>
              <w:widowControl w:val="0"/>
              <w:spacing w:after="0" w:line="240" w:lineRule="auto"/>
              <w:jc w:val="both"/>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Нормативтік құжаттар</w:t>
            </w:r>
          </w:p>
        </w:tc>
        <w:tc>
          <w:tcPr>
            <w:tcW w:w="216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3-2) Дайын өнімді таңбалау, сұрыптау, баланстау, жиынтықтау, қаптау және тасымалдау</w:t>
            </w:r>
          </w:p>
        </w:tc>
      </w:tr>
      <w:tr w:rsidR="00E724B0" w:rsidRPr="00886A62" w:rsidTr="00E724B0">
        <w:trPr>
          <w:trHeight w:val="369"/>
          <w:jc w:val="center"/>
        </w:trPr>
        <w:tc>
          <w:tcPr>
            <w:tcW w:w="674" w:type="pct"/>
            <w:vMerge/>
            <w:vAlign w:val="center"/>
          </w:tcPr>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c>
        <w:tc>
          <w:tcPr>
            <w:tcW w:w="111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Дайын бұйымдар</w:t>
            </w:r>
          </w:p>
        </w:tc>
        <w:tc>
          <w:tcPr>
            <w:tcW w:w="104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Техникалық құжаттама</w:t>
            </w:r>
          </w:p>
        </w:tc>
        <w:tc>
          <w:tcPr>
            <w:tcW w:w="216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3-3) Техникалық құжаттаманы қолданыстағы техникалық құжаттарға сәйкес ресімдеу </w:t>
            </w:r>
          </w:p>
        </w:tc>
      </w:tr>
    </w:tbl>
    <w:p w:rsidR="00E724B0" w:rsidRPr="00CF6639" w:rsidRDefault="00E724B0" w:rsidP="00E724B0">
      <w:pPr>
        <w:widowControl w:val="0"/>
        <w:spacing w:after="0" w:line="240" w:lineRule="auto"/>
        <w:jc w:val="both"/>
        <w:outlineLvl w:val="2"/>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ind w:left="1418" w:hanging="709"/>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5- кесте. </w:t>
      </w:r>
      <w:r w:rsidRPr="00CF6639">
        <w:rPr>
          <w:rFonts w:ascii="Times New Roman" w:eastAsia="Times New Roman" w:hAnsi="Times New Roman" w:cs="Times New Roman"/>
          <w:sz w:val="24"/>
          <w:szCs w:val="24"/>
          <w:lang w:val="kk-KZ" w:eastAsia="x-none"/>
        </w:rPr>
        <w:t>СБШ бойынша 2- деңгейдегі</w:t>
      </w:r>
      <w:r>
        <w:rPr>
          <w:rFonts w:ascii="Times New Roman" w:eastAsia="Times New Roman" w:hAnsi="Times New Roman" w:cs="Times New Roman"/>
          <w:sz w:val="24"/>
          <w:szCs w:val="24"/>
          <w:lang w:val="kk-KZ" w:eastAsia="x-none"/>
        </w:rPr>
        <w:t xml:space="preserve"> </w:t>
      </w:r>
      <w:r w:rsidRPr="00CF6639">
        <w:rPr>
          <w:rFonts w:ascii="Times New Roman" w:eastAsia="Times New Roman" w:hAnsi="Times New Roman" w:cs="Times New Roman"/>
          <w:bCs/>
          <w:sz w:val="24"/>
          <w:szCs w:val="24"/>
          <w:lang w:val="kk-KZ" w:eastAsia="ru-RU"/>
        </w:rPr>
        <w:t>шина өндірісіндегі оператор</w:t>
      </w:r>
      <w:r w:rsidRPr="00CF6639">
        <w:rPr>
          <w:rFonts w:ascii="Times New Roman" w:eastAsia="Times New Roman" w:hAnsi="Times New Roman" w:cs="Times New Roman"/>
          <w:sz w:val="24"/>
          <w:szCs w:val="24"/>
          <w:lang w:val="kk-KZ" w:eastAsia="x-none"/>
        </w:rPr>
        <w:t xml:space="preserve"> құзыретіне қойылатын талаптар</w:t>
      </w:r>
      <w:r>
        <w:rPr>
          <w:rFonts w:ascii="Times New Roman" w:eastAsia="Times New Roman" w:hAnsi="Times New Roman" w:cs="Times New Roman"/>
          <w:sz w:val="24"/>
          <w:szCs w:val="24"/>
          <w:lang w:val="kk-KZ" w:eastAsia="x-none"/>
        </w:rPr>
        <w:t xml:space="preserve"> </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99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60"/>
        <w:gridCol w:w="2871"/>
        <w:gridCol w:w="2934"/>
        <w:gridCol w:w="2493"/>
      </w:tblGrid>
      <w:tr w:rsidR="00E724B0" w:rsidRPr="00CF6639" w:rsidTr="00E724B0">
        <w:trPr>
          <w:trHeight w:val="319"/>
          <w:jc w:val="center"/>
        </w:trPr>
        <w:tc>
          <w:tcPr>
            <w:tcW w:w="659"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Міндеттің </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c>
          <w:tcPr>
            <w:tcW w:w="1502"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Жеке және кәсіби құзыреттер</w:t>
            </w:r>
          </w:p>
        </w:tc>
        <w:tc>
          <w:tcPr>
            <w:tcW w:w="1535"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Білік пен дағды</w:t>
            </w:r>
          </w:p>
        </w:tc>
        <w:tc>
          <w:tcPr>
            <w:tcW w:w="1304"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Білім</w:t>
            </w:r>
          </w:p>
        </w:tc>
      </w:tr>
      <w:tr w:rsidR="00E724B0" w:rsidRPr="00886A62" w:rsidTr="00E724B0">
        <w:trPr>
          <w:trHeight w:val="424"/>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1-1)</w:t>
            </w:r>
          </w:p>
        </w:tc>
        <w:tc>
          <w:tcPr>
            <w:tcW w:w="1502"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Шина, покрышка және камера өндірісіне дайындық жұмыстары үшін шектеулі жауапкершілікті және белгілі дербестік деңгейін болжайтын норманы іске асыру бойынша орындаушылық қызмет</w:t>
            </w:r>
          </w:p>
        </w:tc>
        <w:tc>
          <w:tcPr>
            <w:tcW w:w="1535" w:type="pct"/>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sz w:val="24"/>
                <w:szCs w:val="24"/>
                <w:lang w:val="kk-KZ" w:eastAsia="ru-RU"/>
              </w:rPr>
              <w:t xml:space="preserve">Резеңкелі техникалық бұйымдар мен аяқ киімдер өндіру жабдықтарын пайдалану </w:t>
            </w:r>
          </w:p>
        </w:tc>
        <w:tc>
          <w:tcPr>
            <w:tcW w:w="1304" w:type="pct"/>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sz w:val="24"/>
                <w:szCs w:val="24"/>
                <w:lang w:val="kk-KZ" w:eastAsia="ru-RU"/>
              </w:rPr>
              <w:t xml:space="preserve">Шина, покрышка және камера өндірісі бойынша жабдықтар, құрылғылар мен бақылау-өлшеу аспаптарының құрылысы </w:t>
            </w:r>
          </w:p>
        </w:tc>
      </w:tr>
      <w:tr w:rsidR="00E724B0" w:rsidRPr="00886A62"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1-2</w:t>
            </w:r>
            <w:r w:rsidRPr="00CF6639">
              <w:rPr>
                <w:rFonts w:ascii="Times New Roman" w:eastAsia="Times New Roman" w:hAnsi="Times New Roman" w:cs="Times New Roman"/>
                <w:sz w:val="24"/>
                <w:szCs w:val="24"/>
                <w:lang w:eastAsia="ru-RU"/>
              </w:rPr>
              <w:t>)</w:t>
            </w:r>
          </w:p>
        </w:tc>
        <w:tc>
          <w:tcPr>
            <w:tcW w:w="1502"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Шина, покрышка және камера өндірісіндегі жабдықтарға т</w:t>
            </w:r>
            <w:r w:rsidRPr="00CF6639">
              <w:rPr>
                <w:rFonts w:ascii="Times New Roman" w:eastAsia="Times New Roman" w:hAnsi="Times New Roman" w:cs="Times New Roman"/>
                <w:color w:val="000000"/>
                <w:sz w:val="24"/>
                <w:szCs w:val="24"/>
                <w:shd w:val="clear" w:color="auto" w:fill="FFFFFF"/>
                <w:lang w:val="kk-KZ" w:eastAsia="ru-RU"/>
              </w:rPr>
              <w:t xml:space="preserve">ехникалық қызмет көрсету </w:t>
            </w:r>
            <w:r w:rsidRPr="00CF6639">
              <w:rPr>
                <w:rFonts w:ascii="Times New Roman" w:eastAsia="Times New Roman" w:hAnsi="Times New Roman" w:cs="Times New Roman"/>
                <w:sz w:val="24"/>
                <w:szCs w:val="24"/>
                <w:lang w:val="kk-KZ" w:eastAsia="ru-RU"/>
              </w:rPr>
              <w:t>үшін шектеулі жауапкершілікті және белгілі дербестік деңгейін болжайтын норманы іске асыру бойынша орындаушылық қызмет</w:t>
            </w:r>
          </w:p>
        </w:tc>
        <w:tc>
          <w:tcPr>
            <w:tcW w:w="153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shd w:val="clear" w:color="auto" w:fill="FFFFFF"/>
                <w:lang w:val="kk-KZ" w:eastAsia="ru-RU"/>
              </w:rPr>
              <w:t>Технологиялық процестің қалыпты барысынан ауытқу себептерін анықтау, оларды болдырмау</w:t>
            </w:r>
            <w:r>
              <w:rPr>
                <w:rFonts w:ascii="Times New Roman" w:eastAsia="Times New Roman" w:hAnsi="Times New Roman" w:cs="Times New Roman"/>
                <w:color w:val="000000"/>
                <w:sz w:val="24"/>
                <w:szCs w:val="24"/>
                <w:shd w:val="clear" w:color="auto" w:fill="FFFFFF"/>
                <w:lang w:val="kk-KZ" w:eastAsia="ru-RU"/>
              </w:rPr>
              <w:t xml:space="preserve"> </w:t>
            </w:r>
          </w:p>
        </w:tc>
        <w:tc>
          <w:tcPr>
            <w:tcW w:w="130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Жабдықта ақаулықтың туындауының қарапайым принциптері мен оларды жою тәсілдері</w:t>
            </w:r>
          </w:p>
        </w:tc>
      </w:tr>
      <w:tr w:rsidR="00E724B0" w:rsidRPr="00886A62"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1-</w:t>
            </w:r>
            <w:r w:rsidRPr="00CF6639">
              <w:rPr>
                <w:rFonts w:ascii="Times New Roman" w:eastAsia="Times New Roman" w:hAnsi="Times New Roman" w:cs="Times New Roman"/>
                <w:sz w:val="24"/>
                <w:szCs w:val="24"/>
                <w:lang w:eastAsia="ru-RU"/>
              </w:rPr>
              <w:t>3)</w:t>
            </w:r>
          </w:p>
        </w:tc>
        <w:tc>
          <w:tcPr>
            <w:tcW w:w="1502"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Жабдықтар жұмысының режімін жөндеу және реттеу үшін шектеулі жауапкершілікті және белгілі дербестік деңгейін болжайтын норманы іске асыру бойынша орындаушылық қызмет</w:t>
            </w:r>
          </w:p>
        </w:tc>
        <w:tc>
          <w:tcPr>
            <w:tcW w:w="153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Шина, покрышка және камера өндірісіндегі жабдықтар жұмысының режімін жөндеу және реттеу </w:t>
            </w:r>
          </w:p>
        </w:tc>
        <w:tc>
          <w:tcPr>
            <w:tcW w:w="1304" w:type="pct"/>
          </w:tcPr>
          <w:p w:rsidR="00E724B0" w:rsidRPr="00CF6639" w:rsidRDefault="00E724B0" w:rsidP="00E724B0">
            <w:pPr>
              <w:widowControl w:val="0"/>
              <w:spacing w:after="0" w:line="240" w:lineRule="auto"/>
              <w:ind w:left="-113" w:right="318"/>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Жабдықтарды жөндеу және қызмет көрсету қағидалары</w:t>
            </w:r>
          </w:p>
        </w:tc>
      </w:tr>
    </w:tbl>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ind w:left="1418" w:hanging="709"/>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6- кесте. </w:t>
      </w:r>
      <w:r w:rsidRPr="00CF6639">
        <w:rPr>
          <w:rFonts w:ascii="Times New Roman" w:eastAsia="Times New Roman" w:hAnsi="Times New Roman" w:cs="Times New Roman"/>
          <w:sz w:val="24"/>
          <w:szCs w:val="24"/>
          <w:lang w:val="kk-KZ" w:eastAsia="x-none"/>
        </w:rPr>
        <w:t xml:space="preserve">СБШ бойынша 3- деңгейдегі </w:t>
      </w:r>
      <w:r w:rsidRPr="00CF6639">
        <w:rPr>
          <w:rFonts w:ascii="Times New Roman" w:eastAsia="Times New Roman" w:hAnsi="Times New Roman" w:cs="Times New Roman"/>
          <w:bCs/>
          <w:sz w:val="24"/>
          <w:szCs w:val="24"/>
          <w:lang w:val="kk-KZ" w:eastAsia="ru-RU"/>
        </w:rPr>
        <w:t>шина өндірісіндегі оператор</w:t>
      </w:r>
      <w:r w:rsidRPr="00CF6639">
        <w:rPr>
          <w:rFonts w:ascii="Times New Roman" w:eastAsia="Times New Roman" w:hAnsi="Times New Roman" w:cs="Times New Roman"/>
          <w:sz w:val="24"/>
          <w:szCs w:val="24"/>
          <w:lang w:val="kk-KZ" w:eastAsia="x-none"/>
        </w:rPr>
        <w:t xml:space="preserve"> құзыретіне қойылатын талаптар</w:t>
      </w:r>
      <w:r>
        <w:rPr>
          <w:rFonts w:ascii="Times New Roman" w:eastAsia="Times New Roman" w:hAnsi="Times New Roman" w:cs="Times New Roman"/>
          <w:sz w:val="24"/>
          <w:szCs w:val="24"/>
          <w:lang w:val="kk-KZ" w:eastAsia="x-none"/>
        </w:rPr>
        <w:t xml:space="preserve"> </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954" w:type="pct"/>
        <w:jc w:val="center"/>
        <w:tblInd w:w="-11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59"/>
        <w:gridCol w:w="2992"/>
        <w:gridCol w:w="2814"/>
        <w:gridCol w:w="2418"/>
      </w:tblGrid>
      <w:tr w:rsidR="00E724B0" w:rsidRPr="00CF6639" w:rsidTr="00E724B0">
        <w:trPr>
          <w:trHeight w:val="319"/>
          <w:tblHeader/>
          <w:jc w:val="center"/>
        </w:trPr>
        <w:tc>
          <w:tcPr>
            <w:tcW w:w="664"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lastRenderedPageBreak/>
              <w:t xml:space="preserve">Міндеттің </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c>
          <w:tcPr>
            <w:tcW w:w="1627"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Жеке және кәсіби құзыреттер</w:t>
            </w:r>
          </w:p>
        </w:tc>
        <w:tc>
          <w:tcPr>
            <w:tcW w:w="1533"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Білік пен дағды</w:t>
            </w:r>
          </w:p>
        </w:tc>
        <w:tc>
          <w:tcPr>
            <w:tcW w:w="1176"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Білім</w:t>
            </w:r>
          </w:p>
        </w:tc>
      </w:tr>
      <w:tr w:rsidR="00E724B0" w:rsidRPr="00CF6639" w:rsidTr="00E724B0">
        <w:trPr>
          <w:trHeight w:val="319"/>
          <w:tblHeader/>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-1)</w:t>
            </w:r>
          </w:p>
        </w:tc>
        <w:tc>
          <w:tcPr>
            <w:tcW w:w="162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Покрышкалардың металдық-кордтық бөлшектерін дайындау үшін өз бетінше жоспарлауды, жауапкершілікті көздейтін, басшылық етумен норманы іске асыру бойынша орындаушылық қызмет</w:t>
            </w:r>
          </w:p>
        </w:tc>
        <w:tc>
          <w:tcPr>
            <w:tcW w:w="1533" w:type="pct"/>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shd w:val="clear" w:color="auto" w:fill="FFFFFF"/>
                <w:lang w:val="kk-KZ" w:eastAsia="ru-RU"/>
              </w:rPr>
            </w:pPr>
            <w:r w:rsidRPr="00CF6639">
              <w:rPr>
                <w:rFonts w:ascii="Times New Roman" w:eastAsia="Times New Roman" w:hAnsi="Times New Roman" w:cs="Times New Roman"/>
                <w:color w:val="000000"/>
                <w:sz w:val="24"/>
                <w:szCs w:val="24"/>
                <w:shd w:val="clear" w:color="auto" w:fill="FFFFFF"/>
                <w:lang w:val="kk-KZ" w:eastAsia="ru-RU"/>
              </w:rPr>
              <w:t xml:space="preserve">Шина мен покрышкаларды вулканизациялау, покрышка мен корд бөлшектерін сынықтарын резеңкелеу, қиып пішу және тұйықтау </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tc>
        <w:tc>
          <w:tcPr>
            <w:tcW w:w="1176" w:type="pct"/>
          </w:tcPr>
          <w:p w:rsidR="00E724B0" w:rsidRPr="00CF6639" w:rsidRDefault="00E724B0" w:rsidP="00E724B0">
            <w:pPr>
              <w:widowControl w:val="0"/>
              <w:spacing w:after="0" w:line="240" w:lineRule="auto"/>
              <w:ind w:left="136" w:right="318"/>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Шиналарды вулканизациялау тәсілдері мен процесс мазмұны, технологиялық процесінің мазмұны мен параметрлері </w:t>
            </w:r>
          </w:p>
        </w:tc>
      </w:tr>
      <w:tr w:rsidR="00E724B0" w:rsidRPr="00886A62" w:rsidTr="00E724B0">
        <w:trPr>
          <w:trHeight w:val="319"/>
          <w:tblHeader/>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w:t>
            </w:r>
          </w:p>
        </w:tc>
        <w:tc>
          <w:tcPr>
            <w:tcW w:w="162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Жегетін камералар мен протекторларды дайындау үшін өз бетінше жоспарлауды, жауапкершілікті көздейтін, басшылық етумен норманы іске асыру бойынша орындаушылық қызмет</w:t>
            </w:r>
          </w:p>
        </w:tc>
        <w:tc>
          <w:tcPr>
            <w:tcW w:w="153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Резеңке бұйымдарды, корд-кендір жібі мен рулонды корд дайындамаларын түйістіру, агрегаттағы жегілетін камералар мен протекторларды дайындау </w:t>
            </w:r>
          </w:p>
        </w:tc>
        <w:tc>
          <w:tcPr>
            <w:tcW w:w="1176" w:type="pct"/>
          </w:tcPr>
          <w:p w:rsidR="00E724B0" w:rsidRPr="00CF6639" w:rsidRDefault="00E724B0" w:rsidP="00E724B0">
            <w:pPr>
              <w:widowControl w:val="0"/>
              <w:spacing w:after="0" w:line="240" w:lineRule="auto"/>
              <w:ind w:left="136"/>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shd w:val="clear" w:color="auto" w:fill="FFFFFF"/>
                <w:lang w:val="kk-KZ" w:eastAsia="ru-RU"/>
              </w:rPr>
              <w:t>Есу майысқақ түтіктерін дайындаудың технологиялық</w:t>
            </w:r>
            <w:r>
              <w:rPr>
                <w:rFonts w:ascii="Times New Roman" w:eastAsia="Times New Roman" w:hAnsi="Times New Roman" w:cs="Times New Roman"/>
                <w:color w:val="000000"/>
                <w:sz w:val="24"/>
                <w:szCs w:val="24"/>
                <w:shd w:val="clear" w:color="auto" w:fill="FFFFFF"/>
                <w:lang w:val="kk-KZ" w:eastAsia="ru-RU"/>
              </w:rPr>
              <w:t xml:space="preserve"> </w:t>
            </w:r>
            <w:r w:rsidRPr="00CF6639">
              <w:rPr>
                <w:rFonts w:ascii="Times New Roman" w:eastAsia="Times New Roman" w:hAnsi="Times New Roman" w:cs="Times New Roman"/>
                <w:color w:val="000000"/>
                <w:sz w:val="24"/>
                <w:szCs w:val="24"/>
                <w:shd w:val="clear" w:color="auto" w:fill="FFFFFF"/>
                <w:lang w:val="kk-KZ" w:eastAsia="ru-RU"/>
              </w:rPr>
              <w:t xml:space="preserve">процесінің мазмұны мен параметрлері, ораушы машиналарда резеңкелі баулар мен түтіктерді орау </w:t>
            </w:r>
          </w:p>
        </w:tc>
      </w:tr>
      <w:tr w:rsidR="00E724B0" w:rsidRPr="00886A62" w:rsidTr="00E724B0">
        <w:trPr>
          <w:trHeight w:val="319"/>
          <w:tblHeader/>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w:t>
            </w:r>
            <w:r w:rsidRPr="00CF6639">
              <w:rPr>
                <w:rFonts w:ascii="Times New Roman" w:eastAsia="Times New Roman" w:hAnsi="Times New Roman" w:cs="Times New Roman"/>
                <w:sz w:val="24"/>
                <w:szCs w:val="24"/>
                <w:lang w:val="kk-KZ" w:eastAsia="ru-RU"/>
              </w:rPr>
              <w:t>3</w:t>
            </w:r>
            <w:r w:rsidRPr="00CF6639">
              <w:rPr>
                <w:rFonts w:ascii="Times New Roman" w:eastAsia="Times New Roman" w:hAnsi="Times New Roman" w:cs="Times New Roman"/>
                <w:sz w:val="24"/>
                <w:szCs w:val="24"/>
                <w:lang w:eastAsia="ru-RU"/>
              </w:rPr>
              <w:t>)</w:t>
            </w:r>
          </w:p>
        </w:tc>
        <w:tc>
          <w:tcPr>
            <w:tcW w:w="162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Браслет, брекет, покрышка мен шиналарды жинау үшін өз бетінше жоспарлауды, жауапкершілікті көздейтін, басшылық етумен норманы іске асыру бойынша орындаушылық қызмет</w:t>
            </w:r>
          </w:p>
        </w:tc>
        <w:tc>
          <w:tcPr>
            <w:tcW w:w="153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Жинауға корд тілкемдерін дайындау, браслет, брекет, покрышка мен шиналарды және бандажсыз сом шиналарды, велосипед, мото, авиациялық және автокөлік покрышкаларын</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жинау </w:t>
            </w:r>
          </w:p>
        </w:tc>
        <w:tc>
          <w:tcPr>
            <w:tcW w:w="1176" w:type="pct"/>
          </w:tcPr>
          <w:p w:rsidR="00E724B0" w:rsidRPr="00CF6639" w:rsidRDefault="00E724B0" w:rsidP="00E724B0">
            <w:pPr>
              <w:widowControl w:val="0"/>
              <w:spacing w:after="0" w:line="240" w:lineRule="auto"/>
              <w:ind w:left="136"/>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Покрышкаларды жинау, браслет пен</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брекетті желімдеудің технологиялық процесінің</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мазмұны мен параметрлері, покрышкалардың техникалық сипаттамалары </w:t>
            </w:r>
          </w:p>
        </w:tc>
      </w:tr>
    </w:tbl>
    <w:p w:rsidR="00E724B0" w:rsidRPr="00CF6639" w:rsidRDefault="00E724B0" w:rsidP="00E724B0">
      <w:pPr>
        <w:widowControl w:val="0"/>
        <w:spacing w:after="0" w:line="240" w:lineRule="auto"/>
        <w:outlineLvl w:val="2"/>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ind w:left="1418" w:hanging="709"/>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7- кесте. </w:t>
      </w:r>
      <w:r w:rsidRPr="00CF6639">
        <w:rPr>
          <w:rFonts w:ascii="Times New Roman" w:eastAsia="Times New Roman" w:hAnsi="Times New Roman" w:cs="Times New Roman"/>
          <w:sz w:val="24"/>
          <w:szCs w:val="24"/>
          <w:lang w:val="kk-KZ" w:eastAsia="x-none"/>
        </w:rPr>
        <w:t xml:space="preserve">СБШ бойынша 4- деңгейдегі </w:t>
      </w:r>
      <w:r w:rsidRPr="00CF6639">
        <w:rPr>
          <w:rFonts w:ascii="Times New Roman" w:eastAsia="Times New Roman" w:hAnsi="Times New Roman" w:cs="Times New Roman"/>
          <w:bCs/>
          <w:sz w:val="24"/>
          <w:szCs w:val="24"/>
          <w:lang w:val="kk-KZ" w:eastAsia="ru-RU"/>
        </w:rPr>
        <w:t>шина өндірісіндегі оператор</w:t>
      </w:r>
      <w:r w:rsidRPr="00CF6639">
        <w:rPr>
          <w:rFonts w:ascii="Times New Roman" w:eastAsia="Times New Roman" w:hAnsi="Times New Roman" w:cs="Times New Roman"/>
          <w:sz w:val="24"/>
          <w:szCs w:val="24"/>
          <w:lang w:val="kk-KZ" w:eastAsia="x-none"/>
        </w:rPr>
        <w:t xml:space="preserve"> құзыретіне қойылатын талаптар</w:t>
      </w:r>
      <w:r>
        <w:rPr>
          <w:rFonts w:ascii="Times New Roman" w:eastAsia="Times New Roman" w:hAnsi="Times New Roman" w:cs="Times New Roman"/>
          <w:sz w:val="24"/>
          <w:szCs w:val="24"/>
          <w:lang w:val="kk-KZ" w:eastAsia="x-none"/>
        </w:rPr>
        <w:t xml:space="preserve"> </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954"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60"/>
        <w:gridCol w:w="3086"/>
        <w:gridCol w:w="2907"/>
        <w:gridCol w:w="2230"/>
      </w:tblGrid>
      <w:tr w:rsidR="00E724B0" w:rsidRPr="00CF6639" w:rsidTr="00E724B0">
        <w:trPr>
          <w:trHeight w:val="319"/>
          <w:jc w:val="center"/>
        </w:trPr>
        <w:tc>
          <w:tcPr>
            <w:tcW w:w="664"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Міндеттің </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c>
          <w:tcPr>
            <w:tcW w:w="1627"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Жеке және кәсіби құзыреттер</w:t>
            </w:r>
          </w:p>
        </w:tc>
        <w:tc>
          <w:tcPr>
            <w:tcW w:w="1533"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Білік пен дағды</w:t>
            </w:r>
          </w:p>
        </w:tc>
        <w:tc>
          <w:tcPr>
            <w:tcW w:w="1176"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Білім</w:t>
            </w:r>
          </w:p>
        </w:tc>
      </w:tr>
      <w:tr w:rsidR="00E724B0" w:rsidRPr="00886A62" w:rsidTr="00E724B0">
        <w:trPr>
          <w:trHeight w:val="319"/>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3-1</w:t>
            </w:r>
            <w:r w:rsidRPr="00CF6639">
              <w:rPr>
                <w:rFonts w:ascii="Times New Roman" w:eastAsia="Times New Roman" w:hAnsi="Times New Roman" w:cs="Times New Roman"/>
                <w:sz w:val="24"/>
                <w:szCs w:val="24"/>
                <w:lang w:eastAsia="ru-RU"/>
              </w:rPr>
              <w:t>)</w:t>
            </w:r>
          </w:p>
        </w:tc>
        <w:tc>
          <w:tcPr>
            <w:tcW w:w="162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Бағынышты қызметкерлердің міндеттерді өз бетінше белгілеуін, норманың іске асырылуын ұйымдастыру мен бақылауын, дайын өнімдердің сапасын бақылау және тексеру үшін жауапкершілікті көздейтін, басшылық етумен норманы іске асыру бойынша </w:t>
            </w:r>
            <w:r w:rsidRPr="00CF6639">
              <w:rPr>
                <w:rFonts w:ascii="Times New Roman" w:eastAsia="Times New Roman" w:hAnsi="Times New Roman" w:cs="Times New Roman"/>
                <w:sz w:val="24"/>
                <w:szCs w:val="24"/>
                <w:lang w:val="kk-KZ" w:eastAsia="ru-RU"/>
              </w:rPr>
              <w:lastRenderedPageBreak/>
              <w:t>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533" w:type="pct"/>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bCs/>
                <w:color w:val="000000"/>
                <w:sz w:val="24"/>
                <w:szCs w:val="24"/>
                <w:lang w:val="kk-KZ" w:eastAsia="ru-RU"/>
              </w:rPr>
              <w:lastRenderedPageBreak/>
              <w:t xml:space="preserve">Сыртқы түрі бойынша өнімдердің сапасын тексеру </w:t>
            </w:r>
          </w:p>
        </w:tc>
        <w:tc>
          <w:tcPr>
            <w:tcW w:w="1176" w:type="pct"/>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sz w:val="24"/>
                <w:szCs w:val="24"/>
                <w:lang w:val="kk-KZ" w:eastAsia="ru-RU"/>
              </w:rPr>
              <w:t>Өнім сапасына қойылатын мемлекеттік</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стандарттар</w:t>
            </w:r>
          </w:p>
        </w:tc>
      </w:tr>
      <w:tr w:rsidR="00E724B0" w:rsidRPr="00CF6639" w:rsidTr="00E724B0">
        <w:trPr>
          <w:trHeight w:val="319"/>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lastRenderedPageBreak/>
              <w:t>3-2</w:t>
            </w:r>
            <w:r w:rsidRPr="00CF6639">
              <w:rPr>
                <w:rFonts w:ascii="Times New Roman" w:eastAsia="Times New Roman" w:hAnsi="Times New Roman" w:cs="Times New Roman"/>
                <w:sz w:val="24"/>
                <w:szCs w:val="24"/>
                <w:lang w:eastAsia="ru-RU"/>
              </w:rPr>
              <w:t>)</w:t>
            </w:r>
          </w:p>
        </w:tc>
        <w:tc>
          <w:tcPr>
            <w:tcW w:w="162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Бағынышты қызметкерлердің міндеттерді өз бетінше белгілеуін, норманың іске асырылуын ұйымдастыру мен бақылауын, дайын өнімді таңбалау, сұрыптау, баланстау, жиынтықтау, қаптау және тасымалдау 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533" w:type="pct"/>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sz w:val="24"/>
                <w:szCs w:val="24"/>
                <w:lang w:val="kk-KZ" w:eastAsia="ru-RU"/>
              </w:rPr>
              <w:t>Ілеспе құжаттарды ресімдеу және дайын бұйымды жиынтықтау</w:t>
            </w:r>
          </w:p>
        </w:tc>
        <w:tc>
          <w:tcPr>
            <w:tcW w:w="1176" w:type="pct"/>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shd w:val="clear" w:color="auto" w:fill="FFFFFF"/>
                <w:lang w:val="kk-KZ" w:eastAsia="ru-RU"/>
              </w:rPr>
            </w:pPr>
            <w:r w:rsidRPr="00CF6639">
              <w:rPr>
                <w:rFonts w:ascii="Times New Roman" w:eastAsia="Times New Roman" w:hAnsi="Times New Roman" w:cs="Times New Roman"/>
                <w:color w:val="000000"/>
                <w:sz w:val="24"/>
                <w:szCs w:val="24"/>
                <w:shd w:val="clear" w:color="auto" w:fill="FFFFFF"/>
                <w:lang w:val="kk-KZ" w:eastAsia="ru-RU"/>
              </w:rPr>
              <w:t xml:space="preserve">Дайын өнімді сұрыптау, қаптау тәсілдері. </w:t>
            </w:r>
          </w:p>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shd w:val="clear" w:color="auto" w:fill="FFFFFF"/>
                <w:lang w:val="kk-KZ" w:eastAsia="ru-RU"/>
              </w:rPr>
            </w:pPr>
            <w:r w:rsidRPr="00CF6639">
              <w:rPr>
                <w:rFonts w:ascii="Times New Roman" w:eastAsia="Times New Roman" w:hAnsi="Times New Roman" w:cs="Times New Roman"/>
                <w:color w:val="000000"/>
                <w:sz w:val="24"/>
                <w:szCs w:val="24"/>
                <w:shd w:val="clear" w:color="auto" w:fill="FFFFFF"/>
                <w:lang w:val="kk-KZ" w:eastAsia="ru-RU"/>
              </w:rPr>
              <w:t xml:space="preserve">Орам сапасына қойылатын талаптар </w:t>
            </w:r>
          </w:p>
        </w:tc>
      </w:tr>
      <w:tr w:rsidR="00E724B0" w:rsidRPr="00CF6639" w:rsidTr="00E724B0">
        <w:trPr>
          <w:trHeight w:val="319"/>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3-3</w:t>
            </w:r>
            <w:r w:rsidRPr="00CF6639">
              <w:rPr>
                <w:rFonts w:ascii="Times New Roman" w:eastAsia="Times New Roman" w:hAnsi="Times New Roman" w:cs="Times New Roman"/>
                <w:sz w:val="24"/>
                <w:szCs w:val="24"/>
                <w:lang w:eastAsia="ru-RU"/>
              </w:rPr>
              <w:t>)</w:t>
            </w:r>
          </w:p>
        </w:tc>
        <w:tc>
          <w:tcPr>
            <w:tcW w:w="162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Бағынышты қызметкерлердің міндеттерді өз бетінше белгілеуін, норманың іске асырылуын ұйымдастыру мен бақылауын, техникалық құжаттаманы қолданыстағы нормативтік құжаттарға сәйкес ресімдеу 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53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Техникалық құжаттама жасау</w:t>
            </w:r>
          </w:p>
        </w:tc>
        <w:tc>
          <w:tcPr>
            <w:tcW w:w="117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Техникалық құжаттама жасау тәртібі мен принципі, оның нысандары</w:t>
            </w:r>
          </w:p>
        </w:tc>
      </w:tr>
    </w:tbl>
    <w:p w:rsidR="007C2AE1" w:rsidRDefault="007C2AE1" w:rsidP="00E724B0">
      <w:pPr>
        <w:widowControl w:val="0"/>
        <w:spacing w:after="0" w:line="240" w:lineRule="auto"/>
        <w:ind w:left="3969"/>
        <w:jc w:val="center"/>
        <w:rPr>
          <w:rFonts w:ascii="Times New Roman" w:eastAsia="Times New Roman" w:hAnsi="Times New Roman" w:cs="Times New Roman"/>
          <w:sz w:val="24"/>
          <w:szCs w:val="24"/>
          <w:lang w:val="kk-KZ" w:eastAsia="ru-RU"/>
        </w:rPr>
      </w:pPr>
    </w:p>
    <w:p w:rsidR="007C2AE1" w:rsidRDefault="007C2AE1" w:rsidP="007C2AE1">
      <w:pPr>
        <w:widowControl w:val="0"/>
        <w:spacing w:after="0" w:line="240" w:lineRule="auto"/>
        <w:ind w:left="3969"/>
        <w:jc w:val="right"/>
        <w:rPr>
          <w:rFonts w:ascii="Times New Roman" w:eastAsia="Times New Roman" w:hAnsi="Times New Roman" w:cs="Times New Roman"/>
          <w:sz w:val="24"/>
          <w:szCs w:val="24"/>
          <w:lang w:val="kk-KZ" w:eastAsia="ru-RU"/>
        </w:rPr>
      </w:pPr>
    </w:p>
    <w:p w:rsidR="00E724B0" w:rsidRPr="00CF6639" w:rsidRDefault="00E724B0" w:rsidP="007C2AE1">
      <w:pPr>
        <w:widowControl w:val="0"/>
        <w:spacing w:after="0" w:line="240" w:lineRule="auto"/>
        <w:ind w:left="3969"/>
        <w:jc w:val="right"/>
        <w:rPr>
          <w:rFonts w:ascii="Times New Roman" w:eastAsia="Times New Roman" w:hAnsi="Times New Roman" w:cs="Times New Roman"/>
          <w:b/>
          <w:sz w:val="24"/>
          <w:szCs w:val="24"/>
          <w:lang w:val="kk-KZ" w:eastAsia="ru-RU"/>
        </w:rPr>
      </w:pPr>
      <w:r w:rsidRPr="00CF6639">
        <w:rPr>
          <w:rFonts w:ascii="Times New Roman" w:eastAsia="Times New Roman" w:hAnsi="Times New Roman" w:cs="Times New Roman"/>
          <w:sz w:val="24"/>
          <w:szCs w:val="24"/>
          <w:lang w:val="kk-KZ" w:eastAsia="ru-RU"/>
        </w:rPr>
        <w:t>«Шина өндірісі және вулканизация процесі»</w:t>
      </w:r>
    </w:p>
    <w:p w:rsidR="00E724B0" w:rsidRPr="00CF6639" w:rsidRDefault="00E724B0" w:rsidP="007C2AE1">
      <w:pPr>
        <w:widowControl w:val="0"/>
        <w:spacing w:after="0" w:line="240" w:lineRule="auto"/>
        <w:ind w:left="3969"/>
        <w:jc w:val="right"/>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кәсіби стандартына 4-қосымша</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rPr>
          <w:rFonts w:ascii="Times New Roman" w:eastAsia="Times New Roman" w:hAnsi="Times New Roman" w:cs="Times New Roman"/>
          <w:b/>
          <w:sz w:val="24"/>
          <w:szCs w:val="24"/>
          <w:lang w:val="kk-KZ" w:eastAsia="ru-RU"/>
        </w:rPr>
      </w:pPr>
      <w:r w:rsidRPr="00CF6639">
        <w:rPr>
          <w:rFonts w:ascii="Times New Roman" w:eastAsia="Times New Roman" w:hAnsi="Times New Roman" w:cs="Times New Roman"/>
          <w:b/>
          <w:sz w:val="24"/>
          <w:szCs w:val="24"/>
          <w:lang w:val="kk-KZ" w:eastAsia="ru-RU"/>
        </w:rPr>
        <w:t>Техник</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outlineLvl w:val="0"/>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1- кесте</w:t>
      </w:r>
      <w:r w:rsidRPr="00CF6639">
        <w:rPr>
          <w:rFonts w:ascii="Times New Roman" w:eastAsia="Times New Roman" w:hAnsi="Times New Roman" w:cs="Times New Roman"/>
          <w:b/>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Қолданыстағы нормативтік құжаттармен байланысы</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01"/>
        <w:gridCol w:w="78"/>
        <w:gridCol w:w="7174"/>
        <w:gridCol w:w="11"/>
      </w:tblGrid>
      <w:tr w:rsidR="00E724B0" w:rsidRPr="00886A62" w:rsidTr="00E724B0">
        <w:trPr>
          <w:gridAfter w:val="1"/>
          <w:wAfter w:w="6" w:type="pct"/>
          <w:trHeight w:val="466"/>
        </w:trPr>
        <w:tc>
          <w:tcPr>
            <w:tcW w:w="4994" w:type="pct"/>
            <w:gridSpan w:val="3"/>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Қазақстан Республикасындағы</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Кәсіптердің</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мемлекеттік жіктеуіші (КМЖ)</w:t>
            </w:r>
          </w:p>
        </w:tc>
      </w:tr>
      <w:tr w:rsidR="00E724B0" w:rsidRPr="00CF6639" w:rsidTr="00E724B0">
        <w:trPr>
          <w:gridAfter w:val="1"/>
          <w:wAfter w:w="6" w:type="pct"/>
          <w:trHeight w:val="365"/>
        </w:trPr>
        <w:tc>
          <w:tcPr>
            <w:tcW w:w="1163"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eastAsia="ru-RU"/>
              </w:rPr>
              <w:t>Баз</w:t>
            </w:r>
            <w:r w:rsidRPr="00CF6639">
              <w:rPr>
                <w:rFonts w:ascii="Times New Roman" w:eastAsia="Times New Roman" w:hAnsi="Times New Roman" w:cs="Times New Roman"/>
                <w:sz w:val="24"/>
                <w:szCs w:val="24"/>
                <w:lang w:val="kk-KZ" w:eastAsia="ru-RU"/>
              </w:rPr>
              <w:t>алық топ</w:t>
            </w:r>
          </w:p>
        </w:tc>
        <w:tc>
          <w:tcPr>
            <w:tcW w:w="3831" w:type="pct"/>
            <w:gridSpan w:val="2"/>
          </w:tcPr>
          <w:p w:rsidR="00E724B0" w:rsidRPr="00CF6639" w:rsidRDefault="00E724B0" w:rsidP="00E724B0">
            <w:pPr>
              <w:widowControl w:val="0"/>
              <w:spacing w:after="0" w:line="240" w:lineRule="auto"/>
              <w:ind w:left="58"/>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bCs/>
                <w:sz w:val="24"/>
                <w:szCs w:val="24"/>
                <w:lang w:eastAsia="ru-RU"/>
              </w:rPr>
              <w:t>31</w:t>
            </w:r>
            <w:r w:rsidRPr="00CF6639">
              <w:rPr>
                <w:rFonts w:ascii="Times New Roman" w:eastAsia="Times New Roman" w:hAnsi="Times New Roman" w:cs="Times New Roman"/>
                <w:bCs/>
                <w:sz w:val="24"/>
                <w:szCs w:val="24"/>
                <w:lang w:val="kk-KZ" w:eastAsia="ru-RU"/>
              </w:rPr>
              <w:t>19</w:t>
            </w:r>
            <w:r w:rsidRPr="00CF6639">
              <w:rPr>
                <w:rFonts w:ascii="Times New Roman" w:eastAsia="Times New Roman" w:hAnsi="Times New Roman" w:cs="Times New Roman"/>
                <w:bCs/>
                <w:sz w:val="24"/>
                <w:szCs w:val="24"/>
                <w:lang w:eastAsia="ru-RU"/>
              </w:rPr>
              <w:t xml:space="preserve"> «</w:t>
            </w:r>
            <w:r w:rsidRPr="00CF6639">
              <w:rPr>
                <w:rFonts w:ascii="Times New Roman" w:eastAsia="Times New Roman" w:hAnsi="Times New Roman" w:cs="Times New Roman"/>
                <w:sz w:val="24"/>
                <w:szCs w:val="24"/>
                <w:lang w:eastAsia="ru-RU"/>
              </w:rPr>
              <w:t>Техник</w:t>
            </w:r>
            <w:r w:rsidRPr="00CF6639">
              <w:rPr>
                <w:rFonts w:ascii="Times New Roman" w:eastAsia="Times New Roman" w:hAnsi="Times New Roman" w:cs="Times New Roman"/>
                <w:bCs/>
                <w:sz w:val="24"/>
                <w:szCs w:val="24"/>
                <w:lang w:eastAsia="ru-RU"/>
              </w:rPr>
              <w:t>»</w:t>
            </w:r>
            <w:r w:rsidRPr="00CF6639">
              <w:rPr>
                <w:rFonts w:ascii="Times New Roman" w:eastAsia="Times New Roman" w:hAnsi="Times New Roman" w:cs="Times New Roman"/>
                <w:sz w:val="24"/>
                <w:szCs w:val="24"/>
                <w:lang w:val="kk-KZ" w:eastAsia="ru-RU"/>
              </w:rPr>
              <w:t xml:space="preserve"> </w:t>
            </w:r>
          </w:p>
        </w:tc>
      </w:tr>
      <w:tr w:rsidR="00E724B0" w:rsidRPr="00CF6639" w:rsidTr="00E724B0">
        <w:trPr>
          <w:trHeight w:val="365"/>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rsidR="00E724B0" w:rsidRPr="00CF6639" w:rsidRDefault="00E724B0" w:rsidP="00E724B0">
            <w:pPr>
              <w:widowControl w:val="0"/>
              <w:spacing w:after="0" w:line="240" w:lineRule="auto"/>
              <w:jc w:val="both"/>
              <w:rPr>
                <w:rFonts w:ascii="Times New Roman" w:eastAsia="Times New Roman" w:hAnsi="Times New Roman" w:cs="Times New Roman"/>
                <w:bCs/>
                <w:color w:val="000000"/>
                <w:sz w:val="24"/>
                <w:szCs w:val="24"/>
                <w:lang w:val="kk-KZ" w:eastAsia="ru-RU"/>
              </w:rPr>
            </w:pPr>
            <w:r w:rsidRPr="00CF6639">
              <w:rPr>
                <w:rFonts w:ascii="Times New Roman" w:eastAsia="Times New Roman" w:hAnsi="Times New Roman" w:cs="Times New Roman"/>
                <w:sz w:val="24"/>
                <w:szCs w:val="28"/>
                <w:lang w:val="kk-KZ" w:eastAsia="ru-RU"/>
              </w:rPr>
              <w:t>Техникалық және кәсіптік, орта білімнен кейінгі кәсіптер мен мамандықтар жіктеуіші (ҚР МЖ</w:t>
            </w:r>
            <w:r>
              <w:rPr>
                <w:rFonts w:ascii="Times New Roman" w:eastAsia="Times New Roman" w:hAnsi="Times New Roman" w:cs="Times New Roman"/>
                <w:sz w:val="24"/>
                <w:szCs w:val="28"/>
                <w:lang w:val="kk-KZ" w:eastAsia="ru-RU"/>
              </w:rPr>
              <w:t xml:space="preserve"> </w:t>
            </w:r>
            <w:r w:rsidRPr="00CF6639">
              <w:rPr>
                <w:rFonts w:ascii="Times New Roman" w:eastAsia="Times New Roman" w:hAnsi="Times New Roman" w:cs="Times New Roman"/>
                <w:sz w:val="24"/>
                <w:szCs w:val="28"/>
                <w:lang w:val="kk-KZ" w:eastAsia="ru-RU"/>
              </w:rPr>
              <w:t>05-2008)</w:t>
            </w:r>
          </w:p>
        </w:tc>
      </w:tr>
      <w:tr w:rsidR="00E724B0" w:rsidRPr="00CF6639" w:rsidTr="00E724B0">
        <w:trPr>
          <w:trHeight w:val="365"/>
        </w:trPr>
        <w:tc>
          <w:tcPr>
            <w:tcW w:w="1204" w:type="pct"/>
            <w:gridSpan w:val="2"/>
            <w:tcBorders>
              <w:top w:val="single" w:sz="4" w:space="0" w:color="auto"/>
              <w:left w:val="single" w:sz="4" w:space="0" w:color="auto"/>
              <w:bottom w:val="single" w:sz="4" w:space="0" w:color="auto"/>
              <w:right w:val="single" w:sz="4" w:space="0" w:color="auto"/>
            </w:tcBorders>
            <w:hideMark/>
          </w:tcPr>
          <w:p w:rsidR="00E724B0" w:rsidRPr="00CF6639" w:rsidRDefault="00E724B0" w:rsidP="00E724B0">
            <w:pPr>
              <w:widowControl w:val="0"/>
              <w:spacing w:after="0" w:line="240" w:lineRule="auto"/>
              <w:jc w:val="both"/>
              <w:rPr>
                <w:rFonts w:ascii="Times New Roman" w:eastAsia="Times New Roman" w:hAnsi="Times New Roman" w:cs="Times New Roman"/>
                <w:sz w:val="24"/>
                <w:szCs w:val="28"/>
                <w:lang w:val="kk-KZ"/>
              </w:rPr>
            </w:pPr>
            <w:r w:rsidRPr="00CF6639">
              <w:rPr>
                <w:rFonts w:ascii="Times New Roman" w:eastAsia="Times New Roman" w:hAnsi="Times New Roman" w:cs="Times New Roman"/>
                <w:sz w:val="24"/>
                <w:szCs w:val="28"/>
                <w:lang w:val="kk-KZ"/>
              </w:rPr>
              <w:t>Мамандық атауы</w:t>
            </w:r>
          </w:p>
        </w:tc>
        <w:tc>
          <w:tcPr>
            <w:tcW w:w="3796" w:type="pct"/>
            <w:gridSpan w:val="2"/>
            <w:tcBorders>
              <w:top w:val="single" w:sz="4" w:space="0" w:color="auto"/>
              <w:left w:val="single" w:sz="4" w:space="0" w:color="auto"/>
              <w:bottom w:val="single" w:sz="4" w:space="0" w:color="auto"/>
              <w:right w:val="single" w:sz="4" w:space="0" w:color="auto"/>
            </w:tcBorders>
            <w:vAlign w:val="center"/>
            <w:hideMark/>
          </w:tcPr>
          <w:p w:rsidR="00E724B0" w:rsidRPr="00CF6639" w:rsidRDefault="00E724B0" w:rsidP="00E724B0">
            <w:pPr>
              <w:widowControl w:val="0"/>
              <w:spacing w:after="0" w:line="240" w:lineRule="auto"/>
              <w:jc w:val="center"/>
              <w:rPr>
                <w:rFonts w:ascii="Times New Roman" w:eastAsia="Times New Roman" w:hAnsi="Times New Roman" w:cs="Times New Roman"/>
                <w:bCs/>
                <w:color w:val="000000"/>
                <w:sz w:val="24"/>
                <w:szCs w:val="24"/>
                <w:lang w:val="kk-KZ" w:eastAsia="ru-RU"/>
              </w:rPr>
            </w:pPr>
            <w:r w:rsidRPr="00CF6639">
              <w:rPr>
                <w:rFonts w:ascii="Times New Roman" w:eastAsia="Times New Roman" w:hAnsi="Times New Roman" w:cs="Times New Roman"/>
                <w:sz w:val="24"/>
                <w:szCs w:val="24"/>
                <w:lang w:val="kk-KZ" w:eastAsia="ru-RU"/>
              </w:rPr>
              <w:t>Шина өндірісі және вулканизация процесі</w:t>
            </w:r>
          </w:p>
        </w:tc>
      </w:tr>
      <w:tr w:rsidR="00E724B0" w:rsidRPr="00CF6639" w:rsidTr="00E724B0">
        <w:trPr>
          <w:gridAfter w:val="1"/>
          <w:wAfter w:w="6" w:type="pct"/>
          <w:trHeight w:val="431"/>
        </w:trPr>
        <w:tc>
          <w:tcPr>
            <w:tcW w:w="4994" w:type="pct"/>
            <w:gridSpan w:val="3"/>
            <w:shd w:val="clear" w:color="auto" w:fill="EFFFFF"/>
            <w:vAlign w:val="center"/>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4"/>
                <w:szCs w:val="24"/>
                <w:lang w:val="kk-KZ" w:eastAsia="ru-RU"/>
              </w:rPr>
            </w:pPr>
            <w:r w:rsidRPr="00CF6639">
              <w:rPr>
                <w:rFonts w:ascii="Times New Roman" w:eastAsia="Times New Roman" w:hAnsi="Times New Roman" w:cs="Times New Roman"/>
                <w:sz w:val="24"/>
                <w:szCs w:val="24"/>
                <w:lang w:val="kk-KZ" w:eastAsia="ru-RU"/>
              </w:rPr>
              <w:t>Жұмыстың және жұмысшы мамандардың</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бірыңғай тарифтік-біліктілік</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анықтамалығы (БТБА)</w:t>
            </w:r>
          </w:p>
        </w:tc>
      </w:tr>
      <w:tr w:rsidR="00E724B0" w:rsidRPr="00886A62" w:rsidTr="00E724B0">
        <w:trPr>
          <w:gridAfter w:val="1"/>
          <w:wAfter w:w="6" w:type="pct"/>
          <w:trHeight w:val="476"/>
        </w:trPr>
        <w:tc>
          <w:tcPr>
            <w:tcW w:w="1163"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Шығарылымы, БТБА бөлімі</w:t>
            </w:r>
          </w:p>
        </w:tc>
        <w:tc>
          <w:tcPr>
            <w:tcW w:w="3831" w:type="pct"/>
            <w:gridSpan w:val="2"/>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Қазақстан Республикасы</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Еңбек және халықты әлеуметтік қорғау министрінің 2012 жылғы 21 мамырдағы №201-ө-м бұйрығымен бекітіліген Басшылардың, мамандардың және басқа қызметшілер лауазымдарының біліктілік анықтамалығы </w:t>
            </w:r>
          </w:p>
        </w:tc>
      </w:tr>
      <w:tr w:rsidR="00E724B0" w:rsidRPr="00CF6639" w:rsidTr="00E724B0">
        <w:trPr>
          <w:gridAfter w:val="1"/>
          <w:wAfter w:w="6" w:type="pct"/>
          <w:trHeight w:val="355"/>
        </w:trPr>
        <w:tc>
          <w:tcPr>
            <w:tcW w:w="1163"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lastRenderedPageBreak/>
              <w:t>БТБА бойынша кәсіп</w:t>
            </w:r>
          </w:p>
        </w:tc>
        <w:tc>
          <w:tcPr>
            <w:tcW w:w="3831" w:type="pct"/>
            <w:gridSpan w:val="2"/>
            <w:vAlign w:val="center"/>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Техник</w:t>
            </w:r>
          </w:p>
        </w:tc>
      </w:tr>
      <w:tr w:rsidR="00E724B0" w:rsidRPr="00CF6639" w:rsidTr="00E724B0">
        <w:trPr>
          <w:gridAfter w:val="1"/>
          <w:wAfter w:w="6" w:type="pct"/>
          <w:trHeight w:val="440"/>
        </w:trPr>
        <w:tc>
          <w:tcPr>
            <w:tcW w:w="1163"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СБШ біліктілік деңгейі</w:t>
            </w:r>
          </w:p>
        </w:tc>
        <w:tc>
          <w:tcPr>
            <w:tcW w:w="3831" w:type="pct"/>
            <w:gridSpan w:val="2"/>
            <w:vAlign w:val="center"/>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r>
      <w:tr w:rsidR="00E724B0" w:rsidRPr="00CF6639" w:rsidTr="00E724B0">
        <w:trPr>
          <w:gridAfter w:val="1"/>
          <w:wAfter w:w="6" w:type="pct"/>
          <w:trHeight w:val="440"/>
        </w:trPr>
        <w:tc>
          <w:tcPr>
            <w:tcW w:w="1163"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w:t>
            </w:r>
          </w:p>
        </w:tc>
        <w:tc>
          <w:tcPr>
            <w:tcW w:w="3831" w:type="pct"/>
            <w:gridSpan w:val="2"/>
            <w:vAlign w:val="center"/>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r>
      <w:tr w:rsidR="00E724B0" w:rsidRPr="00CF6639" w:rsidTr="00E724B0">
        <w:trPr>
          <w:gridAfter w:val="1"/>
          <w:wAfter w:w="6" w:type="pct"/>
          <w:trHeight w:val="440"/>
        </w:trPr>
        <w:tc>
          <w:tcPr>
            <w:tcW w:w="1163"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5</w:t>
            </w:r>
          </w:p>
        </w:tc>
        <w:tc>
          <w:tcPr>
            <w:tcW w:w="3831" w:type="pct"/>
            <w:gridSpan w:val="2"/>
            <w:vAlign w:val="center"/>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r>
    </w:tbl>
    <w:p w:rsidR="00E724B0" w:rsidRPr="00CF6639" w:rsidRDefault="00E724B0" w:rsidP="00E724B0">
      <w:pPr>
        <w:widowControl w:val="0"/>
        <w:spacing w:after="0" w:line="240" w:lineRule="auto"/>
        <w:outlineLvl w:val="2"/>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 кесте. Еңбек жағдайына, біліміне және жұмыс тәжірибесіне қойылатын талаптар</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70"/>
        <w:gridCol w:w="1468"/>
        <w:gridCol w:w="2877"/>
        <w:gridCol w:w="2456"/>
      </w:tblGrid>
      <w:tr w:rsidR="00E724B0" w:rsidRPr="00886A62" w:rsidTr="00E724B0">
        <w:trPr>
          <w:trHeight w:val="509"/>
        </w:trPr>
        <w:tc>
          <w:tcPr>
            <w:tcW w:w="2214"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Кәсібі бойынша ықтимал жұмыс орындары </w:t>
            </w:r>
            <w:r w:rsidRPr="00CF6639">
              <w:rPr>
                <w:rFonts w:ascii="Times New Roman" w:eastAsia="Times New Roman" w:hAnsi="Times New Roman" w:cs="Times New Roman"/>
                <w:i/>
                <w:sz w:val="24"/>
                <w:szCs w:val="24"/>
                <w:lang w:val="kk-KZ" w:eastAsia="ru-RU"/>
              </w:rPr>
              <w:t>(кәсіпорындар, ұйымдар)</w:t>
            </w:r>
          </w:p>
        </w:tc>
        <w:tc>
          <w:tcPr>
            <w:tcW w:w="2786" w:type="pct"/>
            <w:gridSpan w:val="2"/>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shd w:val="clear" w:color="auto" w:fill="FFFFFF"/>
                <w:lang w:val="kk-KZ" w:eastAsia="ru-RU"/>
              </w:rPr>
              <w:t>Химия өнеркәсібі кәсіпорындары, компаниялары және ұйымдары</w:t>
            </w:r>
          </w:p>
        </w:tc>
      </w:tr>
      <w:tr w:rsidR="00E724B0" w:rsidRPr="00886A62" w:rsidTr="00E724B0">
        <w:trPr>
          <w:trHeight w:val="418"/>
        </w:trPr>
        <w:tc>
          <w:tcPr>
            <w:tcW w:w="2214"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Зиянды және қауіпті еңбек жағдайлары </w:t>
            </w:r>
          </w:p>
        </w:tc>
        <w:tc>
          <w:tcPr>
            <w:tcW w:w="2786" w:type="pct"/>
            <w:gridSpan w:val="2"/>
          </w:tcPr>
          <w:p w:rsidR="00E724B0" w:rsidRPr="00CF6639" w:rsidRDefault="00E724B0" w:rsidP="00E724B0">
            <w:pPr>
              <w:widowControl w:val="0"/>
              <w:tabs>
                <w:tab w:val="left" w:pos="176"/>
              </w:tabs>
              <w:spacing w:after="0" w:line="240" w:lineRule="auto"/>
              <w:rPr>
                <w:rFonts w:ascii="Times New Roman" w:eastAsia="Times New Roman" w:hAnsi="Times New Roman" w:cs="Times New Roman"/>
                <w:color w:val="000000"/>
                <w:sz w:val="24"/>
                <w:szCs w:val="24"/>
                <w:lang w:val="kk-KZ"/>
              </w:rPr>
            </w:pPr>
            <w:r w:rsidRPr="00CF6639">
              <w:rPr>
                <w:rFonts w:ascii="Times New Roman" w:eastAsia="Times New Roman" w:hAnsi="Times New Roman" w:cs="Times New Roman"/>
                <w:sz w:val="24"/>
                <w:szCs w:val="24"/>
                <w:lang w:val="kk-KZ"/>
              </w:rPr>
              <w:t>Аса қауіпті жұмыстар, зиянды заттардың немесе газдардың</w:t>
            </w:r>
            <w:r>
              <w:rPr>
                <w:rFonts w:ascii="Times New Roman" w:eastAsia="Times New Roman" w:hAnsi="Times New Roman" w:cs="Times New Roman"/>
                <w:sz w:val="24"/>
                <w:szCs w:val="24"/>
                <w:lang w:val="kk-KZ"/>
              </w:rPr>
              <w:t xml:space="preserve"> </w:t>
            </w:r>
            <w:r w:rsidRPr="00CF6639">
              <w:rPr>
                <w:rFonts w:ascii="Times New Roman" w:eastAsia="Times New Roman" w:hAnsi="Times New Roman" w:cs="Times New Roman"/>
                <w:sz w:val="24"/>
                <w:szCs w:val="24"/>
                <w:lang w:val="kk-KZ"/>
              </w:rPr>
              <w:t>ШРК арту ықтималдығы</w:t>
            </w:r>
          </w:p>
        </w:tc>
      </w:tr>
      <w:tr w:rsidR="00E724B0" w:rsidRPr="00CF6639" w:rsidTr="00E724B0">
        <w:trPr>
          <w:trHeight w:val="431"/>
        </w:trPr>
        <w:tc>
          <w:tcPr>
            <w:tcW w:w="2214"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Жұмысқа рұқсат берудің</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ерекше шарттары</w:t>
            </w:r>
          </w:p>
        </w:tc>
        <w:tc>
          <w:tcPr>
            <w:tcW w:w="2786" w:type="pct"/>
            <w:gridSpan w:val="2"/>
          </w:tcPr>
          <w:p w:rsidR="00E724B0" w:rsidRPr="00CF6639" w:rsidRDefault="00E724B0" w:rsidP="00E724B0">
            <w:pPr>
              <w:widowControl w:val="0"/>
              <w:tabs>
                <w:tab w:val="left" w:pos="176"/>
              </w:tabs>
              <w:spacing w:after="0" w:line="240" w:lineRule="auto"/>
              <w:rPr>
                <w:rFonts w:ascii="Times New Roman" w:eastAsia="Times New Roman" w:hAnsi="Times New Roman" w:cs="Times New Roman"/>
                <w:sz w:val="24"/>
                <w:szCs w:val="24"/>
              </w:rPr>
            </w:pPr>
            <w:r w:rsidRPr="00CF6639">
              <w:rPr>
                <w:rFonts w:ascii="Times New Roman" w:eastAsia="Times New Roman" w:hAnsi="Times New Roman" w:cs="Times New Roman"/>
                <w:iCs/>
                <w:sz w:val="24"/>
                <w:szCs w:val="24"/>
                <w:lang w:val="kk-KZ"/>
              </w:rPr>
              <w:t>ҚР Заңнамасына сәйкес</w:t>
            </w:r>
            <w:r w:rsidRPr="00CF6639">
              <w:rPr>
                <w:rFonts w:ascii="Times New Roman" w:eastAsia="Times New Roman" w:hAnsi="Times New Roman" w:cs="Times New Roman"/>
                <w:iCs/>
                <w:sz w:val="24"/>
                <w:szCs w:val="24"/>
              </w:rPr>
              <w:t xml:space="preserve"> </w:t>
            </w:r>
          </w:p>
        </w:tc>
      </w:tr>
      <w:tr w:rsidR="00E724B0" w:rsidRPr="00CF6639" w:rsidTr="00E724B0">
        <w:trPr>
          <w:trHeight w:val="792"/>
        </w:trPr>
        <w:tc>
          <w:tcPr>
            <w:tcW w:w="1447"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СБШ біліктілік деңгейі</w:t>
            </w:r>
          </w:p>
        </w:tc>
        <w:tc>
          <w:tcPr>
            <w:tcW w:w="2270" w:type="pct"/>
            <w:gridSpan w:val="2"/>
            <w:shd w:val="clear" w:color="auto" w:fill="EFFFFF"/>
            <w:vAlign w:val="center"/>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rPr>
            </w:pPr>
            <w:r w:rsidRPr="00CF6639">
              <w:rPr>
                <w:rFonts w:ascii="Times New Roman" w:eastAsia="Times New Roman" w:hAnsi="Times New Roman" w:cs="Times New Roman"/>
                <w:sz w:val="24"/>
                <w:szCs w:val="24"/>
              </w:rPr>
              <w:t xml:space="preserve">Кәсіби білім </w:t>
            </w:r>
            <w:r w:rsidRPr="00CF6639">
              <w:rPr>
                <w:rFonts w:ascii="Times New Roman" w:eastAsia="Times New Roman" w:hAnsi="Times New Roman" w:cs="Times New Roman"/>
                <w:sz w:val="24"/>
                <w:szCs w:val="24"/>
                <w:lang w:val="kk-KZ"/>
              </w:rPr>
              <w:t>беру</w:t>
            </w:r>
            <w:r>
              <w:rPr>
                <w:rFonts w:ascii="Times New Roman" w:eastAsia="Times New Roman" w:hAnsi="Times New Roman" w:cs="Times New Roman"/>
                <w:sz w:val="24"/>
                <w:szCs w:val="24"/>
                <w:lang w:val="kk-KZ"/>
              </w:rPr>
              <w:t xml:space="preserve"> </w:t>
            </w:r>
            <w:r w:rsidRPr="00CF6639">
              <w:rPr>
                <w:rFonts w:ascii="Times New Roman" w:eastAsia="Times New Roman" w:hAnsi="Times New Roman" w:cs="Times New Roman"/>
                <w:sz w:val="24"/>
                <w:szCs w:val="24"/>
              </w:rPr>
              <w:t>және</w:t>
            </w:r>
            <w:r>
              <w:rPr>
                <w:rFonts w:ascii="Times New Roman" w:eastAsia="Times New Roman" w:hAnsi="Times New Roman" w:cs="Times New Roman"/>
                <w:sz w:val="24"/>
                <w:szCs w:val="24"/>
              </w:rPr>
              <w:t xml:space="preserve"> </w:t>
            </w:r>
            <w:r w:rsidRPr="00CF6639">
              <w:rPr>
                <w:rFonts w:ascii="Times New Roman" w:eastAsia="Times New Roman" w:hAnsi="Times New Roman" w:cs="Times New Roman"/>
                <w:sz w:val="24"/>
                <w:szCs w:val="24"/>
              </w:rPr>
              <w:t>оқыту деңгейі</w:t>
            </w:r>
          </w:p>
        </w:tc>
        <w:tc>
          <w:tcPr>
            <w:tcW w:w="1283" w:type="pct"/>
            <w:shd w:val="clear" w:color="auto" w:fill="EFFFFF"/>
            <w:vAlign w:val="center"/>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rPr>
            </w:pPr>
            <w:r w:rsidRPr="00CF6639">
              <w:rPr>
                <w:rFonts w:ascii="Times New Roman" w:eastAsia="Times New Roman" w:hAnsi="Times New Roman" w:cs="Times New Roman"/>
                <w:sz w:val="24"/>
                <w:szCs w:val="24"/>
              </w:rPr>
              <w:t>Талап етілетін жұмыс тәжірибесі</w:t>
            </w:r>
          </w:p>
        </w:tc>
      </w:tr>
      <w:tr w:rsidR="00E724B0" w:rsidRPr="00CF6639" w:rsidTr="00E724B0">
        <w:trPr>
          <w:trHeight w:val="475"/>
        </w:trPr>
        <w:tc>
          <w:tcPr>
            <w:tcW w:w="1447"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4</w:t>
            </w:r>
          </w:p>
        </w:tc>
        <w:tc>
          <w:tcPr>
            <w:tcW w:w="2270" w:type="pct"/>
            <w:gridSpan w:val="2"/>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Жоғары деңгейлі техникалық және кәсіби білім (қосымша кәсіби даярлық), практикалық тәжірибе.</w:t>
            </w:r>
            <w:r>
              <w:rPr>
                <w:rFonts w:ascii="Times New Roman" w:eastAsia="Times New Roman" w:hAnsi="Times New Roman" w:cs="Times New Roman"/>
                <w:sz w:val="24"/>
                <w:szCs w:val="24"/>
                <w:lang w:val="kk-KZ" w:eastAsia="x-none"/>
              </w:rPr>
              <w:t xml:space="preserve"> </w:t>
            </w:r>
          </w:p>
        </w:tc>
        <w:tc>
          <w:tcPr>
            <w:tcW w:w="1283"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bCs/>
                <w:iCs/>
                <w:sz w:val="24"/>
                <w:szCs w:val="24"/>
                <w:lang w:val="kk-KZ" w:eastAsia="ru-RU"/>
              </w:rPr>
              <w:t xml:space="preserve">2-3-деңгейде 3 жыл </w:t>
            </w:r>
          </w:p>
        </w:tc>
      </w:tr>
      <w:tr w:rsidR="00E724B0" w:rsidRPr="00CF6639" w:rsidTr="00E724B0">
        <w:trPr>
          <w:trHeight w:val="475"/>
        </w:trPr>
        <w:tc>
          <w:tcPr>
            <w:tcW w:w="1447" w:type="pct"/>
          </w:tcPr>
          <w:p w:rsidR="00E724B0" w:rsidRPr="00CF6639" w:rsidRDefault="00E724B0" w:rsidP="00E724B0">
            <w:pPr>
              <w:widowControl w:val="0"/>
              <w:spacing w:after="0" w:line="240" w:lineRule="auto"/>
              <w:ind w:left="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eastAsia="ru-RU"/>
              </w:rPr>
              <w:t>5</w:t>
            </w:r>
          </w:p>
        </w:tc>
        <w:tc>
          <w:tcPr>
            <w:tcW w:w="2270" w:type="pct"/>
            <w:gridSpan w:val="2"/>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Техникалық және кәсіби білім (немесе ортадан кейінгі білім) немесе жоғары білім, қосымша кәсіби білім беру бағдарламалары, практикалық тәжірибе</w:t>
            </w:r>
          </w:p>
        </w:tc>
        <w:tc>
          <w:tcPr>
            <w:tcW w:w="1283"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eastAsia="ru-RU"/>
              </w:rPr>
              <w:t>4-деңгейде 4</w:t>
            </w:r>
            <w:r w:rsidRPr="00CF6639">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eastAsia="ru-RU"/>
              </w:rPr>
              <w:t>жыл</w:t>
            </w:r>
            <w:r w:rsidRPr="00CF6639">
              <w:rPr>
                <w:rFonts w:ascii="Times New Roman" w:eastAsia="Times New Roman" w:hAnsi="Times New Roman" w:cs="Times New Roman"/>
                <w:sz w:val="24"/>
                <w:szCs w:val="24"/>
                <w:lang w:val="kk-KZ" w:eastAsia="ru-RU"/>
              </w:rPr>
              <w:t xml:space="preserve"> </w:t>
            </w:r>
          </w:p>
        </w:tc>
      </w:tr>
    </w:tbl>
    <w:p w:rsidR="00E724B0" w:rsidRPr="00CF6639" w:rsidRDefault="00E724B0" w:rsidP="00E724B0">
      <w:pPr>
        <w:widowControl w:val="0"/>
        <w:spacing w:after="0" w:line="240" w:lineRule="auto"/>
        <w:outlineLvl w:val="2"/>
        <w:rPr>
          <w:rFonts w:ascii="Times New Roman" w:eastAsia="Times New Roman" w:hAnsi="Times New Roman" w:cs="Times New Roman"/>
          <w:sz w:val="24"/>
          <w:szCs w:val="24"/>
          <w:lang w:eastAsia="ru-RU"/>
        </w:rPr>
      </w:pPr>
    </w:p>
    <w:p w:rsidR="00E724B0" w:rsidRPr="00CF6639" w:rsidRDefault="00E724B0" w:rsidP="00E724B0">
      <w:pPr>
        <w:widowControl w:val="0"/>
        <w:spacing w:after="0" w:line="240" w:lineRule="auto"/>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3- кесте. Кәсіби стандарт бірліктерінің (кәсіптің еңбек функцияларының) тізбесі </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809"/>
        <w:gridCol w:w="7762"/>
      </w:tblGrid>
      <w:tr w:rsidR="00E724B0" w:rsidRPr="00886A62" w:rsidTr="00E724B0">
        <w:tc>
          <w:tcPr>
            <w:tcW w:w="945"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Еңбек функциясының </w:t>
            </w:r>
            <w:r w:rsidRPr="00CF6639">
              <w:rPr>
                <w:rFonts w:ascii="Times New Roman" w:eastAsia="Times New Roman" w:hAnsi="Times New Roman" w:cs="Times New Roman"/>
                <w:sz w:val="24"/>
                <w:szCs w:val="24"/>
                <w:lang w:eastAsia="ru-RU"/>
              </w:rPr>
              <w:t>№</w:t>
            </w:r>
          </w:p>
        </w:tc>
        <w:tc>
          <w:tcPr>
            <w:tcW w:w="4055"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функциясының атауы</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(кәсіби стандарттың бірліктері)</w:t>
            </w:r>
          </w:p>
        </w:tc>
      </w:tr>
      <w:tr w:rsidR="00E724B0" w:rsidRPr="00CF6639" w:rsidTr="00E724B0">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w:t>
            </w:r>
          </w:p>
        </w:tc>
        <w:tc>
          <w:tcPr>
            <w:tcW w:w="405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Шина өндіру және вулканизация процесі жұмыстарын ұйымдастыру</w:t>
            </w:r>
          </w:p>
        </w:tc>
      </w:tr>
      <w:tr w:rsidR="00E724B0" w:rsidRPr="00CF6639" w:rsidTr="00E724B0">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p>
        </w:tc>
        <w:tc>
          <w:tcPr>
            <w:tcW w:w="405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Дайын бұйымдардың сапасын бақылау және тексеру</w:t>
            </w:r>
          </w:p>
        </w:tc>
      </w:tr>
      <w:tr w:rsidR="00E724B0" w:rsidRPr="00CF6639" w:rsidTr="00E724B0">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3</w:t>
            </w:r>
          </w:p>
        </w:tc>
        <w:tc>
          <w:tcPr>
            <w:tcW w:w="405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Шина, камера мен покрышканың жаңа</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түрін үлгілеуге</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қатысу </w:t>
            </w:r>
          </w:p>
        </w:tc>
      </w:tr>
    </w:tbl>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eastAsia="ru-RU"/>
        </w:rPr>
      </w:pPr>
    </w:p>
    <w:p w:rsidR="00E724B0" w:rsidRPr="00CF6639" w:rsidRDefault="00E724B0" w:rsidP="00E724B0">
      <w:pPr>
        <w:widowControl w:val="0"/>
        <w:spacing w:after="0" w:line="240" w:lineRule="auto"/>
        <w:ind w:left="709"/>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 кесте. Кәсіби стандарттың бірліктер сипаттамасы (функционалдық карта)</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372"/>
        <w:gridCol w:w="2097"/>
        <w:gridCol w:w="1999"/>
        <w:gridCol w:w="4103"/>
      </w:tblGrid>
      <w:tr w:rsidR="00E724B0" w:rsidRPr="00CF6639" w:rsidTr="00E724B0">
        <w:trPr>
          <w:trHeight w:val="388"/>
          <w:jc w:val="center"/>
        </w:trPr>
        <w:tc>
          <w:tcPr>
            <w:tcW w:w="670"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функциясы №</w:t>
            </w:r>
          </w:p>
        </w:tc>
        <w:tc>
          <w:tcPr>
            <w:tcW w:w="1111"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мәні</w:t>
            </w:r>
          </w:p>
        </w:tc>
        <w:tc>
          <w:tcPr>
            <w:tcW w:w="1060"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құралдары</w:t>
            </w:r>
          </w:p>
        </w:tc>
        <w:tc>
          <w:tcPr>
            <w:tcW w:w="2159" w:type="pct"/>
            <w:shd w:val="clear" w:color="auto" w:fill="F7FFFF"/>
            <w:vAlign w:val="center"/>
          </w:tcPr>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eastAsia="ru-RU"/>
              </w:rPr>
            </w:pPr>
          </w:p>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Міндеттер (еңбек іс-қимылдары)</w:t>
            </w:r>
          </w:p>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eastAsia="ru-RU"/>
              </w:rPr>
            </w:pPr>
          </w:p>
        </w:tc>
      </w:tr>
      <w:tr w:rsidR="00E724B0" w:rsidRPr="00886A62" w:rsidTr="00E724B0">
        <w:trPr>
          <w:trHeight w:val="389"/>
          <w:jc w:val="center"/>
        </w:trPr>
        <w:tc>
          <w:tcPr>
            <w:tcW w:w="670" w:type="pct"/>
            <w:vMerge w:val="restart"/>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w:t>
            </w:r>
          </w:p>
        </w:tc>
        <w:tc>
          <w:tcPr>
            <w:tcW w:w="1111"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Машиналар, аппараттар, жабдықтар</w:t>
            </w:r>
          </w:p>
        </w:tc>
        <w:tc>
          <w:tcPr>
            <w:tcW w:w="106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Бақылау өлшеу аспаптары</w:t>
            </w:r>
          </w:p>
        </w:tc>
        <w:tc>
          <w:tcPr>
            <w:tcW w:w="215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1-1) </w:t>
            </w:r>
            <w:r w:rsidRPr="00CF6639">
              <w:rPr>
                <w:rFonts w:ascii="Times New Roman" w:eastAsia="Times New Roman" w:hAnsi="Times New Roman" w:cs="Times New Roman"/>
                <w:color w:val="404040"/>
                <w:sz w:val="24"/>
                <w:szCs w:val="24"/>
                <w:lang w:val="kk-KZ" w:eastAsia="ru-RU"/>
              </w:rPr>
              <w:t>Шина өндіру және вулканизация процесінің жұмысын ұйымдастыру</w:t>
            </w:r>
          </w:p>
        </w:tc>
      </w:tr>
      <w:tr w:rsidR="00E724B0" w:rsidRPr="00886A62" w:rsidTr="00E724B0">
        <w:trPr>
          <w:trHeight w:val="314"/>
          <w:jc w:val="center"/>
        </w:trPr>
        <w:tc>
          <w:tcPr>
            <w:tcW w:w="670" w:type="pct"/>
            <w:vMerge/>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val="kk-KZ" w:eastAsia="ru-RU"/>
              </w:rPr>
            </w:pPr>
          </w:p>
        </w:tc>
        <w:tc>
          <w:tcPr>
            <w:tcW w:w="1111"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Машиналар, аппараттар, жабдықтар</w:t>
            </w:r>
          </w:p>
        </w:tc>
        <w:tc>
          <w:tcPr>
            <w:tcW w:w="106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Бақылау өлшеу аспаптары</w:t>
            </w:r>
          </w:p>
        </w:tc>
        <w:tc>
          <w:tcPr>
            <w:tcW w:w="215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1-2) </w:t>
            </w:r>
            <w:r w:rsidRPr="00CF6639">
              <w:rPr>
                <w:rFonts w:ascii="Times New Roman" w:eastAsia="Times New Roman" w:hAnsi="Times New Roman" w:cs="Times New Roman"/>
                <w:color w:val="000000"/>
                <w:sz w:val="24"/>
                <w:szCs w:val="24"/>
                <w:shd w:val="clear" w:color="auto" w:fill="FFFFFF"/>
                <w:lang w:val="kk-KZ" w:eastAsia="ru-RU"/>
              </w:rPr>
              <w:t xml:space="preserve">Шина, покрышка мен камера өндірісіндегі жабдықтарға техникалық қызмет көрсету бойынша жұмыстарды ұйымдастыру </w:t>
            </w:r>
          </w:p>
        </w:tc>
      </w:tr>
      <w:tr w:rsidR="00E724B0" w:rsidRPr="00886A62" w:rsidTr="00E724B0">
        <w:trPr>
          <w:trHeight w:val="369"/>
          <w:jc w:val="center"/>
        </w:trPr>
        <w:tc>
          <w:tcPr>
            <w:tcW w:w="670" w:type="pct"/>
            <w:vMerge/>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val="kk-KZ" w:eastAsia="ru-RU"/>
              </w:rPr>
            </w:pPr>
          </w:p>
        </w:tc>
        <w:tc>
          <w:tcPr>
            <w:tcW w:w="1111"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Машиналар, аппараттар, жабдықтар</w:t>
            </w:r>
          </w:p>
        </w:tc>
        <w:tc>
          <w:tcPr>
            <w:tcW w:w="106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Бақылау өлшеу аспаптары</w:t>
            </w:r>
          </w:p>
        </w:tc>
        <w:tc>
          <w:tcPr>
            <w:tcW w:w="215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1-3) Материалдар шығыны мен бұйым шығарылымының есебін жүргізу </w:t>
            </w:r>
          </w:p>
        </w:tc>
      </w:tr>
      <w:tr w:rsidR="00E724B0" w:rsidRPr="00886A62" w:rsidTr="00E724B0">
        <w:trPr>
          <w:trHeight w:val="369"/>
          <w:jc w:val="center"/>
        </w:trPr>
        <w:tc>
          <w:tcPr>
            <w:tcW w:w="670" w:type="pct"/>
            <w:vMerge w:val="restart"/>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lastRenderedPageBreak/>
              <w:t>2</w:t>
            </w:r>
          </w:p>
        </w:tc>
        <w:tc>
          <w:tcPr>
            <w:tcW w:w="1111"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Дайын бұйымдар</w:t>
            </w:r>
          </w:p>
        </w:tc>
        <w:tc>
          <w:tcPr>
            <w:tcW w:w="106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Нормативтік құжаттар</w:t>
            </w:r>
          </w:p>
        </w:tc>
        <w:tc>
          <w:tcPr>
            <w:tcW w:w="215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2-1) Өндірістің технологиялық процестері параметрлерін бақылау және реттеу</w:t>
            </w:r>
          </w:p>
        </w:tc>
      </w:tr>
      <w:tr w:rsidR="00E724B0" w:rsidRPr="00886A62" w:rsidTr="00E724B0">
        <w:trPr>
          <w:trHeight w:val="369"/>
          <w:jc w:val="center"/>
        </w:trPr>
        <w:tc>
          <w:tcPr>
            <w:tcW w:w="670" w:type="pct"/>
            <w:vMerge/>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p>
        </w:tc>
        <w:tc>
          <w:tcPr>
            <w:tcW w:w="1111"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Дайын бұйымдар</w:t>
            </w:r>
          </w:p>
        </w:tc>
        <w:tc>
          <w:tcPr>
            <w:tcW w:w="106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Нормативтік құжаттар</w:t>
            </w:r>
          </w:p>
        </w:tc>
        <w:tc>
          <w:tcPr>
            <w:tcW w:w="215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2-2) Дайын өнім сапасын бақылау және тексеру </w:t>
            </w:r>
          </w:p>
        </w:tc>
      </w:tr>
      <w:tr w:rsidR="00E724B0" w:rsidRPr="00886A62" w:rsidTr="00E724B0">
        <w:trPr>
          <w:trHeight w:val="369"/>
          <w:jc w:val="center"/>
        </w:trPr>
        <w:tc>
          <w:tcPr>
            <w:tcW w:w="670" w:type="pct"/>
            <w:vMerge/>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p>
        </w:tc>
        <w:tc>
          <w:tcPr>
            <w:tcW w:w="1111"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Дайын бұйымдар</w:t>
            </w:r>
          </w:p>
        </w:tc>
        <w:tc>
          <w:tcPr>
            <w:tcW w:w="1060" w:type="pct"/>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sz w:val="24"/>
                <w:szCs w:val="24"/>
                <w:lang w:val="kk-KZ" w:eastAsia="ru-RU"/>
              </w:rPr>
              <w:t>Технологиялық және техникалық құжаттама</w:t>
            </w:r>
          </w:p>
        </w:tc>
        <w:tc>
          <w:tcPr>
            <w:tcW w:w="215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2-3)</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Техникалық құжаттаманы қолданыстағы нормативтік құжаттарға сәйкес ресімдеу</w:t>
            </w:r>
          </w:p>
        </w:tc>
      </w:tr>
      <w:tr w:rsidR="00E724B0" w:rsidRPr="00CF6639" w:rsidTr="00E724B0">
        <w:trPr>
          <w:trHeight w:val="369"/>
          <w:jc w:val="center"/>
        </w:trPr>
        <w:tc>
          <w:tcPr>
            <w:tcW w:w="670" w:type="pct"/>
            <w:vMerge w:val="restar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3</w:t>
            </w:r>
          </w:p>
        </w:tc>
        <w:tc>
          <w:tcPr>
            <w:tcW w:w="1111"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Ғылыми -техникалық құжаттама және</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техникалық әдебиет</w:t>
            </w:r>
          </w:p>
        </w:tc>
        <w:tc>
          <w:tcPr>
            <w:tcW w:w="106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Ғылыми зерттеу</w:t>
            </w:r>
          </w:p>
        </w:tc>
        <w:tc>
          <w:tcPr>
            <w:tcW w:w="215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3-1) Шина, камера мен покрышканың жаңа</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түрін үлгілеуге қатысу </w:t>
            </w:r>
          </w:p>
        </w:tc>
      </w:tr>
      <w:tr w:rsidR="00E724B0" w:rsidRPr="00886A62" w:rsidTr="00E724B0">
        <w:trPr>
          <w:trHeight w:val="369"/>
          <w:jc w:val="center"/>
        </w:trPr>
        <w:tc>
          <w:tcPr>
            <w:tcW w:w="670" w:type="pct"/>
            <w:vMerge/>
            <w:vAlign w:val="center"/>
          </w:tcPr>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c>
        <w:tc>
          <w:tcPr>
            <w:tcW w:w="1111"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Шикізат, материалдар</w:t>
            </w:r>
          </w:p>
        </w:tc>
        <w:tc>
          <w:tcPr>
            <w:tcW w:w="106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Нормативтік және техникалық құжаттама</w:t>
            </w:r>
          </w:p>
        </w:tc>
        <w:tc>
          <w:tcPr>
            <w:tcW w:w="215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3-2) Жаңа техниканы енгізу бағдарламаларын, өндірістік күштерді уақтылы игеру, технологияны жетілдіру бойынша ұйымдастырушылық-техникалық іс-шараларды әзірлеуге қатысу</w:t>
            </w:r>
          </w:p>
        </w:tc>
      </w:tr>
      <w:tr w:rsidR="00E724B0" w:rsidRPr="00886A62" w:rsidTr="00E724B0">
        <w:trPr>
          <w:trHeight w:val="369"/>
          <w:jc w:val="center"/>
        </w:trPr>
        <w:tc>
          <w:tcPr>
            <w:tcW w:w="670" w:type="pct"/>
            <w:vMerge/>
            <w:vAlign w:val="center"/>
          </w:tcPr>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c>
        <w:tc>
          <w:tcPr>
            <w:tcW w:w="1111"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Машиналар,</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аппараттар, жабдықтар</w:t>
            </w:r>
          </w:p>
        </w:tc>
        <w:tc>
          <w:tcPr>
            <w:tcW w:w="1060"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Техникалық құжаттама</w:t>
            </w:r>
          </w:p>
        </w:tc>
        <w:tc>
          <w:tcPr>
            <w:tcW w:w="215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3-3) Бөлімше персоналының өндірістік жұмыстарын жоспарлау және ұйымдастыру</w:t>
            </w:r>
          </w:p>
        </w:tc>
      </w:tr>
    </w:tbl>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ind w:left="1418" w:hanging="709"/>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5- кесте. </w:t>
      </w:r>
      <w:r w:rsidRPr="00CF6639">
        <w:rPr>
          <w:rFonts w:ascii="Times New Roman" w:eastAsia="Times New Roman" w:hAnsi="Times New Roman" w:cs="Times New Roman"/>
          <w:sz w:val="24"/>
          <w:szCs w:val="24"/>
          <w:lang w:val="kk-KZ" w:eastAsia="x-none"/>
        </w:rPr>
        <w:t>СБШ бойынша 4-деңгейдегі техник</w:t>
      </w:r>
      <w:r>
        <w:rPr>
          <w:rFonts w:ascii="Times New Roman" w:eastAsia="Times New Roman" w:hAnsi="Times New Roman" w:cs="Times New Roman"/>
          <w:sz w:val="24"/>
          <w:szCs w:val="24"/>
          <w:lang w:val="kk-KZ" w:eastAsia="x-none"/>
        </w:rPr>
        <w:t xml:space="preserve"> </w:t>
      </w:r>
      <w:r w:rsidRPr="00CF6639">
        <w:rPr>
          <w:rFonts w:ascii="Times New Roman" w:eastAsia="Times New Roman" w:hAnsi="Times New Roman" w:cs="Times New Roman"/>
          <w:sz w:val="24"/>
          <w:szCs w:val="24"/>
          <w:lang w:val="kk-KZ" w:eastAsia="x-none"/>
        </w:rPr>
        <w:t>құзыретіне қойылатын талаптар</w:t>
      </w:r>
      <w:r>
        <w:rPr>
          <w:rFonts w:ascii="Times New Roman" w:eastAsia="Times New Roman" w:hAnsi="Times New Roman" w:cs="Times New Roman"/>
          <w:sz w:val="24"/>
          <w:szCs w:val="24"/>
          <w:lang w:val="kk-KZ" w:eastAsia="x-none"/>
        </w:rPr>
        <w:t xml:space="preserve"> </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tbl>
      <w:tblPr>
        <w:tblW w:w="499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60"/>
        <w:gridCol w:w="3039"/>
        <w:gridCol w:w="3017"/>
        <w:gridCol w:w="2242"/>
      </w:tblGrid>
      <w:tr w:rsidR="00E724B0" w:rsidRPr="00CF6639" w:rsidTr="00E724B0">
        <w:trPr>
          <w:trHeight w:val="319"/>
          <w:jc w:val="center"/>
        </w:trPr>
        <w:tc>
          <w:tcPr>
            <w:tcW w:w="659"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Міндеттің </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c>
          <w:tcPr>
            <w:tcW w:w="1590"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Жеке және кәсіби құзыреттер</w:t>
            </w:r>
          </w:p>
        </w:tc>
        <w:tc>
          <w:tcPr>
            <w:tcW w:w="1578"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Білік пен дағды</w:t>
            </w:r>
          </w:p>
        </w:tc>
        <w:tc>
          <w:tcPr>
            <w:tcW w:w="1173"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Білім</w:t>
            </w:r>
          </w:p>
        </w:tc>
      </w:tr>
      <w:tr w:rsidR="00E724B0" w:rsidRPr="00CF6639" w:rsidTr="00E724B0">
        <w:trPr>
          <w:trHeight w:val="424"/>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1-1)</w:t>
            </w:r>
          </w:p>
        </w:tc>
        <w:tc>
          <w:tcPr>
            <w:tcW w:w="159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Бағынышты қызметкерлердің міндеттерді өз бетінше белгілеуін, норманың іске асырылуын ұйымдастыру мен бақылауын, ш</w:t>
            </w:r>
            <w:r w:rsidRPr="00CF6639">
              <w:rPr>
                <w:rFonts w:ascii="Times New Roman" w:eastAsia="Times New Roman" w:hAnsi="Times New Roman" w:cs="Times New Roman"/>
                <w:color w:val="404040"/>
                <w:sz w:val="24"/>
                <w:szCs w:val="24"/>
                <w:lang w:val="kk-KZ" w:eastAsia="ru-RU"/>
              </w:rPr>
              <w:t>ина өндіру және вулканизация процесінің жұмысын ұйымдастыру</w:t>
            </w:r>
            <w:r w:rsidRPr="00CF6639">
              <w:rPr>
                <w:rFonts w:ascii="Times New Roman" w:eastAsia="Times New Roman" w:hAnsi="Times New Roman" w:cs="Times New Roman"/>
                <w:sz w:val="24"/>
                <w:szCs w:val="24"/>
                <w:lang w:val="kk-KZ" w:eastAsia="ru-RU"/>
              </w:rPr>
              <w:t xml:space="preserve"> 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pacing w:val="-6"/>
                <w:sz w:val="24"/>
                <w:szCs w:val="24"/>
                <w:lang w:val="kk-KZ"/>
              </w:rPr>
              <w:t xml:space="preserve">Шина өндірісі және вулканизация процесі жұмысының өндірісін басқару </w:t>
            </w:r>
          </w:p>
        </w:tc>
        <w:tc>
          <w:tcPr>
            <w:tcW w:w="1173" w:type="pct"/>
          </w:tcPr>
          <w:p w:rsidR="00E724B0" w:rsidRPr="00CF6639" w:rsidRDefault="00E724B0" w:rsidP="00E724B0">
            <w:pPr>
              <w:widowControl w:val="0"/>
              <w:shd w:val="clear" w:color="auto" w:fill="FFFFFF"/>
              <w:spacing w:after="0" w:line="240" w:lineRule="auto"/>
              <w:rPr>
                <w:rFonts w:ascii="Times New Roman" w:eastAsia="Times New Roman" w:hAnsi="Times New Roman" w:cs="Times New Roman"/>
                <w:color w:val="000000"/>
                <w:sz w:val="24"/>
                <w:szCs w:val="24"/>
                <w:lang w:val="kk-KZ" w:eastAsia="ru-RU"/>
              </w:rPr>
            </w:pPr>
          </w:p>
          <w:p w:rsidR="00E724B0" w:rsidRPr="00CF6639" w:rsidRDefault="00E724B0" w:rsidP="00E724B0">
            <w:pPr>
              <w:widowControl w:val="0"/>
              <w:shd w:val="clear" w:color="auto" w:fill="FFFFFF"/>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sz w:val="24"/>
                <w:szCs w:val="24"/>
                <w:lang w:val="kk-KZ" w:eastAsia="ru-RU"/>
              </w:rPr>
              <w:t xml:space="preserve">Шина вулканизациясы процесінің мазмұны мен тәсілдері, технологиялық процесс мазмұны мен параметрлері </w:t>
            </w:r>
          </w:p>
        </w:tc>
      </w:tr>
      <w:tr w:rsidR="00E724B0" w:rsidRPr="00886A62"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1-2</w:t>
            </w:r>
            <w:r w:rsidRPr="00CF6639">
              <w:rPr>
                <w:rFonts w:ascii="Times New Roman" w:eastAsia="Times New Roman" w:hAnsi="Times New Roman" w:cs="Times New Roman"/>
                <w:sz w:val="24"/>
                <w:szCs w:val="24"/>
                <w:lang w:eastAsia="ru-RU"/>
              </w:rPr>
              <w:t>)</w:t>
            </w:r>
          </w:p>
        </w:tc>
        <w:tc>
          <w:tcPr>
            <w:tcW w:w="159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Бағынышты қызметкерлердің міндеттерді өз бетінше белгілеуін, норманың іске асырылуын ұйымдастыру мен бақылауын, ш</w:t>
            </w:r>
            <w:r w:rsidRPr="00CF6639">
              <w:rPr>
                <w:rFonts w:ascii="Times New Roman" w:eastAsia="Times New Roman" w:hAnsi="Times New Roman" w:cs="Times New Roman"/>
                <w:color w:val="000000"/>
                <w:sz w:val="24"/>
                <w:szCs w:val="24"/>
                <w:shd w:val="clear" w:color="auto" w:fill="FFFFFF"/>
                <w:lang w:val="kk-KZ" w:eastAsia="ru-RU"/>
              </w:rPr>
              <w:t xml:space="preserve">ина, покрышка мен камера өндірісіндегі жабдықтарға техникалық қызмет көрсету бойынша </w:t>
            </w:r>
            <w:r w:rsidRPr="00CF6639">
              <w:rPr>
                <w:rFonts w:ascii="Times New Roman" w:eastAsia="Times New Roman" w:hAnsi="Times New Roman" w:cs="Times New Roman"/>
                <w:color w:val="000000"/>
                <w:sz w:val="24"/>
                <w:szCs w:val="24"/>
                <w:shd w:val="clear" w:color="auto" w:fill="FFFFFF"/>
                <w:lang w:val="kk-KZ" w:eastAsia="ru-RU"/>
              </w:rPr>
              <w:lastRenderedPageBreak/>
              <w:t xml:space="preserve">жұмыстарды ұйымдастыру </w:t>
            </w:r>
            <w:r w:rsidRPr="00CF6639">
              <w:rPr>
                <w:rFonts w:ascii="Times New Roman" w:eastAsia="Times New Roman" w:hAnsi="Times New Roman" w:cs="Times New Roman"/>
                <w:sz w:val="24"/>
                <w:szCs w:val="24"/>
                <w:lang w:val="kk-KZ" w:eastAsia="ru-RU"/>
              </w:rPr>
              <w:t>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spacing w:val="-6"/>
                <w:sz w:val="24"/>
                <w:szCs w:val="24"/>
                <w:lang w:val="kk-KZ"/>
              </w:rPr>
            </w:pPr>
            <w:r w:rsidRPr="00CF6639">
              <w:rPr>
                <w:rFonts w:ascii="Times New Roman" w:eastAsia="Times New Roman" w:hAnsi="Times New Roman" w:cs="Times New Roman"/>
                <w:spacing w:val="-6"/>
                <w:sz w:val="24"/>
                <w:szCs w:val="24"/>
                <w:lang w:val="kk-KZ"/>
              </w:rPr>
              <w:lastRenderedPageBreak/>
              <w:t xml:space="preserve">Жөндеуді жоспарлау және ұйымдастыру: жөндеу жұмыстарының кестелері, ведомосі, оларды жүргізу тәсілдері, жабдықтарды жөндеуге дайындау </w:t>
            </w:r>
          </w:p>
        </w:tc>
        <w:tc>
          <w:tcPr>
            <w:tcW w:w="1173" w:type="pct"/>
          </w:tcPr>
          <w:p w:rsidR="00E724B0" w:rsidRPr="00CF6639" w:rsidRDefault="00E724B0" w:rsidP="00E724B0">
            <w:pPr>
              <w:widowControl w:val="0"/>
              <w:shd w:val="clear" w:color="auto" w:fill="FFFFFF"/>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 xml:space="preserve">Технологиялық процесс параметрлері, ықтимал бұзушылықтар, себептері, ескерту және жою тәсілдері </w:t>
            </w:r>
          </w:p>
          <w:p w:rsidR="00E724B0" w:rsidRPr="00CF6639" w:rsidRDefault="00E724B0" w:rsidP="00E724B0">
            <w:pPr>
              <w:widowControl w:val="0"/>
              <w:shd w:val="clear" w:color="auto" w:fill="FFFFFF"/>
              <w:spacing w:after="0" w:line="240" w:lineRule="auto"/>
              <w:rPr>
                <w:rFonts w:ascii="Times New Roman" w:eastAsia="Times New Roman" w:hAnsi="Times New Roman" w:cs="Times New Roman"/>
                <w:color w:val="000000"/>
                <w:sz w:val="24"/>
                <w:szCs w:val="24"/>
                <w:lang w:val="kk-KZ" w:eastAsia="ru-RU"/>
              </w:rPr>
            </w:pPr>
          </w:p>
        </w:tc>
      </w:tr>
      <w:tr w:rsidR="00E724B0" w:rsidRPr="00CF6639"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lastRenderedPageBreak/>
              <w:t>1-</w:t>
            </w:r>
            <w:r w:rsidRPr="00CF6639">
              <w:rPr>
                <w:rFonts w:ascii="Times New Roman" w:eastAsia="Times New Roman" w:hAnsi="Times New Roman" w:cs="Times New Roman"/>
                <w:sz w:val="24"/>
                <w:szCs w:val="24"/>
                <w:lang w:eastAsia="ru-RU"/>
              </w:rPr>
              <w:t>3)</w:t>
            </w:r>
          </w:p>
        </w:tc>
        <w:tc>
          <w:tcPr>
            <w:tcW w:w="159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Бағынышты қызметкерлердің міндеттерді өз бетінше белгілеуін, норманың іске асырылуын ұйымдастыру мен бақылауын, материалдар шығыны мен бұйым шығарылымының есебін жүргізу 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pacing w:val="-6"/>
                <w:sz w:val="24"/>
                <w:szCs w:val="24"/>
                <w:lang w:val="kk-KZ"/>
              </w:rPr>
              <w:t xml:space="preserve">Шикізат, материалдар, құрал-саймандар, отын мен энергия шығындарын нормалау </w:t>
            </w:r>
          </w:p>
        </w:tc>
        <w:tc>
          <w:tcPr>
            <w:tcW w:w="1173" w:type="pct"/>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spacing w:val="-6"/>
                <w:sz w:val="24"/>
                <w:szCs w:val="24"/>
                <w:lang w:val="kk-KZ"/>
              </w:rPr>
              <w:t xml:space="preserve">Шикізат, материалдар, құрал-саймандар, отын мен энергия шығындарының </w:t>
            </w:r>
            <w:r w:rsidRPr="00CF6639">
              <w:rPr>
                <w:rFonts w:ascii="Times New Roman" w:eastAsia="Times New Roman" w:hAnsi="Times New Roman" w:cs="Times New Roman"/>
                <w:color w:val="000000"/>
                <w:sz w:val="24"/>
                <w:szCs w:val="24"/>
                <w:shd w:val="clear" w:color="auto" w:fill="FFFFFF"/>
                <w:lang w:val="kk-KZ" w:eastAsia="ru-RU"/>
              </w:rPr>
              <w:t xml:space="preserve">нормативтері </w:t>
            </w:r>
          </w:p>
        </w:tc>
      </w:tr>
      <w:tr w:rsidR="00E724B0" w:rsidRPr="00CF6639"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-1)</w:t>
            </w:r>
          </w:p>
        </w:tc>
        <w:tc>
          <w:tcPr>
            <w:tcW w:w="159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Бағынышты қызметкерлердің міндеттерді өз бетінше белгілеуін, норманың іске асырылуын ұйымдастыру мен бақылауын, өндірістің технологиялық процестері параметрлерін бақылау және реттеу 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Автоматика құралдарының көмегімен өндірістің негізгі технологиялық процесін бақылау </w:t>
            </w:r>
          </w:p>
        </w:tc>
        <w:tc>
          <w:tcPr>
            <w:tcW w:w="1173" w:type="pct"/>
          </w:tcPr>
          <w:p w:rsidR="00E724B0" w:rsidRPr="00CF6639" w:rsidRDefault="00E724B0" w:rsidP="00E724B0">
            <w:pPr>
              <w:widowControl w:val="0"/>
              <w:shd w:val="clear" w:color="auto" w:fill="FFFFFF"/>
              <w:spacing w:after="0" w:line="240" w:lineRule="auto"/>
              <w:rPr>
                <w:rFonts w:ascii="Times New Roman" w:eastAsia="Times New Roman" w:hAnsi="Times New Roman" w:cs="Times New Roman"/>
                <w:color w:val="000000"/>
                <w:sz w:val="24"/>
                <w:szCs w:val="24"/>
                <w:lang w:val="kk-KZ" w:eastAsia="ru-RU"/>
              </w:rPr>
            </w:pPr>
          </w:p>
          <w:p w:rsidR="00E724B0" w:rsidRPr="00CF6639" w:rsidRDefault="00E724B0" w:rsidP="00E724B0">
            <w:pPr>
              <w:widowControl w:val="0"/>
              <w:shd w:val="clear" w:color="auto" w:fill="FFFFFF"/>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Технологиялық процесс параметрлері.</w:t>
            </w:r>
          </w:p>
          <w:p w:rsidR="00E724B0" w:rsidRPr="00CF6639" w:rsidRDefault="00E724B0" w:rsidP="00E724B0">
            <w:pPr>
              <w:widowControl w:val="0"/>
              <w:shd w:val="clear" w:color="auto" w:fill="FFFFFF"/>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 xml:space="preserve">Технологиялық процесс параметрлерін реттеу тәсілдері </w:t>
            </w:r>
          </w:p>
        </w:tc>
      </w:tr>
      <w:tr w:rsidR="00E724B0" w:rsidRPr="00886A62"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w:t>
            </w:r>
          </w:p>
        </w:tc>
        <w:tc>
          <w:tcPr>
            <w:tcW w:w="159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Бағынышты қызметкерлердің міндеттерді өз бетінше белгілеуін, норманың іске асырылуын ұйымдастыру мен бақылауын, дайын өнім сапасын бақылау және тексеру 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578" w:type="pct"/>
          </w:tcPr>
          <w:p w:rsidR="00E724B0" w:rsidRPr="00CF6639" w:rsidRDefault="00E724B0" w:rsidP="00E724B0">
            <w:pPr>
              <w:widowControl w:val="0"/>
              <w:shd w:val="clear" w:color="auto" w:fill="FFFFFF"/>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Дайындалатын материалдар мен бұйымдар сапасы </w:t>
            </w:r>
          </w:p>
        </w:tc>
        <w:tc>
          <w:tcPr>
            <w:tcW w:w="117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shd w:val="clear" w:color="auto" w:fill="FFFFFF"/>
                <w:lang w:val="kk-KZ" w:eastAsia="ru-RU"/>
              </w:rPr>
              <w:t>Шикізатқа, материалдарға, дайын өнімге қойылатын техникалық талаптар; стандарттар және техникалық шарттар</w:t>
            </w:r>
          </w:p>
        </w:tc>
      </w:tr>
      <w:tr w:rsidR="00E724B0" w:rsidRPr="00CF6639"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w:t>
            </w:r>
            <w:r w:rsidRPr="00CF6639">
              <w:rPr>
                <w:rFonts w:ascii="Times New Roman" w:eastAsia="Times New Roman" w:hAnsi="Times New Roman" w:cs="Times New Roman"/>
                <w:sz w:val="24"/>
                <w:szCs w:val="24"/>
                <w:lang w:val="kk-KZ" w:eastAsia="ru-RU"/>
              </w:rPr>
              <w:t>3</w:t>
            </w:r>
            <w:r w:rsidRPr="00CF6639">
              <w:rPr>
                <w:rFonts w:ascii="Times New Roman" w:eastAsia="Times New Roman" w:hAnsi="Times New Roman" w:cs="Times New Roman"/>
                <w:sz w:val="24"/>
                <w:szCs w:val="24"/>
                <w:lang w:eastAsia="ru-RU"/>
              </w:rPr>
              <w:t>)</w:t>
            </w:r>
          </w:p>
        </w:tc>
        <w:tc>
          <w:tcPr>
            <w:tcW w:w="159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Бағынышты қызметкерлердің міндеттерді өз бетінше </w:t>
            </w:r>
            <w:r w:rsidRPr="00CF6639">
              <w:rPr>
                <w:rFonts w:ascii="Times New Roman" w:eastAsia="Times New Roman" w:hAnsi="Times New Roman" w:cs="Times New Roman"/>
                <w:sz w:val="24"/>
                <w:szCs w:val="24"/>
                <w:lang w:val="kk-KZ" w:eastAsia="ru-RU"/>
              </w:rPr>
              <w:lastRenderedPageBreak/>
              <w:t>белгілеуін, норманың іске асырылуын ұйымдастыру мен бақылауын, техникалық құжаттаманы қолданыстағы нормативтік құжаттарға сәйкес ресімдеу 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lastRenderedPageBreak/>
              <w:t xml:space="preserve">Технологиялық және техникалық құжаттама жасау </w:t>
            </w:r>
          </w:p>
        </w:tc>
        <w:tc>
          <w:tcPr>
            <w:tcW w:w="117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Технологиялық және техникалық құжаттаманы </w:t>
            </w:r>
            <w:r w:rsidRPr="00CF6639">
              <w:rPr>
                <w:rFonts w:ascii="Times New Roman" w:eastAsia="Times New Roman" w:hAnsi="Times New Roman" w:cs="Times New Roman"/>
                <w:sz w:val="24"/>
                <w:szCs w:val="24"/>
                <w:lang w:val="kk-KZ" w:eastAsia="ru-RU"/>
              </w:rPr>
              <w:lastRenderedPageBreak/>
              <w:t xml:space="preserve">жасау тәртібі </w:t>
            </w:r>
          </w:p>
        </w:tc>
      </w:tr>
    </w:tbl>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ind w:left="1418" w:hanging="709"/>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6- кесте. </w:t>
      </w:r>
      <w:r w:rsidRPr="00CF6639">
        <w:rPr>
          <w:rFonts w:ascii="Times New Roman" w:eastAsia="Times New Roman" w:hAnsi="Times New Roman" w:cs="Times New Roman"/>
          <w:sz w:val="24"/>
          <w:szCs w:val="24"/>
          <w:lang w:val="kk-KZ" w:eastAsia="x-none"/>
        </w:rPr>
        <w:t>СБШ бойынша 5-деңгейдегі техник</w:t>
      </w:r>
      <w:r w:rsidRPr="00CF6639">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x-none"/>
        </w:rPr>
        <w:t>құзыретіне қойылатын талаптар</w:t>
      </w:r>
      <w:r>
        <w:rPr>
          <w:rFonts w:ascii="Times New Roman" w:eastAsia="Times New Roman" w:hAnsi="Times New Roman" w:cs="Times New Roman"/>
          <w:sz w:val="24"/>
          <w:szCs w:val="24"/>
          <w:lang w:val="kk-KZ" w:eastAsia="x-none"/>
        </w:rPr>
        <w:t xml:space="preserve"> </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954"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59"/>
        <w:gridCol w:w="3135"/>
        <w:gridCol w:w="2957"/>
        <w:gridCol w:w="2132"/>
      </w:tblGrid>
      <w:tr w:rsidR="00E724B0" w:rsidRPr="00CF6639" w:rsidTr="00E724B0">
        <w:trPr>
          <w:trHeight w:val="319"/>
          <w:jc w:val="center"/>
        </w:trPr>
        <w:tc>
          <w:tcPr>
            <w:tcW w:w="664"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Міндеттің </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c>
          <w:tcPr>
            <w:tcW w:w="1653"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Жеке және кәсіби құзыреттер</w:t>
            </w:r>
          </w:p>
        </w:tc>
        <w:tc>
          <w:tcPr>
            <w:tcW w:w="1559"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Білік пен дағды</w:t>
            </w:r>
          </w:p>
        </w:tc>
        <w:tc>
          <w:tcPr>
            <w:tcW w:w="1124"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Білім</w:t>
            </w:r>
          </w:p>
        </w:tc>
      </w:tr>
      <w:tr w:rsidR="00E724B0" w:rsidRPr="00886A62" w:rsidTr="00E724B0">
        <w:trPr>
          <w:trHeight w:val="319"/>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3-1</w:t>
            </w:r>
            <w:r w:rsidRPr="00CF6639">
              <w:rPr>
                <w:rFonts w:ascii="Times New Roman" w:eastAsia="Times New Roman" w:hAnsi="Times New Roman" w:cs="Times New Roman"/>
                <w:sz w:val="24"/>
                <w:szCs w:val="24"/>
                <w:lang w:eastAsia="ru-RU"/>
              </w:rPr>
              <w:t>)</w:t>
            </w:r>
          </w:p>
        </w:tc>
        <w:tc>
          <w:tcPr>
            <w:tcW w:w="1653" w:type="pct"/>
          </w:tcPr>
          <w:p w:rsidR="00E724B0" w:rsidRPr="00CF6639" w:rsidRDefault="00E724B0" w:rsidP="00E724B0">
            <w:pPr>
              <w:widowControl w:val="0"/>
              <w:spacing w:after="0" w:line="240" w:lineRule="auto"/>
              <w:ind w:firstLine="14"/>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Шина, камера мен покрышканың жаңа</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түрін үлгілеуге қатысу үшін технологиялық процесс учаскесі мен кәсіпорын қызметінің стратегиясы шеңберіндегі жауапкершіліккті болжайтын басқарушылық қызмет </w:t>
            </w:r>
          </w:p>
        </w:tc>
        <w:tc>
          <w:tcPr>
            <w:tcW w:w="155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Шығарылатын</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өнімді жетілдіру, жаңа модельге дайындау режимін белгілеу</w:t>
            </w:r>
          </w:p>
        </w:tc>
        <w:tc>
          <w:tcPr>
            <w:tcW w:w="1124" w:type="pct"/>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shd w:val="clear" w:color="auto" w:fill="FFFFFF"/>
                <w:lang w:val="kk-KZ" w:eastAsia="ru-RU"/>
              </w:rPr>
              <w:t xml:space="preserve">Ұқсас жобаланатын ең үздік отандық және шетелдік технологиялардың техникалық сипаттамасы мен экономикалық көрсеткіштері; типтік технологиялық процестер және өндіріс режімдері </w:t>
            </w:r>
          </w:p>
        </w:tc>
      </w:tr>
      <w:tr w:rsidR="00E724B0" w:rsidRPr="00886A62" w:rsidTr="00E724B0">
        <w:trPr>
          <w:trHeight w:val="319"/>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3-2</w:t>
            </w:r>
            <w:r w:rsidRPr="00CF6639">
              <w:rPr>
                <w:rFonts w:ascii="Times New Roman" w:eastAsia="Times New Roman" w:hAnsi="Times New Roman" w:cs="Times New Roman"/>
                <w:sz w:val="24"/>
                <w:szCs w:val="24"/>
                <w:lang w:eastAsia="ru-RU"/>
              </w:rPr>
              <w:t>)</w:t>
            </w:r>
          </w:p>
        </w:tc>
        <w:tc>
          <w:tcPr>
            <w:tcW w:w="1653" w:type="pct"/>
          </w:tcPr>
          <w:p w:rsidR="00E724B0" w:rsidRPr="00CF6639" w:rsidRDefault="00E724B0" w:rsidP="00E724B0">
            <w:pPr>
              <w:widowControl w:val="0"/>
              <w:spacing w:after="0" w:line="240" w:lineRule="auto"/>
              <w:ind w:firstLine="14"/>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Өндірістік күштерді уақтылы игеру, технологияны жетілдіру бойынша ұйымдастырушылық-техникалық іс-шараларды, жаңа техниканы әзірлеуге қатысу үшін технологиялық процесс учаскесі мен кәсіпорын қызметінің стратегиясы шеңберіндегі жауапкершіліккті болжайтын басқарушылық қызмет</w:t>
            </w:r>
          </w:p>
        </w:tc>
        <w:tc>
          <w:tcPr>
            <w:tcW w:w="155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shd w:val="clear" w:color="auto" w:fill="FFFFFF"/>
                <w:lang w:val="kk-KZ" w:eastAsia="ru-RU"/>
              </w:rPr>
              <w:t xml:space="preserve">Өндіріс технологиясы саласындағы озық отандық және шетелдік тәжірибелерді зерделеу </w:t>
            </w:r>
          </w:p>
        </w:tc>
        <w:tc>
          <w:tcPr>
            <w:tcW w:w="112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shd w:val="clear" w:color="auto" w:fill="FFFFFF"/>
                <w:lang w:val="kk-KZ" w:eastAsia="ru-RU"/>
              </w:rPr>
              <w:t xml:space="preserve">Технологиялық процес жобаланатын бұйым құрылымы немесе өнім құрамы; технологиялық процестерді және өндіріс режімдерін жобалау жүйесі және әдістері </w:t>
            </w:r>
          </w:p>
        </w:tc>
      </w:tr>
      <w:tr w:rsidR="00E724B0" w:rsidRPr="00886A62" w:rsidTr="00E724B0">
        <w:trPr>
          <w:trHeight w:val="319"/>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3-3</w:t>
            </w:r>
            <w:r w:rsidRPr="00CF6639">
              <w:rPr>
                <w:rFonts w:ascii="Times New Roman" w:eastAsia="Times New Roman" w:hAnsi="Times New Roman" w:cs="Times New Roman"/>
                <w:sz w:val="24"/>
                <w:szCs w:val="24"/>
                <w:lang w:eastAsia="ru-RU"/>
              </w:rPr>
              <w:t>)</w:t>
            </w:r>
          </w:p>
        </w:tc>
        <w:tc>
          <w:tcPr>
            <w:tcW w:w="1653" w:type="pct"/>
          </w:tcPr>
          <w:p w:rsidR="00E724B0" w:rsidRPr="00CF6639" w:rsidRDefault="00E724B0" w:rsidP="00E724B0">
            <w:pPr>
              <w:widowControl w:val="0"/>
              <w:spacing w:after="0" w:line="240" w:lineRule="auto"/>
              <w:ind w:firstLine="14"/>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Бөлімшелер қызметкерлерінің өндірістік жұмыстарын жоспарлау және ұйымдастыру үшін технологиялық процесс учаскесі мен кәсіпорын қызметінің стратегиясы </w:t>
            </w:r>
            <w:r w:rsidRPr="00CF6639">
              <w:rPr>
                <w:rFonts w:ascii="Times New Roman" w:eastAsia="Times New Roman" w:hAnsi="Times New Roman" w:cs="Times New Roman"/>
                <w:sz w:val="24"/>
                <w:szCs w:val="24"/>
                <w:lang w:val="kk-KZ" w:eastAsia="ru-RU"/>
              </w:rPr>
              <w:lastRenderedPageBreak/>
              <w:t>шеңберіндегі жауапкершіліккті болжайтын басқарушылық қызмет</w:t>
            </w:r>
          </w:p>
        </w:tc>
        <w:tc>
          <w:tcPr>
            <w:tcW w:w="155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lastRenderedPageBreak/>
              <w:t xml:space="preserve">Өндіріс жұмысының көлемін жоспарлау </w:t>
            </w:r>
          </w:p>
        </w:tc>
        <w:tc>
          <w:tcPr>
            <w:tcW w:w="112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lang w:val="kk-KZ" w:eastAsia="ru-RU"/>
              </w:rPr>
              <w:t xml:space="preserve">Өндіріс технологиясы негіздері; </w:t>
            </w:r>
            <w:r w:rsidRPr="00CF6639">
              <w:rPr>
                <w:rFonts w:ascii="Times New Roman" w:eastAsia="Times New Roman" w:hAnsi="Times New Roman" w:cs="Times New Roman"/>
                <w:sz w:val="24"/>
                <w:szCs w:val="24"/>
                <w:lang w:val="kk-KZ" w:eastAsia="ru-RU"/>
              </w:rPr>
              <w:t xml:space="preserve">мамандық бейіні бойынша басқарушылық нормативтік </w:t>
            </w:r>
            <w:r w:rsidRPr="00CF6639">
              <w:rPr>
                <w:rFonts w:ascii="Times New Roman" w:eastAsia="Times New Roman" w:hAnsi="Times New Roman" w:cs="Times New Roman"/>
                <w:sz w:val="24"/>
                <w:szCs w:val="24"/>
                <w:lang w:val="kk-KZ" w:eastAsia="ru-RU"/>
              </w:rPr>
              <w:lastRenderedPageBreak/>
              <w:t xml:space="preserve">анықтамалық материалдар </w:t>
            </w:r>
          </w:p>
        </w:tc>
      </w:tr>
    </w:tbl>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p w:rsidR="007C2AE1" w:rsidRDefault="007C2AE1" w:rsidP="007C2AE1">
      <w:pPr>
        <w:widowControl w:val="0"/>
        <w:tabs>
          <w:tab w:val="left" w:leader="underscore" w:pos="9356"/>
        </w:tabs>
        <w:spacing w:after="0" w:line="240" w:lineRule="auto"/>
        <w:jc w:val="right"/>
        <w:rPr>
          <w:rFonts w:ascii="Times New Roman" w:eastAsia="Times New Roman" w:hAnsi="Times New Roman" w:cs="Times New Roman"/>
          <w:sz w:val="28"/>
          <w:szCs w:val="28"/>
          <w:lang w:val="kk-KZ" w:eastAsia="ru-RU"/>
        </w:rPr>
      </w:pPr>
    </w:p>
    <w:p w:rsidR="00E724B0" w:rsidRPr="00CF6639" w:rsidRDefault="00E724B0" w:rsidP="007C2AE1">
      <w:pPr>
        <w:widowControl w:val="0"/>
        <w:tabs>
          <w:tab w:val="left" w:leader="underscore" w:pos="9356"/>
        </w:tabs>
        <w:spacing w:after="0" w:line="240" w:lineRule="auto"/>
        <w:jc w:val="right"/>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eastAsia="ru-RU"/>
        </w:rPr>
        <w:t>Қазақстан Республикасы</w:t>
      </w:r>
      <w:r w:rsidR="007C2AE1">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sz w:val="28"/>
          <w:szCs w:val="28"/>
          <w:lang w:val="kk-KZ" w:eastAsia="ru-RU"/>
        </w:rPr>
        <w:t>Мұнай және газ министрінің</w:t>
      </w:r>
      <w:r w:rsidR="007C2AE1">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sz w:val="28"/>
          <w:szCs w:val="28"/>
          <w:lang w:val="kk-KZ"/>
        </w:rPr>
        <w:t xml:space="preserve">2014 жылғы </w:t>
      </w:r>
      <w:r w:rsidR="007C2AE1">
        <w:rPr>
          <w:rFonts w:ascii="Times New Roman" w:eastAsia="Times New Roman" w:hAnsi="Times New Roman" w:cs="Times New Roman"/>
          <w:sz w:val="28"/>
          <w:szCs w:val="28"/>
          <w:lang w:val="kk-KZ"/>
        </w:rPr>
        <w:t>9 сәуірдегі  № 70</w:t>
      </w:r>
      <w:r>
        <w:rPr>
          <w:rFonts w:ascii="Times New Roman" w:eastAsia="Times New Roman" w:hAnsi="Times New Roman" w:cs="Times New Roman"/>
          <w:sz w:val="28"/>
          <w:szCs w:val="28"/>
          <w:lang w:val="kk-KZ"/>
        </w:rPr>
        <w:t xml:space="preserve"> </w:t>
      </w:r>
      <w:r w:rsidRPr="00CF6639">
        <w:rPr>
          <w:rFonts w:ascii="Times New Roman" w:eastAsia="Times New Roman" w:hAnsi="Times New Roman" w:cs="Times New Roman"/>
          <w:sz w:val="28"/>
          <w:szCs w:val="28"/>
          <w:lang w:val="kk-KZ"/>
        </w:rPr>
        <w:t>бұйрығына 3-қосымша</w:t>
      </w:r>
    </w:p>
    <w:p w:rsidR="00E724B0" w:rsidRPr="00CF6639" w:rsidRDefault="00E724B0" w:rsidP="00E724B0">
      <w:pPr>
        <w:widowControl w:val="0"/>
        <w:tabs>
          <w:tab w:val="left" w:leader="underscore" w:pos="9356"/>
        </w:tabs>
        <w:spacing w:after="0" w:line="240" w:lineRule="auto"/>
        <w:jc w:val="both"/>
        <w:rPr>
          <w:rFonts w:ascii="Times New Roman" w:eastAsia="Times New Roman" w:hAnsi="Times New Roman" w:cs="Times New Roman"/>
          <w:sz w:val="28"/>
          <w:szCs w:val="28"/>
          <w:lang w:val="kk-KZ" w:eastAsia="ru-RU"/>
        </w:rPr>
      </w:pPr>
    </w:p>
    <w:p w:rsidR="00E724B0" w:rsidRPr="00CF6639" w:rsidRDefault="00E724B0" w:rsidP="00E724B0">
      <w:pPr>
        <w:widowControl w:val="0"/>
        <w:spacing w:after="0" w:line="240" w:lineRule="auto"/>
        <w:jc w:val="center"/>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b/>
          <w:sz w:val="28"/>
          <w:szCs w:val="28"/>
          <w:lang w:val="kk-KZ" w:eastAsia="ru-RU"/>
        </w:rPr>
        <w:t>«</w:t>
      </w:r>
      <w:r w:rsidRPr="00CF6639">
        <w:rPr>
          <w:rFonts w:ascii="Times New Roman" w:eastAsia="Times New Roman" w:hAnsi="Times New Roman" w:cs="Times New Roman"/>
          <w:b/>
          <w:color w:val="000000"/>
          <w:sz w:val="28"/>
          <w:szCs w:val="28"/>
          <w:lang w:val="kk-KZ" w:eastAsia="ru-RU"/>
        </w:rPr>
        <w:t>Полимерлік өндіріс технологиясы</w:t>
      </w:r>
      <w:r w:rsidRPr="00CF6639">
        <w:rPr>
          <w:rFonts w:ascii="Times New Roman" w:eastAsia="Times New Roman" w:hAnsi="Times New Roman" w:cs="Times New Roman"/>
          <w:b/>
          <w:sz w:val="28"/>
          <w:szCs w:val="28"/>
          <w:lang w:val="kk-KZ" w:eastAsia="ru-RU"/>
        </w:rPr>
        <w:t>»</w:t>
      </w:r>
    </w:p>
    <w:p w:rsidR="00E724B0" w:rsidRPr="00CF6639" w:rsidRDefault="00E724B0" w:rsidP="00E724B0">
      <w:pPr>
        <w:widowControl w:val="0"/>
        <w:spacing w:after="0" w:line="240" w:lineRule="auto"/>
        <w:jc w:val="center"/>
        <w:rPr>
          <w:rFonts w:ascii="Times New Roman" w:eastAsia="Times New Roman" w:hAnsi="Times New Roman" w:cs="Times New Roman"/>
          <w:b/>
          <w:sz w:val="28"/>
          <w:szCs w:val="28"/>
          <w:lang w:val="kk-KZ" w:eastAsia="ru-RU"/>
        </w:rPr>
      </w:pPr>
      <w:r w:rsidRPr="00CF6639">
        <w:rPr>
          <w:rFonts w:ascii="Times New Roman" w:eastAsia="Times New Roman" w:hAnsi="Times New Roman" w:cs="Times New Roman"/>
          <w:b/>
          <w:sz w:val="28"/>
          <w:szCs w:val="28"/>
          <w:lang w:val="kk-KZ" w:eastAsia="ru-RU"/>
        </w:rPr>
        <w:t xml:space="preserve"> кәсіби стандарты</w:t>
      </w:r>
    </w:p>
    <w:p w:rsidR="00E724B0" w:rsidRPr="00CF6639" w:rsidRDefault="00E724B0" w:rsidP="00E724B0">
      <w:pPr>
        <w:widowControl w:val="0"/>
        <w:spacing w:after="0" w:line="240" w:lineRule="auto"/>
        <w:jc w:val="both"/>
        <w:rPr>
          <w:rFonts w:ascii="Times New Roman" w:eastAsia="Times New Roman" w:hAnsi="Times New Roman" w:cs="Times New Roman"/>
          <w:sz w:val="28"/>
          <w:szCs w:val="28"/>
          <w:lang w:val="kk-KZ" w:eastAsia="ru-RU"/>
        </w:rPr>
      </w:pPr>
    </w:p>
    <w:p w:rsidR="00E724B0" w:rsidRPr="00CF6639" w:rsidRDefault="00E724B0" w:rsidP="00E724B0">
      <w:pPr>
        <w:widowControl w:val="0"/>
        <w:tabs>
          <w:tab w:val="left" w:pos="851"/>
        </w:tabs>
        <w:spacing w:after="0" w:line="240" w:lineRule="auto"/>
        <w:jc w:val="center"/>
        <w:outlineLvl w:val="0"/>
        <w:rPr>
          <w:rFonts w:ascii="Times New Roman" w:eastAsia="Times New Roman" w:hAnsi="Times New Roman" w:cs="Times New Roman"/>
          <w:b/>
          <w:color w:val="000000"/>
          <w:sz w:val="28"/>
          <w:szCs w:val="28"/>
          <w:lang w:val="kk-KZ" w:eastAsia="ru-RU"/>
        </w:rPr>
      </w:pPr>
      <w:r>
        <w:rPr>
          <w:rFonts w:ascii="Times New Roman" w:eastAsia="Times New Roman" w:hAnsi="Times New Roman" w:cs="Times New Roman"/>
          <w:b/>
          <w:color w:val="000000"/>
          <w:sz w:val="28"/>
          <w:szCs w:val="28"/>
          <w:lang w:val="kk-KZ" w:eastAsia="ru-RU"/>
        </w:rPr>
        <w:t xml:space="preserve">3. </w:t>
      </w:r>
      <w:r w:rsidRPr="00CF6639">
        <w:rPr>
          <w:rFonts w:ascii="Times New Roman" w:eastAsia="Times New Roman" w:hAnsi="Times New Roman" w:cs="Times New Roman"/>
          <w:b/>
          <w:color w:val="000000"/>
          <w:sz w:val="28"/>
          <w:szCs w:val="28"/>
          <w:lang w:val="kk-KZ" w:eastAsia="ru-RU"/>
        </w:rPr>
        <w:t>Жалпы ережелер</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rPr>
      </w:pPr>
      <w:bookmarkStart w:id="5" w:name="_Toc364771588"/>
      <w:r w:rsidRPr="00CF6639">
        <w:rPr>
          <w:rFonts w:ascii="Times New Roman" w:eastAsia="Times New Roman" w:hAnsi="Times New Roman" w:cs="Times New Roman"/>
          <w:sz w:val="28"/>
          <w:szCs w:val="28"/>
          <w:lang w:val="kk-KZ"/>
        </w:rPr>
        <w:t>1. Кәсіби стандарт:</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1) кәсіби қызметтің мазмұнына бірыңғай талаптарды әзірлеуге, еңбек нарығының қазіргі қажеттілігіне жауап беретін біліктілік талаптарын жаңартуға;</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2) қызметкерлерді басқару саласындағы кең ауқымды міндеттерді шешуге;</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3) білім беру стандарттарын, оқу жоспарларын, модульдік оқу бағдарламаларын әзірлеуге, сонымен қатар тиісті оқу-әдістемелік материалдарды әзірлеуге;</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4) кәсіби даярлықтарына бағалау жүргізуге және мамандардың біліктілікке сәйкестігін растауға арналған.</w:t>
      </w:r>
    </w:p>
    <w:p w:rsidR="00E724B0" w:rsidRPr="00CF6639" w:rsidRDefault="00E724B0" w:rsidP="00E724B0">
      <w:pPr>
        <w:widowControl w:val="0"/>
        <w:tabs>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2. Кәсіби стандарттарды негізгі пайдаланушылар:</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1) білім беру ұйымдарының түлектері, қызметкерлер;</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2) ұйымдардың басшылары мен қызметкерлері, ұйымдардың қызметкерлерін басқару бөлімшелерінің басшылары мен мамандары;</w:t>
      </w:r>
    </w:p>
    <w:p w:rsidR="00E724B0" w:rsidRPr="00CF6639" w:rsidRDefault="00E724B0" w:rsidP="00E724B0">
      <w:pPr>
        <w:widowControl w:val="0"/>
        <w:tabs>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3) білім беру бағдарламаларын әзірлейтін мамандар;</w:t>
      </w:r>
    </w:p>
    <w:p w:rsidR="00E724B0" w:rsidRPr="00CF6639" w:rsidRDefault="00E724B0" w:rsidP="00E724B0">
      <w:pPr>
        <w:widowControl w:val="0"/>
        <w:tabs>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4) кәсіби даярлықты бағалау және мамандардың біліктілікке сәйкестігін растау саласындағы мамандар.</w:t>
      </w:r>
    </w:p>
    <w:p w:rsidR="00E724B0" w:rsidRPr="00CF6639" w:rsidRDefault="00E724B0" w:rsidP="00E724B0">
      <w:pPr>
        <w:widowControl w:val="0"/>
        <w:tabs>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0"/>
          <w:lang w:val="kk-KZ" w:eastAsia="ru-RU"/>
        </w:rPr>
        <w:t xml:space="preserve">3. </w:t>
      </w:r>
      <w:r w:rsidRPr="00CF6639">
        <w:rPr>
          <w:rFonts w:ascii="Times New Roman" w:eastAsia="Times New Roman" w:hAnsi="Times New Roman" w:cs="Times New Roman"/>
          <w:sz w:val="28"/>
          <w:szCs w:val="28"/>
          <w:lang w:val="kk-KZ"/>
        </w:rPr>
        <w:t xml:space="preserve">Кәсіби стандарттардың негізінде қызметтің, лауазымның, біліктілікті арттырудың, қызметкерлерді аттестаттаудың, еңбекті ынталандыру жүйесінің және т.б. функционалдық модельдеріне қатысты ішкі, корпоративтік стандарттары әзірленуі мүмкін. </w:t>
      </w:r>
    </w:p>
    <w:p w:rsidR="00E724B0" w:rsidRPr="00CF6639" w:rsidRDefault="00886A62" w:rsidP="00E724B0">
      <w:pPr>
        <w:widowControl w:val="0"/>
        <w:tabs>
          <w:tab w:val="left" w:pos="720"/>
          <w:tab w:val="left" w:pos="900"/>
        </w:tabs>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4. </w:t>
      </w:r>
      <w:r w:rsidR="00E724B0" w:rsidRPr="00CF6639">
        <w:rPr>
          <w:rFonts w:ascii="Times New Roman" w:eastAsia="Times New Roman" w:hAnsi="Times New Roman" w:cs="Times New Roman"/>
          <w:sz w:val="28"/>
          <w:szCs w:val="28"/>
          <w:lang w:val="kk-KZ"/>
        </w:rPr>
        <w:t>Осы кәсіби стандартта төмендегі терминдер мен анықтамалар қолданылады:</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8"/>
          <w:lang w:val="kk-KZ" w:eastAsia="ru-RU"/>
        </w:rPr>
        <w:t>1) салалық біліктілік шеңбері – салада танылатын біліктілік деңгейлерін құрылымдық жағынан сипаттау;</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8"/>
          <w:lang w:val="kk-KZ" w:eastAsia="ru-RU"/>
        </w:rPr>
        <w:t>2) кәсіби стандарт – кәсіби қызметтің нақты саласында біліктілік деңгейіне және құзыреттілікке, еңбек мазмұнына, сапасына және жағдайларына қойылатын талаптарды айқындайтын стандарт;</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 xml:space="preserve">3) кәсіп – арнайы дайындық пен жұмыс тәжірибесінің нәтижесінде алған арнайы теориялық білім мен практикалық дағдылар кешенін білуді талап ететін еңбек қызметінің түрі; </w:t>
      </w:r>
    </w:p>
    <w:p w:rsidR="00E724B0" w:rsidRPr="00CF6639" w:rsidRDefault="00E724B0" w:rsidP="00E724B0">
      <w:pPr>
        <w:widowControl w:val="0"/>
        <w:shd w:val="clear" w:color="auto" w:fill="FFFFFF"/>
        <w:spacing w:after="0" w:line="240" w:lineRule="auto"/>
        <w:ind w:firstLine="709"/>
        <w:jc w:val="both"/>
        <w:rPr>
          <w:rFonts w:ascii="Times New Roman" w:eastAsia="Times New Roman" w:hAnsi="Times New Roman" w:cs="Times New Roman"/>
          <w:sz w:val="16"/>
          <w:szCs w:val="16"/>
          <w:lang w:val="kk-KZ" w:eastAsia="ru-RU"/>
        </w:rPr>
      </w:pPr>
      <w:r w:rsidRPr="00CF6639">
        <w:rPr>
          <w:rFonts w:ascii="Times New Roman" w:eastAsia="Times New Roman" w:hAnsi="Times New Roman" w:cs="Times New Roman"/>
          <w:sz w:val="28"/>
          <w:szCs w:val="28"/>
          <w:lang w:val="kk-KZ" w:eastAsia="ru-RU"/>
        </w:rPr>
        <w:lastRenderedPageBreak/>
        <w:t>4) жұмысшы кәсібі – материалдық құндылықтарды жасау, өнім (қызметтер, жұмыстар) шығару процесімен тікелей айналысатын, сонымен қатар жөндеу, жүктерді алып өту, жолаушыларды тасымалдау, материалдық қызметтер көрсетумен айналысатын жұмыс берушінің құрылымдық бірлігі.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5) кәсіби қызмет саласы – жалпы интеграциялық негізі бар және оларды орындау үшін еңбек функцияларының және құзыреттерінің ұқсас жиынтығын қарастыратын саланың еңбек қызметі түрлерінің жиынтығы;</w:t>
      </w:r>
      <w:r>
        <w:rPr>
          <w:rFonts w:ascii="Times New Roman" w:eastAsia="Times New Roman" w:hAnsi="Times New Roman" w:cs="Times New Roman"/>
          <w:sz w:val="28"/>
          <w:szCs w:val="28"/>
          <w:lang w:val="kk-KZ"/>
        </w:rPr>
        <w:t xml:space="preserve"> </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6) еңбек қызметінің түрі – еңбек функцияларының және оларды орындауға қажетті құзыреттерінің тұтас жиынтығынан құралған кәсіби қызмет саласының бөлігі;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8"/>
          <w:lang w:val="kk-KZ" w:eastAsia="ru-RU"/>
        </w:rPr>
        <w:t>7) біліктілік деңгейі – орындалатын жұмыстардың күрделілігін, дербестілігі мен жауапкершілігін сипаттайтын қызметкердің біліктілігіне (құзыретіне) қойылатын талаптар деңгейі;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8"/>
          <w:lang w:val="kk-KZ" w:eastAsia="ru-RU"/>
        </w:rPr>
        <w:t>8) біліктілік – қызметкердің нақты бір жұмыс түрін орындауға кәсіби дайындығының дәрежесі;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8"/>
          <w:lang w:val="kk-KZ" w:eastAsia="ru-RU"/>
        </w:rPr>
        <w:t>9) құзыреттілік – қызметкердің кәсіби қызметінде білімін, білігі мен дағдысын қолдану қабілеті;</w:t>
      </w:r>
    </w:p>
    <w:p w:rsidR="00E724B0" w:rsidRPr="00CF6639" w:rsidRDefault="00E724B0" w:rsidP="00E724B0">
      <w:pPr>
        <w:widowControl w:val="0"/>
        <w:spacing w:after="0" w:line="240" w:lineRule="auto"/>
        <w:ind w:firstLine="709"/>
        <w:jc w:val="both"/>
        <w:rPr>
          <w:rFonts w:ascii="Times New Roman" w:eastAsia="Calibri" w:hAnsi="Times New Roman" w:cs="Times New Roman"/>
          <w:sz w:val="28"/>
          <w:szCs w:val="20"/>
          <w:lang w:val="kk-KZ" w:eastAsia="ru-RU"/>
        </w:rPr>
      </w:pPr>
      <w:r w:rsidRPr="00CF6639">
        <w:rPr>
          <w:rFonts w:ascii="Times New Roman" w:eastAsia="Times New Roman" w:hAnsi="Times New Roman" w:cs="Times New Roman"/>
          <w:sz w:val="28"/>
          <w:szCs w:val="28"/>
          <w:lang w:val="kk-KZ" w:eastAsia="ru-RU"/>
        </w:rPr>
        <w:t>10) еңбек функциясы – бизнес-процесс айқындайтын және оларды орындау үшін қажетті құзыреттердің болуын көздейтін еңбек іс-қимылдарының кіріктірілген және салыстырмалы түрде автономды жиынтығын білдіретін еңбек қызметі түрінің құрамдас бөлігі.</w:t>
      </w:r>
    </w:p>
    <w:p w:rsidR="00E724B0" w:rsidRPr="00CF6639" w:rsidRDefault="00E724B0" w:rsidP="00E724B0">
      <w:pPr>
        <w:widowControl w:val="0"/>
        <w:tabs>
          <w:tab w:val="left" w:pos="1080"/>
        </w:tabs>
        <w:spacing w:after="0" w:line="240" w:lineRule="auto"/>
        <w:ind w:firstLine="709"/>
        <w:jc w:val="both"/>
        <w:rPr>
          <w:rFonts w:ascii="Times New Roman" w:eastAsia="Times New Roman" w:hAnsi="Times New Roman" w:cs="Times New Roman"/>
          <w:color w:val="000000"/>
          <w:sz w:val="28"/>
          <w:szCs w:val="28"/>
          <w:lang w:val="kk-KZ"/>
        </w:rPr>
      </w:pPr>
      <w:r w:rsidRPr="00CF6639">
        <w:rPr>
          <w:rFonts w:ascii="Times New Roman" w:eastAsia="Times New Roman" w:hAnsi="Times New Roman" w:cs="Times New Roman"/>
          <w:sz w:val="28"/>
          <w:lang w:val="kk-KZ"/>
        </w:rPr>
        <w:t>5. Осы кәсіби стандартта мынадай қысқартулар пайдаланылады</w:t>
      </w:r>
      <w:r w:rsidRPr="00CF6639">
        <w:rPr>
          <w:rFonts w:ascii="Times New Roman" w:eastAsia="Times New Roman" w:hAnsi="Times New Roman" w:cs="Times New Roman"/>
          <w:color w:val="000000"/>
          <w:sz w:val="28"/>
          <w:szCs w:val="28"/>
          <w:lang w:val="kk-KZ"/>
        </w:rPr>
        <w:t>:</w:t>
      </w:r>
    </w:p>
    <w:p w:rsidR="00E724B0" w:rsidRPr="00CF6639" w:rsidRDefault="00E724B0" w:rsidP="00E724B0">
      <w:pPr>
        <w:widowControl w:val="0"/>
        <w:tabs>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КҚ – кәсіби қызмет;</w:t>
      </w:r>
    </w:p>
    <w:p w:rsidR="00E724B0" w:rsidRPr="00CF6639" w:rsidRDefault="00E724B0" w:rsidP="00E724B0">
      <w:pPr>
        <w:widowControl w:val="0"/>
        <w:tabs>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ҚТ – қызмет түрі;</w:t>
      </w:r>
    </w:p>
    <w:p w:rsidR="00E724B0" w:rsidRPr="00CF6639" w:rsidRDefault="00E724B0" w:rsidP="00E724B0">
      <w:pPr>
        <w:widowControl w:val="0"/>
        <w:tabs>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КС – кәсіби стандарт;</w:t>
      </w:r>
    </w:p>
    <w:p w:rsidR="00E724B0" w:rsidRPr="00CF6639" w:rsidRDefault="00E724B0" w:rsidP="00E724B0">
      <w:pPr>
        <w:widowControl w:val="0"/>
        <w:tabs>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ҰБШ – Ұлттық біліктілік шеңбері;</w:t>
      </w:r>
      <w:r>
        <w:rPr>
          <w:rFonts w:ascii="Times New Roman" w:eastAsia="Times New Roman" w:hAnsi="Times New Roman" w:cs="Times New Roman"/>
          <w:sz w:val="28"/>
          <w:szCs w:val="28"/>
          <w:lang w:val="kk-KZ"/>
        </w:rPr>
        <w:t xml:space="preserve"> </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8"/>
          <w:lang w:val="kk-KZ" w:eastAsia="ru-RU"/>
        </w:rPr>
        <w:t>СБШ – Салалық біліктілік шеңбері (Қазақстан Республикасы Әділет министрлігінде 13-қараша 2013 жылы №8904 тіркелген Қазақстан Республикасы Мұнай және газ минист</w:t>
      </w:r>
      <w:r w:rsidR="00886A62">
        <w:rPr>
          <w:rFonts w:ascii="Times New Roman" w:eastAsia="Times New Roman" w:hAnsi="Times New Roman" w:cs="Times New Roman"/>
          <w:sz w:val="28"/>
          <w:szCs w:val="28"/>
          <w:lang w:val="kk-KZ" w:eastAsia="ru-RU"/>
        </w:rPr>
        <w:t>рінің 18-қазан 2013 жылғы №184 «</w:t>
      </w:r>
      <w:r w:rsidRPr="00CF6639">
        <w:rPr>
          <w:rFonts w:ascii="Times New Roman" w:eastAsia="Times New Roman" w:hAnsi="Times New Roman" w:cs="Times New Roman"/>
          <w:sz w:val="28"/>
          <w:szCs w:val="28"/>
          <w:lang w:val="kk-KZ" w:eastAsia="ru-RU"/>
        </w:rPr>
        <w:t>Мұнай және газ саласы салалық біліктілік шеңберін бекіту туралы</w:t>
      </w:r>
      <w:r w:rsidR="00886A62">
        <w:rPr>
          <w:rFonts w:ascii="Times New Roman" w:eastAsia="Times New Roman" w:hAnsi="Times New Roman" w:cs="Times New Roman"/>
          <w:sz w:val="28"/>
          <w:szCs w:val="28"/>
          <w:lang w:val="kk-KZ" w:eastAsia="ru-RU"/>
        </w:rPr>
        <w:t>»</w:t>
      </w:r>
      <w:r w:rsidRPr="00CF6639">
        <w:rPr>
          <w:rFonts w:ascii="Times New Roman" w:eastAsia="Times New Roman" w:hAnsi="Times New Roman" w:cs="Times New Roman"/>
          <w:sz w:val="28"/>
          <w:szCs w:val="28"/>
          <w:lang w:val="kk-KZ" w:eastAsia="ru-RU"/>
        </w:rPr>
        <w:t xml:space="preserve"> бұйрығы);</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8"/>
          <w:lang w:val="kk-KZ" w:eastAsia="ru-RU"/>
        </w:rPr>
        <w:t>БТБА – Жұмыс және жұмысшылар кәсіптерінің Бірыңғай тарифтік-біліктілік анықтамалығы</w:t>
      </w:r>
      <w:r w:rsidRPr="00CF6639">
        <w:rPr>
          <w:rFonts w:ascii="Times New Roman" w:eastAsia="Times New Roman" w:hAnsi="Times New Roman" w:cs="Times New Roman"/>
          <w:sz w:val="28"/>
          <w:szCs w:val="20"/>
          <w:lang w:val="kk-KZ" w:eastAsia="ru-RU"/>
        </w:rPr>
        <w:t>;</w:t>
      </w:r>
    </w:p>
    <w:p w:rsidR="00E724B0" w:rsidRPr="00CF6639" w:rsidRDefault="00E724B0" w:rsidP="00E724B0">
      <w:pPr>
        <w:widowControl w:val="0"/>
        <w:tabs>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ҚМЖ - ҚР ҚМЖ 01-2005 – ҚР Қызметтердің мемлекеттік жіктеуіші;</w:t>
      </w:r>
    </w:p>
    <w:p w:rsidR="00E724B0" w:rsidRPr="00CF6639" w:rsidRDefault="00E724B0" w:rsidP="00E724B0">
      <w:pPr>
        <w:widowControl w:val="0"/>
        <w:tabs>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lang w:val="kk-KZ"/>
        </w:rPr>
        <w:t>ҮБС - Басшылардың, мамандардың және басқа да қызметшілер лауазымдарының Үлгілік біліктілік сипаттамалары;</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ЖҚҚ - жеке бас қауіпсіздік құалдары;</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БӨҚ - бақылау-өлшеу құралдары;</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КМШ - концентрацияның мүмкін шегі;</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МЖ - мамандықтар жіктеуіші.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rPr>
      </w:pPr>
    </w:p>
    <w:p w:rsidR="00E724B0" w:rsidRPr="00CF6639" w:rsidRDefault="00E724B0" w:rsidP="00E724B0">
      <w:pPr>
        <w:widowControl w:val="0"/>
        <w:tabs>
          <w:tab w:val="left" w:pos="540"/>
          <w:tab w:val="left" w:pos="900"/>
        </w:tabs>
        <w:spacing w:after="0" w:line="240" w:lineRule="auto"/>
        <w:jc w:val="center"/>
        <w:outlineLvl w:val="0"/>
        <w:rPr>
          <w:rFonts w:ascii="Times New Roman" w:eastAsia="Times New Roman" w:hAnsi="Times New Roman" w:cs="Times New Roman"/>
          <w:b/>
          <w:color w:val="000000"/>
          <w:sz w:val="28"/>
          <w:szCs w:val="28"/>
          <w:lang w:val="kk-KZ" w:eastAsia="ru-RU"/>
        </w:rPr>
      </w:pPr>
      <w:r w:rsidRPr="00E724B0">
        <w:rPr>
          <w:rFonts w:ascii="Times New Roman" w:eastAsia="Times New Roman" w:hAnsi="Times New Roman" w:cs="Times New Roman"/>
          <w:b/>
          <w:color w:val="000000"/>
          <w:sz w:val="28"/>
          <w:szCs w:val="28"/>
          <w:lang w:val="kk-KZ" w:eastAsia="ru-RU"/>
        </w:rPr>
        <w:t>6. К</w:t>
      </w:r>
      <w:r w:rsidRPr="00CF6639">
        <w:rPr>
          <w:rFonts w:ascii="Times New Roman" w:eastAsia="Times New Roman" w:hAnsi="Times New Roman" w:cs="Times New Roman"/>
          <w:b/>
          <w:color w:val="000000"/>
          <w:sz w:val="28"/>
          <w:szCs w:val="28"/>
          <w:lang w:val="kk-KZ" w:eastAsia="ru-RU"/>
        </w:rPr>
        <w:t>С п</w:t>
      </w:r>
      <w:r w:rsidRPr="00E724B0">
        <w:rPr>
          <w:rFonts w:ascii="Times New Roman" w:eastAsia="Times New Roman" w:hAnsi="Times New Roman" w:cs="Times New Roman"/>
          <w:b/>
          <w:color w:val="000000"/>
          <w:sz w:val="28"/>
          <w:szCs w:val="28"/>
          <w:lang w:val="kk-KZ" w:eastAsia="ru-RU"/>
        </w:rPr>
        <w:t>аспорт</w:t>
      </w:r>
      <w:r w:rsidRPr="00CF6639">
        <w:rPr>
          <w:rFonts w:ascii="Times New Roman" w:eastAsia="Times New Roman" w:hAnsi="Times New Roman" w:cs="Times New Roman"/>
          <w:b/>
          <w:color w:val="000000"/>
          <w:sz w:val="28"/>
          <w:szCs w:val="28"/>
          <w:lang w:val="kk-KZ" w:eastAsia="ru-RU"/>
        </w:rPr>
        <w:t>ы</w:t>
      </w:r>
    </w:p>
    <w:bookmarkEnd w:id="5"/>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0"/>
          <w:lang w:val="kk-KZ" w:eastAsia="ru-RU"/>
        </w:rPr>
        <w:t>6. Экономикалық қызметтің түрі (кәсіби қызмет саласы): п</w:t>
      </w:r>
      <w:r w:rsidRPr="00CF6639">
        <w:rPr>
          <w:rFonts w:ascii="Times New Roman" w:eastAsia="Times New Roman" w:hAnsi="Times New Roman" w:cs="Times New Roman"/>
          <w:color w:val="000000"/>
          <w:sz w:val="28"/>
          <w:szCs w:val="20"/>
          <w:lang w:val="kk-KZ" w:eastAsia="ru-RU"/>
        </w:rPr>
        <w:t>олимерлік өндіріс технологиясы</w:t>
      </w:r>
      <w:r w:rsidRPr="00CF6639">
        <w:rPr>
          <w:rFonts w:ascii="Times New Roman" w:eastAsia="Times New Roman" w:hAnsi="Times New Roman" w:cs="Times New Roman"/>
          <w:sz w:val="28"/>
          <w:szCs w:val="20"/>
          <w:lang w:val="kk-KZ" w:eastAsia="ru-RU"/>
        </w:rPr>
        <w:t>.</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0"/>
          <w:lang w:val="kk-KZ" w:eastAsia="ru-RU"/>
        </w:rPr>
        <w:lastRenderedPageBreak/>
        <w:t>7. Экономикалық қызмет түрінің (кәсіби қызмет саласының) негізгі мақсаты: пластмассаны түрлі әдістермен қайта өңдеуді жүзеге асыру, престеуді жүргізу, полимерлік материалддарды қайта өңдеудің технологиялық процесін жүргізу.</w:t>
      </w:r>
      <w:r>
        <w:rPr>
          <w:rFonts w:ascii="Times New Roman" w:eastAsia="Times New Roman" w:hAnsi="Times New Roman" w:cs="Times New Roman"/>
          <w:sz w:val="28"/>
          <w:szCs w:val="20"/>
          <w:lang w:val="kk-KZ" w:eastAsia="ru-RU"/>
        </w:rPr>
        <w:t xml:space="preserve"> </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 xml:space="preserve">Кәсіби </w:t>
      </w:r>
      <w:r w:rsidRPr="00CF6639">
        <w:rPr>
          <w:rFonts w:ascii="Times New Roman" w:eastAsia="Times New Roman" w:hAnsi="Times New Roman" w:cs="Times New Roman"/>
          <w:sz w:val="28"/>
          <w:szCs w:val="28"/>
          <w:lang w:val="kk-KZ" w:eastAsia="ru-RU"/>
        </w:rPr>
        <w:t>стандарт «</w:t>
      </w:r>
      <w:r w:rsidRPr="00CF6639">
        <w:rPr>
          <w:rFonts w:ascii="Times New Roman" w:eastAsia="Times New Roman" w:hAnsi="Times New Roman" w:cs="Times New Roman"/>
          <w:color w:val="000000"/>
          <w:sz w:val="28"/>
          <w:szCs w:val="20"/>
          <w:lang w:val="kk-KZ" w:eastAsia="ru-RU"/>
        </w:rPr>
        <w:t>Полимерлік өндіріс технологиясы</w:t>
      </w:r>
      <w:r w:rsidRPr="00CF6639">
        <w:rPr>
          <w:rFonts w:ascii="Times New Roman" w:eastAsia="Times New Roman" w:hAnsi="Times New Roman" w:cs="Times New Roman"/>
          <w:sz w:val="28"/>
          <w:szCs w:val="28"/>
          <w:lang w:val="kk-KZ" w:eastAsia="ru-RU"/>
        </w:rPr>
        <w:t>»</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кәсіби қызмет саласында еңбек мазмұнына, сапасына, жағдайына, қызметкердің біліктілігі мен құзыреттеріне қойылатын талаптарды айқындайды.</w:t>
      </w:r>
    </w:p>
    <w:p w:rsidR="00E724B0" w:rsidRPr="00CF6639" w:rsidRDefault="00E724B0" w:rsidP="00E724B0">
      <w:pPr>
        <w:widowControl w:val="0"/>
        <w:tabs>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8. Еңбек қызметінің, кәсіптер түрлері, біліктілік деңгейлері осы кәсіби стандарттың</w:t>
      </w:r>
      <w:r>
        <w:rPr>
          <w:rFonts w:ascii="Times New Roman" w:eastAsia="Times New Roman" w:hAnsi="Times New Roman" w:cs="Times New Roman"/>
          <w:sz w:val="28"/>
          <w:szCs w:val="28"/>
          <w:lang w:val="kk-KZ"/>
        </w:rPr>
        <w:t xml:space="preserve"> </w:t>
      </w:r>
      <w:r w:rsidRPr="00CF6639">
        <w:rPr>
          <w:rFonts w:ascii="Times New Roman" w:eastAsia="Times New Roman" w:hAnsi="Times New Roman" w:cs="Times New Roman"/>
          <w:sz w:val="28"/>
          <w:szCs w:val="28"/>
          <w:lang w:val="kk-KZ"/>
        </w:rPr>
        <w:t>1-қосымшасында көрсетілді.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8"/>
          <w:lang w:val="kk-KZ" w:eastAsia="ru-RU"/>
        </w:rPr>
        <w:t xml:space="preserve">Стандарт талаптары осы саланың мынадай қызмет түрлері мен кәсіптеріне қатысты қолданылады: </w:t>
      </w:r>
      <w:r w:rsidRPr="00CF6639">
        <w:rPr>
          <w:rFonts w:ascii="Times New Roman" w:eastAsia="Times New Roman" w:hAnsi="Times New Roman" w:cs="Times New Roman"/>
          <w:color w:val="000000"/>
          <w:sz w:val="28"/>
          <w:szCs w:val="28"/>
          <w:lang w:val="kk-KZ" w:eastAsia="ru-RU"/>
        </w:rPr>
        <w:t xml:space="preserve">пластмасса бұйымдарын престеуші, өндірістегі </w:t>
      </w:r>
      <w:r w:rsidRPr="00CF6639">
        <w:rPr>
          <w:rFonts w:ascii="Times New Roman" w:eastAsia="Times New Roman" w:hAnsi="Times New Roman" w:cs="Times New Roman"/>
          <w:bCs/>
          <w:sz w:val="28"/>
          <w:szCs w:val="28"/>
          <w:lang w:val="kk-KZ" w:eastAsia="ru-RU"/>
        </w:rPr>
        <w:t>машинист-оператор</w:t>
      </w:r>
      <w:r w:rsidRPr="00CF6639">
        <w:rPr>
          <w:rFonts w:ascii="Times New Roman" w:eastAsia="Times New Roman" w:hAnsi="Times New Roman" w:cs="Times New Roman"/>
          <w:color w:val="000000"/>
          <w:sz w:val="28"/>
          <w:szCs w:val="28"/>
          <w:lang w:val="kk-KZ" w:eastAsia="ru-RU"/>
        </w:rPr>
        <w:t xml:space="preserve"> және техник-технолог</w:t>
      </w:r>
      <w:r w:rsidRPr="00CF6639">
        <w:rPr>
          <w:rFonts w:ascii="Times New Roman" w:eastAsia="Times New Roman" w:hAnsi="Times New Roman" w:cs="Times New Roman"/>
          <w:color w:val="000000"/>
          <w:sz w:val="28"/>
          <w:szCs w:val="20"/>
          <w:lang w:val="kk-KZ" w:eastAsia="ru-RU"/>
        </w:rPr>
        <w:t>.</w:t>
      </w:r>
    </w:p>
    <w:p w:rsidR="00E724B0" w:rsidRPr="00CF6639" w:rsidRDefault="00E724B0" w:rsidP="00E724B0">
      <w:pPr>
        <w:widowControl w:val="0"/>
        <w:tabs>
          <w:tab w:val="left" w:pos="1134"/>
        </w:tabs>
        <w:spacing w:after="0" w:line="240" w:lineRule="auto"/>
        <w:ind w:firstLine="567"/>
        <w:jc w:val="both"/>
        <w:rPr>
          <w:rFonts w:ascii="Times New Roman" w:eastAsia="Times New Roman" w:hAnsi="Times New Roman" w:cs="Times New Roman"/>
          <w:sz w:val="28"/>
          <w:szCs w:val="28"/>
          <w:lang w:val="kk-KZ"/>
        </w:rPr>
      </w:pPr>
    </w:p>
    <w:p w:rsidR="00E724B0" w:rsidRPr="00CF6639" w:rsidRDefault="00E724B0" w:rsidP="00E724B0">
      <w:pPr>
        <w:widowControl w:val="0"/>
        <w:spacing w:after="0" w:line="240" w:lineRule="auto"/>
        <w:ind w:left="1429"/>
        <w:jc w:val="center"/>
        <w:outlineLvl w:val="0"/>
        <w:rPr>
          <w:rFonts w:ascii="Times New Roman" w:eastAsia="Times New Roman" w:hAnsi="Times New Roman" w:cs="Times New Roman"/>
          <w:b/>
          <w:color w:val="000000"/>
          <w:sz w:val="28"/>
          <w:szCs w:val="20"/>
          <w:lang w:val="kk-KZ" w:eastAsia="ru-RU"/>
        </w:rPr>
      </w:pPr>
      <w:r>
        <w:rPr>
          <w:rFonts w:ascii="Times New Roman" w:eastAsia="Times New Roman" w:hAnsi="Times New Roman" w:cs="Times New Roman"/>
          <w:b/>
          <w:color w:val="000000"/>
          <w:sz w:val="28"/>
          <w:szCs w:val="28"/>
          <w:lang w:val="kk-KZ" w:eastAsia="ru-RU"/>
        </w:rPr>
        <w:t xml:space="preserve">7. </w:t>
      </w:r>
      <w:r w:rsidRPr="00CF6639">
        <w:rPr>
          <w:rFonts w:ascii="Times New Roman" w:eastAsia="Times New Roman" w:hAnsi="Times New Roman" w:cs="Times New Roman"/>
          <w:b/>
          <w:color w:val="000000"/>
          <w:sz w:val="28"/>
          <w:szCs w:val="28"/>
          <w:lang w:val="kk-KZ" w:eastAsia="ru-RU"/>
        </w:rPr>
        <w:t>Еңбек</w:t>
      </w:r>
      <w:r w:rsidRPr="00CF6639">
        <w:rPr>
          <w:rFonts w:ascii="Times New Roman" w:eastAsia="Times New Roman" w:hAnsi="Times New Roman" w:cs="Times New Roman"/>
          <w:b/>
          <w:color w:val="000000"/>
          <w:sz w:val="28"/>
          <w:szCs w:val="20"/>
          <w:lang w:val="kk-KZ" w:eastAsia="ru-RU"/>
        </w:rPr>
        <w:t xml:space="preserve"> қызметі (кәсіп) түрлерінің карточкалары</w:t>
      </w:r>
    </w:p>
    <w:p w:rsidR="00E724B0" w:rsidRPr="00E724B0" w:rsidRDefault="00E724B0" w:rsidP="00E724B0">
      <w:pPr>
        <w:widowControl w:val="0"/>
        <w:spacing w:after="0" w:line="240" w:lineRule="auto"/>
        <w:ind w:firstLine="709"/>
        <w:rPr>
          <w:rFonts w:ascii="Times New Roman" w:eastAsia="Times New Roman" w:hAnsi="Times New Roman" w:cs="Times New Roman"/>
          <w:sz w:val="28"/>
          <w:szCs w:val="20"/>
          <w:lang w:val="kk-KZ" w:eastAsia="ru-RU"/>
        </w:rPr>
      </w:pPr>
    </w:p>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8"/>
          <w:szCs w:val="28"/>
          <w:lang w:val="kk-KZ" w:eastAsia="ru-RU"/>
        </w:rPr>
      </w:pPr>
      <w:r w:rsidRPr="00CF6639">
        <w:rPr>
          <w:rFonts w:ascii="Times New Roman" w:eastAsia="Times New Roman" w:hAnsi="Times New Roman" w:cs="Times New Roman"/>
          <w:b/>
          <w:sz w:val="28"/>
          <w:szCs w:val="20"/>
          <w:lang w:val="kk-KZ" w:eastAsia="ru-RU"/>
        </w:rPr>
        <w:t xml:space="preserve">1- параграф. </w:t>
      </w:r>
      <w:r w:rsidRPr="00CF6639">
        <w:rPr>
          <w:rFonts w:ascii="Times New Roman" w:eastAsia="Times New Roman" w:hAnsi="Times New Roman" w:cs="Times New Roman"/>
          <w:b/>
          <w:color w:val="000000"/>
          <w:sz w:val="28"/>
          <w:szCs w:val="28"/>
          <w:lang w:val="kk-KZ" w:eastAsia="ru-RU"/>
        </w:rPr>
        <w:t>Пластмасса бұйымдарын престеуші</w:t>
      </w:r>
    </w:p>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8"/>
          <w:szCs w:val="20"/>
          <w:lang w:val="kk-KZ" w:eastAsia="ru-RU"/>
        </w:rPr>
      </w:pP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9.СБШ бойынша біліктілік деңгейі – 2-4.</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0"/>
          <w:lang w:val="kk-KZ" w:eastAsia="ru-RU"/>
        </w:rPr>
        <w:t>10. Ықтимал</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лауазым атауы:</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8"/>
          <w:lang w:val="kk-KZ" w:eastAsia="ru-RU"/>
        </w:rPr>
        <w:t>құбырлар мен бейіндерді престеуші; пленка материалдарын пресс-орау әдісімен престеуші; жайма материалдарын престеуші; пластмасса бұйымдарын престеуші.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8"/>
          <w:lang w:val="kk-KZ" w:eastAsia="ru-RU"/>
        </w:rPr>
        <w:t>11. 2-қосымшаға сәйкес «</w:t>
      </w:r>
      <w:r w:rsidRPr="00CF6639">
        <w:rPr>
          <w:rFonts w:ascii="Times New Roman" w:eastAsia="Times New Roman" w:hAnsi="Times New Roman" w:cs="Times New Roman"/>
          <w:color w:val="000000"/>
          <w:sz w:val="28"/>
          <w:szCs w:val="28"/>
          <w:lang w:val="kk-KZ" w:eastAsia="ru-RU"/>
        </w:rPr>
        <w:t>Пластмасса бұйымдарын престеуші</w:t>
      </w:r>
      <w:r w:rsidRPr="00CF6639">
        <w:rPr>
          <w:rFonts w:ascii="Times New Roman" w:eastAsia="Times New Roman" w:hAnsi="Times New Roman" w:cs="Times New Roman"/>
          <w:sz w:val="28"/>
          <w:szCs w:val="28"/>
          <w:lang w:val="kk-KZ" w:eastAsia="ru-RU"/>
        </w:rPr>
        <w:t>» кәсібі субъектіні</w:t>
      </w:r>
      <w:r>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sz w:val="28"/>
          <w:szCs w:val="28"/>
          <w:lang w:val="kk-KZ" w:eastAsia="ru-RU"/>
        </w:rPr>
        <w:t>престеу материалдарын, композициялар мен жабдықтарды престеуге дайындау, бұйымдарды престеу материалдарымен түрлі әдістермен престеу,</w:t>
      </w:r>
      <w:r>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sz w:val="28"/>
          <w:szCs w:val="28"/>
          <w:lang w:val="kk-KZ" w:eastAsia="ru-RU"/>
        </w:rPr>
        <w:t xml:space="preserve">өндіріс процесінде бұйымдардың сапасын бақылау, дайын өнімді қаптау </w:t>
      </w:r>
      <w:r w:rsidRPr="00CF6639">
        <w:rPr>
          <w:rFonts w:ascii="Times New Roman" w:eastAsia="Times New Roman" w:hAnsi="Times New Roman" w:cs="Times New Roman"/>
          <w:sz w:val="28"/>
          <w:szCs w:val="20"/>
          <w:lang w:val="kk-KZ" w:eastAsia="ru-RU"/>
        </w:rPr>
        <w:t xml:space="preserve">бойынша </w:t>
      </w:r>
      <w:r w:rsidRPr="00CF6639">
        <w:rPr>
          <w:rFonts w:ascii="Times New Roman" w:eastAsia="Times New Roman" w:hAnsi="Times New Roman" w:cs="Times New Roman"/>
          <w:sz w:val="28"/>
          <w:szCs w:val="28"/>
          <w:lang w:val="kk-KZ" w:eastAsia="ru-RU"/>
        </w:rPr>
        <w:t>негізгі функцияларды іске асырумен байланысты міндеттерді білуге және орындай алуға міндеттейді.</w:t>
      </w:r>
      <w:r>
        <w:rPr>
          <w:rFonts w:ascii="Times New Roman" w:eastAsia="Times New Roman" w:hAnsi="Times New Roman" w:cs="Times New Roman"/>
          <w:sz w:val="28"/>
          <w:szCs w:val="28"/>
          <w:lang w:val="kk-KZ" w:eastAsia="ru-RU"/>
        </w:rPr>
        <w:t xml:space="preserve"> </w:t>
      </w:r>
    </w:p>
    <w:p w:rsidR="00E724B0" w:rsidRPr="00CF6639" w:rsidRDefault="00E724B0" w:rsidP="00E724B0">
      <w:pPr>
        <w:widowControl w:val="0"/>
        <w:tabs>
          <w:tab w:val="left" w:pos="1134"/>
          <w:tab w:val="left" w:pos="1276"/>
        </w:tabs>
        <w:spacing w:after="0" w:line="240" w:lineRule="auto"/>
        <w:ind w:firstLine="709"/>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 xml:space="preserve">Қолданыстағы нормативтік құжаттармен байланысы осы кәсіби стандарттың 2-қосымшасының 1-кестесінде көрсетілген. </w:t>
      </w:r>
    </w:p>
    <w:p w:rsidR="00E724B0" w:rsidRPr="00CF6639" w:rsidRDefault="00E724B0" w:rsidP="00E724B0">
      <w:pPr>
        <w:widowControl w:val="0"/>
        <w:spacing w:after="0" w:line="240" w:lineRule="auto"/>
        <w:ind w:firstLine="700"/>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8"/>
          <w:lang w:val="kk-KZ" w:eastAsia="ru-RU"/>
        </w:rPr>
        <w:t xml:space="preserve">12. </w:t>
      </w:r>
      <w:r w:rsidRPr="00CF6639">
        <w:rPr>
          <w:rFonts w:ascii="Times New Roman" w:eastAsia="Times New Roman" w:hAnsi="Times New Roman" w:cs="Times New Roman"/>
          <w:color w:val="000000"/>
          <w:sz w:val="28"/>
          <w:szCs w:val="28"/>
          <w:lang w:val="kk-KZ" w:eastAsia="ru-RU"/>
        </w:rPr>
        <w:t>Пластмасса бұйымдарын престеушінің</w:t>
      </w:r>
      <w:r w:rsidRPr="00CF6639">
        <w:rPr>
          <w:rFonts w:ascii="Times New Roman" w:eastAsia="Times New Roman" w:hAnsi="Times New Roman" w:cs="Times New Roman"/>
          <w:sz w:val="28"/>
          <w:szCs w:val="20"/>
          <w:lang w:val="kk-KZ" w:eastAsia="ru-RU"/>
        </w:rPr>
        <w:t xml:space="preserve"> еңбек жағдайына, біліміне және жұмыс тәжірибесіне қойылатын талаптар осы кәсіби стандарттың 2-қ</w:t>
      </w:r>
      <w:r w:rsidRPr="00CF6639">
        <w:rPr>
          <w:rFonts w:ascii="Times New Roman" w:eastAsia="Times New Roman" w:hAnsi="Times New Roman" w:cs="Times New Roman"/>
          <w:sz w:val="28"/>
          <w:szCs w:val="28"/>
          <w:lang w:val="kk-KZ" w:eastAsia="ru-RU"/>
        </w:rPr>
        <w:t>осымшасының 2- кестесінде көрсетілді.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bCs/>
          <w:sz w:val="28"/>
          <w:szCs w:val="28"/>
          <w:lang w:val="kk-KZ" w:eastAsia="ru-RU"/>
        </w:rPr>
      </w:pPr>
      <w:r w:rsidRPr="00CF6639">
        <w:rPr>
          <w:rFonts w:ascii="Times New Roman" w:eastAsia="Times New Roman" w:hAnsi="Times New Roman" w:cs="Times New Roman"/>
          <w:bCs/>
          <w:sz w:val="28"/>
          <w:szCs w:val="28"/>
          <w:lang w:val="kk-KZ" w:eastAsia="ru-RU"/>
        </w:rPr>
        <w:t xml:space="preserve">13. Кәсіби стандарттың бірліктер тізбесі осы </w:t>
      </w:r>
      <w:r w:rsidRPr="00CF6639">
        <w:rPr>
          <w:rFonts w:ascii="Times New Roman" w:eastAsia="Times New Roman" w:hAnsi="Times New Roman" w:cs="Times New Roman"/>
          <w:sz w:val="28"/>
          <w:szCs w:val="20"/>
          <w:lang w:val="kk-KZ" w:eastAsia="ru-RU"/>
        </w:rPr>
        <w:t>кәсіби стандарттың</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2-қ</w:t>
      </w:r>
      <w:r w:rsidRPr="00CF6639">
        <w:rPr>
          <w:rFonts w:ascii="Times New Roman" w:eastAsia="Times New Roman" w:hAnsi="Times New Roman" w:cs="Times New Roman"/>
          <w:sz w:val="28"/>
          <w:szCs w:val="28"/>
          <w:lang w:val="kk-KZ" w:eastAsia="ru-RU"/>
        </w:rPr>
        <w:t>осымшасының 3-кестесінде көрсетілді.</w:t>
      </w:r>
    </w:p>
    <w:p w:rsidR="00E724B0" w:rsidRPr="00CF6639" w:rsidRDefault="00E724B0" w:rsidP="00E724B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0"/>
          <w:lang w:val="kk-KZ" w:eastAsia="ru-RU"/>
        </w:rPr>
        <w:t xml:space="preserve">14. </w:t>
      </w:r>
      <w:r w:rsidRPr="00CF6639">
        <w:rPr>
          <w:rFonts w:ascii="Times New Roman" w:eastAsia="Times New Roman" w:hAnsi="Times New Roman" w:cs="Times New Roman"/>
          <w:sz w:val="28"/>
          <w:szCs w:val="28"/>
          <w:lang w:val="kk-KZ" w:eastAsia="ru-RU"/>
        </w:rPr>
        <w:t>Кәсіби стандарттың бірліктерін және п</w:t>
      </w:r>
      <w:r w:rsidRPr="00CF6639">
        <w:rPr>
          <w:rFonts w:ascii="Times New Roman" w:eastAsia="Times New Roman" w:hAnsi="Times New Roman" w:cs="Times New Roman"/>
          <w:color w:val="000000"/>
          <w:sz w:val="28"/>
          <w:szCs w:val="28"/>
          <w:lang w:val="kk-KZ" w:eastAsia="ru-RU"/>
        </w:rPr>
        <w:t>ластмасса бұйымдарын престеуші</w:t>
      </w:r>
      <w:r w:rsidRPr="00CF6639">
        <w:rPr>
          <w:rFonts w:ascii="Times New Roman" w:eastAsia="Times New Roman" w:hAnsi="Times New Roman" w:cs="Times New Roman"/>
          <w:sz w:val="28"/>
          <w:szCs w:val="28"/>
          <w:lang w:val="kk-KZ" w:eastAsia="ru-RU"/>
        </w:rPr>
        <w:t xml:space="preserve"> еңбегінің іс-қимылдарын сипаттайтын функционалдық карта</w:t>
      </w:r>
      <w:r w:rsidRPr="00CF6639">
        <w:rPr>
          <w:rFonts w:ascii="Times New Roman" w:eastAsia="Times New Roman" w:hAnsi="Times New Roman" w:cs="Times New Roman"/>
          <w:bCs/>
          <w:sz w:val="28"/>
          <w:szCs w:val="28"/>
          <w:lang w:val="kk-KZ" w:eastAsia="ru-RU"/>
        </w:rPr>
        <w:t xml:space="preserve"> осы</w:t>
      </w:r>
      <w:r>
        <w:rPr>
          <w:rFonts w:ascii="Times New Roman" w:eastAsia="Times New Roman" w:hAnsi="Times New Roman" w:cs="Times New Roman"/>
          <w:bCs/>
          <w:sz w:val="28"/>
          <w:szCs w:val="28"/>
          <w:lang w:val="kk-KZ" w:eastAsia="ru-RU"/>
        </w:rPr>
        <w:t xml:space="preserve"> </w:t>
      </w:r>
      <w:r w:rsidRPr="00CF6639">
        <w:rPr>
          <w:rFonts w:ascii="Times New Roman" w:eastAsia="Times New Roman" w:hAnsi="Times New Roman" w:cs="Times New Roman"/>
          <w:sz w:val="28"/>
          <w:szCs w:val="20"/>
          <w:lang w:val="kk-KZ" w:eastAsia="ru-RU"/>
        </w:rPr>
        <w:t>кәсіби стандарттың 2-қ</w:t>
      </w:r>
      <w:r w:rsidRPr="00CF6639">
        <w:rPr>
          <w:rFonts w:ascii="Times New Roman" w:eastAsia="Times New Roman" w:hAnsi="Times New Roman" w:cs="Times New Roman"/>
          <w:sz w:val="28"/>
          <w:szCs w:val="28"/>
          <w:lang w:val="kk-KZ" w:eastAsia="ru-RU"/>
        </w:rPr>
        <w:t>осымшасының 4- кестесінде көрсетілді.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bCs/>
          <w:sz w:val="28"/>
          <w:szCs w:val="28"/>
          <w:lang w:val="kk-KZ" w:eastAsia="ru-RU"/>
        </w:rPr>
        <w:t>15.</w:t>
      </w:r>
      <w:r w:rsidRPr="00CF6639">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color w:val="000000"/>
          <w:sz w:val="28"/>
          <w:szCs w:val="28"/>
          <w:lang w:val="kk-KZ" w:eastAsia="ru-RU"/>
        </w:rPr>
        <w:t>Пластмасса бұйымдарын престеуші</w:t>
      </w:r>
      <w:r w:rsidRPr="00CF6639">
        <w:rPr>
          <w:rFonts w:ascii="Times New Roman" w:eastAsia="Times New Roman" w:hAnsi="Times New Roman" w:cs="Times New Roman"/>
          <w:sz w:val="28"/>
          <w:szCs w:val="20"/>
          <w:lang w:val="kk-KZ" w:eastAsia="ru-RU"/>
        </w:rPr>
        <w:t xml:space="preserve"> құзыреттеріне қойылатын талаптар</w:t>
      </w:r>
      <w:r w:rsidRPr="00CF6639">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bCs/>
          <w:sz w:val="28"/>
          <w:szCs w:val="28"/>
          <w:lang w:val="kk-KZ" w:eastAsia="ru-RU"/>
        </w:rPr>
        <w:t xml:space="preserve">осы </w:t>
      </w:r>
      <w:r w:rsidRPr="00CF6639">
        <w:rPr>
          <w:rFonts w:ascii="Times New Roman" w:eastAsia="Times New Roman" w:hAnsi="Times New Roman" w:cs="Times New Roman"/>
          <w:sz w:val="28"/>
          <w:szCs w:val="28"/>
          <w:lang w:val="kk-KZ" w:eastAsia="ru-RU"/>
        </w:rPr>
        <w:t>кәсіби стандарттың</w:t>
      </w:r>
      <w:r w:rsidRPr="00CF6639">
        <w:rPr>
          <w:rFonts w:ascii="Times New Roman" w:eastAsia="Times New Roman" w:hAnsi="Times New Roman" w:cs="Times New Roman"/>
          <w:sz w:val="28"/>
          <w:szCs w:val="20"/>
          <w:lang w:val="kk-KZ" w:eastAsia="ru-RU"/>
        </w:rPr>
        <w:t xml:space="preserve"> 2-қ</w:t>
      </w:r>
      <w:r w:rsidRPr="00CF6639">
        <w:rPr>
          <w:rFonts w:ascii="Times New Roman" w:eastAsia="Times New Roman" w:hAnsi="Times New Roman" w:cs="Times New Roman"/>
          <w:sz w:val="28"/>
          <w:szCs w:val="28"/>
          <w:lang w:val="kk-KZ" w:eastAsia="ru-RU"/>
        </w:rPr>
        <w:t>осымшасының 5, 6</w:t>
      </w:r>
      <w:r>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sz w:val="28"/>
          <w:szCs w:val="28"/>
          <w:lang w:val="kk-KZ" w:eastAsia="ru-RU"/>
        </w:rPr>
        <w:t>және 7- кестелерінде көрсетілді.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bCs/>
          <w:sz w:val="28"/>
          <w:szCs w:val="28"/>
          <w:lang w:val="kk-KZ" w:eastAsia="ru-RU"/>
        </w:rPr>
      </w:pPr>
    </w:p>
    <w:p w:rsidR="00E724B0" w:rsidRPr="00CF6639" w:rsidRDefault="00E724B0" w:rsidP="00E724B0">
      <w:pPr>
        <w:widowControl w:val="0"/>
        <w:shd w:val="clear" w:color="auto" w:fill="FFFFFF"/>
        <w:spacing w:after="0" w:line="240" w:lineRule="auto"/>
        <w:ind w:firstLine="567"/>
        <w:jc w:val="center"/>
        <w:rPr>
          <w:rFonts w:ascii="Times New Roman" w:eastAsia="Times New Roman" w:hAnsi="Times New Roman" w:cs="Times New Roman"/>
          <w:b/>
          <w:sz w:val="28"/>
          <w:szCs w:val="28"/>
          <w:lang w:val="kk-KZ" w:eastAsia="ru-RU"/>
        </w:rPr>
      </w:pPr>
      <w:r w:rsidRPr="00CF6639">
        <w:rPr>
          <w:rFonts w:ascii="Times New Roman" w:eastAsia="Times New Roman" w:hAnsi="Times New Roman" w:cs="Times New Roman"/>
          <w:b/>
          <w:sz w:val="28"/>
          <w:szCs w:val="20"/>
          <w:lang w:val="kk-KZ" w:eastAsia="ru-RU"/>
        </w:rPr>
        <w:t>2- параграф. Ө</w:t>
      </w:r>
      <w:r w:rsidRPr="00CF6639">
        <w:rPr>
          <w:rFonts w:ascii="Times New Roman" w:eastAsia="Times New Roman" w:hAnsi="Times New Roman" w:cs="Times New Roman"/>
          <w:b/>
          <w:color w:val="000000"/>
          <w:sz w:val="28"/>
          <w:szCs w:val="28"/>
          <w:lang w:val="kk-KZ" w:eastAsia="ru-RU"/>
        </w:rPr>
        <w:t xml:space="preserve">ндірістегі </w:t>
      </w:r>
      <w:r w:rsidRPr="00CF6639">
        <w:rPr>
          <w:rFonts w:ascii="Times New Roman" w:eastAsia="Times New Roman" w:hAnsi="Times New Roman" w:cs="Times New Roman"/>
          <w:b/>
          <w:bCs/>
          <w:sz w:val="28"/>
          <w:szCs w:val="28"/>
          <w:lang w:val="kk-KZ" w:eastAsia="ru-RU"/>
        </w:rPr>
        <w:t>машинист-оператор</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16. СБШ бойынша біліктілік деңгейі – 2-4.</w:t>
      </w:r>
    </w:p>
    <w:p w:rsidR="00E724B0" w:rsidRPr="00CF6639" w:rsidRDefault="00E724B0" w:rsidP="007C2AE1">
      <w:pPr>
        <w:widowControl w:val="0"/>
        <w:shd w:val="clear" w:color="auto" w:fill="FFFFFF"/>
        <w:tabs>
          <w:tab w:val="left" w:leader="underscore" w:pos="9356"/>
        </w:tabs>
        <w:spacing w:after="0" w:line="240" w:lineRule="auto"/>
        <w:ind w:firstLine="709"/>
        <w:jc w:val="both"/>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8"/>
          <w:szCs w:val="20"/>
          <w:lang w:val="kk-KZ" w:eastAsia="ru-RU"/>
        </w:rPr>
        <w:t>17. Ықтимал</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 xml:space="preserve">лауазым атауы: </w:t>
      </w:r>
      <w:r w:rsidRPr="00CF6639">
        <w:rPr>
          <w:rFonts w:ascii="Times New Roman" w:eastAsia="Times New Roman" w:hAnsi="Times New Roman" w:cs="Times New Roman"/>
          <w:sz w:val="28"/>
          <w:szCs w:val="28"/>
          <w:lang w:val="kk-KZ" w:eastAsia="ru-RU"/>
        </w:rPr>
        <w:t>экструдер машинисі;</w:t>
      </w:r>
      <w:r>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sz w:val="28"/>
          <w:szCs w:val="28"/>
          <w:lang w:val="kk-KZ" w:eastAsia="ru-RU"/>
        </w:rPr>
        <w:t xml:space="preserve">пластикалық </w:t>
      </w:r>
      <w:r w:rsidRPr="00CF6639">
        <w:rPr>
          <w:rFonts w:ascii="Times New Roman" w:eastAsia="Times New Roman" w:hAnsi="Times New Roman" w:cs="Times New Roman"/>
          <w:sz w:val="28"/>
          <w:szCs w:val="28"/>
          <w:lang w:val="kk-KZ" w:eastAsia="ru-RU"/>
        </w:rPr>
        <w:lastRenderedPageBreak/>
        <w:t>массаларды түйіршектеу машинисі; микструдер машинисі; өздігінен желімденетін пленкалар қондырғысының машинисі; поливинил-хлоридтік пленка өндірісінің вальцовалық-каландрлік бағытындағы оператор; пластикалық массалар</w:t>
      </w:r>
      <w:r>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sz w:val="28"/>
          <w:szCs w:val="28"/>
          <w:lang w:val="kk-KZ" w:eastAsia="ru-RU"/>
        </w:rPr>
        <w:t>бұйымдарын өндіру бағытындағы</w:t>
      </w:r>
      <w:r>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sz w:val="28"/>
          <w:szCs w:val="28"/>
          <w:lang w:val="kk-KZ" w:eastAsia="ru-RU"/>
        </w:rPr>
        <w:t>роторлық</w:t>
      </w:r>
      <w:r>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sz w:val="28"/>
          <w:szCs w:val="28"/>
          <w:lang w:val="kk-KZ" w:eastAsia="ru-RU"/>
        </w:rPr>
        <w:t>желі</w:t>
      </w:r>
      <w:r>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sz w:val="28"/>
          <w:szCs w:val="28"/>
          <w:lang w:val="kk-KZ" w:eastAsia="ru-RU"/>
        </w:rPr>
        <w:t xml:space="preserve">операторы; </w:t>
      </w:r>
      <w:r w:rsidRPr="00CF6639">
        <w:rPr>
          <w:rFonts w:ascii="Times New Roman" w:eastAsia="Times New Roman" w:hAnsi="Times New Roman" w:cs="Times New Roman"/>
          <w:bCs/>
          <w:sz w:val="28"/>
          <w:szCs w:val="28"/>
          <w:lang w:val="kk-KZ" w:eastAsia="ru-RU"/>
        </w:rPr>
        <w:t>пластмасса құюшы.</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8"/>
          <w:lang w:val="kk-KZ" w:eastAsia="ru-RU"/>
        </w:rPr>
        <w:t>18. 3-қосымшаға сәйкес «</w:t>
      </w:r>
      <w:r w:rsidRPr="00CF6639">
        <w:rPr>
          <w:rFonts w:ascii="Times New Roman" w:eastAsia="Times New Roman" w:hAnsi="Times New Roman" w:cs="Times New Roman"/>
          <w:sz w:val="28"/>
          <w:szCs w:val="20"/>
          <w:lang w:val="kk-KZ" w:eastAsia="ru-RU"/>
        </w:rPr>
        <w:t>Ө</w:t>
      </w:r>
      <w:r w:rsidRPr="00CF6639">
        <w:rPr>
          <w:rFonts w:ascii="Times New Roman" w:eastAsia="Times New Roman" w:hAnsi="Times New Roman" w:cs="Times New Roman"/>
          <w:color w:val="000000"/>
          <w:sz w:val="28"/>
          <w:szCs w:val="28"/>
          <w:lang w:val="kk-KZ" w:eastAsia="ru-RU"/>
        </w:rPr>
        <w:t xml:space="preserve">ндірістегі </w:t>
      </w:r>
      <w:r w:rsidRPr="00CF6639">
        <w:rPr>
          <w:rFonts w:ascii="Times New Roman" w:eastAsia="Times New Roman" w:hAnsi="Times New Roman" w:cs="Times New Roman"/>
          <w:bCs/>
          <w:sz w:val="28"/>
          <w:szCs w:val="28"/>
          <w:lang w:val="kk-KZ" w:eastAsia="ru-RU"/>
        </w:rPr>
        <w:t>машинист-оператор</w:t>
      </w:r>
      <w:r w:rsidRPr="00CF6639">
        <w:rPr>
          <w:rFonts w:ascii="Times New Roman" w:eastAsia="Times New Roman" w:hAnsi="Times New Roman" w:cs="Times New Roman"/>
          <w:sz w:val="24"/>
          <w:szCs w:val="24"/>
          <w:lang w:val="kk-KZ" w:eastAsia="ru-RU"/>
        </w:rPr>
        <w:t>»</w:t>
      </w:r>
      <w:r w:rsidRPr="00CF6639">
        <w:rPr>
          <w:rFonts w:ascii="Times New Roman" w:eastAsia="Times New Roman" w:hAnsi="Times New Roman" w:cs="Times New Roman"/>
          <w:sz w:val="28"/>
          <w:szCs w:val="28"/>
          <w:lang w:val="kk-KZ" w:eastAsia="ru-RU"/>
        </w:rPr>
        <w:t xml:space="preserve"> кәсібі субъектіні пластмассаны түрлі әдістермен өңдеу, материалдарды, композицияларды және жабдықтарды жұмысқа дайындау, технологиялық процес параметрлерін және бұйым сапасын бақылау, дайын өнімді қаптау </w:t>
      </w:r>
      <w:r w:rsidRPr="00CF6639">
        <w:rPr>
          <w:rFonts w:ascii="Times New Roman" w:eastAsia="Times New Roman" w:hAnsi="Times New Roman" w:cs="Times New Roman"/>
          <w:sz w:val="28"/>
          <w:szCs w:val="20"/>
          <w:lang w:val="kk-KZ" w:eastAsia="ru-RU"/>
        </w:rPr>
        <w:t xml:space="preserve">бойынша </w:t>
      </w:r>
      <w:r w:rsidRPr="00CF6639">
        <w:rPr>
          <w:rFonts w:ascii="Times New Roman" w:eastAsia="Times New Roman" w:hAnsi="Times New Roman" w:cs="Times New Roman"/>
          <w:sz w:val="28"/>
          <w:szCs w:val="28"/>
          <w:lang w:val="kk-KZ" w:eastAsia="ru-RU"/>
        </w:rPr>
        <w:t>негізгі функцияларды іске асырумен байланысты міндеттерді білуге және орындай алуға міндеттейді.</w:t>
      </w:r>
      <w:r>
        <w:rPr>
          <w:rFonts w:ascii="Times New Roman" w:eastAsia="Times New Roman" w:hAnsi="Times New Roman" w:cs="Times New Roman"/>
          <w:sz w:val="28"/>
          <w:szCs w:val="28"/>
          <w:lang w:val="kk-KZ" w:eastAsia="ru-RU"/>
        </w:rPr>
        <w:t xml:space="preserve"> </w:t>
      </w:r>
    </w:p>
    <w:p w:rsidR="00E724B0" w:rsidRPr="00CF6639" w:rsidRDefault="00E724B0" w:rsidP="00E724B0">
      <w:pPr>
        <w:widowControl w:val="0"/>
        <w:tabs>
          <w:tab w:val="left" w:pos="1134"/>
          <w:tab w:val="left" w:pos="1276"/>
        </w:tabs>
        <w:spacing w:after="0" w:line="240" w:lineRule="auto"/>
        <w:ind w:firstLine="709"/>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 xml:space="preserve">Қолданыстағы нормативтік құжаттармен байланысы осы кәсіби стандарттың 3-қосымшасының 1-кестесінде көрсетілген. </w:t>
      </w:r>
    </w:p>
    <w:p w:rsidR="00E724B0" w:rsidRPr="00CF6639" w:rsidRDefault="00E724B0" w:rsidP="00E724B0">
      <w:pPr>
        <w:widowControl w:val="0"/>
        <w:spacing w:after="0" w:line="240" w:lineRule="auto"/>
        <w:ind w:firstLine="700"/>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8"/>
          <w:lang w:val="kk-KZ" w:eastAsia="ru-RU"/>
        </w:rPr>
        <w:t xml:space="preserve">19. </w:t>
      </w:r>
      <w:r w:rsidRPr="00CF6639">
        <w:rPr>
          <w:rFonts w:ascii="Times New Roman" w:eastAsia="Times New Roman" w:hAnsi="Times New Roman" w:cs="Times New Roman"/>
          <w:sz w:val="28"/>
          <w:szCs w:val="20"/>
          <w:lang w:val="kk-KZ" w:eastAsia="ru-RU"/>
        </w:rPr>
        <w:t>Ө</w:t>
      </w:r>
      <w:r w:rsidRPr="00CF6639">
        <w:rPr>
          <w:rFonts w:ascii="Times New Roman" w:eastAsia="Times New Roman" w:hAnsi="Times New Roman" w:cs="Times New Roman"/>
          <w:color w:val="000000"/>
          <w:sz w:val="28"/>
          <w:szCs w:val="28"/>
          <w:lang w:val="kk-KZ" w:eastAsia="ru-RU"/>
        </w:rPr>
        <w:t xml:space="preserve">ндірістегі </w:t>
      </w:r>
      <w:r w:rsidRPr="00CF6639">
        <w:rPr>
          <w:rFonts w:ascii="Times New Roman" w:eastAsia="Times New Roman" w:hAnsi="Times New Roman" w:cs="Times New Roman"/>
          <w:bCs/>
          <w:sz w:val="28"/>
          <w:szCs w:val="28"/>
          <w:lang w:val="kk-KZ" w:eastAsia="ru-RU"/>
        </w:rPr>
        <w:t>машинист-оператордың</w:t>
      </w:r>
      <w:r w:rsidRPr="00CF6639">
        <w:rPr>
          <w:rFonts w:ascii="Times New Roman" w:eastAsia="Times New Roman" w:hAnsi="Times New Roman" w:cs="Times New Roman"/>
          <w:sz w:val="28"/>
          <w:szCs w:val="20"/>
          <w:lang w:val="kk-KZ" w:eastAsia="ru-RU"/>
        </w:rPr>
        <w:t xml:space="preserve"> еңбек жағдайына, біліміне және жұмыс тәжірибесіне қойылатын талаптар осы кәсіби стандарттың 3-қ</w:t>
      </w:r>
      <w:r w:rsidRPr="00CF6639">
        <w:rPr>
          <w:rFonts w:ascii="Times New Roman" w:eastAsia="Times New Roman" w:hAnsi="Times New Roman" w:cs="Times New Roman"/>
          <w:sz w:val="28"/>
          <w:szCs w:val="28"/>
          <w:lang w:val="kk-KZ" w:eastAsia="ru-RU"/>
        </w:rPr>
        <w:t>осымшасының 2- кестесінде көрсетілді.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bCs/>
          <w:sz w:val="28"/>
          <w:szCs w:val="28"/>
          <w:lang w:val="kk-KZ" w:eastAsia="ru-RU"/>
        </w:rPr>
      </w:pPr>
      <w:r w:rsidRPr="00CF6639">
        <w:rPr>
          <w:rFonts w:ascii="Times New Roman" w:eastAsia="Times New Roman" w:hAnsi="Times New Roman" w:cs="Times New Roman"/>
          <w:bCs/>
          <w:sz w:val="28"/>
          <w:szCs w:val="28"/>
          <w:lang w:val="kk-KZ" w:eastAsia="ru-RU"/>
        </w:rPr>
        <w:t xml:space="preserve">20. Кәсіби стандарттың бірліктер тізбесі осы </w:t>
      </w:r>
      <w:r w:rsidRPr="00CF6639">
        <w:rPr>
          <w:rFonts w:ascii="Times New Roman" w:eastAsia="Times New Roman" w:hAnsi="Times New Roman" w:cs="Times New Roman"/>
          <w:sz w:val="28"/>
          <w:szCs w:val="20"/>
          <w:lang w:val="kk-KZ" w:eastAsia="ru-RU"/>
        </w:rPr>
        <w:t>кәсіби стандарттың</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3-қ</w:t>
      </w:r>
      <w:r w:rsidRPr="00CF6639">
        <w:rPr>
          <w:rFonts w:ascii="Times New Roman" w:eastAsia="Times New Roman" w:hAnsi="Times New Roman" w:cs="Times New Roman"/>
          <w:sz w:val="28"/>
          <w:szCs w:val="28"/>
          <w:lang w:val="kk-KZ" w:eastAsia="ru-RU"/>
        </w:rPr>
        <w:t>осымшасының 3- кестесінде көрсетілді.</w:t>
      </w:r>
    </w:p>
    <w:p w:rsidR="00E724B0" w:rsidRPr="00CF6639" w:rsidRDefault="00E724B0" w:rsidP="00E724B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0"/>
          <w:lang w:val="kk-KZ" w:eastAsia="ru-RU"/>
        </w:rPr>
        <w:t xml:space="preserve">21. </w:t>
      </w:r>
      <w:r w:rsidRPr="00CF6639">
        <w:rPr>
          <w:rFonts w:ascii="Times New Roman" w:eastAsia="Times New Roman" w:hAnsi="Times New Roman" w:cs="Times New Roman"/>
          <w:sz w:val="28"/>
          <w:szCs w:val="28"/>
          <w:lang w:val="kk-KZ" w:eastAsia="ru-RU"/>
        </w:rPr>
        <w:t>Кәсіби стандарттың бірліктерін және ө</w:t>
      </w:r>
      <w:r w:rsidRPr="00CF6639">
        <w:rPr>
          <w:rFonts w:ascii="Times New Roman" w:eastAsia="Times New Roman" w:hAnsi="Times New Roman" w:cs="Times New Roman"/>
          <w:color w:val="000000"/>
          <w:sz w:val="28"/>
          <w:szCs w:val="28"/>
          <w:lang w:val="kk-KZ" w:eastAsia="ru-RU"/>
        </w:rPr>
        <w:t xml:space="preserve">ндірістегі </w:t>
      </w:r>
      <w:r w:rsidRPr="00CF6639">
        <w:rPr>
          <w:rFonts w:ascii="Times New Roman" w:eastAsia="Times New Roman" w:hAnsi="Times New Roman" w:cs="Times New Roman"/>
          <w:bCs/>
          <w:sz w:val="28"/>
          <w:szCs w:val="28"/>
          <w:lang w:val="kk-KZ" w:eastAsia="ru-RU"/>
        </w:rPr>
        <w:t>машинист-оператор</w:t>
      </w:r>
      <w:r w:rsidRPr="00CF6639">
        <w:rPr>
          <w:rFonts w:ascii="Times New Roman" w:eastAsia="Times New Roman" w:hAnsi="Times New Roman" w:cs="Times New Roman"/>
          <w:sz w:val="28"/>
          <w:szCs w:val="28"/>
          <w:lang w:val="kk-KZ" w:eastAsia="ru-RU"/>
        </w:rPr>
        <w:t xml:space="preserve"> еңбегінің іс-қимылдарын сипаттайтын функционалдық карта</w:t>
      </w:r>
      <w:r w:rsidRPr="00CF6639">
        <w:rPr>
          <w:rFonts w:ascii="Times New Roman" w:eastAsia="Times New Roman" w:hAnsi="Times New Roman" w:cs="Times New Roman"/>
          <w:bCs/>
          <w:sz w:val="28"/>
          <w:szCs w:val="28"/>
          <w:lang w:val="kk-KZ" w:eastAsia="ru-RU"/>
        </w:rPr>
        <w:t xml:space="preserve"> осы</w:t>
      </w:r>
      <w:r>
        <w:rPr>
          <w:rFonts w:ascii="Times New Roman" w:eastAsia="Times New Roman" w:hAnsi="Times New Roman" w:cs="Times New Roman"/>
          <w:bCs/>
          <w:sz w:val="28"/>
          <w:szCs w:val="28"/>
          <w:lang w:val="kk-KZ" w:eastAsia="ru-RU"/>
        </w:rPr>
        <w:t xml:space="preserve"> </w:t>
      </w:r>
      <w:r w:rsidRPr="00CF6639">
        <w:rPr>
          <w:rFonts w:ascii="Times New Roman" w:eastAsia="Times New Roman" w:hAnsi="Times New Roman" w:cs="Times New Roman"/>
          <w:sz w:val="28"/>
          <w:szCs w:val="20"/>
          <w:lang w:val="kk-KZ" w:eastAsia="ru-RU"/>
        </w:rPr>
        <w:t>кәсіби стандарттың 3-қ</w:t>
      </w:r>
      <w:r w:rsidRPr="00CF6639">
        <w:rPr>
          <w:rFonts w:ascii="Times New Roman" w:eastAsia="Times New Roman" w:hAnsi="Times New Roman" w:cs="Times New Roman"/>
          <w:sz w:val="28"/>
          <w:szCs w:val="28"/>
          <w:lang w:val="kk-KZ" w:eastAsia="ru-RU"/>
        </w:rPr>
        <w:t>осымшасының 4- кестесінде көрсетілді.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bCs/>
          <w:sz w:val="28"/>
          <w:szCs w:val="20"/>
          <w:lang w:val="kk-KZ" w:eastAsia="ru-RU"/>
        </w:rPr>
        <w:t>22.</w:t>
      </w:r>
      <w:r w:rsidRPr="00CF6639">
        <w:rPr>
          <w:rFonts w:ascii="Times New Roman" w:eastAsia="Times New Roman" w:hAnsi="Times New Roman" w:cs="Times New Roman"/>
          <w:sz w:val="28"/>
          <w:szCs w:val="20"/>
          <w:lang w:val="kk-KZ" w:eastAsia="ru-RU"/>
        </w:rPr>
        <w:t xml:space="preserve"> Ө</w:t>
      </w:r>
      <w:r w:rsidRPr="00CF6639">
        <w:rPr>
          <w:rFonts w:ascii="Times New Roman" w:eastAsia="Times New Roman" w:hAnsi="Times New Roman" w:cs="Times New Roman"/>
          <w:color w:val="000000"/>
          <w:sz w:val="28"/>
          <w:szCs w:val="28"/>
          <w:lang w:val="kk-KZ" w:eastAsia="ru-RU"/>
        </w:rPr>
        <w:t xml:space="preserve">ндірістегі </w:t>
      </w:r>
      <w:r w:rsidRPr="00CF6639">
        <w:rPr>
          <w:rFonts w:ascii="Times New Roman" w:eastAsia="Times New Roman" w:hAnsi="Times New Roman" w:cs="Times New Roman"/>
          <w:bCs/>
          <w:sz w:val="28"/>
          <w:szCs w:val="28"/>
          <w:lang w:val="kk-KZ" w:eastAsia="ru-RU"/>
        </w:rPr>
        <w:t>машинист-оператордың</w:t>
      </w:r>
      <w:r w:rsidRPr="00CF6639">
        <w:rPr>
          <w:rFonts w:ascii="Times New Roman" w:eastAsia="Times New Roman" w:hAnsi="Times New Roman" w:cs="Times New Roman"/>
          <w:sz w:val="28"/>
          <w:szCs w:val="20"/>
          <w:lang w:val="kk-KZ" w:eastAsia="ru-RU"/>
        </w:rPr>
        <w:t xml:space="preserve"> құзыреттеріне қойылатын талаптар </w:t>
      </w:r>
      <w:r w:rsidRPr="00CF6639">
        <w:rPr>
          <w:rFonts w:ascii="Times New Roman" w:eastAsia="Times New Roman" w:hAnsi="Times New Roman" w:cs="Times New Roman"/>
          <w:bCs/>
          <w:sz w:val="28"/>
          <w:szCs w:val="20"/>
          <w:lang w:val="kk-KZ" w:eastAsia="ru-RU"/>
        </w:rPr>
        <w:t xml:space="preserve">осы </w:t>
      </w:r>
      <w:r w:rsidRPr="00CF6639">
        <w:rPr>
          <w:rFonts w:ascii="Times New Roman" w:eastAsia="Times New Roman" w:hAnsi="Times New Roman" w:cs="Times New Roman"/>
          <w:sz w:val="28"/>
          <w:szCs w:val="20"/>
          <w:lang w:val="kk-KZ" w:eastAsia="ru-RU"/>
        </w:rPr>
        <w:t xml:space="preserve">кәсіби стандарттың 3-қосымшасының </w:t>
      </w:r>
      <w:r w:rsidRPr="00CF6639">
        <w:rPr>
          <w:rFonts w:ascii="Times New Roman" w:eastAsia="Times New Roman" w:hAnsi="Times New Roman" w:cs="Times New Roman"/>
          <w:sz w:val="28"/>
          <w:szCs w:val="28"/>
          <w:lang w:val="kk-KZ" w:eastAsia="ru-RU"/>
        </w:rPr>
        <w:t>5, 6 және 7-кестелерінде көрсетілді.</w:t>
      </w:r>
    </w:p>
    <w:p w:rsidR="00E724B0" w:rsidRPr="00CF6639" w:rsidRDefault="00E724B0" w:rsidP="00E724B0">
      <w:pPr>
        <w:widowControl w:val="0"/>
        <w:shd w:val="clear" w:color="auto" w:fill="FFFFFF"/>
        <w:spacing w:after="0" w:line="240" w:lineRule="auto"/>
        <w:ind w:firstLine="567"/>
        <w:jc w:val="center"/>
        <w:rPr>
          <w:rFonts w:ascii="Times New Roman" w:eastAsia="Times New Roman" w:hAnsi="Times New Roman" w:cs="Times New Roman"/>
          <w:b/>
          <w:sz w:val="28"/>
          <w:szCs w:val="20"/>
          <w:lang w:val="kk-KZ" w:eastAsia="ru-RU"/>
        </w:rPr>
      </w:pPr>
    </w:p>
    <w:p w:rsidR="00E724B0" w:rsidRPr="00CF6639" w:rsidRDefault="00E724B0" w:rsidP="00E724B0">
      <w:pPr>
        <w:widowControl w:val="0"/>
        <w:shd w:val="clear" w:color="auto" w:fill="FFFFFF"/>
        <w:spacing w:after="0" w:line="240" w:lineRule="auto"/>
        <w:ind w:firstLine="567"/>
        <w:jc w:val="center"/>
        <w:rPr>
          <w:rFonts w:ascii="Times New Roman" w:eastAsia="Times New Roman" w:hAnsi="Times New Roman" w:cs="Times New Roman"/>
          <w:b/>
          <w:sz w:val="28"/>
          <w:szCs w:val="28"/>
          <w:lang w:val="kk-KZ" w:eastAsia="ru-RU"/>
        </w:rPr>
      </w:pPr>
      <w:r w:rsidRPr="00CF6639">
        <w:rPr>
          <w:rFonts w:ascii="Times New Roman" w:eastAsia="Times New Roman" w:hAnsi="Times New Roman" w:cs="Times New Roman"/>
          <w:b/>
          <w:sz w:val="28"/>
          <w:szCs w:val="20"/>
          <w:lang w:val="kk-KZ" w:eastAsia="ru-RU"/>
        </w:rPr>
        <w:t>3- параграф. Т</w:t>
      </w:r>
      <w:r w:rsidRPr="00CF6639">
        <w:rPr>
          <w:rFonts w:ascii="Times New Roman" w:eastAsia="Times New Roman" w:hAnsi="Times New Roman" w:cs="Times New Roman"/>
          <w:b/>
          <w:sz w:val="28"/>
          <w:szCs w:val="28"/>
          <w:lang w:val="kk-KZ" w:eastAsia="ru-RU"/>
        </w:rPr>
        <w:t>ехник-технолог</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23. СБШ бойынша біліктілік деңгейі – 4-5.</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24. Ықтимал</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лауазым атауы: техник.</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8"/>
          <w:lang w:val="kk-KZ" w:eastAsia="ru-RU"/>
        </w:rPr>
        <w:t>25. 4-қосымшаға сәйкес «</w:t>
      </w:r>
      <w:r w:rsidRPr="00CF6639">
        <w:rPr>
          <w:rFonts w:ascii="Times New Roman" w:eastAsia="Times New Roman" w:hAnsi="Times New Roman" w:cs="Times New Roman"/>
          <w:bCs/>
          <w:sz w:val="28"/>
          <w:szCs w:val="28"/>
          <w:lang w:val="kk-KZ" w:eastAsia="ru-RU"/>
        </w:rPr>
        <w:t>Техник-технолог</w:t>
      </w:r>
      <w:r w:rsidRPr="00CF6639">
        <w:rPr>
          <w:rFonts w:ascii="Times New Roman" w:eastAsia="Times New Roman" w:hAnsi="Times New Roman" w:cs="Times New Roman"/>
          <w:sz w:val="28"/>
          <w:szCs w:val="28"/>
          <w:lang w:val="kk-KZ" w:eastAsia="ru-RU"/>
        </w:rPr>
        <w:t>» кәсібі субъектіні</w:t>
      </w:r>
      <w:r>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sz w:val="28"/>
          <w:szCs w:val="28"/>
          <w:lang w:val="kk-KZ" w:eastAsia="ru-RU"/>
        </w:rPr>
        <w:t>полимерлік өндірістің технологиялық процесін</w:t>
      </w:r>
      <w:r w:rsidRPr="00CF6639">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8"/>
          <w:szCs w:val="28"/>
          <w:lang w:val="kk-KZ" w:eastAsia="ru-RU"/>
        </w:rPr>
        <w:t xml:space="preserve">ұйымдастыру </w:t>
      </w:r>
      <w:r w:rsidRPr="00CF6639">
        <w:rPr>
          <w:rFonts w:ascii="Times New Roman" w:eastAsia="Times New Roman" w:hAnsi="Times New Roman" w:cs="Times New Roman"/>
          <w:sz w:val="28"/>
          <w:szCs w:val="20"/>
          <w:lang w:val="kk-KZ" w:eastAsia="ru-RU"/>
        </w:rPr>
        <w:t xml:space="preserve">бойынша </w:t>
      </w:r>
      <w:r w:rsidRPr="00CF6639">
        <w:rPr>
          <w:rFonts w:ascii="Times New Roman" w:eastAsia="Times New Roman" w:hAnsi="Times New Roman" w:cs="Times New Roman"/>
          <w:sz w:val="28"/>
          <w:szCs w:val="28"/>
          <w:lang w:val="kk-KZ" w:eastAsia="ru-RU"/>
        </w:rPr>
        <w:t xml:space="preserve">негізгі функцияларды іске асырумен байланысты міндеттерді білуге және орындай алуға міндеттейді. </w:t>
      </w:r>
    </w:p>
    <w:p w:rsidR="00E724B0" w:rsidRPr="00CF6639" w:rsidRDefault="00E724B0" w:rsidP="00E724B0">
      <w:pPr>
        <w:widowControl w:val="0"/>
        <w:tabs>
          <w:tab w:val="left" w:pos="1134"/>
          <w:tab w:val="left" w:pos="1276"/>
        </w:tabs>
        <w:spacing w:after="0" w:line="240" w:lineRule="auto"/>
        <w:ind w:firstLine="709"/>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 xml:space="preserve">Қолданыстағы нормативтік құжаттармен байланысы осы кәсіби стандарттың 4-қосымшасының 1-кестесінде көрсетілген. </w:t>
      </w:r>
    </w:p>
    <w:p w:rsidR="00E724B0" w:rsidRPr="00CF6639" w:rsidRDefault="00E724B0" w:rsidP="00E724B0">
      <w:pPr>
        <w:widowControl w:val="0"/>
        <w:spacing w:after="0" w:line="240" w:lineRule="auto"/>
        <w:ind w:firstLine="700"/>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8"/>
          <w:lang w:val="kk-KZ" w:eastAsia="ru-RU"/>
        </w:rPr>
        <w:t xml:space="preserve">26. </w:t>
      </w:r>
      <w:r w:rsidRPr="00CF6639">
        <w:rPr>
          <w:rFonts w:ascii="Times New Roman" w:eastAsia="Times New Roman" w:hAnsi="Times New Roman" w:cs="Times New Roman"/>
          <w:bCs/>
          <w:sz w:val="28"/>
          <w:szCs w:val="28"/>
          <w:lang w:val="kk-KZ" w:eastAsia="ru-RU"/>
        </w:rPr>
        <w:t>Техник-технологтың</w:t>
      </w:r>
      <w:r w:rsidRPr="00CF6639">
        <w:rPr>
          <w:rFonts w:ascii="Times New Roman" w:eastAsia="Times New Roman" w:hAnsi="Times New Roman" w:cs="Times New Roman"/>
          <w:sz w:val="28"/>
          <w:szCs w:val="20"/>
          <w:lang w:val="kk-KZ" w:eastAsia="ru-RU"/>
        </w:rPr>
        <w:t xml:space="preserve"> еңбек жағдайына, біліміне және жұмыс тәжірибесіне қойылатын талаптар осы кәсіби стандарттың 4-қ</w:t>
      </w:r>
      <w:r w:rsidRPr="00CF6639">
        <w:rPr>
          <w:rFonts w:ascii="Times New Roman" w:eastAsia="Times New Roman" w:hAnsi="Times New Roman" w:cs="Times New Roman"/>
          <w:sz w:val="28"/>
          <w:szCs w:val="28"/>
          <w:lang w:val="kk-KZ" w:eastAsia="ru-RU"/>
        </w:rPr>
        <w:t>осымшасының 2- кестесінде көрсетілді.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bCs/>
          <w:sz w:val="28"/>
          <w:szCs w:val="28"/>
          <w:lang w:val="kk-KZ" w:eastAsia="ru-RU"/>
        </w:rPr>
      </w:pPr>
      <w:r w:rsidRPr="00CF6639">
        <w:rPr>
          <w:rFonts w:ascii="Times New Roman" w:eastAsia="Times New Roman" w:hAnsi="Times New Roman" w:cs="Times New Roman"/>
          <w:bCs/>
          <w:sz w:val="28"/>
          <w:szCs w:val="28"/>
          <w:lang w:val="kk-KZ" w:eastAsia="ru-RU"/>
        </w:rPr>
        <w:t xml:space="preserve">27. Кәсіби стандарттың бірліктер тізбесі осы </w:t>
      </w:r>
      <w:r w:rsidRPr="00CF6639">
        <w:rPr>
          <w:rFonts w:ascii="Times New Roman" w:eastAsia="Times New Roman" w:hAnsi="Times New Roman" w:cs="Times New Roman"/>
          <w:sz w:val="28"/>
          <w:szCs w:val="20"/>
          <w:lang w:val="kk-KZ" w:eastAsia="ru-RU"/>
        </w:rPr>
        <w:t>кәсіби стандарттың</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4-қ</w:t>
      </w:r>
      <w:r w:rsidRPr="00CF6639">
        <w:rPr>
          <w:rFonts w:ascii="Times New Roman" w:eastAsia="Times New Roman" w:hAnsi="Times New Roman" w:cs="Times New Roman"/>
          <w:sz w:val="28"/>
          <w:szCs w:val="28"/>
          <w:lang w:val="kk-KZ" w:eastAsia="ru-RU"/>
        </w:rPr>
        <w:t>осымшасының 3-кестесінде көрсетілді.</w:t>
      </w:r>
    </w:p>
    <w:p w:rsidR="00E724B0" w:rsidRPr="00CF6639" w:rsidRDefault="00E724B0" w:rsidP="00E724B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0"/>
          <w:lang w:val="kk-KZ" w:eastAsia="ru-RU"/>
        </w:rPr>
        <w:t xml:space="preserve">28. </w:t>
      </w:r>
      <w:r w:rsidRPr="00CF6639">
        <w:rPr>
          <w:rFonts w:ascii="Times New Roman" w:eastAsia="Times New Roman" w:hAnsi="Times New Roman" w:cs="Times New Roman"/>
          <w:sz w:val="28"/>
          <w:szCs w:val="28"/>
          <w:lang w:val="kk-KZ" w:eastAsia="ru-RU"/>
        </w:rPr>
        <w:t>Кәсіби стандарттың бірліктерін және</w:t>
      </w:r>
      <w:r w:rsidRPr="00CF6639">
        <w:rPr>
          <w:rFonts w:ascii="Times New Roman" w:eastAsia="Times New Roman" w:hAnsi="Times New Roman" w:cs="Times New Roman"/>
          <w:bCs/>
          <w:sz w:val="28"/>
          <w:szCs w:val="28"/>
          <w:lang w:val="kk-KZ" w:eastAsia="ru-RU"/>
        </w:rPr>
        <w:t xml:space="preserve"> техник-технолог</w:t>
      </w:r>
      <w:r w:rsidRPr="00CF6639">
        <w:rPr>
          <w:rFonts w:ascii="Times New Roman" w:eastAsia="Times New Roman" w:hAnsi="Times New Roman" w:cs="Times New Roman"/>
          <w:sz w:val="28"/>
          <w:szCs w:val="28"/>
          <w:lang w:val="kk-KZ" w:eastAsia="ru-RU"/>
        </w:rPr>
        <w:t xml:space="preserve"> еңбегінің іс-қимылдарын сипаттайтын функционалдық карта</w:t>
      </w:r>
      <w:r w:rsidRPr="00CF6639">
        <w:rPr>
          <w:rFonts w:ascii="Times New Roman" w:eastAsia="Times New Roman" w:hAnsi="Times New Roman" w:cs="Times New Roman"/>
          <w:bCs/>
          <w:sz w:val="28"/>
          <w:szCs w:val="28"/>
          <w:lang w:val="kk-KZ" w:eastAsia="ru-RU"/>
        </w:rPr>
        <w:t xml:space="preserve"> осы</w:t>
      </w:r>
      <w:r>
        <w:rPr>
          <w:rFonts w:ascii="Times New Roman" w:eastAsia="Times New Roman" w:hAnsi="Times New Roman" w:cs="Times New Roman"/>
          <w:bCs/>
          <w:sz w:val="28"/>
          <w:szCs w:val="28"/>
          <w:lang w:val="kk-KZ" w:eastAsia="ru-RU"/>
        </w:rPr>
        <w:t xml:space="preserve"> </w:t>
      </w:r>
      <w:r w:rsidRPr="00CF6639">
        <w:rPr>
          <w:rFonts w:ascii="Times New Roman" w:eastAsia="Times New Roman" w:hAnsi="Times New Roman" w:cs="Times New Roman"/>
          <w:sz w:val="28"/>
          <w:szCs w:val="20"/>
          <w:lang w:val="kk-KZ" w:eastAsia="ru-RU"/>
        </w:rPr>
        <w:t>кәсіби стандарттың</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4-қ</w:t>
      </w:r>
      <w:r w:rsidRPr="00CF6639">
        <w:rPr>
          <w:rFonts w:ascii="Times New Roman" w:eastAsia="Times New Roman" w:hAnsi="Times New Roman" w:cs="Times New Roman"/>
          <w:sz w:val="28"/>
          <w:szCs w:val="28"/>
          <w:lang w:val="kk-KZ" w:eastAsia="ru-RU"/>
        </w:rPr>
        <w:t>осымшасының 4-кестесінде көрсетілді.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bCs/>
          <w:sz w:val="28"/>
          <w:szCs w:val="28"/>
          <w:lang w:val="kk-KZ" w:eastAsia="ru-RU"/>
        </w:rPr>
        <w:t>29.</w:t>
      </w:r>
      <w:r w:rsidRPr="00CF6639">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bCs/>
          <w:sz w:val="28"/>
          <w:szCs w:val="28"/>
          <w:lang w:val="kk-KZ" w:eastAsia="ru-RU"/>
        </w:rPr>
        <w:t>Техник-технолог</w:t>
      </w:r>
      <w:r w:rsidRPr="00CF6639">
        <w:rPr>
          <w:rFonts w:ascii="Times New Roman" w:eastAsia="Times New Roman" w:hAnsi="Times New Roman" w:cs="Times New Roman"/>
          <w:sz w:val="28"/>
          <w:szCs w:val="20"/>
          <w:lang w:val="kk-KZ" w:eastAsia="ru-RU"/>
        </w:rPr>
        <w:t xml:space="preserve"> құзыреттеріне қойылатын талаптар</w:t>
      </w:r>
      <w:r w:rsidRPr="00CF6639">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bCs/>
          <w:sz w:val="28"/>
          <w:szCs w:val="28"/>
          <w:lang w:val="kk-KZ" w:eastAsia="ru-RU"/>
        </w:rPr>
        <w:t xml:space="preserve">осы </w:t>
      </w:r>
      <w:r w:rsidRPr="00CF6639">
        <w:rPr>
          <w:rFonts w:ascii="Times New Roman" w:eastAsia="Times New Roman" w:hAnsi="Times New Roman" w:cs="Times New Roman"/>
          <w:sz w:val="28"/>
          <w:szCs w:val="28"/>
          <w:lang w:val="kk-KZ" w:eastAsia="ru-RU"/>
        </w:rPr>
        <w:t>кәсіби стандарттың</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4-қ</w:t>
      </w:r>
      <w:r w:rsidRPr="00CF6639">
        <w:rPr>
          <w:rFonts w:ascii="Times New Roman" w:eastAsia="Times New Roman" w:hAnsi="Times New Roman" w:cs="Times New Roman"/>
          <w:sz w:val="28"/>
          <w:szCs w:val="28"/>
          <w:lang w:val="kk-KZ" w:eastAsia="ru-RU"/>
        </w:rPr>
        <w:t>осымшасының 5</w:t>
      </w:r>
      <w:r>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sz w:val="28"/>
          <w:szCs w:val="28"/>
          <w:lang w:val="kk-KZ" w:eastAsia="ru-RU"/>
        </w:rPr>
        <w:t>және 6-кестелерінде көрсетілді.</w:t>
      </w:r>
    </w:p>
    <w:p w:rsidR="00E724B0" w:rsidRPr="00CF6639" w:rsidRDefault="00E724B0" w:rsidP="00E724B0">
      <w:pPr>
        <w:widowControl w:val="0"/>
        <w:spacing w:after="0" w:line="240" w:lineRule="auto"/>
        <w:ind w:firstLine="567"/>
        <w:jc w:val="right"/>
        <w:rPr>
          <w:rFonts w:ascii="Times New Roman" w:eastAsia="Times New Roman" w:hAnsi="Times New Roman" w:cs="Times New Roman"/>
          <w:sz w:val="28"/>
          <w:szCs w:val="28"/>
          <w:lang w:val="kk-KZ" w:eastAsia="ru-RU"/>
        </w:rPr>
      </w:pPr>
    </w:p>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8"/>
          <w:szCs w:val="20"/>
          <w:lang w:val="kk-KZ" w:eastAsia="ru-RU"/>
        </w:rPr>
      </w:pPr>
      <w:r w:rsidRPr="00CF6639">
        <w:rPr>
          <w:rFonts w:ascii="Times New Roman" w:eastAsia="Times New Roman" w:hAnsi="Times New Roman" w:cs="Times New Roman"/>
          <w:b/>
          <w:sz w:val="28"/>
          <w:szCs w:val="20"/>
          <w:lang w:val="kk-KZ" w:eastAsia="ru-RU"/>
        </w:rPr>
        <w:t>4. Осы кәсіби стандарттың негізінде берілетін сертификаттардың түрлері</w:t>
      </w:r>
    </w:p>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8"/>
          <w:szCs w:val="20"/>
          <w:lang w:val="kk-KZ" w:eastAsia="ru-RU"/>
        </w:rPr>
      </w:pPr>
    </w:p>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8"/>
          <w:szCs w:val="20"/>
          <w:lang w:val="kk-KZ" w:eastAsia="ru-RU"/>
        </w:rPr>
      </w:pPr>
      <w:r w:rsidRPr="00CF6639">
        <w:rPr>
          <w:rFonts w:ascii="Times New Roman" w:eastAsia="Times New Roman" w:hAnsi="Times New Roman" w:cs="Times New Roman"/>
          <w:b/>
          <w:sz w:val="28"/>
          <w:szCs w:val="20"/>
          <w:lang w:val="kk-KZ" w:eastAsia="ru-RU"/>
        </w:rPr>
        <w:t>5. Кәсіби стандарттың әзірлеушілері</w:t>
      </w:r>
    </w:p>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8"/>
          <w:szCs w:val="20"/>
          <w:lang w:val="kk-KZ" w:eastAsia="ru-RU"/>
        </w:rPr>
      </w:pP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8"/>
          <w:lang w:val="kk-KZ" w:eastAsia="ru-RU"/>
        </w:rPr>
        <w:t>Қазақстан Республикасы Мұнай және газ министрлігі</w:t>
      </w:r>
    </w:p>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8"/>
          <w:szCs w:val="20"/>
          <w:lang w:val="kk-KZ" w:eastAsia="ru-RU"/>
        </w:rPr>
      </w:pPr>
    </w:p>
    <w:p w:rsidR="00E724B0" w:rsidRPr="00CF6639" w:rsidRDefault="00E724B0" w:rsidP="00E724B0">
      <w:pPr>
        <w:widowControl w:val="0"/>
        <w:tabs>
          <w:tab w:val="left" w:pos="1134"/>
        </w:tabs>
        <w:spacing w:after="0" w:line="240" w:lineRule="auto"/>
        <w:ind w:left="709"/>
        <w:jc w:val="center"/>
        <w:outlineLvl w:val="0"/>
        <w:rPr>
          <w:rFonts w:ascii="Times New Roman" w:eastAsia="Times New Roman" w:hAnsi="Times New Roman" w:cs="Times New Roman"/>
          <w:b/>
          <w:color w:val="000000"/>
          <w:sz w:val="28"/>
          <w:szCs w:val="24"/>
          <w:lang w:eastAsia="ru-RU"/>
        </w:rPr>
      </w:pPr>
      <w:r w:rsidRPr="00CF6639">
        <w:rPr>
          <w:rFonts w:ascii="Times New Roman" w:eastAsia="Times New Roman" w:hAnsi="Times New Roman" w:cs="Times New Roman"/>
          <w:b/>
          <w:color w:val="000000"/>
          <w:sz w:val="28"/>
          <w:szCs w:val="24"/>
          <w:lang w:val="kk-KZ" w:eastAsia="x-none"/>
        </w:rPr>
        <w:t>6</w:t>
      </w:r>
      <w:r w:rsidRPr="00CF6639">
        <w:rPr>
          <w:rFonts w:ascii="Times New Roman" w:eastAsia="Times New Roman" w:hAnsi="Times New Roman" w:cs="Times New Roman"/>
          <w:b/>
          <w:color w:val="000000"/>
          <w:sz w:val="28"/>
          <w:szCs w:val="24"/>
          <w:lang w:eastAsia="ru-RU"/>
        </w:rPr>
        <w:t xml:space="preserve">. </w:t>
      </w:r>
      <w:r w:rsidRPr="00CF6639">
        <w:rPr>
          <w:rFonts w:ascii="Times New Roman" w:eastAsia="Times New Roman" w:hAnsi="Times New Roman" w:cs="Times New Roman"/>
          <w:b/>
          <w:color w:val="000000"/>
          <w:sz w:val="28"/>
          <w:szCs w:val="24"/>
          <w:lang w:val="kk-KZ" w:eastAsia="x-none"/>
        </w:rPr>
        <w:t>Келісу парағы</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eastAsia="ru-RU"/>
        </w:rPr>
      </w:pP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521"/>
        <w:gridCol w:w="3118"/>
      </w:tblGrid>
      <w:tr w:rsidR="00E724B0" w:rsidRPr="00CF6639" w:rsidTr="00E724B0">
        <w:tc>
          <w:tcPr>
            <w:tcW w:w="6521" w:type="dxa"/>
          </w:tcPr>
          <w:p w:rsidR="00E724B0" w:rsidRPr="00CF6639" w:rsidRDefault="00E724B0" w:rsidP="00E724B0">
            <w:pPr>
              <w:widowControl w:val="0"/>
              <w:spacing w:after="0" w:line="240" w:lineRule="auto"/>
              <w:ind w:firstLine="567"/>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Ұйым атауы</w:t>
            </w:r>
          </w:p>
        </w:tc>
        <w:tc>
          <w:tcPr>
            <w:tcW w:w="3118" w:type="dxa"/>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Келісу күні</w:t>
            </w:r>
          </w:p>
        </w:tc>
      </w:tr>
      <w:tr w:rsidR="00E724B0" w:rsidRPr="00CF6639" w:rsidTr="00E724B0">
        <w:tc>
          <w:tcPr>
            <w:tcW w:w="6521" w:type="dxa"/>
          </w:tcPr>
          <w:p w:rsidR="00E724B0" w:rsidRPr="00CF6639" w:rsidRDefault="00E724B0" w:rsidP="00E724B0">
            <w:pPr>
              <w:widowControl w:val="0"/>
              <w:tabs>
                <w:tab w:val="left" w:leader="underscore" w:pos="9356"/>
              </w:tabs>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Қазақстан Республикасы Мұнай және газ министрлігінің Техникалық және кәсіби білімді және кадрлар даярлауды дамыту жөніндегі салалық кеңесі </w:t>
            </w:r>
          </w:p>
        </w:tc>
        <w:tc>
          <w:tcPr>
            <w:tcW w:w="3118" w:type="dxa"/>
          </w:tcPr>
          <w:p w:rsidR="00E724B0" w:rsidRPr="00CF6639" w:rsidRDefault="00E724B0" w:rsidP="00E724B0">
            <w:pPr>
              <w:widowControl w:val="0"/>
              <w:spacing w:after="0" w:line="240" w:lineRule="auto"/>
              <w:ind w:left="2520"/>
              <w:jc w:val="center"/>
              <w:outlineLvl w:val="2"/>
              <w:rPr>
                <w:rFonts w:ascii="Times New Roman" w:eastAsia="Times New Roman" w:hAnsi="Times New Roman" w:cs="Times New Roman"/>
                <w:sz w:val="24"/>
                <w:szCs w:val="24"/>
                <w:lang w:val="kk-KZ" w:eastAsia="ru-RU"/>
              </w:rPr>
            </w:pPr>
          </w:p>
        </w:tc>
      </w:tr>
    </w:tbl>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p w:rsidR="00E724B0" w:rsidRPr="00CF6639" w:rsidRDefault="00E724B0" w:rsidP="00E724B0">
      <w:pPr>
        <w:widowControl w:val="0"/>
        <w:tabs>
          <w:tab w:val="left" w:pos="993"/>
        </w:tabs>
        <w:spacing w:after="0" w:line="240" w:lineRule="auto"/>
        <w:ind w:left="709"/>
        <w:jc w:val="center"/>
        <w:outlineLvl w:val="0"/>
        <w:rPr>
          <w:rFonts w:ascii="Times New Roman" w:eastAsia="Times New Roman" w:hAnsi="Times New Roman" w:cs="Times New Roman"/>
          <w:b/>
          <w:color w:val="000000"/>
          <w:sz w:val="28"/>
          <w:szCs w:val="24"/>
          <w:lang w:val="kk-KZ" w:eastAsia="ru-RU"/>
        </w:rPr>
      </w:pPr>
      <w:r w:rsidRPr="00CF6639">
        <w:rPr>
          <w:rFonts w:ascii="Times New Roman" w:eastAsia="Times New Roman" w:hAnsi="Times New Roman" w:cs="Times New Roman"/>
          <w:b/>
          <w:color w:val="000000"/>
          <w:sz w:val="28"/>
          <w:szCs w:val="24"/>
          <w:lang w:val="kk-KZ" w:eastAsia="x-none"/>
        </w:rPr>
        <w:t>7</w:t>
      </w:r>
      <w:r w:rsidRPr="00CF6639">
        <w:rPr>
          <w:rFonts w:ascii="Times New Roman" w:eastAsia="Times New Roman" w:hAnsi="Times New Roman" w:cs="Times New Roman"/>
          <w:b/>
          <w:color w:val="000000"/>
          <w:sz w:val="28"/>
          <w:szCs w:val="24"/>
          <w:lang w:val="kk-KZ" w:eastAsia="ru-RU"/>
        </w:rPr>
        <w:t xml:space="preserve">. </w:t>
      </w:r>
      <w:r w:rsidRPr="00CF6639">
        <w:rPr>
          <w:rFonts w:ascii="Times New Roman" w:eastAsia="Times New Roman" w:hAnsi="Times New Roman" w:cs="Times New Roman"/>
          <w:b/>
          <w:color w:val="000000"/>
          <w:sz w:val="28"/>
          <w:szCs w:val="24"/>
          <w:lang w:val="kk-KZ" w:eastAsia="x-none"/>
        </w:rPr>
        <w:t>Кәсіби стандарттың сараптамасы және тіркелуі</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4"/>
          <w:lang w:val="kk-KZ" w:eastAsia="ru-RU"/>
        </w:rPr>
      </w:pP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4"/>
          <w:lang w:val="kk-KZ" w:eastAsia="ru-RU"/>
        </w:rPr>
      </w:pPr>
      <w:r w:rsidRPr="00CF6639">
        <w:rPr>
          <w:rFonts w:ascii="Times New Roman" w:eastAsia="Times New Roman" w:hAnsi="Times New Roman" w:cs="Times New Roman"/>
          <w:sz w:val="28"/>
          <w:szCs w:val="24"/>
          <w:lang w:val="kk-KZ" w:eastAsia="ru-RU"/>
        </w:rPr>
        <w:t>Осы кәсіби стандартты _______________________________ тіркеді</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4"/>
          <w:lang w:val="kk-KZ" w:eastAsia="ru-RU"/>
        </w:rPr>
      </w:pPr>
      <w:r w:rsidRPr="00CF6639">
        <w:rPr>
          <w:rFonts w:ascii="Times New Roman" w:eastAsia="Times New Roman" w:hAnsi="Times New Roman" w:cs="Times New Roman"/>
          <w:sz w:val="28"/>
          <w:szCs w:val="24"/>
          <w:lang w:val="kk-KZ" w:eastAsia="ru-RU"/>
        </w:rPr>
        <w:t xml:space="preserve">Кәсіби стандарттар тізбесіне </w:t>
      </w:r>
      <w:r w:rsidRPr="00CF6639">
        <w:rPr>
          <w:rFonts w:ascii="Times New Roman" w:eastAsia="Times New Roman" w:hAnsi="Times New Roman" w:cs="Times New Roman"/>
          <w:sz w:val="28"/>
          <w:szCs w:val="28"/>
          <w:lang w:val="kk-KZ" w:eastAsia="ru-RU"/>
        </w:rPr>
        <w:t xml:space="preserve">_____________ тіркеу № </w:t>
      </w:r>
      <w:r w:rsidRPr="00CF6639">
        <w:rPr>
          <w:rFonts w:ascii="Times New Roman" w:eastAsia="Times New Roman" w:hAnsi="Times New Roman" w:cs="Times New Roman"/>
          <w:sz w:val="28"/>
          <w:szCs w:val="24"/>
          <w:lang w:val="kk-KZ" w:eastAsia="ru-RU"/>
        </w:rPr>
        <w:t xml:space="preserve">енгізілді </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4"/>
          <w:lang w:val="kk-KZ" w:eastAsia="ru-RU"/>
        </w:rPr>
      </w:pPr>
      <w:r w:rsidRPr="00CF6639">
        <w:rPr>
          <w:rFonts w:ascii="Times New Roman" w:eastAsia="Times New Roman" w:hAnsi="Times New Roman" w:cs="Times New Roman"/>
          <w:sz w:val="28"/>
          <w:szCs w:val="24"/>
          <w:lang w:val="kk-KZ" w:eastAsia="ru-RU"/>
        </w:rPr>
        <w:t>Хат</w:t>
      </w:r>
      <w:r>
        <w:rPr>
          <w:rFonts w:ascii="Times New Roman" w:eastAsia="Times New Roman" w:hAnsi="Times New Roman" w:cs="Times New Roman"/>
          <w:sz w:val="28"/>
          <w:szCs w:val="24"/>
          <w:lang w:val="kk-KZ" w:eastAsia="ru-RU"/>
        </w:rPr>
        <w:t xml:space="preserve"> </w:t>
      </w:r>
      <w:r w:rsidRPr="00CF6639">
        <w:rPr>
          <w:rFonts w:ascii="Times New Roman" w:eastAsia="Times New Roman" w:hAnsi="Times New Roman" w:cs="Times New Roman"/>
          <w:sz w:val="28"/>
          <w:szCs w:val="24"/>
          <w:lang w:val="kk-KZ" w:eastAsia="ru-RU"/>
        </w:rPr>
        <w:t>(хаттама)</w:t>
      </w:r>
      <w:r>
        <w:rPr>
          <w:rFonts w:ascii="Times New Roman" w:eastAsia="Times New Roman" w:hAnsi="Times New Roman" w:cs="Times New Roman"/>
          <w:sz w:val="28"/>
          <w:szCs w:val="24"/>
          <w:lang w:val="kk-KZ" w:eastAsia="ru-RU"/>
        </w:rPr>
        <w:t xml:space="preserve"> </w:t>
      </w:r>
      <w:r w:rsidRPr="00CF6639">
        <w:rPr>
          <w:rFonts w:ascii="Times New Roman" w:eastAsia="Times New Roman" w:hAnsi="Times New Roman" w:cs="Times New Roman"/>
          <w:sz w:val="28"/>
          <w:szCs w:val="24"/>
          <w:lang w:val="kk-KZ" w:eastAsia="ru-RU"/>
        </w:rPr>
        <w:t>№ ___________</w:t>
      </w:r>
      <w:r>
        <w:rPr>
          <w:rFonts w:ascii="Times New Roman" w:eastAsia="Times New Roman" w:hAnsi="Times New Roman" w:cs="Times New Roman"/>
          <w:sz w:val="28"/>
          <w:szCs w:val="24"/>
          <w:lang w:val="kk-KZ" w:eastAsia="ru-RU"/>
        </w:rPr>
        <w:t xml:space="preserve"> </w:t>
      </w:r>
      <w:r w:rsidRPr="00CF6639">
        <w:rPr>
          <w:rFonts w:ascii="Times New Roman" w:eastAsia="Times New Roman" w:hAnsi="Times New Roman" w:cs="Times New Roman"/>
          <w:sz w:val="28"/>
          <w:szCs w:val="24"/>
          <w:lang w:val="kk-KZ" w:eastAsia="ru-RU"/>
        </w:rPr>
        <w:t>Күні__________________</w:t>
      </w:r>
    </w:p>
    <w:p w:rsidR="007C2AE1" w:rsidRDefault="007C2AE1" w:rsidP="00E724B0">
      <w:pPr>
        <w:widowControl w:val="0"/>
        <w:spacing w:after="0" w:line="240" w:lineRule="auto"/>
        <w:ind w:left="4820"/>
        <w:jc w:val="center"/>
        <w:rPr>
          <w:rFonts w:ascii="Times New Roman" w:eastAsia="Times New Roman" w:hAnsi="Times New Roman" w:cs="Times New Roman"/>
          <w:sz w:val="24"/>
          <w:szCs w:val="24"/>
          <w:lang w:val="kk-KZ" w:eastAsia="ru-RU"/>
        </w:rPr>
      </w:pPr>
    </w:p>
    <w:p w:rsidR="00E724B0" w:rsidRPr="00CF6639" w:rsidRDefault="00E724B0" w:rsidP="007C2AE1">
      <w:pPr>
        <w:widowControl w:val="0"/>
        <w:spacing w:after="0" w:line="240" w:lineRule="auto"/>
        <w:ind w:left="4820"/>
        <w:jc w:val="right"/>
        <w:rPr>
          <w:rFonts w:ascii="Times New Roman" w:eastAsia="Times New Roman" w:hAnsi="Times New Roman" w:cs="Times New Roman"/>
          <w:b/>
          <w:sz w:val="24"/>
          <w:szCs w:val="24"/>
          <w:lang w:val="kk-KZ" w:eastAsia="ru-RU"/>
        </w:rPr>
      </w:pPr>
      <w:r w:rsidRPr="00CF6639">
        <w:rPr>
          <w:rFonts w:ascii="Times New Roman" w:eastAsia="Times New Roman" w:hAnsi="Times New Roman" w:cs="Times New Roman"/>
          <w:sz w:val="24"/>
          <w:szCs w:val="24"/>
          <w:lang w:val="kk-KZ" w:eastAsia="ru-RU"/>
        </w:rPr>
        <w:t>«</w:t>
      </w:r>
      <w:r w:rsidRPr="00CF6639">
        <w:rPr>
          <w:rFonts w:ascii="Times New Roman" w:eastAsia="Times New Roman" w:hAnsi="Times New Roman" w:cs="Times New Roman"/>
          <w:color w:val="000000"/>
          <w:sz w:val="24"/>
          <w:szCs w:val="24"/>
          <w:lang w:val="kk-KZ" w:eastAsia="ru-RU"/>
        </w:rPr>
        <w:t>Полимерлік өндіріс технологиясы</w:t>
      </w:r>
      <w:r w:rsidRPr="00CF6639">
        <w:rPr>
          <w:rFonts w:ascii="Times New Roman" w:eastAsia="Times New Roman" w:hAnsi="Times New Roman" w:cs="Times New Roman"/>
          <w:sz w:val="24"/>
          <w:szCs w:val="24"/>
          <w:lang w:val="kk-KZ" w:eastAsia="ru-RU"/>
        </w:rPr>
        <w:t>»</w:t>
      </w:r>
    </w:p>
    <w:p w:rsidR="00E724B0" w:rsidRPr="00CF6639" w:rsidRDefault="00E724B0" w:rsidP="007C2AE1">
      <w:pPr>
        <w:widowControl w:val="0"/>
        <w:spacing w:after="0" w:line="240" w:lineRule="auto"/>
        <w:ind w:left="4820"/>
        <w:jc w:val="right"/>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кәсіби стандартына 1-қосымша</w:t>
      </w:r>
    </w:p>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4"/>
          <w:szCs w:val="24"/>
          <w:lang w:val="kk-KZ" w:eastAsia="ru-RU"/>
        </w:rPr>
      </w:pPr>
    </w:p>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қызметі, кәсіп түрлері, біліктілік деңгейлері</w:t>
      </w:r>
    </w:p>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p>
    <w:tbl>
      <w:tblPr>
        <w:tblW w:w="4841"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74"/>
        <w:gridCol w:w="3086"/>
        <w:gridCol w:w="1672"/>
        <w:gridCol w:w="2925"/>
        <w:gridCol w:w="1110"/>
      </w:tblGrid>
      <w:tr w:rsidR="00E724B0" w:rsidRPr="00CF6639" w:rsidTr="00E724B0">
        <w:trPr>
          <w:trHeight w:val="1602"/>
        </w:trPr>
        <w:tc>
          <w:tcPr>
            <w:tcW w:w="256"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Р/н</w:t>
            </w:r>
          </w:p>
        </w:tc>
        <w:tc>
          <w:tcPr>
            <w:tcW w:w="1665"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Қызмет түрінің атауы</w:t>
            </w:r>
          </w:p>
        </w:tc>
        <w:tc>
          <w:tcPr>
            <w:tcW w:w="902"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нарығының үрдістерін ескерумен кәсіптің атауы</w:t>
            </w:r>
          </w:p>
        </w:tc>
        <w:tc>
          <w:tcPr>
            <w:tcW w:w="1578"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01-2005 ҚР МЖ сәйкес кәсіп атауы</w:t>
            </w:r>
          </w:p>
        </w:tc>
        <w:tc>
          <w:tcPr>
            <w:tcW w:w="599"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СБШ біліктілік деңгейі</w:t>
            </w:r>
          </w:p>
        </w:tc>
      </w:tr>
      <w:tr w:rsidR="00E724B0" w:rsidRPr="00CF6639" w:rsidTr="00E724B0">
        <w:trPr>
          <w:trHeight w:val="3276"/>
        </w:trPr>
        <w:tc>
          <w:tcPr>
            <w:tcW w:w="256" w:type="pct"/>
          </w:tcPr>
          <w:p w:rsidR="00E724B0" w:rsidRPr="00CF6639" w:rsidRDefault="00E724B0" w:rsidP="00E724B0">
            <w:pPr>
              <w:widowControl w:val="0"/>
              <w:spacing w:after="0" w:line="240" w:lineRule="auto"/>
              <w:jc w:val="center"/>
              <w:rPr>
                <w:rFonts w:ascii="Times New Roman" w:eastAsia="SimSun" w:hAnsi="Times New Roman" w:cs="Times New Roman"/>
                <w:sz w:val="24"/>
                <w:szCs w:val="24"/>
                <w:lang w:eastAsia="zh-CN"/>
              </w:rPr>
            </w:pPr>
            <w:r w:rsidRPr="00CF6639">
              <w:rPr>
                <w:rFonts w:ascii="Times New Roman" w:eastAsia="SimSun" w:hAnsi="Times New Roman" w:cs="Times New Roman"/>
                <w:sz w:val="24"/>
                <w:szCs w:val="24"/>
                <w:lang w:eastAsia="zh-CN"/>
              </w:rPr>
              <w:t>1.</w:t>
            </w:r>
          </w:p>
        </w:tc>
        <w:tc>
          <w:tcPr>
            <w:tcW w:w="166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Престеу материалдар</w:t>
            </w:r>
            <w:r w:rsidRPr="00CF6639">
              <w:rPr>
                <w:rFonts w:ascii="Times New Roman" w:eastAsia="Times New Roman" w:hAnsi="Times New Roman" w:cs="Times New Roman"/>
                <w:sz w:val="24"/>
                <w:szCs w:val="24"/>
                <w:lang w:val="kk-KZ" w:eastAsia="ru-RU"/>
              </w:rPr>
              <w:t>ын</w:t>
            </w:r>
            <w:r w:rsidRPr="00CF6639">
              <w:rPr>
                <w:rFonts w:ascii="Times New Roman" w:eastAsia="Times New Roman" w:hAnsi="Times New Roman" w:cs="Times New Roman"/>
                <w:sz w:val="24"/>
                <w:szCs w:val="24"/>
                <w:lang w:eastAsia="ru-RU"/>
              </w:rPr>
              <w:t>, композициялар мен жабдықтарды престеуге дайындау, бұйымдарды престеу материалдарымен түрлі әдістермен престеу,</w:t>
            </w:r>
            <w:r>
              <w:rPr>
                <w:rFonts w:ascii="Times New Roman" w:eastAsia="Times New Roman" w:hAnsi="Times New Roman" w:cs="Times New Roman"/>
                <w:sz w:val="24"/>
                <w:szCs w:val="24"/>
                <w:lang w:eastAsia="ru-RU"/>
              </w:rPr>
              <w:t xml:space="preserve"> </w:t>
            </w:r>
            <w:r w:rsidRPr="00CF6639">
              <w:rPr>
                <w:rFonts w:ascii="Times New Roman" w:eastAsia="Times New Roman" w:hAnsi="Times New Roman" w:cs="Times New Roman"/>
                <w:sz w:val="24"/>
                <w:szCs w:val="24"/>
                <w:lang w:eastAsia="ru-RU"/>
              </w:rPr>
              <w:t xml:space="preserve">өндіріс процесінде бұйымдардың сапасын бақылау, дайын өнімді қаптау </w:t>
            </w:r>
          </w:p>
        </w:tc>
        <w:tc>
          <w:tcPr>
            <w:tcW w:w="902"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color w:val="000000"/>
                <w:sz w:val="24"/>
                <w:szCs w:val="24"/>
                <w:lang w:val="kk-KZ" w:eastAsia="ru-RU"/>
              </w:rPr>
              <w:t>Пластмасса бұйымдарын престеуші</w:t>
            </w: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b/>
                <w:sz w:val="24"/>
                <w:szCs w:val="24"/>
                <w:lang w:val="kk-KZ" w:eastAsia="x-none"/>
              </w:rPr>
            </w:pPr>
            <w:r w:rsidRPr="00CF6639">
              <w:rPr>
                <w:rFonts w:ascii="Times New Roman" w:eastAsia="Times New Roman" w:hAnsi="Times New Roman" w:cs="Times New Roman"/>
                <w:sz w:val="24"/>
                <w:szCs w:val="24"/>
                <w:lang w:val="kk-KZ" w:eastAsia="ru-RU"/>
              </w:rPr>
              <w:t>Құбырлар мен бейіндерді престеуші; пленка материалдарын пресс-орау әдісімен престеуші; жайма материалдарын престеуші; пластмасса бұйымдарын престеуші</w:t>
            </w:r>
          </w:p>
        </w:tc>
        <w:tc>
          <w:tcPr>
            <w:tcW w:w="59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2-4</w:t>
            </w:r>
          </w:p>
        </w:tc>
      </w:tr>
      <w:tr w:rsidR="00E724B0" w:rsidRPr="00CF6639" w:rsidTr="00E724B0">
        <w:trPr>
          <w:trHeight w:val="443"/>
        </w:trPr>
        <w:tc>
          <w:tcPr>
            <w:tcW w:w="256" w:type="pct"/>
          </w:tcPr>
          <w:p w:rsidR="00E724B0" w:rsidRPr="00CF6639" w:rsidRDefault="00E724B0" w:rsidP="00E724B0">
            <w:pPr>
              <w:widowControl w:val="0"/>
              <w:spacing w:after="0" w:line="240" w:lineRule="auto"/>
              <w:jc w:val="center"/>
              <w:rPr>
                <w:rFonts w:ascii="Times New Roman" w:eastAsia="SimSun" w:hAnsi="Times New Roman" w:cs="Times New Roman"/>
                <w:sz w:val="24"/>
                <w:szCs w:val="24"/>
                <w:lang w:val="kk-KZ" w:eastAsia="zh-CN"/>
              </w:rPr>
            </w:pPr>
            <w:r w:rsidRPr="00CF6639">
              <w:rPr>
                <w:rFonts w:ascii="Times New Roman" w:eastAsia="SimSun" w:hAnsi="Times New Roman" w:cs="Times New Roman"/>
                <w:sz w:val="24"/>
                <w:szCs w:val="24"/>
                <w:lang w:val="kk-KZ" w:eastAsia="zh-CN"/>
              </w:rPr>
              <w:t>2.</w:t>
            </w:r>
          </w:p>
        </w:tc>
        <w:tc>
          <w:tcPr>
            <w:tcW w:w="166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Пластмассаны түрлі әдістермен өңдеу, материалдарды, композицияларды және жабдықтарды жұмысқа </w:t>
            </w:r>
            <w:r w:rsidRPr="00CF6639">
              <w:rPr>
                <w:rFonts w:ascii="Times New Roman" w:eastAsia="Times New Roman" w:hAnsi="Times New Roman" w:cs="Times New Roman"/>
                <w:sz w:val="24"/>
                <w:szCs w:val="24"/>
                <w:lang w:val="kk-KZ" w:eastAsia="ru-RU"/>
              </w:rPr>
              <w:lastRenderedPageBreak/>
              <w:t xml:space="preserve">дайындау, технологиялық процес параметрлерін және бұйым сапасын бақылау, дайын өнімді қаптау </w:t>
            </w:r>
          </w:p>
        </w:tc>
        <w:tc>
          <w:tcPr>
            <w:tcW w:w="902"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color w:val="000000"/>
                <w:sz w:val="24"/>
                <w:szCs w:val="24"/>
                <w:lang w:val="kk-KZ" w:eastAsia="ru-RU"/>
              </w:rPr>
              <w:lastRenderedPageBreak/>
              <w:t xml:space="preserve">Өндірістегі </w:t>
            </w:r>
            <w:r w:rsidRPr="00CF6639">
              <w:rPr>
                <w:rFonts w:ascii="Times New Roman" w:eastAsia="Times New Roman" w:hAnsi="Times New Roman" w:cs="Times New Roman"/>
                <w:bCs/>
                <w:sz w:val="24"/>
                <w:szCs w:val="24"/>
                <w:lang w:val="kk-KZ" w:eastAsia="ru-RU"/>
              </w:rPr>
              <w:t>машинист-оператор</w:t>
            </w:r>
            <w:r w:rsidRPr="00CF6639">
              <w:rPr>
                <w:rFonts w:ascii="Times New Roman" w:eastAsia="Times New Roman" w:hAnsi="Times New Roman" w:cs="Times New Roman"/>
                <w:sz w:val="24"/>
                <w:szCs w:val="24"/>
                <w:lang w:eastAsia="ru-RU"/>
              </w:rPr>
              <w:t xml:space="preserve"> </w:t>
            </w:r>
          </w:p>
        </w:tc>
        <w:tc>
          <w:tcPr>
            <w:tcW w:w="1578" w:type="pct"/>
          </w:tcPr>
          <w:p w:rsidR="00E724B0" w:rsidRPr="00CF6639" w:rsidRDefault="00E724B0" w:rsidP="00E724B0">
            <w:pPr>
              <w:widowControl w:val="0"/>
              <w:spacing w:after="0" w:line="240" w:lineRule="auto"/>
              <w:ind w:firstLine="34"/>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Экструдер</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машинисі;</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пластикалық массаларды түйіршектеу машинисі; микструдер машинисі; өздігінен желімденетін </w:t>
            </w:r>
            <w:r w:rsidRPr="00CF6639">
              <w:rPr>
                <w:rFonts w:ascii="Times New Roman" w:eastAsia="Times New Roman" w:hAnsi="Times New Roman" w:cs="Times New Roman"/>
                <w:sz w:val="24"/>
                <w:szCs w:val="24"/>
                <w:lang w:val="kk-KZ" w:eastAsia="ru-RU"/>
              </w:rPr>
              <w:lastRenderedPageBreak/>
              <w:t>пленкалар қондырғысының машинисі; поливинил-хлоридтік пленка өндірісінің вальцовалық-каландрлік бағытындағы оператор; пластикалық массалар</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бұйымдарын өндіру бағытындағы</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роторлық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желі</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операторы; </w:t>
            </w:r>
            <w:r w:rsidRPr="00CF6639">
              <w:rPr>
                <w:rFonts w:ascii="Times New Roman" w:eastAsia="Times New Roman" w:hAnsi="Times New Roman" w:cs="Times New Roman"/>
                <w:bCs/>
                <w:sz w:val="24"/>
                <w:szCs w:val="24"/>
                <w:lang w:val="kk-KZ" w:eastAsia="ru-RU"/>
              </w:rPr>
              <w:t>пластмасса</w:t>
            </w:r>
            <w:r>
              <w:rPr>
                <w:rFonts w:ascii="Times New Roman" w:eastAsia="Times New Roman" w:hAnsi="Times New Roman" w:cs="Times New Roman"/>
                <w:bCs/>
                <w:sz w:val="24"/>
                <w:szCs w:val="24"/>
                <w:lang w:val="kk-KZ" w:eastAsia="ru-RU"/>
              </w:rPr>
              <w:t xml:space="preserve"> </w:t>
            </w:r>
            <w:r w:rsidRPr="00CF6639">
              <w:rPr>
                <w:rFonts w:ascii="Times New Roman" w:eastAsia="Times New Roman" w:hAnsi="Times New Roman" w:cs="Times New Roman"/>
                <w:bCs/>
                <w:sz w:val="24"/>
                <w:szCs w:val="24"/>
                <w:lang w:val="kk-KZ" w:eastAsia="ru-RU"/>
              </w:rPr>
              <w:t>құюшы</w:t>
            </w:r>
          </w:p>
        </w:tc>
        <w:tc>
          <w:tcPr>
            <w:tcW w:w="59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lastRenderedPageBreak/>
              <w:t>2-4</w:t>
            </w:r>
          </w:p>
        </w:tc>
      </w:tr>
      <w:tr w:rsidR="00E724B0" w:rsidRPr="00CF6639" w:rsidTr="00E724B0">
        <w:trPr>
          <w:trHeight w:val="443"/>
        </w:trPr>
        <w:tc>
          <w:tcPr>
            <w:tcW w:w="256" w:type="pct"/>
          </w:tcPr>
          <w:p w:rsidR="00E724B0" w:rsidRPr="00CF6639" w:rsidRDefault="00E724B0" w:rsidP="00E724B0">
            <w:pPr>
              <w:widowControl w:val="0"/>
              <w:spacing w:after="0" w:line="240" w:lineRule="auto"/>
              <w:jc w:val="center"/>
              <w:rPr>
                <w:rFonts w:ascii="Times New Roman" w:eastAsia="SimSun" w:hAnsi="Times New Roman" w:cs="Times New Roman"/>
                <w:sz w:val="24"/>
                <w:szCs w:val="24"/>
                <w:lang w:val="kk-KZ" w:eastAsia="zh-CN"/>
              </w:rPr>
            </w:pPr>
            <w:r w:rsidRPr="00CF6639">
              <w:rPr>
                <w:rFonts w:ascii="Times New Roman" w:eastAsia="SimSun" w:hAnsi="Times New Roman" w:cs="Times New Roman"/>
                <w:sz w:val="24"/>
                <w:szCs w:val="24"/>
                <w:lang w:val="kk-KZ" w:eastAsia="zh-CN"/>
              </w:rPr>
              <w:lastRenderedPageBreak/>
              <w:t>3.</w:t>
            </w:r>
          </w:p>
        </w:tc>
        <w:tc>
          <w:tcPr>
            <w:tcW w:w="166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Полимерлік өндірістің технологиялық процесін ұйымдастыру </w:t>
            </w:r>
          </w:p>
        </w:tc>
        <w:tc>
          <w:tcPr>
            <w:tcW w:w="902" w:type="pct"/>
          </w:tcPr>
          <w:p w:rsidR="00E724B0" w:rsidRPr="00CF6639" w:rsidRDefault="00E724B0" w:rsidP="00E724B0">
            <w:pPr>
              <w:widowControl w:val="0"/>
              <w:spacing w:after="0" w:line="240" w:lineRule="auto"/>
              <w:rPr>
                <w:rFonts w:ascii="Times New Roman" w:eastAsia="Times New Roman" w:hAnsi="Times New Roman" w:cs="Times New Roman"/>
                <w:bCs/>
                <w:color w:val="000000"/>
                <w:sz w:val="24"/>
                <w:szCs w:val="24"/>
                <w:lang w:eastAsia="ru-RU"/>
              </w:rPr>
            </w:pPr>
            <w:r w:rsidRPr="00CF6639">
              <w:rPr>
                <w:rFonts w:ascii="Times New Roman" w:eastAsia="Times New Roman" w:hAnsi="Times New Roman" w:cs="Times New Roman"/>
                <w:bCs/>
                <w:sz w:val="24"/>
                <w:szCs w:val="24"/>
                <w:lang w:eastAsia="ru-RU"/>
              </w:rPr>
              <w:t>Техник-технолог</w:t>
            </w: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b/>
                <w:sz w:val="24"/>
                <w:szCs w:val="24"/>
                <w:lang w:val="kk-KZ" w:eastAsia="x-none"/>
              </w:rPr>
            </w:pPr>
            <w:r w:rsidRPr="00CF6639">
              <w:rPr>
                <w:rFonts w:ascii="Times New Roman" w:eastAsia="Times New Roman" w:hAnsi="Times New Roman" w:cs="Times New Roman"/>
                <w:bCs/>
                <w:sz w:val="24"/>
                <w:szCs w:val="24"/>
                <w:lang w:eastAsia="ru-RU"/>
              </w:rPr>
              <w:t>Техник-технолог</w:t>
            </w:r>
          </w:p>
        </w:tc>
        <w:tc>
          <w:tcPr>
            <w:tcW w:w="59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4-5</w:t>
            </w:r>
          </w:p>
        </w:tc>
      </w:tr>
    </w:tbl>
    <w:p w:rsidR="00886A62" w:rsidRDefault="00886A62" w:rsidP="00E724B0">
      <w:pPr>
        <w:widowControl w:val="0"/>
        <w:spacing w:after="0" w:line="240" w:lineRule="auto"/>
        <w:ind w:left="4820"/>
        <w:jc w:val="center"/>
        <w:rPr>
          <w:rFonts w:ascii="Times New Roman" w:eastAsia="Times New Roman" w:hAnsi="Times New Roman" w:cs="Times New Roman"/>
          <w:sz w:val="24"/>
          <w:szCs w:val="24"/>
          <w:lang w:val="kk-KZ" w:eastAsia="ru-RU"/>
        </w:rPr>
      </w:pPr>
    </w:p>
    <w:p w:rsidR="00886A62" w:rsidRDefault="00886A62" w:rsidP="00E724B0">
      <w:pPr>
        <w:widowControl w:val="0"/>
        <w:spacing w:after="0" w:line="240" w:lineRule="auto"/>
        <w:ind w:left="4820"/>
        <w:jc w:val="center"/>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ind w:left="4820"/>
        <w:jc w:val="center"/>
        <w:rPr>
          <w:rFonts w:ascii="Times New Roman" w:eastAsia="Times New Roman" w:hAnsi="Times New Roman" w:cs="Times New Roman"/>
          <w:b/>
          <w:sz w:val="24"/>
          <w:szCs w:val="24"/>
          <w:lang w:val="kk-KZ" w:eastAsia="ru-RU"/>
        </w:rPr>
      </w:pPr>
      <w:r w:rsidRPr="00CF6639">
        <w:rPr>
          <w:rFonts w:ascii="Times New Roman" w:eastAsia="Times New Roman" w:hAnsi="Times New Roman" w:cs="Times New Roman"/>
          <w:sz w:val="24"/>
          <w:szCs w:val="24"/>
          <w:lang w:val="kk-KZ" w:eastAsia="ru-RU"/>
        </w:rPr>
        <w:t>«</w:t>
      </w:r>
      <w:r w:rsidRPr="00CF6639">
        <w:rPr>
          <w:rFonts w:ascii="Times New Roman" w:eastAsia="Times New Roman" w:hAnsi="Times New Roman" w:cs="Times New Roman"/>
          <w:color w:val="000000"/>
          <w:sz w:val="24"/>
          <w:szCs w:val="24"/>
          <w:lang w:val="kk-KZ" w:eastAsia="ru-RU"/>
        </w:rPr>
        <w:t>Полимерлік өндіріс технологиясы</w:t>
      </w:r>
      <w:r w:rsidRPr="00CF6639">
        <w:rPr>
          <w:rFonts w:ascii="Times New Roman" w:eastAsia="Times New Roman" w:hAnsi="Times New Roman" w:cs="Times New Roman"/>
          <w:sz w:val="24"/>
          <w:szCs w:val="24"/>
          <w:lang w:val="kk-KZ" w:eastAsia="ru-RU"/>
        </w:rPr>
        <w:t>»</w:t>
      </w:r>
    </w:p>
    <w:p w:rsidR="00E724B0" w:rsidRPr="00CF6639" w:rsidRDefault="00E724B0" w:rsidP="00E724B0">
      <w:pPr>
        <w:widowControl w:val="0"/>
        <w:spacing w:after="0" w:line="240" w:lineRule="auto"/>
        <w:ind w:left="4820"/>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кәсіби стандартына 2-қосымша</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rPr>
          <w:rFonts w:ascii="Times New Roman" w:eastAsia="Times New Roman" w:hAnsi="Times New Roman" w:cs="Times New Roman"/>
          <w:b/>
          <w:color w:val="000000"/>
          <w:sz w:val="24"/>
          <w:szCs w:val="24"/>
          <w:lang w:val="kk-KZ" w:eastAsia="ru-RU"/>
        </w:rPr>
      </w:pPr>
      <w:r w:rsidRPr="00CF6639">
        <w:rPr>
          <w:rFonts w:ascii="Times New Roman" w:eastAsia="Times New Roman" w:hAnsi="Times New Roman" w:cs="Times New Roman"/>
          <w:b/>
          <w:color w:val="000000"/>
          <w:sz w:val="24"/>
          <w:szCs w:val="24"/>
          <w:lang w:val="kk-KZ" w:eastAsia="ru-RU"/>
        </w:rPr>
        <w:t>Пластмасса бұйымдарын престеуші</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outlineLvl w:val="0"/>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1- кесте</w:t>
      </w:r>
      <w:r w:rsidRPr="00CF6639">
        <w:rPr>
          <w:rFonts w:ascii="Times New Roman" w:eastAsia="Times New Roman" w:hAnsi="Times New Roman" w:cs="Times New Roman"/>
          <w:b/>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Қолданыстағы нормативтік құжаттармен байланысы</w:t>
      </w:r>
    </w:p>
    <w:p w:rsidR="00E724B0" w:rsidRPr="00886A62"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03"/>
        <w:gridCol w:w="85"/>
        <w:gridCol w:w="1397"/>
        <w:gridCol w:w="1435"/>
        <w:gridCol w:w="165"/>
        <w:gridCol w:w="1987"/>
        <w:gridCol w:w="2181"/>
        <w:gridCol w:w="11"/>
      </w:tblGrid>
      <w:tr w:rsidR="00E724B0" w:rsidRPr="00CF6639" w:rsidTr="00E724B0">
        <w:trPr>
          <w:gridAfter w:val="1"/>
          <w:wAfter w:w="6" w:type="pct"/>
          <w:trHeight w:val="466"/>
        </w:trPr>
        <w:tc>
          <w:tcPr>
            <w:tcW w:w="4994" w:type="pct"/>
            <w:gridSpan w:val="7"/>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Қазақстан Республикасындағы Кәсіптердің мемлекеттік жіктеуіші (КМЖ)</w:t>
            </w:r>
          </w:p>
        </w:tc>
      </w:tr>
      <w:tr w:rsidR="00E724B0" w:rsidRPr="00CF6639" w:rsidTr="00E724B0">
        <w:trPr>
          <w:gridAfter w:val="1"/>
          <w:wAfter w:w="6" w:type="pct"/>
          <w:trHeight w:val="365"/>
        </w:trPr>
        <w:tc>
          <w:tcPr>
            <w:tcW w:w="1164"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eastAsia="ru-RU"/>
              </w:rPr>
              <w:t>Баз</w:t>
            </w:r>
            <w:r w:rsidRPr="00CF6639">
              <w:rPr>
                <w:rFonts w:ascii="Times New Roman" w:eastAsia="Times New Roman" w:hAnsi="Times New Roman" w:cs="Times New Roman"/>
                <w:sz w:val="24"/>
                <w:szCs w:val="24"/>
                <w:lang w:val="kk-KZ" w:eastAsia="ru-RU"/>
              </w:rPr>
              <w:t>алық топ</w:t>
            </w:r>
          </w:p>
        </w:tc>
        <w:tc>
          <w:tcPr>
            <w:tcW w:w="3830" w:type="pct"/>
            <w:gridSpan w:val="6"/>
          </w:tcPr>
          <w:p w:rsidR="00E724B0" w:rsidRPr="00CF6639" w:rsidRDefault="00E724B0" w:rsidP="00E724B0">
            <w:pPr>
              <w:widowControl w:val="0"/>
              <w:spacing w:after="0" w:line="240" w:lineRule="auto"/>
              <w:ind w:left="709"/>
              <w:jc w:val="center"/>
              <w:rPr>
                <w:rFonts w:ascii="Times New Roman" w:eastAsia="Times New Roman" w:hAnsi="Times New Roman" w:cs="Times New Roman"/>
                <w:bCs/>
                <w:color w:val="000000"/>
                <w:sz w:val="24"/>
                <w:szCs w:val="24"/>
                <w:lang w:val="kk-KZ" w:eastAsia="ru-RU"/>
              </w:rPr>
            </w:pPr>
            <w:r w:rsidRPr="00CF6639">
              <w:rPr>
                <w:rFonts w:ascii="Times New Roman" w:eastAsia="Times New Roman" w:hAnsi="Times New Roman" w:cs="Times New Roman"/>
                <w:bCs/>
                <w:color w:val="000000"/>
                <w:sz w:val="24"/>
                <w:szCs w:val="24"/>
                <w:lang w:eastAsia="ru-RU"/>
              </w:rPr>
              <w:t>8232 «</w:t>
            </w:r>
            <w:r w:rsidRPr="00CF6639">
              <w:rPr>
                <w:rFonts w:ascii="Times New Roman" w:eastAsia="Times New Roman" w:hAnsi="Times New Roman" w:cs="Times New Roman"/>
                <w:bCs/>
                <w:color w:val="000000"/>
                <w:sz w:val="24"/>
                <w:szCs w:val="24"/>
                <w:lang w:val="kk-KZ" w:eastAsia="ru-RU"/>
              </w:rPr>
              <w:t>Пластмасса бұйымдарын престеуші</w:t>
            </w:r>
            <w:r w:rsidRPr="00CF6639">
              <w:rPr>
                <w:rFonts w:ascii="Times New Roman" w:eastAsia="Times New Roman" w:hAnsi="Times New Roman" w:cs="Times New Roman"/>
                <w:bCs/>
                <w:color w:val="000000"/>
                <w:sz w:val="24"/>
                <w:szCs w:val="24"/>
                <w:lang w:eastAsia="ru-RU"/>
              </w:rPr>
              <w:t>»</w:t>
            </w:r>
          </w:p>
        </w:tc>
      </w:tr>
      <w:tr w:rsidR="00E724B0" w:rsidRPr="00CF6639" w:rsidTr="00E724B0">
        <w:trPr>
          <w:trHeight w:val="365"/>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rsidR="00E724B0" w:rsidRPr="00CF6639" w:rsidRDefault="00E724B0" w:rsidP="00E724B0">
            <w:pPr>
              <w:widowControl w:val="0"/>
              <w:spacing w:after="0" w:line="240" w:lineRule="auto"/>
              <w:jc w:val="both"/>
              <w:rPr>
                <w:rFonts w:ascii="Times New Roman" w:eastAsia="Times New Roman" w:hAnsi="Times New Roman" w:cs="Times New Roman"/>
                <w:bCs/>
                <w:color w:val="000000"/>
                <w:sz w:val="24"/>
                <w:szCs w:val="24"/>
                <w:lang w:val="kk-KZ" w:eastAsia="ru-RU"/>
              </w:rPr>
            </w:pPr>
            <w:r w:rsidRPr="00CF6639">
              <w:rPr>
                <w:rFonts w:ascii="Times New Roman" w:eastAsia="Times New Roman" w:hAnsi="Times New Roman" w:cs="Times New Roman"/>
                <w:sz w:val="24"/>
                <w:szCs w:val="28"/>
                <w:lang w:val="kk-KZ" w:eastAsia="ru-RU"/>
              </w:rPr>
              <w:t>Техникалық және кәсіптік, орта білімнен кейінгі кәсіптер мен мамандықтар жіктеуіші (ҚР МЖ</w:t>
            </w:r>
            <w:r>
              <w:rPr>
                <w:rFonts w:ascii="Times New Roman" w:eastAsia="Times New Roman" w:hAnsi="Times New Roman" w:cs="Times New Roman"/>
                <w:sz w:val="24"/>
                <w:szCs w:val="28"/>
                <w:lang w:val="kk-KZ" w:eastAsia="ru-RU"/>
              </w:rPr>
              <w:t xml:space="preserve"> </w:t>
            </w:r>
            <w:r w:rsidRPr="00CF6639">
              <w:rPr>
                <w:rFonts w:ascii="Times New Roman" w:eastAsia="Times New Roman" w:hAnsi="Times New Roman" w:cs="Times New Roman"/>
                <w:sz w:val="24"/>
                <w:szCs w:val="28"/>
                <w:lang w:val="kk-KZ" w:eastAsia="ru-RU"/>
              </w:rPr>
              <w:t>05-2008)</w:t>
            </w:r>
          </w:p>
        </w:tc>
      </w:tr>
      <w:tr w:rsidR="00E724B0" w:rsidRPr="00CF6639" w:rsidTr="00E724B0">
        <w:trPr>
          <w:trHeight w:val="365"/>
        </w:trPr>
        <w:tc>
          <w:tcPr>
            <w:tcW w:w="1209" w:type="pct"/>
            <w:gridSpan w:val="2"/>
            <w:tcBorders>
              <w:top w:val="single" w:sz="4" w:space="0" w:color="auto"/>
              <w:left w:val="single" w:sz="4" w:space="0" w:color="auto"/>
              <w:bottom w:val="single" w:sz="4" w:space="0" w:color="auto"/>
              <w:right w:val="single" w:sz="4" w:space="0" w:color="auto"/>
            </w:tcBorders>
            <w:hideMark/>
          </w:tcPr>
          <w:p w:rsidR="00E724B0" w:rsidRPr="00CF6639" w:rsidRDefault="00E724B0" w:rsidP="00E724B0">
            <w:pPr>
              <w:widowControl w:val="0"/>
              <w:spacing w:after="0" w:line="240" w:lineRule="auto"/>
              <w:jc w:val="both"/>
              <w:rPr>
                <w:rFonts w:ascii="Times New Roman" w:eastAsia="Times New Roman" w:hAnsi="Times New Roman" w:cs="Times New Roman"/>
                <w:sz w:val="24"/>
                <w:szCs w:val="28"/>
                <w:lang w:val="kk-KZ"/>
              </w:rPr>
            </w:pPr>
            <w:r w:rsidRPr="00CF6639">
              <w:rPr>
                <w:rFonts w:ascii="Times New Roman" w:eastAsia="Times New Roman" w:hAnsi="Times New Roman" w:cs="Times New Roman"/>
                <w:sz w:val="24"/>
                <w:szCs w:val="28"/>
                <w:lang w:val="kk-KZ"/>
              </w:rPr>
              <w:t>Мамандық атауы</w:t>
            </w:r>
          </w:p>
        </w:tc>
        <w:tc>
          <w:tcPr>
            <w:tcW w:w="3791" w:type="pct"/>
            <w:gridSpan w:val="6"/>
            <w:tcBorders>
              <w:top w:val="single" w:sz="4" w:space="0" w:color="auto"/>
              <w:left w:val="single" w:sz="4" w:space="0" w:color="auto"/>
              <w:bottom w:val="single" w:sz="4" w:space="0" w:color="auto"/>
              <w:right w:val="single" w:sz="4" w:space="0" w:color="auto"/>
            </w:tcBorders>
            <w:vAlign w:val="center"/>
            <w:hideMark/>
          </w:tcPr>
          <w:p w:rsidR="00E724B0" w:rsidRPr="00CF6639" w:rsidRDefault="00E724B0" w:rsidP="00E724B0">
            <w:pPr>
              <w:widowControl w:val="0"/>
              <w:spacing w:after="0" w:line="240" w:lineRule="auto"/>
              <w:jc w:val="center"/>
              <w:rPr>
                <w:rFonts w:ascii="Times New Roman" w:eastAsia="Times New Roman" w:hAnsi="Times New Roman" w:cs="Times New Roman"/>
                <w:bCs/>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Полимерлік өндіріс технологиясы</w:t>
            </w:r>
          </w:p>
        </w:tc>
      </w:tr>
      <w:tr w:rsidR="00E724B0" w:rsidRPr="00CF6639" w:rsidTr="00E724B0">
        <w:trPr>
          <w:gridAfter w:val="1"/>
          <w:wAfter w:w="6" w:type="pct"/>
          <w:trHeight w:val="431"/>
        </w:trPr>
        <w:tc>
          <w:tcPr>
            <w:tcW w:w="4994" w:type="pct"/>
            <w:gridSpan w:val="7"/>
            <w:shd w:val="clear" w:color="auto" w:fill="EFFFFF"/>
            <w:vAlign w:val="center"/>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4"/>
                <w:szCs w:val="24"/>
                <w:lang w:val="kk-KZ" w:eastAsia="ru-RU"/>
              </w:rPr>
            </w:pPr>
            <w:r w:rsidRPr="00CF6639">
              <w:rPr>
                <w:rFonts w:ascii="Times New Roman" w:eastAsia="Times New Roman" w:hAnsi="Times New Roman" w:cs="Times New Roman"/>
                <w:sz w:val="24"/>
                <w:szCs w:val="24"/>
                <w:lang w:val="kk-KZ" w:eastAsia="ru-RU"/>
              </w:rPr>
              <w:t>Жұмыс және жұмысшы кәсіптерінің бірыңғай тарифтік-біліктілік</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анықтамалығы (БТБА)</w:t>
            </w:r>
          </w:p>
        </w:tc>
      </w:tr>
      <w:tr w:rsidR="00E724B0" w:rsidRPr="00886A62" w:rsidTr="00E724B0">
        <w:trPr>
          <w:gridAfter w:val="1"/>
          <w:wAfter w:w="6" w:type="pct"/>
          <w:trHeight w:val="476"/>
        </w:trPr>
        <w:tc>
          <w:tcPr>
            <w:tcW w:w="1164"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Шығарылым, БТБА бөлімі </w:t>
            </w:r>
          </w:p>
        </w:tc>
        <w:tc>
          <w:tcPr>
            <w:tcW w:w="3830" w:type="pct"/>
            <w:gridSpan w:val="6"/>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27- шығарылым, </w:t>
            </w:r>
            <w:r w:rsidRPr="00CF6639">
              <w:rPr>
                <w:rFonts w:ascii="Times New Roman" w:eastAsia="Times New Roman" w:hAnsi="Times New Roman" w:cs="Times New Roman"/>
                <w:color w:val="000000"/>
                <w:sz w:val="24"/>
                <w:szCs w:val="24"/>
                <w:lang w:val="kk-KZ" w:eastAsia="ru-RU"/>
              </w:rPr>
              <w:t>«Полимерлік материалдар өндірісі және одан жасалған өнімдер»</w:t>
            </w:r>
          </w:p>
        </w:tc>
      </w:tr>
      <w:tr w:rsidR="00E724B0" w:rsidRPr="00CF6639" w:rsidTr="00E724B0">
        <w:trPr>
          <w:gridAfter w:val="1"/>
          <w:wAfter w:w="6" w:type="pct"/>
          <w:trHeight w:val="355"/>
        </w:trPr>
        <w:tc>
          <w:tcPr>
            <w:tcW w:w="1164"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БТБА бойынша кәсібі</w:t>
            </w:r>
          </w:p>
        </w:tc>
        <w:tc>
          <w:tcPr>
            <w:tcW w:w="783" w:type="pct"/>
            <w:gridSpan w:val="2"/>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Құбырлар</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мен бейіндерді престеуші</w:t>
            </w:r>
          </w:p>
        </w:tc>
        <w:tc>
          <w:tcPr>
            <w:tcW w:w="75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Пленка</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материалдарын пресс-орау әдісімен престеуші</w:t>
            </w:r>
          </w:p>
        </w:tc>
        <w:tc>
          <w:tcPr>
            <w:tcW w:w="1137" w:type="pct"/>
            <w:gridSpan w:val="2"/>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Жайма</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материалдарын престеуші</w:t>
            </w:r>
          </w:p>
        </w:tc>
        <w:tc>
          <w:tcPr>
            <w:tcW w:w="1152"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Пластмасса</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бұйымдарын престеуші</w:t>
            </w:r>
          </w:p>
        </w:tc>
      </w:tr>
      <w:tr w:rsidR="00E724B0" w:rsidRPr="00CF6639" w:rsidTr="00E724B0">
        <w:trPr>
          <w:gridAfter w:val="1"/>
          <w:wAfter w:w="6" w:type="pct"/>
          <w:trHeight w:val="440"/>
        </w:trPr>
        <w:tc>
          <w:tcPr>
            <w:tcW w:w="1164"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 xml:space="preserve">СБШ біліктілік деңгейі </w:t>
            </w:r>
          </w:p>
        </w:tc>
        <w:tc>
          <w:tcPr>
            <w:tcW w:w="3830" w:type="pct"/>
            <w:gridSpan w:val="6"/>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БТБА бойынша р</w:t>
            </w:r>
            <w:r w:rsidRPr="00CF6639">
              <w:rPr>
                <w:rFonts w:ascii="Times New Roman" w:eastAsia="Times New Roman" w:hAnsi="Times New Roman" w:cs="Times New Roman"/>
                <w:sz w:val="24"/>
                <w:szCs w:val="24"/>
                <w:lang w:eastAsia="ru-RU"/>
              </w:rPr>
              <w:t>азряд</w:t>
            </w:r>
            <w:r w:rsidRPr="00CF6639">
              <w:rPr>
                <w:rFonts w:ascii="Times New Roman" w:eastAsia="Times New Roman" w:hAnsi="Times New Roman" w:cs="Times New Roman"/>
                <w:sz w:val="24"/>
                <w:szCs w:val="24"/>
                <w:lang w:val="kk-KZ" w:eastAsia="ru-RU"/>
              </w:rPr>
              <w:t>тар</w:t>
            </w:r>
          </w:p>
        </w:tc>
      </w:tr>
      <w:tr w:rsidR="00E724B0" w:rsidRPr="00CF6639" w:rsidTr="00E724B0">
        <w:trPr>
          <w:gridAfter w:val="1"/>
          <w:wAfter w:w="6" w:type="pct"/>
          <w:trHeight w:val="365"/>
        </w:trPr>
        <w:tc>
          <w:tcPr>
            <w:tcW w:w="1164"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w:t>
            </w:r>
          </w:p>
        </w:tc>
        <w:tc>
          <w:tcPr>
            <w:tcW w:w="783" w:type="pct"/>
            <w:gridSpan w:val="2"/>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w:t>
            </w:r>
          </w:p>
        </w:tc>
        <w:tc>
          <w:tcPr>
            <w:tcW w:w="845" w:type="pct"/>
            <w:gridSpan w:val="2"/>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c>
          <w:tcPr>
            <w:tcW w:w="1050" w:type="pct"/>
          </w:tcPr>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2-3</w:t>
            </w:r>
          </w:p>
        </w:tc>
        <w:tc>
          <w:tcPr>
            <w:tcW w:w="1152" w:type="pct"/>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2-3</w:t>
            </w:r>
          </w:p>
        </w:tc>
      </w:tr>
      <w:tr w:rsidR="00E724B0" w:rsidRPr="00CF6639" w:rsidTr="00E724B0">
        <w:trPr>
          <w:gridAfter w:val="1"/>
          <w:wAfter w:w="6" w:type="pct"/>
          <w:trHeight w:val="365"/>
        </w:trPr>
        <w:tc>
          <w:tcPr>
            <w:tcW w:w="1164"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w:t>
            </w:r>
          </w:p>
        </w:tc>
        <w:tc>
          <w:tcPr>
            <w:tcW w:w="783" w:type="pct"/>
            <w:gridSpan w:val="2"/>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w:t>
            </w:r>
          </w:p>
        </w:tc>
        <w:tc>
          <w:tcPr>
            <w:tcW w:w="845" w:type="pct"/>
            <w:gridSpan w:val="2"/>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5</w:t>
            </w:r>
          </w:p>
        </w:tc>
        <w:tc>
          <w:tcPr>
            <w:tcW w:w="1050" w:type="pct"/>
          </w:tcPr>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4-5</w:t>
            </w:r>
          </w:p>
        </w:tc>
        <w:tc>
          <w:tcPr>
            <w:tcW w:w="1152" w:type="pct"/>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4-5</w:t>
            </w:r>
          </w:p>
        </w:tc>
      </w:tr>
      <w:tr w:rsidR="00E724B0" w:rsidRPr="00CF6639" w:rsidTr="00E724B0">
        <w:trPr>
          <w:gridAfter w:val="1"/>
          <w:wAfter w:w="6" w:type="pct"/>
          <w:trHeight w:val="365"/>
        </w:trPr>
        <w:tc>
          <w:tcPr>
            <w:tcW w:w="1164"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w:t>
            </w:r>
          </w:p>
        </w:tc>
        <w:tc>
          <w:tcPr>
            <w:tcW w:w="783" w:type="pct"/>
            <w:gridSpan w:val="2"/>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c>
          <w:tcPr>
            <w:tcW w:w="845" w:type="pct"/>
            <w:gridSpan w:val="2"/>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6</w:t>
            </w:r>
          </w:p>
        </w:tc>
        <w:tc>
          <w:tcPr>
            <w:tcW w:w="1050" w:type="pct"/>
          </w:tcPr>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6</w:t>
            </w:r>
          </w:p>
        </w:tc>
        <w:tc>
          <w:tcPr>
            <w:tcW w:w="1152" w:type="pct"/>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r>
    </w:tbl>
    <w:p w:rsidR="00E724B0" w:rsidRPr="00CF6639" w:rsidRDefault="00E724B0" w:rsidP="00E724B0">
      <w:pPr>
        <w:widowControl w:val="0"/>
        <w:spacing w:after="0" w:line="240" w:lineRule="auto"/>
        <w:outlineLvl w:val="2"/>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 </w:t>
      </w:r>
    </w:p>
    <w:p w:rsidR="00E724B0" w:rsidRPr="00CF6639" w:rsidRDefault="00E724B0" w:rsidP="00E724B0">
      <w:pPr>
        <w:widowControl w:val="0"/>
        <w:spacing w:after="0" w:line="240" w:lineRule="auto"/>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 кесте. Еңбек жағдайына, біліміне және жұмыс тәжірибесіне қойылатын талаптар</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70"/>
        <w:gridCol w:w="1468"/>
        <w:gridCol w:w="2877"/>
        <w:gridCol w:w="2456"/>
      </w:tblGrid>
      <w:tr w:rsidR="00E724B0" w:rsidRPr="00886A62" w:rsidTr="00E724B0">
        <w:trPr>
          <w:trHeight w:val="509"/>
        </w:trPr>
        <w:tc>
          <w:tcPr>
            <w:tcW w:w="2214"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Кәсібі бойынша ықтимал</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жұмыс орындары </w:t>
            </w:r>
            <w:r w:rsidRPr="00CF6639">
              <w:rPr>
                <w:rFonts w:ascii="Times New Roman" w:eastAsia="Times New Roman" w:hAnsi="Times New Roman" w:cs="Times New Roman"/>
                <w:i/>
                <w:sz w:val="24"/>
                <w:szCs w:val="24"/>
                <w:lang w:val="kk-KZ" w:eastAsia="ru-RU"/>
              </w:rPr>
              <w:t>(кәсіпорындар, ұйымдар)</w:t>
            </w:r>
          </w:p>
        </w:tc>
        <w:tc>
          <w:tcPr>
            <w:tcW w:w="2786" w:type="pct"/>
            <w:gridSpan w:val="2"/>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shd w:val="clear" w:color="auto" w:fill="FFFFFF"/>
                <w:lang w:val="kk-KZ" w:eastAsia="ru-RU"/>
              </w:rPr>
              <w:t>Химия өнеркәсібі кәсіпорындары, компаниялары және ұйымдары</w:t>
            </w:r>
          </w:p>
        </w:tc>
      </w:tr>
      <w:tr w:rsidR="00E724B0" w:rsidRPr="00886A62" w:rsidTr="00E724B0">
        <w:trPr>
          <w:trHeight w:val="418"/>
        </w:trPr>
        <w:tc>
          <w:tcPr>
            <w:tcW w:w="2214"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lastRenderedPageBreak/>
              <w:t xml:space="preserve">Зиянды және қауіпті еңбек жағдайлары </w:t>
            </w:r>
          </w:p>
        </w:tc>
        <w:tc>
          <w:tcPr>
            <w:tcW w:w="2786" w:type="pct"/>
            <w:gridSpan w:val="2"/>
          </w:tcPr>
          <w:p w:rsidR="00E724B0" w:rsidRPr="00CF6639" w:rsidRDefault="00E724B0" w:rsidP="00E724B0">
            <w:pPr>
              <w:widowControl w:val="0"/>
              <w:tabs>
                <w:tab w:val="left" w:pos="176"/>
              </w:tabs>
              <w:spacing w:after="0" w:line="240" w:lineRule="auto"/>
              <w:rPr>
                <w:rFonts w:ascii="Times New Roman" w:eastAsia="Times New Roman" w:hAnsi="Times New Roman" w:cs="Times New Roman"/>
                <w:sz w:val="24"/>
                <w:szCs w:val="24"/>
                <w:lang w:val="kk-KZ"/>
              </w:rPr>
            </w:pPr>
            <w:r w:rsidRPr="00CF6639">
              <w:rPr>
                <w:rFonts w:ascii="Times New Roman" w:eastAsia="Times New Roman" w:hAnsi="Times New Roman" w:cs="Times New Roman"/>
                <w:sz w:val="24"/>
                <w:szCs w:val="24"/>
                <w:lang w:val="kk-KZ"/>
              </w:rPr>
              <w:t>Аса қауіпті жұмыстар, зиянды заттардың немесе газдардың ШРК арту ықтималдығы</w:t>
            </w:r>
          </w:p>
        </w:tc>
      </w:tr>
      <w:tr w:rsidR="00E724B0" w:rsidRPr="00CF6639" w:rsidTr="00E724B0">
        <w:trPr>
          <w:trHeight w:val="431"/>
        </w:trPr>
        <w:tc>
          <w:tcPr>
            <w:tcW w:w="2214"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Жұмысқа рұқсат берудің</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ерекше шарттары</w:t>
            </w:r>
          </w:p>
        </w:tc>
        <w:tc>
          <w:tcPr>
            <w:tcW w:w="2786" w:type="pct"/>
            <w:gridSpan w:val="2"/>
            <w:vAlign w:val="center"/>
          </w:tcPr>
          <w:p w:rsidR="00E724B0" w:rsidRPr="00CF6639" w:rsidRDefault="00E724B0" w:rsidP="00E724B0">
            <w:pPr>
              <w:widowControl w:val="0"/>
              <w:tabs>
                <w:tab w:val="left" w:pos="176"/>
              </w:tabs>
              <w:spacing w:after="0" w:line="240" w:lineRule="auto"/>
              <w:rPr>
                <w:rFonts w:ascii="Times New Roman" w:eastAsia="Times New Roman" w:hAnsi="Times New Roman" w:cs="Times New Roman"/>
                <w:sz w:val="24"/>
                <w:szCs w:val="24"/>
              </w:rPr>
            </w:pPr>
            <w:r w:rsidRPr="00CF6639">
              <w:rPr>
                <w:rFonts w:ascii="Times New Roman" w:eastAsia="Times New Roman" w:hAnsi="Times New Roman" w:cs="Times New Roman"/>
                <w:iCs/>
                <w:sz w:val="24"/>
                <w:szCs w:val="24"/>
                <w:lang w:val="kk-KZ"/>
              </w:rPr>
              <w:t>ҚР Заңнамасына сәйкес</w:t>
            </w:r>
            <w:r w:rsidRPr="00CF6639">
              <w:rPr>
                <w:rFonts w:ascii="Times New Roman" w:eastAsia="Times New Roman" w:hAnsi="Times New Roman" w:cs="Times New Roman"/>
                <w:iCs/>
                <w:sz w:val="24"/>
                <w:szCs w:val="24"/>
              </w:rPr>
              <w:t xml:space="preserve"> </w:t>
            </w:r>
          </w:p>
        </w:tc>
      </w:tr>
      <w:tr w:rsidR="00E724B0" w:rsidRPr="00CF6639" w:rsidTr="00E724B0">
        <w:trPr>
          <w:trHeight w:val="792"/>
        </w:trPr>
        <w:tc>
          <w:tcPr>
            <w:tcW w:w="1447"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СБШ біліктілік деңгейі</w:t>
            </w:r>
          </w:p>
        </w:tc>
        <w:tc>
          <w:tcPr>
            <w:tcW w:w="2270" w:type="pct"/>
            <w:gridSpan w:val="2"/>
            <w:shd w:val="clear" w:color="auto" w:fill="EFFFFF"/>
            <w:vAlign w:val="center"/>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rPr>
            </w:pPr>
            <w:r w:rsidRPr="00CF6639">
              <w:rPr>
                <w:rFonts w:ascii="Times New Roman" w:eastAsia="Times New Roman" w:hAnsi="Times New Roman" w:cs="Times New Roman"/>
                <w:sz w:val="24"/>
                <w:szCs w:val="24"/>
              </w:rPr>
              <w:t xml:space="preserve">Кәсіби білім </w:t>
            </w:r>
            <w:r w:rsidRPr="00CF6639">
              <w:rPr>
                <w:rFonts w:ascii="Times New Roman" w:eastAsia="Times New Roman" w:hAnsi="Times New Roman" w:cs="Times New Roman"/>
                <w:sz w:val="24"/>
                <w:szCs w:val="24"/>
                <w:lang w:val="kk-KZ"/>
              </w:rPr>
              <w:t>беру</w:t>
            </w:r>
            <w:r>
              <w:rPr>
                <w:rFonts w:ascii="Times New Roman" w:eastAsia="Times New Roman" w:hAnsi="Times New Roman" w:cs="Times New Roman"/>
                <w:sz w:val="24"/>
                <w:szCs w:val="24"/>
                <w:lang w:val="kk-KZ"/>
              </w:rPr>
              <w:t xml:space="preserve"> </w:t>
            </w:r>
            <w:r w:rsidRPr="00CF6639">
              <w:rPr>
                <w:rFonts w:ascii="Times New Roman" w:eastAsia="Times New Roman" w:hAnsi="Times New Roman" w:cs="Times New Roman"/>
                <w:sz w:val="24"/>
                <w:szCs w:val="24"/>
              </w:rPr>
              <w:t>және</w:t>
            </w:r>
            <w:r>
              <w:rPr>
                <w:rFonts w:ascii="Times New Roman" w:eastAsia="Times New Roman" w:hAnsi="Times New Roman" w:cs="Times New Roman"/>
                <w:sz w:val="24"/>
                <w:szCs w:val="24"/>
              </w:rPr>
              <w:t xml:space="preserve"> </w:t>
            </w:r>
            <w:r w:rsidRPr="00CF6639">
              <w:rPr>
                <w:rFonts w:ascii="Times New Roman" w:eastAsia="Times New Roman" w:hAnsi="Times New Roman" w:cs="Times New Roman"/>
                <w:sz w:val="24"/>
                <w:szCs w:val="24"/>
              </w:rPr>
              <w:t>оқыту деңгейі</w:t>
            </w:r>
          </w:p>
        </w:tc>
        <w:tc>
          <w:tcPr>
            <w:tcW w:w="1283" w:type="pct"/>
            <w:shd w:val="clear" w:color="auto" w:fill="EFFFFF"/>
            <w:vAlign w:val="center"/>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rPr>
            </w:pPr>
            <w:r w:rsidRPr="00CF6639">
              <w:rPr>
                <w:rFonts w:ascii="Times New Roman" w:eastAsia="Times New Roman" w:hAnsi="Times New Roman" w:cs="Times New Roman"/>
                <w:sz w:val="24"/>
                <w:szCs w:val="24"/>
              </w:rPr>
              <w:t>Талап етілетін жұмыс тәжірибесі</w:t>
            </w:r>
          </w:p>
        </w:tc>
      </w:tr>
      <w:tr w:rsidR="00E724B0" w:rsidRPr="00CF6639" w:rsidTr="00E724B0">
        <w:trPr>
          <w:trHeight w:val="475"/>
        </w:trPr>
        <w:tc>
          <w:tcPr>
            <w:tcW w:w="1447"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w:t>
            </w:r>
          </w:p>
        </w:tc>
        <w:tc>
          <w:tcPr>
            <w:tcW w:w="2270" w:type="pct"/>
            <w:gridSpan w:val="2"/>
          </w:tcPr>
          <w:p w:rsidR="00E724B0" w:rsidRPr="00CF6639" w:rsidRDefault="00E724B0" w:rsidP="00E724B0">
            <w:pPr>
              <w:widowControl w:val="0"/>
              <w:tabs>
                <w:tab w:val="left" w:pos="176"/>
              </w:tabs>
              <w:spacing w:after="0" w:line="240" w:lineRule="auto"/>
              <w:rPr>
                <w:rFonts w:ascii="Times New Roman" w:eastAsia="Times New Roman" w:hAnsi="Times New Roman" w:cs="Times New Roman"/>
                <w:sz w:val="24"/>
                <w:szCs w:val="24"/>
                <w:lang w:val="kk-KZ"/>
              </w:rPr>
            </w:pPr>
            <w:r w:rsidRPr="00CF6639">
              <w:rPr>
                <w:rFonts w:ascii="Times New Roman" w:eastAsia="Times New Roman" w:hAnsi="Times New Roman" w:cs="Times New Roman"/>
                <w:spacing w:val="-8"/>
                <w:sz w:val="24"/>
                <w:szCs w:val="24"/>
                <w:lang w:val="kk-KZ"/>
              </w:rPr>
              <w:t>Қысқамерзімді курстар немесе жалпы орта білімі болған кезде кәсіпорында оқыту</w:t>
            </w:r>
          </w:p>
        </w:tc>
        <w:tc>
          <w:tcPr>
            <w:tcW w:w="1283" w:type="pct"/>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lang w:val="kk-KZ"/>
              </w:rPr>
            </w:pPr>
            <w:r w:rsidRPr="00CF6639">
              <w:rPr>
                <w:rFonts w:ascii="Times New Roman" w:eastAsia="Times New Roman" w:hAnsi="Times New Roman" w:cs="Times New Roman"/>
                <w:sz w:val="24"/>
                <w:szCs w:val="24"/>
                <w:lang w:val="kk-KZ"/>
              </w:rPr>
              <w:t>-</w:t>
            </w:r>
          </w:p>
        </w:tc>
      </w:tr>
      <w:tr w:rsidR="00E724B0" w:rsidRPr="00CF6639" w:rsidTr="00E724B0">
        <w:trPr>
          <w:trHeight w:val="475"/>
        </w:trPr>
        <w:tc>
          <w:tcPr>
            <w:tcW w:w="1447"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w:t>
            </w:r>
          </w:p>
        </w:tc>
        <w:tc>
          <w:tcPr>
            <w:tcW w:w="2270" w:type="pct"/>
            <w:gridSpan w:val="2"/>
          </w:tcPr>
          <w:p w:rsidR="00E724B0" w:rsidRPr="00CF6639" w:rsidRDefault="00E724B0" w:rsidP="00E724B0">
            <w:pPr>
              <w:widowControl w:val="0"/>
              <w:tabs>
                <w:tab w:val="left" w:pos="176"/>
              </w:tabs>
              <w:spacing w:after="0" w:line="240" w:lineRule="auto"/>
              <w:rPr>
                <w:rFonts w:ascii="Times New Roman" w:eastAsia="Times New Roman" w:hAnsi="Times New Roman" w:cs="Times New Roman"/>
                <w:sz w:val="24"/>
                <w:szCs w:val="24"/>
                <w:lang w:val="kk-KZ"/>
              </w:rPr>
            </w:pPr>
            <w:r w:rsidRPr="00CF6639">
              <w:rPr>
                <w:rFonts w:ascii="Times New Roman" w:eastAsia="Times New Roman" w:hAnsi="Times New Roman" w:cs="Times New Roman"/>
                <w:sz w:val="24"/>
                <w:szCs w:val="24"/>
                <w:lang w:val="kk-KZ"/>
              </w:rPr>
              <w:t>Техникалық және кәсіби білімнің белгіленген деңгейі, практикалық жұмыс тәжірибесі</w:t>
            </w:r>
          </w:p>
        </w:tc>
        <w:tc>
          <w:tcPr>
            <w:tcW w:w="1283" w:type="pct"/>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lang w:val="kk-KZ"/>
              </w:rPr>
            </w:pPr>
            <w:r w:rsidRPr="00CF6639">
              <w:rPr>
                <w:rFonts w:ascii="Times New Roman" w:eastAsia="Times New Roman" w:hAnsi="Times New Roman" w:cs="Times New Roman"/>
                <w:sz w:val="24"/>
                <w:szCs w:val="24"/>
                <w:lang w:val="kk-KZ"/>
              </w:rPr>
              <w:t>-</w:t>
            </w:r>
          </w:p>
        </w:tc>
      </w:tr>
      <w:tr w:rsidR="00E724B0" w:rsidRPr="00CF6639" w:rsidTr="00E724B0">
        <w:trPr>
          <w:trHeight w:val="475"/>
        </w:trPr>
        <w:tc>
          <w:tcPr>
            <w:tcW w:w="1447"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4</w:t>
            </w:r>
          </w:p>
        </w:tc>
        <w:tc>
          <w:tcPr>
            <w:tcW w:w="2270" w:type="pct"/>
            <w:gridSpan w:val="2"/>
          </w:tcPr>
          <w:p w:rsidR="00E724B0" w:rsidRPr="00CF6639" w:rsidRDefault="00E724B0" w:rsidP="00E724B0">
            <w:pPr>
              <w:widowControl w:val="0"/>
              <w:tabs>
                <w:tab w:val="left" w:pos="176"/>
              </w:tabs>
              <w:spacing w:after="0" w:line="240" w:lineRule="auto"/>
              <w:rPr>
                <w:rFonts w:ascii="Times New Roman" w:eastAsia="Times New Roman" w:hAnsi="Times New Roman" w:cs="Times New Roman"/>
                <w:sz w:val="24"/>
                <w:szCs w:val="24"/>
              </w:rPr>
            </w:pPr>
            <w:r w:rsidRPr="00CF6639">
              <w:rPr>
                <w:rFonts w:ascii="Times New Roman" w:eastAsia="Times New Roman" w:hAnsi="Times New Roman" w:cs="Times New Roman"/>
                <w:sz w:val="24"/>
                <w:szCs w:val="24"/>
                <w:lang w:val="kk-KZ"/>
              </w:rPr>
              <w:t>Жоғары деңгейлі техникалық және кәсіби білім (қосымша кәсіби даярлық), практикалық тәжірибе</w:t>
            </w:r>
            <w:r>
              <w:rPr>
                <w:rFonts w:ascii="Times New Roman" w:eastAsia="Times New Roman" w:hAnsi="Times New Roman" w:cs="Times New Roman"/>
                <w:sz w:val="24"/>
                <w:szCs w:val="24"/>
                <w:lang w:val="kk-KZ"/>
              </w:rPr>
              <w:t xml:space="preserve"> </w:t>
            </w:r>
          </w:p>
        </w:tc>
        <w:tc>
          <w:tcPr>
            <w:tcW w:w="1283" w:type="pct"/>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lang w:val="kk-KZ"/>
              </w:rPr>
            </w:pPr>
            <w:r w:rsidRPr="00CF6639">
              <w:rPr>
                <w:rFonts w:ascii="Times New Roman" w:eastAsia="Times New Roman" w:hAnsi="Times New Roman" w:cs="Times New Roman"/>
                <w:bCs/>
                <w:iCs/>
                <w:sz w:val="24"/>
                <w:szCs w:val="24"/>
                <w:lang w:val="kk-KZ"/>
              </w:rPr>
              <w:t>СБШ бойынша</w:t>
            </w:r>
            <w:r>
              <w:rPr>
                <w:rFonts w:ascii="Times New Roman" w:eastAsia="Times New Roman" w:hAnsi="Times New Roman" w:cs="Times New Roman"/>
                <w:bCs/>
                <w:iCs/>
                <w:sz w:val="24"/>
                <w:szCs w:val="24"/>
                <w:lang w:val="kk-KZ"/>
              </w:rPr>
              <w:t xml:space="preserve"> </w:t>
            </w:r>
            <w:r w:rsidRPr="00CF6639">
              <w:rPr>
                <w:rFonts w:ascii="Times New Roman" w:eastAsia="Times New Roman" w:hAnsi="Times New Roman" w:cs="Times New Roman"/>
                <w:bCs/>
                <w:iCs/>
                <w:sz w:val="24"/>
                <w:szCs w:val="24"/>
                <w:lang w:val="kk-KZ"/>
              </w:rPr>
              <w:t>2-3-деңгейде 3 жыл</w:t>
            </w:r>
          </w:p>
        </w:tc>
      </w:tr>
    </w:tbl>
    <w:p w:rsidR="00E724B0" w:rsidRPr="00CF6639" w:rsidRDefault="00E724B0" w:rsidP="00E724B0">
      <w:pPr>
        <w:widowControl w:val="0"/>
        <w:spacing w:after="0" w:line="240" w:lineRule="auto"/>
        <w:outlineLvl w:val="2"/>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кесте. Кәсіби стандарт бірліктерінің (кәсіптің еңбек функцияларының) тізбесі </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809"/>
        <w:gridCol w:w="7762"/>
      </w:tblGrid>
      <w:tr w:rsidR="00E724B0" w:rsidRPr="00886A62" w:rsidTr="00E724B0">
        <w:tc>
          <w:tcPr>
            <w:tcW w:w="945"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Еңбек функциясының </w:t>
            </w:r>
            <w:r w:rsidRPr="00CF6639">
              <w:rPr>
                <w:rFonts w:ascii="Times New Roman" w:eastAsia="Times New Roman" w:hAnsi="Times New Roman" w:cs="Times New Roman"/>
                <w:sz w:val="24"/>
                <w:szCs w:val="24"/>
                <w:lang w:eastAsia="ru-RU"/>
              </w:rPr>
              <w:t>№</w:t>
            </w:r>
          </w:p>
        </w:tc>
        <w:tc>
          <w:tcPr>
            <w:tcW w:w="4055"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функциясының атауы</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(кәсіби стандарттың бірліктері)</w:t>
            </w:r>
          </w:p>
        </w:tc>
      </w:tr>
      <w:tr w:rsidR="00E724B0" w:rsidRPr="00CF6639" w:rsidTr="00E724B0">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w:t>
            </w:r>
          </w:p>
        </w:tc>
        <w:tc>
          <w:tcPr>
            <w:tcW w:w="405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Пластмасса бұйымдарын өндіру үшін жабдықтарды жұмысқа дайындау</w:t>
            </w:r>
            <w:r>
              <w:rPr>
                <w:rFonts w:ascii="Times New Roman" w:eastAsia="Times New Roman" w:hAnsi="Times New Roman" w:cs="Times New Roman"/>
                <w:sz w:val="24"/>
                <w:szCs w:val="24"/>
                <w:lang w:val="kk-KZ" w:eastAsia="ru-RU"/>
              </w:rPr>
              <w:t xml:space="preserve"> </w:t>
            </w:r>
          </w:p>
        </w:tc>
      </w:tr>
      <w:tr w:rsidR="00E724B0" w:rsidRPr="00CF6639" w:rsidTr="00E724B0">
        <w:trPr>
          <w:trHeight w:val="86"/>
        </w:trPr>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p>
        </w:tc>
        <w:tc>
          <w:tcPr>
            <w:tcW w:w="405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Резеңке қоспаларды балқыту және біліктеудің, латексті қоспаларды, резеңкелік желімдерді және жабындарды дайындаудың, резеңке қоспаларды каландрлеу және кордты сіңдірудің технологиялық процесін жүргізу</w:t>
            </w:r>
          </w:p>
        </w:tc>
      </w:tr>
      <w:tr w:rsidR="00E724B0" w:rsidRPr="00CF6639" w:rsidTr="00E724B0">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3</w:t>
            </w:r>
          </w:p>
        </w:tc>
        <w:tc>
          <w:tcPr>
            <w:tcW w:w="405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Дайын өнімдердің сапасын тексеру және бақылау</w:t>
            </w:r>
          </w:p>
        </w:tc>
      </w:tr>
    </w:tbl>
    <w:p w:rsidR="00E724B0" w:rsidRPr="00CF6639" w:rsidRDefault="00E724B0" w:rsidP="00E724B0">
      <w:pPr>
        <w:widowControl w:val="0"/>
        <w:spacing w:after="0" w:line="240" w:lineRule="auto"/>
        <w:outlineLvl w:val="2"/>
        <w:rPr>
          <w:rFonts w:ascii="Times New Roman" w:eastAsia="Times New Roman" w:hAnsi="Times New Roman" w:cs="Times New Roman"/>
          <w:sz w:val="24"/>
          <w:szCs w:val="24"/>
          <w:lang w:eastAsia="ru-RU"/>
        </w:rPr>
      </w:pPr>
    </w:p>
    <w:p w:rsidR="00E724B0" w:rsidRPr="00CF6639" w:rsidRDefault="00E724B0" w:rsidP="00E724B0">
      <w:pPr>
        <w:widowControl w:val="0"/>
        <w:spacing w:after="0" w:line="240" w:lineRule="auto"/>
        <w:ind w:left="709"/>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 кесте. Кәсіби стандарттың бірліктер сипаттамасы (функционалдық карта)</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372"/>
        <w:gridCol w:w="2109"/>
        <w:gridCol w:w="1976"/>
        <w:gridCol w:w="4114"/>
      </w:tblGrid>
      <w:tr w:rsidR="00E724B0" w:rsidRPr="00CF6639" w:rsidTr="00E724B0">
        <w:trPr>
          <w:trHeight w:val="388"/>
          <w:jc w:val="center"/>
        </w:trPr>
        <w:tc>
          <w:tcPr>
            <w:tcW w:w="674"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функциясы</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w:t>
            </w:r>
          </w:p>
        </w:tc>
        <w:tc>
          <w:tcPr>
            <w:tcW w:w="1116"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мәні</w:t>
            </w:r>
          </w:p>
        </w:tc>
        <w:tc>
          <w:tcPr>
            <w:tcW w:w="1046"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құралдары</w:t>
            </w:r>
          </w:p>
        </w:tc>
        <w:tc>
          <w:tcPr>
            <w:tcW w:w="2163" w:type="pct"/>
            <w:shd w:val="clear" w:color="auto" w:fill="F7FFFF"/>
            <w:vAlign w:val="center"/>
          </w:tcPr>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eastAsia="ru-RU"/>
              </w:rPr>
            </w:pPr>
          </w:p>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Міндеттер (еңбек іс-қимылдары)</w:t>
            </w:r>
          </w:p>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eastAsia="ru-RU"/>
              </w:rPr>
            </w:pPr>
          </w:p>
        </w:tc>
      </w:tr>
      <w:tr w:rsidR="00E724B0" w:rsidRPr="00886A62" w:rsidTr="00E724B0">
        <w:trPr>
          <w:trHeight w:val="389"/>
          <w:jc w:val="center"/>
        </w:trPr>
        <w:tc>
          <w:tcPr>
            <w:tcW w:w="674" w:type="pct"/>
            <w:vMerge w:val="restart"/>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w:t>
            </w:r>
          </w:p>
        </w:tc>
        <w:tc>
          <w:tcPr>
            <w:tcW w:w="111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Өндірістік жабдықтар</w:t>
            </w:r>
          </w:p>
        </w:tc>
        <w:tc>
          <w:tcPr>
            <w:tcW w:w="104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Реагенттер, материалдар, ЖҚҚ </w:t>
            </w:r>
          </w:p>
        </w:tc>
        <w:tc>
          <w:tcPr>
            <w:tcW w:w="2163" w:type="pct"/>
          </w:tcPr>
          <w:p w:rsidR="00E724B0" w:rsidRPr="00CF6639" w:rsidRDefault="00E724B0" w:rsidP="00E724B0">
            <w:pPr>
              <w:widowControl w:val="0"/>
              <w:spacing w:after="0" w:line="240" w:lineRule="auto"/>
              <w:jc w:val="both"/>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1-1) Пластмасса бұйымдарын өндіру үшін жабдықтарды жұмысқа дайындау</w:t>
            </w:r>
            <w:r>
              <w:rPr>
                <w:rFonts w:ascii="Times New Roman" w:eastAsia="Times New Roman" w:hAnsi="Times New Roman" w:cs="Times New Roman"/>
                <w:sz w:val="24"/>
                <w:szCs w:val="24"/>
                <w:lang w:val="kk-KZ" w:eastAsia="ru-RU"/>
              </w:rPr>
              <w:t xml:space="preserve"> </w:t>
            </w:r>
          </w:p>
        </w:tc>
      </w:tr>
      <w:tr w:rsidR="00E724B0" w:rsidRPr="00886A62" w:rsidTr="00E724B0">
        <w:trPr>
          <w:trHeight w:val="314"/>
          <w:jc w:val="center"/>
        </w:trPr>
        <w:tc>
          <w:tcPr>
            <w:tcW w:w="674" w:type="pct"/>
            <w:vMerge/>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val="kk-KZ" w:eastAsia="ru-RU"/>
              </w:rPr>
            </w:pPr>
          </w:p>
        </w:tc>
        <w:tc>
          <w:tcPr>
            <w:tcW w:w="111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Өндірістік жабдықтар</w:t>
            </w:r>
          </w:p>
        </w:tc>
        <w:tc>
          <w:tcPr>
            <w:tcW w:w="1046" w:type="pct"/>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sz w:val="24"/>
                <w:szCs w:val="24"/>
                <w:lang w:val="kk-KZ" w:eastAsia="ru-RU"/>
              </w:rPr>
              <w:t>Құрал-саймандар, құралдар, ЖҚҚ, БӨА</w:t>
            </w:r>
          </w:p>
        </w:tc>
        <w:tc>
          <w:tcPr>
            <w:tcW w:w="216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1-2)</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Пластмасса бұйымдарын өндіруге арналған жабдықтарға техникалық қызмет көрсету</w:t>
            </w:r>
          </w:p>
        </w:tc>
      </w:tr>
      <w:tr w:rsidR="00E724B0" w:rsidRPr="00CF6639" w:rsidTr="00E724B0">
        <w:trPr>
          <w:trHeight w:val="369"/>
          <w:jc w:val="center"/>
        </w:trPr>
        <w:tc>
          <w:tcPr>
            <w:tcW w:w="674" w:type="pct"/>
            <w:vMerge/>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val="kk-KZ" w:eastAsia="ru-RU"/>
              </w:rPr>
            </w:pPr>
          </w:p>
        </w:tc>
        <w:tc>
          <w:tcPr>
            <w:tcW w:w="111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Өндірістік жабдықтар</w:t>
            </w:r>
          </w:p>
        </w:tc>
        <w:tc>
          <w:tcPr>
            <w:tcW w:w="104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Аспаптар, автоматика, ЖҚҚ</w:t>
            </w:r>
          </w:p>
        </w:tc>
        <w:tc>
          <w:tcPr>
            <w:tcW w:w="216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1-3) Престеу режимін орнату</w:t>
            </w:r>
          </w:p>
        </w:tc>
      </w:tr>
      <w:tr w:rsidR="00E724B0" w:rsidRPr="00886A62" w:rsidTr="00E724B0">
        <w:trPr>
          <w:trHeight w:val="369"/>
          <w:jc w:val="center"/>
        </w:trPr>
        <w:tc>
          <w:tcPr>
            <w:tcW w:w="674" w:type="pct"/>
            <w:vMerge w:val="restart"/>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p>
        </w:tc>
        <w:tc>
          <w:tcPr>
            <w:tcW w:w="111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Өндірістік жабдықтар</w:t>
            </w:r>
          </w:p>
        </w:tc>
        <w:tc>
          <w:tcPr>
            <w:tcW w:w="104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Нормативтік құжаттар </w:t>
            </w:r>
          </w:p>
        </w:tc>
        <w:tc>
          <w:tcPr>
            <w:tcW w:w="216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2-1) Түрлі пластмасса бұйымдарын престеу процесіндегі негізгі және қосалқы операцияларды жүргізу </w:t>
            </w:r>
          </w:p>
        </w:tc>
      </w:tr>
      <w:tr w:rsidR="00E724B0" w:rsidRPr="00CF6639" w:rsidTr="00E724B0">
        <w:trPr>
          <w:trHeight w:val="369"/>
          <w:jc w:val="center"/>
        </w:trPr>
        <w:tc>
          <w:tcPr>
            <w:tcW w:w="674" w:type="pct"/>
            <w:vMerge/>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p>
        </w:tc>
        <w:tc>
          <w:tcPr>
            <w:tcW w:w="111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Өндірістік жабдықтар</w:t>
            </w:r>
          </w:p>
        </w:tc>
        <w:tc>
          <w:tcPr>
            <w:tcW w:w="104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Нормативтік құжаттар</w:t>
            </w:r>
          </w:p>
        </w:tc>
        <w:tc>
          <w:tcPr>
            <w:tcW w:w="2163" w:type="pct"/>
          </w:tcPr>
          <w:p w:rsidR="00E724B0" w:rsidRPr="00CF6639" w:rsidRDefault="00E724B0" w:rsidP="00E724B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2-2) Пластикалық массалардан</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автоматты роторлық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желіде</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бұйымдар дайындау </w:t>
            </w:r>
          </w:p>
        </w:tc>
      </w:tr>
      <w:tr w:rsidR="00E724B0" w:rsidRPr="00CF6639" w:rsidTr="00E724B0">
        <w:trPr>
          <w:trHeight w:val="369"/>
          <w:jc w:val="center"/>
        </w:trPr>
        <w:tc>
          <w:tcPr>
            <w:tcW w:w="674" w:type="pct"/>
            <w:vMerge/>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p>
        </w:tc>
        <w:tc>
          <w:tcPr>
            <w:tcW w:w="111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Өндірістік жабдықтар</w:t>
            </w:r>
          </w:p>
        </w:tc>
        <w:tc>
          <w:tcPr>
            <w:tcW w:w="1046" w:type="pct"/>
          </w:tcPr>
          <w:p w:rsidR="00E724B0" w:rsidRPr="00CF6639" w:rsidRDefault="00E724B0" w:rsidP="00E724B0">
            <w:pPr>
              <w:widowControl w:val="0"/>
              <w:spacing w:after="0" w:line="240" w:lineRule="auto"/>
              <w:ind w:firstLine="29"/>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 xml:space="preserve">Нормативтік құжаттар </w:t>
            </w:r>
          </w:p>
        </w:tc>
        <w:tc>
          <w:tcPr>
            <w:tcW w:w="2163" w:type="pct"/>
          </w:tcPr>
          <w:p w:rsidR="00E724B0" w:rsidRPr="00CF6639" w:rsidRDefault="00E724B0" w:rsidP="00E724B0">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2-3)</w:t>
            </w:r>
            <w:r w:rsidRPr="00CF6639">
              <w:rPr>
                <w:rFonts w:ascii="Times New Roman" w:eastAsia="Times New Roman" w:hAnsi="Times New Roman" w:cs="Times New Roman"/>
                <w:sz w:val="24"/>
                <w:szCs w:val="24"/>
                <w:lang w:eastAsia="ru-RU"/>
              </w:rPr>
              <w:t xml:space="preserve"> </w:t>
            </w:r>
            <w:r w:rsidRPr="00CF6639">
              <w:rPr>
                <w:rFonts w:ascii="Times New Roman" w:eastAsia="Times New Roman" w:hAnsi="Times New Roman" w:cs="Times New Roman"/>
                <w:sz w:val="24"/>
                <w:szCs w:val="24"/>
                <w:lang w:val="kk-KZ" w:eastAsia="ru-RU"/>
              </w:rPr>
              <w:t xml:space="preserve">Пластмасса бұйымдарды престеудің технологиялық процесі </w:t>
            </w:r>
            <w:r w:rsidRPr="00CF6639">
              <w:rPr>
                <w:rFonts w:ascii="Times New Roman" w:eastAsia="Times New Roman" w:hAnsi="Times New Roman" w:cs="Times New Roman"/>
                <w:sz w:val="24"/>
                <w:szCs w:val="24"/>
                <w:lang w:val="kk-KZ" w:eastAsia="ru-RU"/>
              </w:rPr>
              <w:lastRenderedPageBreak/>
              <w:t>параметрлерін бақылау-өлшеу аспаптарының көрсеткіштері бойынша</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реттеу </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tc>
      </w:tr>
      <w:tr w:rsidR="00E724B0" w:rsidRPr="00CF6639" w:rsidTr="00E724B0">
        <w:trPr>
          <w:trHeight w:val="369"/>
          <w:jc w:val="center"/>
        </w:trPr>
        <w:tc>
          <w:tcPr>
            <w:tcW w:w="674" w:type="pct"/>
            <w:vMerge w:val="restar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lastRenderedPageBreak/>
              <w:t>3</w:t>
            </w:r>
          </w:p>
        </w:tc>
        <w:tc>
          <w:tcPr>
            <w:tcW w:w="111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Дайын бұйымдар</w:t>
            </w:r>
          </w:p>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p>
        </w:tc>
        <w:tc>
          <w:tcPr>
            <w:tcW w:w="1046" w:type="pct"/>
          </w:tcPr>
          <w:p w:rsidR="00E724B0" w:rsidRPr="00CF6639" w:rsidRDefault="00E724B0" w:rsidP="00E724B0">
            <w:pPr>
              <w:widowControl w:val="0"/>
              <w:spacing w:after="0" w:line="240" w:lineRule="auto"/>
              <w:ind w:firstLine="29"/>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 xml:space="preserve">Нормативтік құжаттар </w:t>
            </w:r>
          </w:p>
        </w:tc>
        <w:tc>
          <w:tcPr>
            <w:tcW w:w="216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3-2) Дайын бұйымның технологиялық процесін және сапасын бақылау </w:t>
            </w:r>
          </w:p>
        </w:tc>
      </w:tr>
      <w:tr w:rsidR="00E724B0" w:rsidRPr="00CF6639" w:rsidTr="00E724B0">
        <w:trPr>
          <w:trHeight w:val="369"/>
          <w:jc w:val="center"/>
        </w:trPr>
        <w:tc>
          <w:tcPr>
            <w:tcW w:w="674" w:type="pct"/>
            <w:vMerge/>
            <w:vAlign w:val="center"/>
          </w:tcPr>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c>
        <w:tc>
          <w:tcPr>
            <w:tcW w:w="111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Дайын бұйымдар</w:t>
            </w:r>
          </w:p>
        </w:tc>
        <w:tc>
          <w:tcPr>
            <w:tcW w:w="1046" w:type="pct"/>
          </w:tcPr>
          <w:p w:rsidR="00E724B0" w:rsidRPr="00CF6639" w:rsidRDefault="00E724B0" w:rsidP="00E724B0">
            <w:pPr>
              <w:widowControl w:val="0"/>
              <w:spacing w:after="0" w:line="240" w:lineRule="auto"/>
              <w:ind w:firstLine="29"/>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 xml:space="preserve">Нормативтік құжаттар </w:t>
            </w:r>
          </w:p>
        </w:tc>
        <w:tc>
          <w:tcPr>
            <w:tcW w:w="216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 xml:space="preserve">3-2) </w:t>
            </w:r>
            <w:r w:rsidRPr="00CF6639">
              <w:rPr>
                <w:rFonts w:ascii="Times New Roman" w:eastAsia="Times New Roman" w:hAnsi="Times New Roman" w:cs="Times New Roman"/>
                <w:spacing w:val="-6"/>
                <w:sz w:val="24"/>
                <w:szCs w:val="24"/>
                <w:lang w:val="kk-KZ"/>
              </w:rPr>
              <w:t xml:space="preserve">Дайын өнімді таңбалау, сұрыптау, жиынтықтау, қаптау және тасымалдау </w:t>
            </w:r>
          </w:p>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p>
        </w:tc>
      </w:tr>
      <w:tr w:rsidR="00E724B0" w:rsidRPr="00886A62" w:rsidTr="00E724B0">
        <w:trPr>
          <w:trHeight w:val="369"/>
          <w:jc w:val="center"/>
        </w:trPr>
        <w:tc>
          <w:tcPr>
            <w:tcW w:w="674" w:type="pct"/>
            <w:vMerge/>
            <w:vAlign w:val="center"/>
          </w:tcPr>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c>
        <w:tc>
          <w:tcPr>
            <w:tcW w:w="111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Дайын бұйымдар</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c>
        <w:tc>
          <w:tcPr>
            <w:tcW w:w="104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lang w:val="kk-KZ" w:eastAsia="ru-RU"/>
              </w:rPr>
              <w:t>Техникалық құжаттама</w:t>
            </w:r>
          </w:p>
        </w:tc>
        <w:tc>
          <w:tcPr>
            <w:tcW w:w="216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3-3) Қолданыстағы нормативтік құжаттарға сәйкес техникалық құжаттаманы ресімдеу</w:t>
            </w:r>
          </w:p>
        </w:tc>
      </w:tr>
    </w:tbl>
    <w:p w:rsidR="00E724B0" w:rsidRPr="00CF6639" w:rsidRDefault="00E724B0" w:rsidP="00E724B0">
      <w:pPr>
        <w:widowControl w:val="0"/>
        <w:spacing w:after="0" w:line="240" w:lineRule="auto"/>
        <w:jc w:val="both"/>
        <w:outlineLvl w:val="2"/>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ind w:left="1418" w:hanging="709"/>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5- кесте. </w:t>
      </w:r>
      <w:r w:rsidRPr="00CF6639">
        <w:rPr>
          <w:rFonts w:ascii="Times New Roman" w:eastAsia="Times New Roman" w:hAnsi="Times New Roman" w:cs="Times New Roman"/>
          <w:sz w:val="24"/>
          <w:szCs w:val="24"/>
          <w:lang w:val="kk-KZ" w:eastAsia="x-none"/>
        </w:rPr>
        <w:t>СБШ бойынша 2- деңгейдегі</w:t>
      </w:r>
      <w:r>
        <w:rPr>
          <w:rFonts w:ascii="Times New Roman" w:eastAsia="Times New Roman" w:hAnsi="Times New Roman" w:cs="Times New Roman"/>
          <w:sz w:val="24"/>
          <w:szCs w:val="24"/>
          <w:lang w:val="kk-KZ" w:eastAsia="x-none"/>
        </w:rPr>
        <w:t xml:space="preserve"> </w:t>
      </w:r>
      <w:r w:rsidRPr="00CF6639">
        <w:rPr>
          <w:rFonts w:ascii="Times New Roman" w:eastAsia="Times New Roman" w:hAnsi="Times New Roman" w:cs="Times New Roman"/>
          <w:color w:val="000000"/>
          <w:sz w:val="24"/>
          <w:szCs w:val="24"/>
          <w:lang w:val="kk-KZ" w:eastAsia="ru-RU"/>
        </w:rPr>
        <w:t>пластмасса бұйымдарын престеуші</w:t>
      </w:r>
      <w:r w:rsidRPr="00CF6639">
        <w:rPr>
          <w:rFonts w:ascii="Times New Roman" w:eastAsia="Times New Roman" w:hAnsi="Times New Roman" w:cs="Times New Roman"/>
          <w:sz w:val="24"/>
          <w:szCs w:val="24"/>
          <w:lang w:val="kk-KZ" w:eastAsia="x-none"/>
        </w:rPr>
        <w:t xml:space="preserve"> құзыретіне қойылатын талаптар</w:t>
      </w:r>
      <w:r>
        <w:rPr>
          <w:rFonts w:ascii="Times New Roman" w:eastAsia="Times New Roman" w:hAnsi="Times New Roman" w:cs="Times New Roman"/>
          <w:sz w:val="24"/>
          <w:szCs w:val="24"/>
          <w:lang w:val="kk-KZ" w:eastAsia="x-none"/>
        </w:rPr>
        <w:t xml:space="preserve"> </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99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60"/>
        <w:gridCol w:w="2871"/>
        <w:gridCol w:w="2934"/>
        <w:gridCol w:w="2493"/>
      </w:tblGrid>
      <w:tr w:rsidR="00E724B0" w:rsidRPr="00CF6639" w:rsidTr="00E724B0">
        <w:trPr>
          <w:trHeight w:val="319"/>
          <w:jc w:val="center"/>
        </w:trPr>
        <w:tc>
          <w:tcPr>
            <w:tcW w:w="659"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Міндеттің </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c>
          <w:tcPr>
            <w:tcW w:w="1502"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Жеке және кәсіби құзыреттер</w:t>
            </w:r>
          </w:p>
        </w:tc>
        <w:tc>
          <w:tcPr>
            <w:tcW w:w="1535"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Білік пен дағды</w:t>
            </w:r>
          </w:p>
        </w:tc>
        <w:tc>
          <w:tcPr>
            <w:tcW w:w="1304"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Білім</w:t>
            </w:r>
          </w:p>
        </w:tc>
      </w:tr>
      <w:tr w:rsidR="00E724B0" w:rsidRPr="00886A62" w:rsidTr="00E724B0">
        <w:trPr>
          <w:trHeight w:val="424"/>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1-1)</w:t>
            </w:r>
          </w:p>
        </w:tc>
        <w:tc>
          <w:tcPr>
            <w:tcW w:w="1502"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 xml:space="preserve"> Пластмасса бұйымдарын өндіруге арналған жабдықтарды жұмысқа дайындау</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үшін шектеулі жауапкершілікті және белгілі дербестік деңгейін болжайтын басшылық етумен норманы іске асыру бойынша орындаушылық қызмет</w:t>
            </w:r>
          </w:p>
        </w:tc>
        <w:tc>
          <w:tcPr>
            <w:tcW w:w="1535" w:type="pct"/>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sz w:val="24"/>
                <w:szCs w:val="24"/>
                <w:lang w:val="kk-KZ" w:eastAsia="ru-RU"/>
              </w:rPr>
              <w:t>Пластмасса бұйымдарын өндіру бойынша дайындық жұмыстарын жүргізу</w:t>
            </w:r>
          </w:p>
        </w:tc>
        <w:tc>
          <w:tcPr>
            <w:tcW w:w="130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Негізгі және қосалқы жабдықтың құрылысы, оның жұмыс істеу принципі, оны жұмысқа дайындау қағидасы </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tc>
      </w:tr>
      <w:tr w:rsidR="00E724B0" w:rsidRPr="00886A62"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1-2</w:t>
            </w:r>
            <w:r w:rsidRPr="00CF6639">
              <w:rPr>
                <w:rFonts w:ascii="Times New Roman" w:eastAsia="Times New Roman" w:hAnsi="Times New Roman" w:cs="Times New Roman"/>
                <w:sz w:val="24"/>
                <w:szCs w:val="24"/>
                <w:lang w:eastAsia="ru-RU"/>
              </w:rPr>
              <w:t>)</w:t>
            </w:r>
          </w:p>
        </w:tc>
        <w:tc>
          <w:tcPr>
            <w:tcW w:w="1502"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 xml:space="preserve"> Пластмасса бұйымдарын өндіруге арналған жабдықтарға техникалық қызмет көрсету үшін шектеулі жауапкершілікті және белгілі дербестік деңгейін болжайтын басшылық етумен норманы іске асыру бойынша орындаушылық қызмет</w:t>
            </w:r>
          </w:p>
        </w:tc>
        <w:tc>
          <w:tcPr>
            <w:tcW w:w="153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shd w:val="clear" w:color="auto" w:fill="FFFFFF"/>
                <w:lang w:val="kk-KZ" w:eastAsia="ru-RU"/>
              </w:rPr>
              <w:t>Технологиялық процестің қалыпты барысынан ауытқу себептерін анықтау, оларды болдырмау</w:t>
            </w:r>
            <w:r>
              <w:rPr>
                <w:rFonts w:ascii="Times New Roman" w:eastAsia="Times New Roman" w:hAnsi="Times New Roman" w:cs="Times New Roman"/>
                <w:color w:val="000000"/>
                <w:sz w:val="24"/>
                <w:szCs w:val="24"/>
                <w:shd w:val="clear" w:color="auto" w:fill="FFFFFF"/>
                <w:lang w:val="kk-KZ" w:eastAsia="ru-RU"/>
              </w:rPr>
              <w:t xml:space="preserve"> </w:t>
            </w:r>
          </w:p>
        </w:tc>
        <w:tc>
          <w:tcPr>
            <w:tcW w:w="130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Жабдықта ақаулықтың туындауының қалыпты принциптері мен оларды жою тәсілдері</w:t>
            </w:r>
          </w:p>
        </w:tc>
      </w:tr>
      <w:tr w:rsidR="00E724B0" w:rsidRPr="00886A62"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1-</w:t>
            </w:r>
            <w:r w:rsidRPr="00CF6639">
              <w:rPr>
                <w:rFonts w:ascii="Times New Roman" w:eastAsia="Times New Roman" w:hAnsi="Times New Roman" w:cs="Times New Roman"/>
                <w:sz w:val="24"/>
                <w:szCs w:val="24"/>
                <w:lang w:eastAsia="ru-RU"/>
              </w:rPr>
              <w:t>3)</w:t>
            </w:r>
          </w:p>
        </w:tc>
        <w:tc>
          <w:tcPr>
            <w:tcW w:w="1502"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Престеу режимін баптау үшін шектеулі жауапкершілікті және белгілі дербестік деңгейін болжайтын басшылық етумен норманы іске асыру бойынша орындаушылық қызмет</w:t>
            </w:r>
          </w:p>
        </w:tc>
        <w:tc>
          <w:tcPr>
            <w:tcW w:w="153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Жабдықтарды пластмасса бұйымдарын</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өндірудің түрлі технологиялық процестеріне баптау </w:t>
            </w:r>
          </w:p>
        </w:tc>
        <w:tc>
          <w:tcPr>
            <w:tcW w:w="1304" w:type="pct"/>
          </w:tcPr>
          <w:p w:rsidR="00E724B0" w:rsidRPr="00CF6639" w:rsidRDefault="00E724B0" w:rsidP="00E724B0">
            <w:pPr>
              <w:widowControl w:val="0"/>
              <w:spacing w:after="0" w:line="240" w:lineRule="auto"/>
              <w:ind w:right="8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Технологиялық процес параметрлері. </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Престеудің технологиялық процесі параметрлерінің нормадан ауытқу себептері </w:t>
            </w:r>
          </w:p>
        </w:tc>
      </w:tr>
    </w:tbl>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ind w:left="1418" w:hanging="709"/>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6- кесте. </w:t>
      </w:r>
      <w:r w:rsidRPr="00CF6639">
        <w:rPr>
          <w:rFonts w:ascii="Times New Roman" w:eastAsia="Times New Roman" w:hAnsi="Times New Roman" w:cs="Times New Roman"/>
          <w:sz w:val="24"/>
          <w:szCs w:val="24"/>
          <w:lang w:val="kk-KZ" w:eastAsia="x-none"/>
        </w:rPr>
        <w:t xml:space="preserve">СБШ бойынша 3- деңгейдегі </w:t>
      </w:r>
      <w:r w:rsidRPr="00CF6639">
        <w:rPr>
          <w:rFonts w:ascii="Times New Roman" w:eastAsia="Times New Roman" w:hAnsi="Times New Roman" w:cs="Times New Roman"/>
          <w:color w:val="000000"/>
          <w:sz w:val="24"/>
          <w:szCs w:val="24"/>
          <w:lang w:val="kk-KZ" w:eastAsia="ru-RU"/>
        </w:rPr>
        <w:t>пластмасса бұйымдарын престеуші</w:t>
      </w:r>
      <w:r w:rsidRPr="00CF6639">
        <w:rPr>
          <w:rFonts w:ascii="Times New Roman" w:eastAsia="Times New Roman" w:hAnsi="Times New Roman" w:cs="Times New Roman"/>
          <w:sz w:val="24"/>
          <w:szCs w:val="24"/>
          <w:lang w:val="kk-KZ" w:eastAsia="x-none"/>
        </w:rPr>
        <w:t xml:space="preserve"> құзыретіне қойылатын талаптар</w:t>
      </w:r>
      <w:r>
        <w:rPr>
          <w:rFonts w:ascii="Times New Roman" w:eastAsia="Times New Roman" w:hAnsi="Times New Roman" w:cs="Times New Roman"/>
          <w:sz w:val="24"/>
          <w:szCs w:val="24"/>
          <w:lang w:val="kk-KZ" w:eastAsia="x-none"/>
        </w:rPr>
        <w:t xml:space="preserve"> </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954"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59"/>
        <w:gridCol w:w="2997"/>
        <w:gridCol w:w="2818"/>
        <w:gridCol w:w="2409"/>
      </w:tblGrid>
      <w:tr w:rsidR="00E724B0" w:rsidRPr="00CF6639" w:rsidTr="00E724B0">
        <w:trPr>
          <w:trHeight w:val="319"/>
          <w:jc w:val="center"/>
        </w:trPr>
        <w:tc>
          <w:tcPr>
            <w:tcW w:w="664"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Міндеттің </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c>
          <w:tcPr>
            <w:tcW w:w="1627"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Жеке және кәсіби құзыреттер</w:t>
            </w:r>
          </w:p>
        </w:tc>
        <w:tc>
          <w:tcPr>
            <w:tcW w:w="1533"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Білік пен дағды</w:t>
            </w:r>
          </w:p>
        </w:tc>
        <w:tc>
          <w:tcPr>
            <w:tcW w:w="1176"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Білім</w:t>
            </w:r>
          </w:p>
        </w:tc>
      </w:tr>
      <w:tr w:rsidR="00E724B0" w:rsidRPr="00886A62" w:rsidTr="00E724B0">
        <w:trPr>
          <w:trHeight w:val="319"/>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-1)</w:t>
            </w:r>
          </w:p>
        </w:tc>
        <w:tc>
          <w:tcPr>
            <w:tcW w:w="162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Түрлі пластмасса бұйымдарын престеу процесіндегі негізгі және қосалқы операцияларды жүргізу үшін өз бетінше жоспарлауды, жауапкершілікті көздейтін, басшылық етумен норманы іске асыру бойынша орындаушылық қызмет</w:t>
            </w:r>
          </w:p>
        </w:tc>
        <w:tc>
          <w:tcPr>
            <w:tcW w:w="1533" w:type="pct"/>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shd w:val="clear" w:color="auto" w:fill="FFFFFF"/>
                <w:lang w:val="kk-KZ" w:eastAsia="ru-RU"/>
              </w:rPr>
            </w:pPr>
            <w:r w:rsidRPr="00CF6639">
              <w:rPr>
                <w:rFonts w:ascii="Times New Roman" w:eastAsia="Times New Roman" w:hAnsi="Times New Roman" w:cs="Times New Roman"/>
                <w:sz w:val="24"/>
                <w:szCs w:val="24"/>
                <w:lang w:val="kk-KZ" w:eastAsia="ru-RU"/>
              </w:rPr>
              <w:t xml:space="preserve">Пластамасса бұйымдарын, жайма материалдарын пресс-орау әдісімен, құбырлар мен бейіндерді престеу </w:t>
            </w:r>
          </w:p>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shd w:val="clear" w:color="auto" w:fill="FFFFFF"/>
                <w:lang w:val="kk-KZ" w:eastAsia="ru-RU"/>
              </w:rPr>
            </w:pPr>
          </w:p>
        </w:tc>
        <w:tc>
          <w:tcPr>
            <w:tcW w:w="117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Пластикалық массаларды өңдеу туралы жалпы мәліметтер. </w:t>
            </w:r>
          </w:p>
          <w:p w:rsidR="00E724B0" w:rsidRPr="00CF6639" w:rsidRDefault="00E724B0" w:rsidP="00E724B0">
            <w:pPr>
              <w:widowControl w:val="0"/>
              <w:spacing w:after="0" w:line="240" w:lineRule="auto"/>
              <w:ind w:right="318"/>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Престеудің дайындық операцияларының реттілігі мен оларды орындау техникасы </w:t>
            </w:r>
          </w:p>
          <w:p w:rsidR="00E724B0" w:rsidRPr="00CF6639" w:rsidRDefault="00E724B0" w:rsidP="00E724B0">
            <w:pPr>
              <w:widowControl w:val="0"/>
              <w:spacing w:after="0" w:line="240" w:lineRule="auto"/>
              <w:ind w:right="318" w:firstLine="92"/>
              <w:rPr>
                <w:rFonts w:ascii="Times New Roman" w:eastAsia="Times New Roman" w:hAnsi="Times New Roman" w:cs="Times New Roman"/>
                <w:sz w:val="24"/>
                <w:szCs w:val="24"/>
                <w:lang w:val="kk-KZ" w:eastAsia="ru-RU"/>
              </w:rPr>
            </w:pPr>
          </w:p>
        </w:tc>
      </w:tr>
      <w:tr w:rsidR="00E724B0" w:rsidRPr="00886A62" w:rsidTr="00E724B0">
        <w:trPr>
          <w:trHeight w:val="319"/>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w:t>
            </w:r>
          </w:p>
        </w:tc>
        <w:tc>
          <w:tcPr>
            <w:tcW w:w="162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Пластикалық массалардан</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автоматты роторлық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желіде</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бұйымдар дайындау үшін өз бетінше жоспарлауды, жауапкершілікті көздейтін, басшылық етумен норманы іске асыру бойынша орындаушылық қызмет</w:t>
            </w:r>
          </w:p>
        </w:tc>
        <w:tc>
          <w:tcPr>
            <w:tcW w:w="153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Пластикалық массалардан автоматты роторлық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желімен</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бұйымдарды таблеткілеудің, престеудің және механикалық өңдеудің технологиялық процесін жүзеге асыру </w:t>
            </w:r>
          </w:p>
        </w:tc>
        <w:tc>
          <w:tcPr>
            <w:tcW w:w="1176" w:type="pct"/>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Автоматты роторлық желінің жұмыс істеу принципі мен орналасуы</w:t>
            </w:r>
            <w:r w:rsidRPr="00CF6639">
              <w:rPr>
                <w:rFonts w:ascii="Times New Roman" w:eastAsia="Times New Roman" w:hAnsi="Times New Roman" w:cs="Times New Roman"/>
                <w:sz w:val="24"/>
                <w:szCs w:val="24"/>
                <w:lang w:val="kk-KZ" w:eastAsia="ru-RU"/>
              </w:rPr>
              <w:t>, агрегаттарды пайдалану қағидасы, олардың жұмыс режімдері, технологиялық процестің параметрлері мен</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ерекшеліктері </w:t>
            </w:r>
          </w:p>
        </w:tc>
      </w:tr>
      <w:tr w:rsidR="00E724B0" w:rsidRPr="00886A62" w:rsidTr="00E724B0">
        <w:trPr>
          <w:trHeight w:val="319"/>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w:t>
            </w:r>
            <w:r w:rsidRPr="00CF6639">
              <w:rPr>
                <w:rFonts w:ascii="Times New Roman" w:eastAsia="Times New Roman" w:hAnsi="Times New Roman" w:cs="Times New Roman"/>
                <w:sz w:val="24"/>
                <w:szCs w:val="24"/>
                <w:lang w:val="kk-KZ" w:eastAsia="ru-RU"/>
              </w:rPr>
              <w:t>3</w:t>
            </w:r>
            <w:r w:rsidRPr="00CF6639">
              <w:rPr>
                <w:rFonts w:ascii="Times New Roman" w:eastAsia="Times New Roman" w:hAnsi="Times New Roman" w:cs="Times New Roman"/>
                <w:sz w:val="24"/>
                <w:szCs w:val="24"/>
                <w:lang w:eastAsia="ru-RU"/>
              </w:rPr>
              <w:t>)</w:t>
            </w:r>
          </w:p>
        </w:tc>
        <w:tc>
          <w:tcPr>
            <w:tcW w:w="162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Пластмасса бұйымдарды престеудің технологиялық процесі параметрлерін бақылау-өлшеу аспаптарының көрсеткіштері бойынша</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реттеу үшін өз бетінше жоспарлауды, жауапкершілікті көздейтін, басшылық етумен норманы іске асыру бойынша орындаушылық қызмет</w:t>
            </w:r>
          </w:p>
        </w:tc>
        <w:tc>
          <w:tcPr>
            <w:tcW w:w="1533" w:type="pct"/>
          </w:tcPr>
          <w:p w:rsidR="00E724B0" w:rsidRPr="00CF6639" w:rsidRDefault="00E724B0" w:rsidP="00E724B0">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Пластмасса бұйымдарын престеудің технологиялық процесі параметрлерін бақылау-өлшеу аспаптарының көрсеткіштері бойынша</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реттеу </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tc>
        <w:tc>
          <w:tcPr>
            <w:tcW w:w="1176" w:type="pct"/>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 xml:space="preserve">Бақылау-өлшеу аспаптарының, автоматты және сигналдық құрылғылардың жұмыс істеу принципі, құрылысы және орнату орны </w:t>
            </w:r>
          </w:p>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p>
        </w:tc>
      </w:tr>
    </w:tbl>
    <w:p w:rsidR="00E724B0" w:rsidRPr="00CF6639" w:rsidRDefault="00E724B0" w:rsidP="00E724B0">
      <w:pPr>
        <w:widowControl w:val="0"/>
        <w:spacing w:after="0" w:line="240" w:lineRule="auto"/>
        <w:outlineLvl w:val="2"/>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7- кесте. </w:t>
      </w:r>
      <w:r w:rsidRPr="00CF6639">
        <w:rPr>
          <w:rFonts w:ascii="Times New Roman" w:eastAsia="Times New Roman" w:hAnsi="Times New Roman" w:cs="Times New Roman"/>
          <w:sz w:val="24"/>
          <w:szCs w:val="24"/>
          <w:lang w:val="kk-KZ" w:eastAsia="x-none"/>
        </w:rPr>
        <w:t xml:space="preserve">СБШ бойынша 4- деңгейдегі </w:t>
      </w:r>
      <w:r w:rsidRPr="00CF6639">
        <w:rPr>
          <w:rFonts w:ascii="Times New Roman" w:eastAsia="Times New Roman" w:hAnsi="Times New Roman" w:cs="Times New Roman"/>
          <w:color w:val="000000"/>
          <w:sz w:val="24"/>
          <w:szCs w:val="24"/>
          <w:lang w:val="kk-KZ" w:eastAsia="ru-RU"/>
        </w:rPr>
        <w:t>пластмасса бұйымдарын престеуші</w:t>
      </w:r>
      <w:r w:rsidRPr="00CF6639">
        <w:rPr>
          <w:rFonts w:ascii="Times New Roman" w:eastAsia="Times New Roman" w:hAnsi="Times New Roman" w:cs="Times New Roman"/>
          <w:sz w:val="24"/>
          <w:szCs w:val="24"/>
          <w:lang w:val="kk-KZ" w:eastAsia="x-none"/>
        </w:rPr>
        <w:t xml:space="preserve"> </w:t>
      </w:r>
      <w:r w:rsidRPr="00CF6639">
        <w:rPr>
          <w:rFonts w:ascii="Times New Roman" w:eastAsia="Times New Roman" w:hAnsi="Times New Roman" w:cs="Times New Roman"/>
          <w:sz w:val="24"/>
          <w:szCs w:val="24"/>
          <w:lang w:val="kk-KZ" w:eastAsia="ru-RU"/>
        </w:rPr>
        <w:t>құзыретіне қойылатын талаптар</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954"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60"/>
        <w:gridCol w:w="3086"/>
        <w:gridCol w:w="2907"/>
        <w:gridCol w:w="2230"/>
      </w:tblGrid>
      <w:tr w:rsidR="00E724B0" w:rsidRPr="00CF6639" w:rsidTr="00E724B0">
        <w:trPr>
          <w:trHeight w:val="319"/>
          <w:jc w:val="center"/>
        </w:trPr>
        <w:tc>
          <w:tcPr>
            <w:tcW w:w="664"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Міндеттің </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c>
          <w:tcPr>
            <w:tcW w:w="1627"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Жеке және кәсіби құзыреттер</w:t>
            </w:r>
          </w:p>
        </w:tc>
        <w:tc>
          <w:tcPr>
            <w:tcW w:w="1533"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Білік пен дағды</w:t>
            </w:r>
          </w:p>
        </w:tc>
        <w:tc>
          <w:tcPr>
            <w:tcW w:w="1176"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Білім</w:t>
            </w:r>
          </w:p>
        </w:tc>
      </w:tr>
      <w:tr w:rsidR="00E724B0" w:rsidRPr="00886A62" w:rsidTr="00E724B0">
        <w:trPr>
          <w:trHeight w:val="319"/>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3-1</w:t>
            </w:r>
            <w:r w:rsidRPr="00CF6639">
              <w:rPr>
                <w:rFonts w:ascii="Times New Roman" w:eastAsia="Times New Roman" w:hAnsi="Times New Roman" w:cs="Times New Roman"/>
                <w:sz w:val="24"/>
                <w:szCs w:val="24"/>
                <w:lang w:eastAsia="ru-RU"/>
              </w:rPr>
              <w:t>)</w:t>
            </w:r>
          </w:p>
        </w:tc>
        <w:tc>
          <w:tcPr>
            <w:tcW w:w="162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lang w:val="kk-KZ" w:eastAsia="ru-RU"/>
              </w:rPr>
              <w:t xml:space="preserve">Бағынышты қызметкерлердің міндеттерді өз бетінше </w:t>
            </w:r>
            <w:r w:rsidRPr="00CF6639">
              <w:rPr>
                <w:rFonts w:ascii="Times New Roman" w:eastAsia="Times New Roman" w:hAnsi="Times New Roman" w:cs="Times New Roman"/>
                <w:color w:val="000000"/>
                <w:sz w:val="24"/>
                <w:szCs w:val="24"/>
                <w:lang w:val="kk-KZ" w:eastAsia="ru-RU"/>
              </w:rPr>
              <w:lastRenderedPageBreak/>
              <w:t>белгілеуін, норманың іске асырылуын ұйымдастыру мен бақылауын,</w:t>
            </w:r>
            <w:r w:rsidRPr="00CF6639">
              <w:rPr>
                <w:rFonts w:ascii="Times New Roman" w:eastAsia="Times New Roman" w:hAnsi="Times New Roman" w:cs="Times New Roman"/>
                <w:sz w:val="24"/>
                <w:szCs w:val="24"/>
                <w:lang w:val="kk-KZ" w:eastAsia="ru-RU"/>
              </w:rPr>
              <w:t xml:space="preserve"> дайын бұйымның технологиялық процесін және сапасын бақылау үшін жауапкершілікті көздейтін, басшылық етумен норманы іске асыру бойынша орындаушылық- 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533" w:type="pct"/>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lastRenderedPageBreak/>
              <w:t xml:space="preserve">Пластмассаны өңдеудің технологиялық процесін және дайын өнім сапасын </w:t>
            </w:r>
            <w:r w:rsidRPr="00CF6639">
              <w:rPr>
                <w:rFonts w:ascii="Times New Roman" w:eastAsia="Times New Roman" w:hAnsi="Times New Roman" w:cs="Times New Roman"/>
                <w:color w:val="000000"/>
                <w:sz w:val="24"/>
                <w:szCs w:val="24"/>
                <w:lang w:val="kk-KZ" w:eastAsia="ru-RU"/>
              </w:rPr>
              <w:lastRenderedPageBreak/>
              <w:t xml:space="preserve">бақылау </w:t>
            </w:r>
          </w:p>
        </w:tc>
        <w:tc>
          <w:tcPr>
            <w:tcW w:w="1176" w:type="pct"/>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lastRenderedPageBreak/>
              <w:t xml:space="preserve">Престеудің технологиялық процесін бақылау </w:t>
            </w:r>
            <w:r w:rsidRPr="00CF6639">
              <w:rPr>
                <w:rFonts w:ascii="Times New Roman" w:eastAsia="Times New Roman" w:hAnsi="Times New Roman" w:cs="Times New Roman"/>
                <w:color w:val="000000"/>
                <w:sz w:val="24"/>
                <w:szCs w:val="24"/>
                <w:lang w:val="kk-KZ" w:eastAsia="ru-RU"/>
              </w:rPr>
              <w:lastRenderedPageBreak/>
              <w:t>әдістемесі. Өнімнің сапалық көрсеткіштері мен олардың сыныпталуы</w:t>
            </w:r>
          </w:p>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p>
        </w:tc>
      </w:tr>
      <w:tr w:rsidR="00E724B0" w:rsidRPr="00CF6639" w:rsidTr="00E724B0">
        <w:trPr>
          <w:trHeight w:val="319"/>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lastRenderedPageBreak/>
              <w:t>3-2</w:t>
            </w:r>
            <w:r w:rsidRPr="00CF6639">
              <w:rPr>
                <w:rFonts w:ascii="Times New Roman" w:eastAsia="Times New Roman" w:hAnsi="Times New Roman" w:cs="Times New Roman"/>
                <w:sz w:val="24"/>
                <w:szCs w:val="24"/>
                <w:lang w:eastAsia="ru-RU"/>
              </w:rPr>
              <w:t>)</w:t>
            </w:r>
          </w:p>
        </w:tc>
        <w:tc>
          <w:tcPr>
            <w:tcW w:w="162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lang w:val="kk-KZ" w:eastAsia="ru-RU"/>
              </w:rPr>
              <w:t>Бағынышты қызметкерлердің міндеттерді өз бетінше белгілеуін, норманың іске асырылуын ұйымдастыру мен бақылауын,</w:t>
            </w:r>
            <w:r w:rsidRPr="00CF6639">
              <w:rPr>
                <w:rFonts w:ascii="Times New Roman" w:eastAsia="Times New Roman" w:hAnsi="Times New Roman" w:cs="Times New Roman"/>
                <w:sz w:val="24"/>
                <w:szCs w:val="24"/>
                <w:lang w:val="kk-KZ" w:eastAsia="ru-RU"/>
              </w:rPr>
              <w:t xml:space="preserve"> д</w:t>
            </w:r>
            <w:r w:rsidRPr="00CF6639">
              <w:rPr>
                <w:rFonts w:ascii="Times New Roman" w:eastAsia="Times New Roman" w:hAnsi="Times New Roman" w:cs="Times New Roman"/>
                <w:spacing w:val="-6"/>
                <w:sz w:val="24"/>
                <w:szCs w:val="24"/>
                <w:lang w:val="kk-KZ"/>
              </w:rPr>
              <w:t xml:space="preserve">айын өнімді таңбалау, сұрыптау, жиынтықтау, қаптау және тасымалдау </w:t>
            </w:r>
            <w:r w:rsidRPr="00CF6639">
              <w:rPr>
                <w:rFonts w:ascii="Times New Roman" w:eastAsia="Times New Roman" w:hAnsi="Times New Roman" w:cs="Times New Roman"/>
                <w:sz w:val="24"/>
                <w:szCs w:val="24"/>
                <w:lang w:val="kk-KZ" w:eastAsia="ru-RU"/>
              </w:rPr>
              <w:t>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533" w:type="pct"/>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sz w:val="24"/>
                <w:szCs w:val="24"/>
                <w:lang w:val="kk-KZ" w:eastAsia="ru-RU"/>
              </w:rPr>
              <w:t xml:space="preserve">Дайын бұйымдарды жиынтықтау және ілеспе құжаттама ресімдеу </w:t>
            </w:r>
          </w:p>
        </w:tc>
        <w:tc>
          <w:tcPr>
            <w:tcW w:w="1176" w:type="pct"/>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shd w:val="clear" w:color="auto" w:fill="FFFFFF"/>
                <w:lang w:val="kk-KZ" w:eastAsia="ru-RU"/>
              </w:rPr>
            </w:pPr>
            <w:r w:rsidRPr="00CF6639">
              <w:rPr>
                <w:rFonts w:ascii="Times New Roman" w:eastAsia="Times New Roman" w:hAnsi="Times New Roman" w:cs="Times New Roman"/>
                <w:color w:val="000000"/>
                <w:sz w:val="24"/>
                <w:szCs w:val="24"/>
                <w:shd w:val="clear" w:color="auto" w:fill="FFFFFF"/>
                <w:lang w:val="kk-KZ" w:eastAsia="ru-RU"/>
              </w:rPr>
              <w:t>Пластмасс бұйымдарды сұрыптау, жиынтықтау және қаптау тәсілдері.</w:t>
            </w:r>
            <w:r>
              <w:rPr>
                <w:rFonts w:ascii="Times New Roman" w:eastAsia="Times New Roman" w:hAnsi="Times New Roman" w:cs="Times New Roman"/>
                <w:color w:val="000000"/>
                <w:sz w:val="24"/>
                <w:szCs w:val="24"/>
                <w:shd w:val="clear" w:color="auto" w:fill="FFFFFF"/>
                <w:lang w:val="kk-KZ" w:eastAsia="ru-RU"/>
              </w:rPr>
              <w:t xml:space="preserve"> </w:t>
            </w:r>
            <w:r w:rsidRPr="00CF6639">
              <w:rPr>
                <w:rFonts w:ascii="Times New Roman" w:eastAsia="Times New Roman" w:hAnsi="Times New Roman" w:cs="Times New Roman"/>
                <w:color w:val="000000"/>
                <w:sz w:val="24"/>
                <w:szCs w:val="24"/>
                <w:shd w:val="clear" w:color="auto" w:fill="FFFFFF"/>
                <w:lang w:val="kk-KZ" w:eastAsia="ru-RU"/>
              </w:rPr>
              <w:t xml:space="preserve">Дайын өнім қаптамасының сапасына қойылатын талаптар </w:t>
            </w:r>
          </w:p>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shd w:val="clear" w:color="auto" w:fill="FFFFFF"/>
                <w:lang w:val="kk-KZ" w:eastAsia="ru-RU"/>
              </w:rPr>
            </w:pPr>
          </w:p>
        </w:tc>
      </w:tr>
      <w:tr w:rsidR="00E724B0" w:rsidRPr="00CF6639" w:rsidTr="00E724B0">
        <w:trPr>
          <w:trHeight w:val="319"/>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3-3</w:t>
            </w:r>
            <w:r w:rsidRPr="00CF6639">
              <w:rPr>
                <w:rFonts w:ascii="Times New Roman" w:eastAsia="Times New Roman" w:hAnsi="Times New Roman" w:cs="Times New Roman"/>
                <w:sz w:val="24"/>
                <w:szCs w:val="24"/>
                <w:lang w:eastAsia="ru-RU"/>
              </w:rPr>
              <w:t>)</w:t>
            </w:r>
          </w:p>
        </w:tc>
        <w:tc>
          <w:tcPr>
            <w:tcW w:w="162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lang w:val="kk-KZ" w:eastAsia="ru-RU"/>
              </w:rPr>
              <w:t>Бағынышты қызметкерлердің міндеттерді өз бетінше белгілеуін, норманың іске асырылуын ұйымдастыру мен бақылауын,</w:t>
            </w:r>
            <w:r w:rsidRPr="00CF6639">
              <w:rPr>
                <w:rFonts w:ascii="Times New Roman" w:eastAsia="Times New Roman" w:hAnsi="Times New Roman" w:cs="Times New Roman"/>
                <w:sz w:val="24"/>
                <w:szCs w:val="24"/>
                <w:lang w:val="kk-KZ" w:eastAsia="ru-RU"/>
              </w:rPr>
              <w:t xml:space="preserve"> техникалық құжаттаманы қолданыстағы нормативтік құжаттарғасәйкес ресімдеу 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533" w:type="pct"/>
          </w:tcPr>
          <w:p w:rsidR="00E724B0" w:rsidRPr="00CF6639" w:rsidRDefault="00E724B0" w:rsidP="00E724B0">
            <w:pPr>
              <w:widowControl w:val="0"/>
              <w:shd w:val="clear" w:color="auto" w:fill="FFFFFF"/>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Техникалық құжаттама жасау </w:t>
            </w:r>
          </w:p>
        </w:tc>
        <w:tc>
          <w:tcPr>
            <w:tcW w:w="1176" w:type="pct"/>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Техникалық құжаттама жасау тәртібі мен принципі, оның нысандары</w:t>
            </w:r>
          </w:p>
        </w:tc>
      </w:tr>
    </w:tbl>
    <w:p w:rsidR="00886A62" w:rsidRDefault="00886A62" w:rsidP="00E724B0">
      <w:pPr>
        <w:widowControl w:val="0"/>
        <w:spacing w:after="0" w:line="240" w:lineRule="auto"/>
        <w:ind w:left="4820"/>
        <w:jc w:val="center"/>
        <w:rPr>
          <w:rFonts w:ascii="Times New Roman" w:eastAsia="Times New Roman" w:hAnsi="Times New Roman" w:cs="Times New Roman"/>
          <w:sz w:val="24"/>
          <w:szCs w:val="24"/>
          <w:lang w:val="kk-KZ" w:eastAsia="ru-RU"/>
        </w:rPr>
      </w:pPr>
    </w:p>
    <w:p w:rsidR="00886A62" w:rsidRDefault="00886A62" w:rsidP="00E724B0">
      <w:pPr>
        <w:widowControl w:val="0"/>
        <w:spacing w:after="0" w:line="240" w:lineRule="auto"/>
        <w:ind w:left="4820"/>
        <w:jc w:val="center"/>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ind w:left="4820"/>
        <w:jc w:val="center"/>
        <w:rPr>
          <w:rFonts w:ascii="Times New Roman" w:eastAsia="Times New Roman" w:hAnsi="Times New Roman" w:cs="Times New Roman"/>
          <w:b/>
          <w:sz w:val="24"/>
          <w:szCs w:val="24"/>
          <w:lang w:val="kk-KZ" w:eastAsia="ru-RU"/>
        </w:rPr>
      </w:pPr>
      <w:r w:rsidRPr="00CF6639">
        <w:rPr>
          <w:rFonts w:ascii="Times New Roman" w:eastAsia="Times New Roman" w:hAnsi="Times New Roman" w:cs="Times New Roman"/>
          <w:sz w:val="24"/>
          <w:szCs w:val="24"/>
          <w:lang w:val="kk-KZ" w:eastAsia="ru-RU"/>
        </w:rPr>
        <w:t>«</w:t>
      </w:r>
      <w:r w:rsidRPr="00CF6639">
        <w:rPr>
          <w:rFonts w:ascii="Times New Roman" w:eastAsia="Times New Roman" w:hAnsi="Times New Roman" w:cs="Times New Roman"/>
          <w:color w:val="000000"/>
          <w:sz w:val="24"/>
          <w:szCs w:val="24"/>
          <w:lang w:val="kk-KZ" w:eastAsia="ru-RU"/>
        </w:rPr>
        <w:t>Полимерлік өндіріс технологиясы</w:t>
      </w:r>
      <w:r w:rsidRPr="00CF6639">
        <w:rPr>
          <w:rFonts w:ascii="Times New Roman" w:eastAsia="Times New Roman" w:hAnsi="Times New Roman" w:cs="Times New Roman"/>
          <w:sz w:val="24"/>
          <w:szCs w:val="24"/>
          <w:lang w:val="kk-KZ" w:eastAsia="ru-RU"/>
        </w:rPr>
        <w:t>»</w:t>
      </w:r>
    </w:p>
    <w:p w:rsidR="00E724B0" w:rsidRPr="00CF6639" w:rsidRDefault="00E724B0" w:rsidP="00E724B0">
      <w:pPr>
        <w:widowControl w:val="0"/>
        <w:spacing w:after="0" w:line="240" w:lineRule="auto"/>
        <w:ind w:left="4820"/>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кәсіби стандартына 3-қосымша</w:t>
      </w:r>
    </w:p>
    <w:p w:rsidR="00E724B0" w:rsidRPr="00CF6639" w:rsidRDefault="00E724B0" w:rsidP="00E724B0">
      <w:pPr>
        <w:widowControl w:val="0"/>
        <w:spacing w:after="0" w:line="240" w:lineRule="auto"/>
        <w:ind w:left="4820"/>
        <w:jc w:val="center"/>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rPr>
          <w:rFonts w:ascii="Times New Roman" w:eastAsia="Times New Roman" w:hAnsi="Times New Roman" w:cs="Times New Roman"/>
          <w:b/>
          <w:bCs/>
          <w:sz w:val="24"/>
          <w:szCs w:val="24"/>
          <w:lang w:val="kk-KZ" w:eastAsia="ru-RU"/>
        </w:rPr>
      </w:pPr>
      <w:r w:rsidRPr="00CF6639">
        <w:rPr>
          <w:rFonts w:ascii="Times New Roman" w:eastAsia="Times New Roman" w:hAnsi="Times New Roman" w:cs="Times New Roman"/>
          <w:b/>
          <w:sz w:val="24"/>
          <w:szCs w:val="24"/>
          <w:lang w:val="kk-KZ" w:eastAsia="ru-RU"/>
        </w:rPr>
        <w:t>Ө</w:t>
      </w:r>
      <w:r w:rsidRPr="00CF6639">
        <w:rPr>
          <w:rFonts w:ascii="Times New Roman" w:eastAsia="Times New Roman" w:hAnsi="Times New Roman" w:cs="Times New Roman"/>
          <w:b/>
          <w:color w:val="000000"/>
          <w:sz w:val="24"/>
          <w:szCs w:val="24"/>
          <w:lang w:val="kk-KZ" w:eastAsia="ru-RU"/>
        </w:rPr>
        <w:t xml:space="preserve">ндірістегі </w:t>
      </w:r>
      <w:r w:rsidRPr="00CF6639">
        <w:rPr>
          <w:rFonts w:ascii="Times New Roman" w:eastAsia="Times New Roman" w:hAnsi="Times New Roman" w:cs="Times New Roman"/>
          <w:b/>
          <w:bCs/>
          <w:sz w:val="24"/>
          <w:szCs w:val="24"/>
          <w:lang w:val="kk-KZ" w:eastAsia="ru-RU"/>
        </w:rPr>
        <w:t>машинист-оператор</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outlineLvl w:val="0"/>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1- кесте</w:t>
      </w:r>
      <w:r w:rsidRPr="00CF6639">
        <w:rPr>
          <w:rFonts w:ascii="Times New Roman" w:eastAsia="Times New Roman" w:hAnsi="Times New Roman" w:cs="Times New Roman"/>
          <w:b/>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Қолданыстағы нормативтік құжаттармен байланысы</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0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61"/>
        <w:gridCol w:w="127"/>
        <w:gridCol w:w="1400"/>
        <w:gridCol w:w="2150"/>
        <w:gridCol w:w="1934"/>
        <w:gridCol w:w="1833"/>
      </w:tblGrid>
      <w:tr w:rsidR="00E724B0" w:rsidRPr="00886A62" w:rsidTr="00E724B0">
        <w:trPr>
          <w:trHeight w:val="466"/>
        </w:trPr>
        <w:tc>
          <w:tcPr>
            <w:tcW w:w="4999" w:type="pct"/>
            <w:gridSpan w:val="6"/>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Қазақстан Республикасындағы Кәсіптердің мемлекеттік жіктеуіші (КМЖ)</w:t>
            </w:r>
          </w:p>
        </w:tc>
      </w:tr>
      <w:tr w:rsidR="00E724B0" w:rsidRPr="00886A62" w:rsidTr="00E724B0">
        <w:trPr>
          <w:trHeight w:val="365"/>
        </w:trPr>
        <w:tc>
          <w:tcPr>
            <w:tcW w:w="1125"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eastAsia="ru-RU"/>
              </w:rPr>
              <w:t>Баз</w:t>
            </w:r>
            <w:r w:rsidRPr="00CF6639">
              <w:rPr>
                <w:rFonts w:ascii="Times New Roman" w:eastAsia="Times New Roman" w:hAnsi="Times New Roman" w:cs="Times New Roman"/>
                <w:sz w:val="24"/>
                <w:szCs w:val="24"/>
                <w:lang w:val="kk-KZ" w:eastAsia="ru-RU"/>
              </w:rPr>
              <w:t>алық топ</w:t>
            </w:r>
          </w:p>
        </w:tc>
        <w:tc>
          <w:tcPr>
            <w:tcW w:w="3875" w:type="pct"/>
            <w:gridSpan w:val="5"/>
          </w:tcPr>
          <w:p w:rsidR="00E724B0" w:rsidRPr="00CF6639" w:rsidRDefault="00E724B0" w:rsidP="00E724B0">
            <w:pPr>
              <w:widowControl w:val="0"/>
              <w:spacing w:after="0" w:line="240" w:lineRule="auto"/>
              <w:rPr>
                <w:rFonts w:ascii="Times New Roman" w:eastAsia="Times New Roman" w:hAnsi="Times New Roman" w:cs="Times New Roman"/>
                <w:bCs/>
                <w:color w:val="000000"/>
                <w:sz w:val="24"/>
                <w:szCs w:val="24"/>
                <w:lang w:val="kk-KZ" w:eastAsia="ru-RU"/>
              </w:rPr>
            </w:pPr>
            <w:r w:rsidRPr="00CF6639">
              <w:rPr>
                <w:rFonts w:ascii="Times New Roman" w:eastAsia="Times New Roman" w:hAnsi="Times New Roman" w:cs="Times New Roman"/>
                <w:sz w:val="24"/>
                <w:szCs w:val="24"/>
                <w:lang w:val="kk-KZ" w:eastAsia="ru-RU"/>
              </w:rPr>
              <w:t>8232 «Экструдер машинисі»,</w:t>
            </w:r>
            <w:r w:rsidRPr="00CF6639">
              <w:rPr>
                <w:rFonts w:ascii="Times New Roman" w:eastAsia="Times New Roman" w:hAnsi="Times New Roman" w:cs="Times New Roman"/>
                <w:bCs/>
                <w:color w:val="000000"/>
                <w:sz w:val="24"/>
                <w:szCs w:val="24"/>
                <w:lang w:val="kk-KZ" w:eastAsia="ru-RU"/>
              </w:rPr>
              <w:t>8232 «</w:t>
            </w:r>
            <w:r w:rsidRPr="00CF6639">
              <w:rPr>
                <w:rFonts w:ascii="Times New Roman" w:eastAsia="Times New Roman" w:hAnsi="Times New Roman" w:cs="Times New Roman"/>
                <w:sz w:val="24"/>
                <w:szCs w:val="24"/>
                <w:lang w:val="kk-KZ" w:eastAsia="ru-RU"/>
              </w:rPr>
              <w:t>Микструдер машинисі</w:t>
            </w:r>
            <w:r w:rsidRPr="00CF6639">
              <w:rPr>
                <w:rFonts w:ascii="Times New Roman" w:eastAsia="Times New Roman" w:hAnsi="Times New Roman" w:cs="Times New Roman"/>
                <w:bCs/>
                <w:color w:val="000000"/>
                <w:sz w:val="24"/>
                <w:szCs w:val="24"/>
                <w:lang w:val="kk-KZ" w:eastAsia="ru-RU"/>
              </w:rPr>
              <w:t>»,8232 «</w:t>
            </w:r>
            <w:r w:rsidRPr="00CF6639">
              <w:rPr>
                <w:rFonts w:ascii="Times New Roman" w:eastAsia="Times New Roman" w:hAnsi="Times New Roman" w:cs="Times New Roman"/>
                <w:sz w:val="24"/>
                <w:szCs w:val="24"/>
                <w:lang w:val="kk-KZ" w:eastAsia="ru-RU"/>
              </w:rPr>
              <w:t>Пластикалық массаларды түйіршектеу машинисі</w:t>
            </w:r>
            <w:r w:rsidRPr="00CF6639">
              <w:rPr>
                <w:rFonts w:ascii="Times New Roman" w:eastAsia="Times New Roman" w:hAnsi="Times New Roman" w:cs="Times New Roman"/>
                <w:bCs/>
                <w:color w:val="000000"/>
                <w:sz w:val="24"/>
                <w:szCs w:val="24"/>
                <w:lang w:val="kk-KZ" w:eastAsia="ru-RU"/>
              </w:rPr>
              <w:t xml:space="preserve">», </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bCs/>
                <w:color w:val="000000"/>
                <w:sz w:val="24"/>
                <w:szCs w:val="24"/>
                <w:lang w:val="kk-KZ" w:eastAsia="ru-RU"/>
              </w:rPr>
              <w:lastRenderedPageBreak/>
              <w:t>8232 «</w:t>
            </w:r>
            <w:r w:rsidRPr="00CF6639">
              <w:rPr>
                <w:rFonts w:ascii="Times New Roman" w:eastAsia="Times New Roman" w:hAnsi="Times New Roman" w:cs="Times New Roman"/>
                <w:sz w:val="24"/>
                <w:szCs w:val="24"/>
                <w:lang w:val="kk-KZ" w:eastAsia="ru-RU"/>
              </w:rPr>
              <w:t>Поливинил-хлоридтік пленка өндірісінің вальцовалық-каландрлік бағытындағы оператор</w:t>
            </w:r>
            <w:r w:rsidRPr="00CF6639">
              <w:rPr>
                <w:rFonts w:ascii="Times New Roman" w:eastAsia="Times New Roman" w:hAnsi="Times New Roman" w:cs="Times New Roman"/>
                <w:bCs/>
                <w:color w:val="000000"/>
                <w:sz w:val="24"/>
                <w:szCs w:val="24"/>
                <w:lang w:val="kk-KZ" w:eastAsia="ru-RU"/>
              </w:rPr>
              <w:t>»</w:t>
            </w:r>
          </w:p>
        </w:tc>
      </w:tr>
      <w:tr w:rsidR="00E724B0" w:rsidRPr="00886A62" w:rsidTr="00E724B0">
        <w:trPr>
          <w:trHeight w:val="365"/>
        </w:trPr>
        <w:tc>
          <w:tcPr>
            <w:tcW w:w="4999" w:type="pct"/>
            <w:gridSpan w:val="6"/>
            <w:tcBorders>
              <w:top w:val="single" w:sz="4" w:space="0" w:color="auto"/>
              <w:left w:val="single" w:sz="4" w:space="0" w:color="auto"/>
              <w:bottom w:val="single" w:sz="4" w:space="0" w:color="auto"/>
              <w:right w:val="single" w:sz="4" w:space="0" w:color="auto"/>
            </w:tcBorders>
            <w:vAlign w:val="center"/>
            <w:hideMark/>
          </w:tcPr>
          <w:p w:rsidR="00E724B0" w:rsidRPr="00CF6639" w:rsidRDefault="00E724B0" w:rsidP="00E724B0">
            <w:pPr>
              <w:widowControl w:val="0"/>
              <w:spacing w:after="0" w:line="240" w:lineRule="auto"/>
              <w:jc w:val="both"/>
              <w:rPr>
                <w:rFonts w:ascii="Times New Roman" w:eastAsia="Times New Roman" w:hAnsi="Times New Roman" w:cs="Times New Roman"/>
                <w:bCs/>
                <w:color w:val="000000"/>
                <w:sz w:val="24"/>
                <w:szCs w:val="24"/>
                <w:lang w:val="kk-KZ" w:eastAsia="ru-RU"/>
              </w:rPr>
            </w:pPr>
            <w:r w:rsidRPr="00CF6639">
              <w:rPr>
                <w:rFonts w:ascii="Times New Roman" w:eastAsia="Times New Roman" w:hAnsi="Times New Roman" w:cs="Times New Roman"/>
                <w:sz w:val="24"/>
                <w:szCs w:val="28"/>
                <w:lang w:val="kk-KZ" w:eastAsia="ru-RU"/>
              </w:rPr>
              <w:lastRenderedPageBreak/>
              <w:t>Техникалық және кәсіптік, орта білімнен кейінгі кәсіптер мен мамандықтар жіктеуіші (ҚР МЖ</w:t>
            </w:r>
            <w:r>
              <w:rPr>
                <w:rFonts w:ascii="Times New Roman" w:eastAsia="Times New Roman" w:hAnsi="Times New Roman" w:cs="Times New Roman"/>
                <w:sz w:val="24"/>
                <w:szCs w:val="28"/>
                <w:lang w:val="kk-KZ" w:eastAsia="ru-RU"/>
              </w:rPr>
              <w:t xml:space="preserve"> </w:t>
            </w:r>
            <w:r w:rsidRPr="00CF6639">
              <w:rPr>
                <w:rFonts w:ascii="Times New Roman" w:eastAsia="Times New Roman" w:hAnsi="Times New Roman" w:cs="Times New Roman"/>
                <w:sz w:val="24"/>
                <w:szCs w:val="28"/>
                <w:lang w:val="kk-KZ" w:eastAsia="ru-RU"/>
              </w:rPr>
              <w:t>05-2008)</w:t>
            </w:r>
          </w:p>
        </w:tc>
      </w:tr>
      <w:tr w:rsidR="00E724B0" w:rsidRPr="00CF6639" w:rsidTr="00E724B0">
        <w:trPr>
          <w:trHeight w:val="365"/>
        </w:trPr>
        <w:tc>
          <w:tcPr>
            <w:tcW w:w="1191" w:type="pct"/>
            <w:gridSpan w:val="2"/>
            <w:tcBorders>
              <w:top w:val="single" w:sz="4" w:space="0" w:color="auto"/>
              <w:left w:val="single" w:sz="4" w:space="0" w:color="auto"/>
              <w:bottom w:val="single" w:sz="4" w:space="0" w:color="auto"/>
              <w:right w:val="single" w:sz="4" w:space="0" w:color="auto"/>
            </w:tcBorders>
            <w:hideMark/>
          </w:tcPr>
          <w:p w:rsidR="00E724B0" w:rsidRPr="00CF6639" w:rsidRDefault="00E724B0" w:rsidP="00E724B0">
            <w:pPr>
              <w:widowControl w:val="0"/>
              <w:spacing w:after="0" w:line="240" w:lineRule="auto"/>
              <w:jc w:val="both"/>
              <w:rPr>
                <w:rFonts w:ascii="Times New Roman" w:eastAsia="Times New Roman" w:hAnsi="Times New Roman" w:cs="Times New Roman"/>
                <w:sz w:val="24"/>
                <w:szCs w:val="28"/>
                <w:lang w:val="kk-KZ"/>
              </w:rPr>
            </w:pPr>
            <w:r w:rsidRPr="00CF6639">
              <w:rPr>
                <w:rFonts w:ascii="Times New Roman" w:eastAsia="Times New Roman" w:hAnsi="Times New Roman" w:cs="Times New Roman"/>
                <w:sz w:val="24"/>
                <w:szCs w:val="28"/>
                <w:lang w:val="kk-KZ"/>
              </w:rPr>
              <w:t>Мамандық атауы</w:t>
            </w:r>
          </w:p>
        </w:tc>
        <w:tc>
          <w:tcPr>
            <w:tcW w:w="3809" w:type="pct"/>
            <w:gridSpan w:val="4"/>
            <w:tcBorders>
              <w:top w:val="single" w:sz="4" w:space="0" w:color="auto"/>
              <w:left w:val="single" w:sz="4" w:space="0" w:color="auto"/>
              <w:bottom w:val="single" w:sz="4" w:space="0" w:color="auto"/>
              <w:right w:val="single" w:sz="4" w:space="0" w:color="auto"/>
            </w:tcBorders>
            <w:vAlign w:val="center"/>
            <w:hideMark/>
          </w:tcPr>
          <w:p w:rsidR="00E724B0" w:rsidRPr="00CF6639" w:rsidRDefault="00E724B0" w:rsidP="00E724B0">
            <w:pPr>
              <w:widowControl w:val="0"/>
              <w:spacing w:after="0" w:line="240" w:lineRule="auto"/>
              <w:jc w:val="center"/>
              <w:rPr>
                <w:rFonts w:ascii="Times New Roman" w:eastAsia="Times New Roman" w:hAnsi="Times New Roman" w:cs="Times New Roman"/>
                <w:bCs/>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Полимерлік өндіріс технологиясы</w:t>
            </w:r>
          </w:p>
        </w:tc>
      </w:tr>
      <w:tr w:rsidR="00E724B0" w:rsidRPr="00CF6639" w:rsidTr="00E724B0">
        <w:trPr>
          <w:trHeight w:val="431"/>
        </w:trPr>
        <w:tc>
          <w:tcPr>
            <w:tcW w:w="5000" w:type="pct"/>
            <w:gridSpan w:val="6"/>
            <w:shd w:val="clear" w:color="auto" w:fill="EFFFFF"/>
            <w:vAlign w:val="center"/>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4"/>
                <w:szCs w:val="24"/>
                <w:lang w:val="kk-KZ" w:eastAsia="ru-RU"/>
              </w:rPr>
            </w:pPr>
            <w:r w:rsidRPr="00CF6639">
              <w:rPr>
                <w:rFonts w:ascii="Times New Roman" w:eastAsia="Times New Roman" w:hAnsi="Times New Roman" w:cs="Times New Roman"/>
                <w:sz w:val="24"/>
                <w:szCs w:val="24"/>
                <w:lang w:val="kk-KZ" w:eastAsia="ru-RU"/>
              </w:rPr>
              <w:t>Жұмыс және жұмысшы кәсіптерінің бірыңғай тарифтік-біліктілік</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анықтамалығы (БТБА)</w:t>
            </w:r>
          </w:p>
        </w:tc>
      </w:tr>
      <w:tr w:rsidR="00E724B0" w:rsidRPr="00886A62" w:rsidTr="00E724B0">
        <w:trPr>
          <w:trHeight w:val="476"/>
        </w:trPr>
        <w:tc>
          <w:tcPr>
            <w:tcW w:w="1125"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Шығарылым, БТБА бөлімі </w:t>
            </w:r>
          </w:p>
        </w:tc>
        <w:tc>
          <w:tcPr>
            <w:tcW w:w="3875" w:type="pct"/>
            <w:gridSpan w:val="5"/>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31- шығарылым, «Резеңке қоспаларын өндіру мен </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қайта өңдеудің</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жалпы кәсіптері»</w:t>
            </w:r>
          </w:p>
        </w:tc>
      </w:tr>
      <w:tr w:rsidR="00E724B0" w:rsidRPr="00CF6639" w:rsidTr="00E724B0">
        <w:trPr>
          <w:trHeight w:val="355"/>
        </w:trPr>
        <w:tc>
          <w:tcPr>
            <w:tcW w:w="1125"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БТБА бойынша кәсібі</w:t>
            </w:r>
          </w:p>
        </w:tc>
        <w:tc>
          <w:tcPr>
            <w:tcW w:w="795" w:type="pct"/>
            <w:gridSpan w:val="2"/>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Экструдер машинисі</w:t>
            </w:r>
          </w:p>
        </w:tc>
        <w:tc>
          <w:tcPr>
            <w:tcW w:w="111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Поливинил-хлоридтік пленка өндірісінің вальцовалық-каландрлік бағытындағы оператор</w:t>
            </w:r>
          </w:p>
        </w:tc>
        <w:tc>
          <w:tcPr>
            <w:tcW w:w="100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Пластикалық массаларды түйіршектеу машинисі</w:t>
            </w:r>
          </w:p>
        </w:tc>
        <w:tc>
          <w:tcPr>
            <w:tcW w:w="95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Микструдер машинисі</w:t>
            </w:r>
          </w:p>
        </w:tc>
      </w:tr>
      <w:tr w:rsidR="00E724B0" w:rsidRPr="00CF6639" w:rsidTr="00E724B0">
        <w:trPr>
          <w:trHeight w:val="440"/>
        </w:trPr>
        <w:tc>
          <w:tcPr>
            <w:tcW w:w="1125"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 xml:space="preserve">СБШ біліктілік деңгейі </w:t>
            </w:r>
          </w:p>
        </w:tc>
        <w:tc>
          <w:tcPr>
            <w:tcW w:w="3875" w:type="pct"/>
            <w:gridSpan w:val="5"/>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БТБА бойынша р</w:t>
            </w:r>
            <w:r w:rsidRPr="00CF6639">
              <w:rPr>
                <w:rFonts w:ascii="Times New Roman" w:eastAsia="Times New Roman" w:hAnsi="Times New Roman" w:cs="Times New Roman"/>
                <w:sz w:val="24"/>
                <w:szCs w:val="24"/>
                <w:lang w:eastAsia="ru-RU"/>
              </w:rPr>
              <w:t>азряд</w:t>
            </w:r>
            <w:r w:rsidRPr="00CF6639">
              <w:rPr>
                <w:rFonts w:ascii="Times New Roman" w:eastAsia="Times New Roman" w:hAnsi="Times New Roman" w:cs="Times New Roman"/>
                <w:sz w:val="24"/>
                <w:szCs w:val="24"/>
                <w:lang w:val="kk-KZ" w:eastAsia="ru-RU"/>
              </w:rPr>
              <w:t>тар</w:t>
            </w:r>
          </w:p>
        </w:tc>
      </w:tr>
      <w:tr w:rsidR="00E724B0" w:rsidRPr="00CF6639" w:rsidTr="00E724B0">
        <w:trPr>
          <w:trHeight w:val="365"/>
        </w:trPr>
        <w:tc>
          <w:tcPr>
            <w:tcW w:w="1125"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p>
        </w:tc>
        <w:tc>
          <w:tcPr>
            <w:tcW w:w="795" w:type="pct"/>
            <w:gridSpan w:val="2"/>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2-3</w:t>
            </w:r>
          </w:p>
        </w:tc>
        <w:tc>
          <w:tcPr>
            <w:tcW w:w="111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c>
          <w:tcPr>
            <w:tcW w:w="1007" w:type="pct"/>
            <w:tcBorders>
              <w:bottom w:val="single" w:sz="4" w:space="0" w:color="auto"/>
            </w:tcBorders>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w:t>
            </w:r>
          </w:p>
        </w:tc>
        <w:tc>
          <w:tcPr>
            <w:tcW w:w="955" w:type="pct"/>
            <w:tcBorders>
              <w:bottom w:val="single" w:sz="4" w:space="0" w:color="auto"/>
            </w:tcBorders>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r>
      <w:tr w:rsidR="00E724B0" w:rsidRPr="00CF6639" w:rsidTr="00E724B0">
        <w:trPr>
          <w:trHeight w:val="365"/>
        </w:trPr>
        <w:tc>
          <w:tcPr>
            <w:tcW w:w="1125"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3</w:t>
            </w:r>
          </w:p>
        </w:tc>
        <w:tc>
          <w:tcPr>
            <w:tcW w:w="795" w:type="pct"/>
            <w:gridSpan w:val="2"/>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4-5</w:t>
            </w:r>
          </w:p>
        </w:tc>
        <w:tc>
          <w:tcPr>
            <w:tcW w:w="111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c>
          <w:tcPr>
            <w:tcW w:w="1007" w:type="pct"/>
            <w:tcBorders>
              <w:top w:val="single" w:sz="4" w:space="0" w:color="auto"/>
              <w:bottom w:val="single" w:sz="4" w:space="0" w:color="auto"/>
            </w:tcBorders>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4-5</w:t>
            </w:r>
          </w:p>
        </w:tc>
        <w:tc>
          <w:tcPr>
            <w:tcW w:w="955" w:type="pct"/>
            <w:tcBorders>
              <w:top w:val="single" w:sz="4" w:space="0" w:color="auto"/>
              <w:bottom w:val="single" w:sz="4" w:space="0" w:color="auto"/>
            </w:tcBorders>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3-4</w:t>
            </w:r>
          </w:p>
        </w:tc>
      </w:tr>
      <w:tr w:rsidR="00E724B0" w:rsidRPr="00CF6639" w:rsidTr="00E724B0">
        <w:trPr>
          <w:trHeight w:val="365"/>
        </w:trPr>
        <w:tc>
          <w:tcPr>
            <w:tcW w:w="1125"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w:t>
            </w:r>
          </w:p>
        </w:tc>
        <w:tc>
          <w:tcPr>
            <w:tcW w:w="795" w:type="pct"/>
            <w:gridSpan w:val="2"/>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6</w:t>
            </w:r>
          </w:p>
        </w:tc>
        <w:tc>
          <w:tcPr>
            <w:tcW w:w="111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6</w:t>
            </w:r>
          </w:p>
        </w:tc>
        <w:tc>
          <w:tcPr>
            <w:tcW w:w="1007" w:type="pct"/>
            <w:tcBorders>
              <w:top w:val="single" w:sz="4" w:space="0" w:color="auto"/>
              <w:bottom w:val="single" w:sz="4" w:space="0" w:color="auto"/>
            </w:tcBorders>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6</w:t>
            </w:r>
          </w:p>
        </w:tc>
        <w:tc>
          <w:tcPr>
            <w:tcW w:w="955" w:type="pct"/>
            <w:tcBorders>
              <w:top w:val="single" w:sz="4" w:space="0" w:color="auto"/>
              <w:bottom w:val="single" w:sz="4" w:space="0" w:color="auto"/>
            </w:tcBorders>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r>
      <w:tr w:rsidR="00E724B0" w:rsidRPr="00CF6639" w:rsidTr="00E724B0">
        <w:trPr>
          <w:trHeight w:val="365"/>
        </w:trPr>
        <w:tc>
          <w:tcPr>
            <w:tcW w:w="1125"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 xml:space="preserve">СБШ біліктілік деңгейі </w:t>
            </w:r>
          </w:p>
        </w:tc>
        <w:tc>
          <w:tcPr>
            <w:tcW w:w="3875" w:type="pct"/>
            <w:gridSpan w:val="5"/>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БТБА бойынша р</w:t>
            </w:r>
            <w:r w:rsidRPr="00CF6639">
              <w:rPr>
                <w:rFonts w:ascii="Times New Roman" w:eastAsia="Times New Roman" w:hAnsi="Times New Roman" w:cs="Times New Roman"/>
                <w:sz w:val="24"/>
                <w:szCs w:val="24"/>
                <w:lang w:eastAsia="ru-RU"/>
              </w:rPr>
              <w:t>азряд</w:t>
            </w:r>
            <w:r w:rsidRPr="00CF6639">
              <w:rPr>
                <w:rFonts w:ascii="Times New Roman" w:eastAsia="Times New Roman" w:hAnsi="Times New Roman" w:cs="Times New Roman"/>
                <w:sz w:val="24"/>
                <w:szCs w:val="24"/>
                <w:lang w:val="kk-KZ" w:eastAsia="ru-RU"/>
              </w:rPr>
              <w:t>тар</w:t>
            </w:r>
          </w:p>
        </w:tc>
      </w:tr>
      <w:tr w:rsidR="00E724B0" w:rsidRPr="00886A62" w:rsidTr="00E724B0">
        <w:trPr>
          <w:trHeight w:val="365"/>
        </w:trPr>
        <w:tc>
          <w:tcPr>
            <w:tcW w:w="1125"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БТБА бойынша кәсібі</w:t>
            </w:r>
          </w:p>
        </w:tc>
        <w:tc>
          <w:tcPr>
            <w:tcW w:w="1914" w:type="pct"/>
            <w:gridSpan w:val="3"/>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bCs/>
                <w:sz w:val="24"/>
                <w:szCs w:val="24"/>
                <w:lang w:val="kk-KZ" w:eastAsia="ru-RU"/>
              </w:rPr>
              <w:t>Пластмасса құюшы</w:t>
            </w:r>
          </w:p>
        </w:tc>
        <w:tc>
          <w:tcPr>
            <w:tcW w:w="1007" w:type="pct"/>
            <w:tcBorders>
              <w:top w:val="single" w:sz="4" w:space="0" w:color="auto"/>
              <w:bottom w:val="single" w:sz="4" w:space="0" w:color="auto"/>
            </w:tcBorders>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Өздігінен желімденетін пленкалар қондырғысының машинисі</w:t>
            </w:r>
          </w:p>
        </w:tc>
        <w:tc>
          <w:tcPr>
            <w:tcW w:w="955" w:type="pct"/>
            <w:tcBorders>
              <w:top w:val="single" w:sz="4" w:space="0" w:color="auto"/>
              <w:bottom w:val="single" w:sz="4" w:space="0" w:color="auto"/>
            </w:tcBorders>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Пластикалық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массалар</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бұйымдарын өндіру бағытындағы</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роторлық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желі</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операторы; </w:t>
            </w:r>
            <w:r w:rsidRPr="00CF6639">
              <w:rPr>
                <w:rFonts w:ascii="Times New Roman" w:eastAsia="Times New Roman" w:hAnsi="Times New Roman" w:cs="Times New Roman"/>
                <w:bCs/>
                <w:sz w:val="24"/>
                <w:szCs w:val="24"/>
                <w:lang w:val="kk-KZ" w:eastAsia="ru-RU"/>
              </w:rPr>
              <w:t>пластмасса</w:t>
            </w:r>
            <w:r>
              <w:rPr>
                <w:rFonts w:ascii="Times New Roman" w:eastAsia="Times New Roman" w:hAnsi="Times New Roman" w:cs="Times New Roman"/>
                <w:bCs/>
                <w:sz w:val="24"/>
                <w:szCs w:val="24"/>
                <w:lang w:val="kk-KZ" w:eastAsia="ru-RU"/>
              </w:rPr>
              <w:t xml:space="preserve"> </w:t>
            </w:r>
            <w:r w:rsidRPr="00CF6639">
              <w:rPr>
                <w:rFonts w:ascii="Times New Roman" w:eastAsia="Times New Roman" w:hAnsi="Times New Roman" w:cs="Times New Roman"/>
                <w:bCs/>
                <w:sz w:val="24"/>
                <w:szCs w:val="24"/>
                <w:lang w:val="kk-KZ" w:eastAsia="ru-RU"/>
              </w:rPr>
              <w:t>құюшы</w:t>
            </w:r>
          </w:p>
        </w:tc>
      </w:tr>
      <w:tr w:rsidR="00E724B0" w:rsidRPr="00CF6639" w:rsidTr="00E724B0">
        <w:trPr>
          <w:trHeight w:val="365"/>
        </w:trPr>
        <w:tc>
          <w:tcPr>
            <w:tcW w:w="1125"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p>
        </w:tc>
        <w:tc>
          <w:tcPr>
            <w:tcW w:w="1914" w:type="pct"/>
            <w:gridSpan w:val="3"/>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2-3</w:t>
            </w:r>
          </w:p>
        </w:tc>
        <w:tc>
          <w:tcPr>
            <w:tcW w:w="1007" w:type="pct"/>
            <w:tcBorders>
              <w:top w:val="single" w:sz="4" w:space="0" w:color="auto"/>
              <w:bottom w:val="single" w:sz="4" w:space="0" w:color="auto"/>
            </w:tcBorders>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c>
          <w:tcPr>
            <w:tcW w:w="955" w:type="pct"/>
            <w:tcBorders>
              <w:top w:val="single" w:sz="4" w:space="0" w:color="auto"/>
              <w:bottom w:val="single" w:sz="4" w:space="0" w:color="auto"/>
            </w:tcBorders>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w:t>
            </w:r>
          </w:p>
        </w:tc>
      </w:tr>
      <w:tr w:rsidR="00E724B0" w:rsidRPr="00CF6639" w:rsidTr="00E724B0">
        <w:trPr>
          <w:trHeight w:val="365"/>
        </w:trPr>
        <w:tc>
          <w:tcPr>
            <w:tcW w:w="1125"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3</w:t>
            </w:r>
          </w:p>
        </w:tc>
        <w:tc>
          <w:tcPr>
            <w:tcW w:w="1914" w:type="pct"/>
            <w:gridSpan w:val="3"/>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4-5</w:t>
            </w:r>
          </w:p>
        </w:tc>
        <w:tc>
          <w:tcPr>
            <w:tcW w:w="1007" w:type="pct"/>
            <w:tcBorders>
              <w:top w:val="single" w:sz="4" w:space="0" w:color="auto"/>
              <w:bottom w:val="single" w:sz="4" w:space="0" w:color="auto"/>
            </w:tcBorders>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4-5</w:t>
            </w:r>
          </w:p>
        </w:tc>
        <w:tc>
          <w:tcPr>
            <w:tcW w:w="955" w:type="pct"/>
            <w:tcBorders>
              <w:top w:val="single" w:sz="4" w:space="0" w:color="auto"/>
              <w:bottom w:val="single" w:sz="4" w:space="0" w:color="auto"/>
            </w:tcBorders>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w:t>
            </w:r>
          </w:p>
        </w:tc>
      </w:tr>
      <w:tr w:rsidR="00E724B0" w:rsidRPr="00CF6639" w:rsidTr="00E724B0">
        <w:trPr>
          <w:trHeight w:val="365"/>
        </w:trPr>
        <w:tc>
          <w:tcPr>
            <w:tcW w:w="1125"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w:t>
            </w:r>
          </w:p>
        </w:tc>
        <w:tc>
          <w:tcPr>
            <w:tcW w:w="1914" w:type="pct"/>
            <w:gridSpan w:val="3"/>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6</w:t>
            </w:r>
          </w:p>
        </w:tc>
        <w:tc>
          <w:tcPr>
            <w:tcW w:w="1007" w:type="pct"/>
            <w:tcBorders>
              <w:top w:val="single" w:sz="4" w:space="0" w:color="auto"/>
              <w:bottom w:val="single" w:sz="4" w:space="0" w:color="auto"/>
            </w:tcBorders>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c>
          <w:tcPr>
            <w:tcW w:w="955" w:type="pct"/>
            <w:tcBorders>
              <w:top w:val="single" w:sz="4" w:space="0" w:color="auto"/>
              <w:bottom w:val="single" w:sz="4" w:space="0" w:color="auto"/>
            </w:tcBorders>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r>
    </w:tbl>
    <w:p w:rsidR="00E724B0" w:rsidRPr="00CF6639" w:rsidRDefault="00E724B0" w:rsidP="00E724B0">
      <w:pPr>
        <w:widowControl w:val="0"/>
        <w:spacing w:after="0" w:line="240" w:lineRule="auto"/>
        <w:outlineLvl w:val="2"/>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 кесте. Еңбек жағдайына, біліміне және жұмыс тәжірибесіне қойылатын талаптар</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70"/>
        <w:gridCol w:w="1468"/>
        <w:gridCol w:w="2877"/>
        <w:gridCol w:w="2456"/>
      </w:tblGrid>
      <w:tr w:rsidR="00E724B0" w:rsidRPr="00886A62" w:rsidTr="00E724B0">
        <w:trPr>
          <w:trHeight w:val="509"/>
        </w:trPr>
        <w:tc>
          <w:tcPr>
            <w:tcW w:w="2214"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Кәсібі бойынша ықтимал</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жұмыс орындары </w:t>
            </w:r>
            <w:r w:rsidRPr="00CF6639">
              <w:rPr>
                <w:rFonts w:ascii="Times New Roman" w:eastAsia="Times New Roman" w:hAnsi="Times New Roman" w:cs="Times New Roman"/>
                <w:i/>
                <w:sz w:val="24"/>
                <w:szCs w:val="24"/>
                <w:lang w:val="kk-KZ" w:eastAsia="ru-RU"/>
              </w:rPr>
              <w:t>(кәсіпорындар, ұйымдар)</w:t>
            </w:r>
          </w:p>
        </w:tc>
        <w:tc>
          <w:tcPr>
            <w:tcW w:w="2786" w:type="pct"/>
            <w:gridSpan w:val="2"/>
          </w:tcPr>
          <w:p w:rsidR="00E724B0" w:rsidRPr="00CF6639" w:rsidRDefault="00E724B0" w:rsidP="00E724B0">
            <w:pPr>
              <w:widowControl w:val="0"/>
              <w:spacing w:after="0" w:line="240" w:lineRule="auto"/>
              <w:jc w:val="center"/>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shd w:val="clear" w:color="auto" w:fill="FFFFFF"/>
                <w:lang w:val="kk-KZ" w:eastAsia="ru-RU"/>
              </w:rPr>
              <w:t>Химия өнеркәсібі кәсіпорындары, компаниялары және ұйымдары</w:t>
            </w:r>
          </w:p>
        </w:tc>
      </w:tr>
      <w:tr w:rsidR="00E724B0" w:rsidRPr="00886A62" w:rsidTr="00E724B0">
        <w:trPr>
          <w:trHeight w:val="418"/>
        </w:trPr>
        <w:tc>
          <w:tcPr>
            <w:tcW w:w="2214"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Зиянды және қауіпті еңбек жағдайлары </w:t>
            </w:r>
          </w:p>
        </w:tc>
        <w:tc>
          <w:tcPr>
            <w:tcW w:w="2786" w:type="pct"/>
            <w:gridSpan w:val="2"/>
            <w:vAlign w:val="center"/>
          </w:tcPr>
          <w:p w:rsidR="00E724B0" w:rsidRPr="00CF6639" w:rsidRDefault="00E724B0" w:rsidP="00E724B0">
            <w:pPr>
              <w:widowControl w:val="0"/>
              <w:tabs>
                <w:tab w:val="left" w:pos="176"/>
              </w:tabs>
              <w:spacing w:after="0" w:line="240" w:lineRule="auto"/>
              <w:rPr>
                <w:rFonts w:ascii="Times New Roman" w:eastAsia="Times New Roman" w:hAnsi="Times New Roman" w:cs="Times New Roman"/>
                <w:color w:val="000000"/>
                <w:sz w:val="24"/>
                <w:szCs w:val="24"/>
                <w:lang w:val="kk-KZ"/>
              </w:rPr>
            </w:pPr>
            <w:r w:rsidRPr="00CF6639">
              <w:rPr>
                <w:rFonts w:ascii="Times New Roman" w:eastAsia="Times New Roman" w:hAnsi="Times New Roman" w:cs="Times New Roman"/>
                <w:sz w:val="24"/>
                <w:szCs w:val="24"/>
                <w:lang w:val="kk-KZ"/>
              </w:rPr>
              <w:t>Аса қауіпті жұмыстар, зиянды заттардың немесе газдардың</w:t>
            </w:r>
            <w:r>
              <w:rPr>
                <w:rFonts w:ascii="Times New Roman" w:eastAsia="Times New Roman" w:hAnsi="Times New Roman" w:cs="Times New Roman"/>
                <w:sz w:val="24"/>
                <w:szCs w:val="24"/>
                <w:lang w:val="kk-KZ"/>
              </w:rPr>
              <w:t xml:space="preserve"> </w:t>
            </w:r>
            <w:r w:rsidRPr="00CF6639">
              <w:rPr>
                <w:rFonts w:ascii="Times New Roman" w:eastAsia="Times New Roman" w:hAnsi="Times New Roman" w:cs="Times New Roman"/>
                <w:sz w:val="24"/>
                <w:szCs w:val="24"/>
                <w:lang w:val="kk-KZ"/>
              </w:rPr>
              <w:t>ШРК арту ықтималдығы</w:t>
            </w:r>
          </w:p>
        </w:tc>
      </w:tr>
      <w:tr w:rsidR="00E724B0" w:rsidRPr="00CF6639" w:rsidTr="00E724B0">
        <w:trPr>
          <w:trHeight w:val="431"/>
        </w:trPr>
        <w:tc>
          <w:tcPr>
            <w:tcW w:w="2214"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Жұмысқа рұқсат берудің</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ерекше шарттары</w:t>
            </w:r>
          </w:p>
        </w:tc>
        <w:tc>
          <w:tcPr>
            <w:tcW w:w="2786" w:type="pct"/>
            <w:gridSpan w:val="2"/>
            <w:vAlign w:val="center"/>
          </w:tcPr>
          <w:p w:rsidR="00E724B0" w:rsidRPr="00CF6639" w:rsidRDefault="00E724B0" w:rsidP="00E724B0">
            <w:pPr>
              <w:widowControl w:val="0"/>
              <w:tabs>
                <w:tab w:val="left" w:pos="176"/>
              </w:tabs>
              <w:spacing w:after="0" w:line="240" w:lineRule="auto"/>
              <w:rPr>
                <w:rFonts w:ascii="Times New Roman" w:eastAsia="Times New Roman" w:hAnsi="Times New Roman" w:cs="Times New Roman"/>
                <w:sz w:val="24"/>
                <w:szCs w:val="24"/>
              </w:rPr>
            </w:pPr>
            <w:r w:rsidRPr="00CF6639">
              <w:rPr>
                <w:rFonts w:ascii="Times New Roman" w:eastAsia="Times New Roman" w:hAnsi="Times New Roman" w:cs="Times New Roman"/>
                <w:iCs/>
                <w:sz w:val="24"/>
                <w:szCs w:val="24"/>
                <w:lang w:val="kk-KZ"/>
              </w:rPr>
              <w:t>ҚР Заңнамасына сәйкес</w:t>
            </w:r>
            <w:r w:rsidRPr="00CF6639">
              <w:rPr>
                <w:rFonts w:ascii="Times New Roman" w:eastAsia="Times New Roman" w:hAnsi="Times New Roman" w:cs="Times New Roman"/>
                <w:iCs/>
                <w:sz w:val="24"/>
                <w:szCs w:val="24"/>
              </w:rPr>
              <w:t xml:space="preserve"> </w:t>
            </w:r>
          </w:p>
        </w:tc>
      </w:tr>
      <w:tr w:rsidR="00E724B0" w:rsidRPr="00CF6639" w:rsidTr="00E724B0">
        <w:trPr>
          <w:trHeight w:val="792"/>
        </w:trPr>
        <w:tc>
          <w:tcPr>
            <w:tcW w:w="1447"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СБШ біліктілік деңгейі</w:t>
            </w:r>
          </w:p>
        </w:tc>
        <w:tc>
          <w:tcPr>
            <w:tcW w:w="2270" w:type="pct"/>
            <w:gridSpan w:val="2"/>
            <w:shd w:val="clear" w:color="auto" w:fill="EFFFFF"/>
            <w:vAlign w:val="center"/>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rPr>
            </w:pPr>
            <w:r w:rsidRPr="00CF6639">
              <w:rPr>
                <w:rFonts w:ascii="Times New Roman" w:eastAsia="Times New Roman" w:hAnsi="Times New Roman" w:cs="Times New Roman"/>
                <w:sz w:val="24"/>
                <w:szCs w:val="24"/>
              </w:rPr>
              <w:t xml:space="preserve">Кәсіби білім </w:t>
            </w:r>
            <w:r w:rsidRPr="00CF6639">
              <w:rPr>
                <w:rFonts w:ascii="Times New Roman" w:eastAsia="Times New Roman" w:hAnsi="Times New Roman" w:cs="Times New Roman"/>
                <w:sz w:val="24"/>
                <w:szCs w:val="24"/>
                <w:lang w:val="kk-KZ"/>
              </w:rPr>
              <w:t>беру</w:t>
            </w:r>
            <w:r>
              <w:rPr>
                <w:rFonts w:ascii="Times New Roman" w:eastAsia="Times New Roman" w:hAnsi="Times New Roman" w:cs="Times New Roman"/>
                <w:sz w:val="24"/>
                <w:szCs w:val="24"/>
                <w:lang w:val="kk-KZ"/>
              </w:rPr>
              <w:t xml:space="preserve"> </w:t>
            </w:r>
            <w:r w:rsidRPr="00CF6639">
              <w:rPr>
                <w:rFonts w:ascii="Times New Roman" w:eastAsia="Times New Roman" w:hAnsi="Times New Roman" w:cs="Times New Roman"/>
                <w:sz w:val="24"/>
                <w:szCs w:val="24"/>
              </w:rPr>
              <w:t>және</w:t>
            </w:r>
            <w:r>
              <w:rPr>
                <w:rFonts w:ascii="Times New Roman" w:eastAsia="Times New Roman" w:hAnsi="Times New Roman" w:cs="Times New Roman"/>
                <w:sz w:val="24"/>
                <w:szCs w:val="24"/>
              </w:rPr>
              <w:t xml:space="preserve"> </w:t>
            </w:r>
            <w:r w:rsidRPr="00CF6639">
              <w:rPr>
                <w:rFonts w:ascii="Times New Roman" w:eastAsia="Times New Roman" w:hAnsi="Times New Roman" w:cs="Times New Roman"/>
                <w:sz w:val="24"/>
                <w:szCs w:val="24"/>
              </w:rPr>
              <w:t>оқыту деңгейі</w:t>
            </w:r>
          </w:p>
        </w:tc>
        <w:tc>
          <w:tcPr>
            <w:tcW w:w="1283" w:type="pct"/>
            <w:shd w:val="clear" w:color="auto" w:fill="EFFFFF"/>
            <w:vAlign w:val="center"/>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rPr>
            </w:pPr>
            <w:r w:rsidRPr="00CF6639">
              <w:rPr>
                <w:rFonts w:ascii="Times New Roman" w:eastAsia="Times New Roman" w:hAnsi="Times New Roman" w:cs="Times New Roman"/>
                <w:sz w:val="24"/>
                <w:szCs w:val="24"/>
              </w:rPr>
              <w:t>Талап етілетін жұмыс тәжірибесі</w:t>
            </w:r>
          </w:p>
        </w:tc>
      </w:tr>
      <w:tr w:rsidR="00E724B0" w:rsidRPr="00CF6639" w:rsidTr="00E724B0">
        <w:trPr>
          <w:trHeight w:val="475"/>
        </w:trPr>
        <w:tc>
          <w:tcPr>
            <w:tcW w:w="1447"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w:t>
            </w:r>
          </w:p>
        </w:tc>
        <w:tc>
          <w:tcPr>
            <w:tcW w:w="2270" w:type="pct"/>
            <w:gridSpan w:val="2"/>
          </w:tcPr>
          <w:p w:rsidR="00E724B0" w:rsidRPr="00CF6639" w:rsidRDefault="00E724B0" w:rsidP="00E724B0">
            <w:pPr>
              <w:widowControl w:val="0"/>
              <w:tabs>
                <w:tab w:val="left" w:pos="176"/>
              </w:tabs>
              <w:spacing w:after="0" w:line="240" w:lineRule="auto"/>
              <w:rPr>
                <w:rFonts w:ascii="Times New Roman" w:eastAsia="Times New Roman" w:hAnsi="Times New Roman" w:cs="Times New Roman"/>
                <w:sz w:val="24"/>
                <w:szCs w:val="24"/>
                <w:lang w:val="kk-KZ"/>
              </w:rPr>
            </w:pPr>
            <w:r w:rsidRPr="00CF6639">
              <w:rPr>
                <w:rFonts w:ascii="Times New Roman" w:eastAsia="Times New Roman" w:hAnsi="Times New Roman" w:cs="Times New Roman"/>
                <w:spacing w:val="-8"/>
                <w:sz w:val="24"/>
                <w:szCs w:val="24"/>
                <w:lang w:val="kk-KZ"/>
              </w:rPr>
              <w:t>Қысқамерзімді курстар немесе жалпы орта білімі болған кезде кәсіпорында оқыту</w:t>
            </w:r>
          </w:p>
        </w:tc>
        <w:tc>
          <w:tcPr>
            <w:tcW w:w="1283" w:type="pct"/>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lang w:val="kk-KZ"/>
              </w:rPr>
            </w:pPr>
            <w:r w:rsidRPr="00CF6639">
              <w:rPr>
                <w:rFonts w:ascii="Times New Roman" w:eastAsia="Times New Roman" w:hAnsi="Times New Roman" w:cs="Times New Roman"/>
                <w:sz w:val="24"/>
                <w:szCs w:val="24"/>
                <w:lang w:val="kk-KZ"/>
              </w:rPr>
              <w:t>-</w:t>
            </w:r>
          </w:p>
        </w:tc>
      </w:tr>
      <w:tr w:rsidR="00E724B0" w:rsidRPr="00CF6639" w:rsidTr="00E724B0">
        <w:trPr>
          <w:trHeight w:val="475"/>
        </w:trPr>
        <w:tc>
          <w:tcPr>
            <w:tcW w:w="1447"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lastRenderedPageBreak/>
              <w:t>3</w:t>
            </w:r>
          </w:p>
        </w:tc>
        <w:tc>
          <w:tcPr>
            <w:tcW w:w="2270" w:type="pct"/>
            <w:gridSpan w:val="2"/>
          </w:tcPr>
          <w:p w:rsidR="00E724B0" w:rsidRPr="00CF6639" w:rsidRDefault="00E724B0" w:rsidP="00E724B0">
            <w:pPr>
              <w:widowControl w:val="0"/>
              <w:tabs>
                <w:tab w:val="left" w:pos="176"/>
              </w:tabs>
              <w:spacing w:after="0" w:line="240" w:lineRule="auto"/>
              <w:rPr>
                <w:rFonts w:ascii="Times New Roman" w:eastAsia="Times New Roman" w:hAnsi="Times New Roman" w:cs="Times New Roman"/>
                <w:sz w:val="24"/>
                <w:szCs w:val="24"/>
                <w:lang w:val="kk-KZ"/>
              </w:rPr>
            </w:pPr>
            <w:r w:rsidRPr="00CF6639">
              <w:rPr>
                <w:rFonts w:ascii="Times New Roman" w:eastAsia="Times New Roman" w:hAnsi="Times New Roman" w:cs="Times New Roman"/>
                <w:sz w:val="24"/>
                <w:szCs w:val="24"/>
                <w:lang w:val="kk-KZ"/>
              </w:rPr>
              <w:t>Техникалық және кәсіби білім</w:t>
            </w:r>
          </w:p>
        </w:tc>
        <w:tc>
          <w:tcPr>
            <w:tcW w:w="1283" w:type="pct"/>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lang w:val="kk-KZ"/>
              </w:rPr>
            </w:pPr>
            <w:r w:rsidRPr="00CF6639">
              <w:rPr>
                <w:rFonts w:ascii="Times New Roman" w:eastAsia="Times New Roman" w:hAnsi="Times New Roman" w:cs="Times New Roman"/>
                <w:sz w:val="24"/>
                <w:szCs w:val="24"/>
                <w:lang w:val="kk-KZ"/>
              </w:rPr>
              <w:t>-</w:t>
            </w:r>
          </w:p>
        </w:tc>
      </w:tr>
      <w:tr w:rsidR="00E724B0" w:rsidRPr="00CF6639" w:rsidTr="00E724B0">
        <w:trPr>
          <w:trHeight w:val="475"/>
        </w:trPr>
        <w:tc>
          <w:tcPr>
            <w:tcW w:w="1447"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4</w:t>
            </w:r>
          </w:p>
        </w:tc>
        <w:tc>
          <w:tcPr>
            <w:tcW w:w="2270" w:type="pct"/>
            <w:gridSpan w:val="2"/>
          </w:tcPr>
          <w:p w:rsidR="00E724B0" w:rsidRPr="00CF6639" w:rsidRDefault="00E724B0" w:rsidP="00E724B0">
            <w:pPr>
              <w:widowControl w:val="0"/>
              <w:tabs>
                <w:tab w:val="left" w:pos="176"/>
              </w:tabs>
              <w:spacing w:after="0" w:line="240" w:lineRule="auto"/>
              <w:rPr>
                <w:rFonts w:ascii="Times New Roman" w:eastAsia="Times New Roman" w:hAnsi="Times New Roman" w:cs="Times New Roman"/>
                <w:sz w:val="24"/>
                <w:szCs w:val="24"/>
              </w:rPr>
            </w:pPr>
            <w:r w:rsidRPr="00CF6639">
              <w:rPr>
                <w:rFonts w:ascii="Times New Roman" w:eastAsia="Times New Roman" w:hAnsi="Times New Roman" w:cs="Times New Roman"/>
                <w:sz w:val="24"/>
                <w:szCs w:val="24"/>
                <w:lang w:val="kk-KZ"/>
              </w:rPr>
              <w:t>Жоғары деңгейлі техникалық және кәсіби білім (қосымша кәсіби даярлық) және практикалық тәжірибе</w:t>
            </w:r>
            <w:r>
              <w:rPr>
                <w:rFonts w:ascii="Times New Roman" w:eastAsia="Times New Roman" w:hAnsi="Times New Roman" w:cs="Times New Roman"/>
                <w:sz w:val="24"/>
                <w:szCs w:val="24"/>
                <w:lang w:val="kk-KZ"/>
              </w:rPr>
              <w:t xml:space="preserve"> </w:t>
            </w:r>
          </w:p>
        </w:tc>
        <w:tc>
          <w:tcPr>
            <w:tcW w:w="1283" w:type="pct"/>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lang w:val="kk-KZ"/>
              </w:rPr>
            </w:pPr>
            <w:r w:rsidRPr="00CF6639">
              <w:rPr>
                <w:rFonts w:ascii="Times New Roman" w:eastAsia="Times New Roman" w:hAnsi="Times New Roman" w:cs="Times New Roman"/>
                <w:bCs/>
                <w:iCs/>
                <w:sz w:val="24"/>
                <w:szCs w:val="24"/>
                <w:lang w:val="kk-KZ"/>
              </w:rPr>
              <w:t>СБШ бойынша</w:t>
            </w:r>
            <w:r>
              <w:rPr>
                <w:rFonts w:ascii="Times New Roman" w:eastAsia="Times New Roman" w:hAnsi="Times New Roman" w:cs="Times New Roman"/>
                <w:bCs/>
                <w:iCs/>
                <w:sz w:val="24"/>
                <w:szCs w:val="24"/>
                <w:lang w:val="kk-KZ"/>
              </w:rPr>
              <w:t xml:space="preserve"> </w:t>
            </w:r>
            <w:r w:rsidRPr="00CF6639">
              <w:rPr>
                <w:rFonts w:ascii="Times New Roman" w:eastAsia="Times New Roman" w:hAnsi="Times New Roman" w:cs="Times New Roman"/>
                <w:bCs/>
                <w:iCs/>
                <w:sz w:val="24"/>
                <w:szCs w:val="24"/>
                <w:lang w:val="kk-KZ"/>
              </w:rPr>
              <w:t>2-3-деңгейде 3 жыл</w:t>
            </w:r>
          </w:p>
        </w:tc>
      </w:tr>
    </w:tbl>
    <w:p w:rsidR="00E724B0" w:rsidRPr="00CF6639" w:rsidRDefault="00E724B0" w:rsidP="00E724B0">
      <w:pPr>
        <w:widowControl w:val="0"/>
        <w:spacing w:after="0" w:line="240" w:lineRule="auto"/>
        <w:outlineLvl w:val="2"/>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кесте. Кәсіби стандарт бірліктерінің (кәсіптің еңбек функцияларының) тізбесі </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809"/>
        <w:gridCol w:w="7762"/>
      </w:tblGrid>
      <w:tr w:rsidR="00E724B0" w:rsidRPr="00886A62" w:rsidTr="00E724B0">
        <w:tc>
          <w:tcPr>
            <w:tcW w:w="945"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Еңбек функциясының </w:t>
            </w:r>
            <w:r w:rsidRPr="00CF6639">
              <w:rPr>
                <w:rFonts w:ascii="Times New Roman" w:eastAsia="Times New Roman" w:hAnsi="Times New Roman" w:cs="Times New Roman"/>
                <w:sz w:val="24"/>
                <w:szCs w:val="24"/>
                <w:lang w:eastAsia="ru-RU"/>
              </w:rPr>
              <w:t>№</w:t>
            </w:r>
          </w:p>
        </w:tc>
        <w:tc>
          <w:tcPr>
            <w:tcW w:w="4055"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функциясының атауы</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(кәсіби стандарттың бірліктері)</w:t>
            </w:r>
          </w:p>
        </w:tc>
      </w:tr>
      <w:tr w:rsidR="00E724B0" w:rsidRPr="00CF6639" w:rsidTr="00E724B0">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w:t>
            </w:r>
          </w:p>
        </w:tc>
        <w:tc>
          <w:tcPr>
            <w:tcW w:w="405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Пластмассадан бұйымдар</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өндіру үшін жабдықтарды жұмысқа дайындау</w:t>
            </w:r>
            <w:r>
              <w:rPr>
                <w:rFonts w:ascii="Times New Roman" w:eastAsia="Times New Roman" w:hAnsi="Times New Roman" w:cs="Times New Roman"/>
                <w:sz w:val="24"/>
                <w:szCs w:val="24"/>
                <w:lang w:val="kk-KZ" w:eastAsia="ru-RU"/>
              </w:rPr>
              <w:t xml:space="preserve"> </w:t>
            </w:r>
          </w:p>
        </w:tc>
      </w:tr>
      <w:tr w:rsidR="00E724B0" w:rsidRPr="00CF6639" w:rsidTr="00E724B0">
        <w:trPr>
          <w:trHeight w:val="86"/>
        </w:trPr>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p>
        </w:tc>
        <w:tc>
          <w:tcPr>
            <w:tcW w:w="405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Пластмассадан бұйымдарды дайындау</w:t>
            </w:r>
          </w:p>
        </w:tc>
      </w:tr>
      <w:tr w:rsidR="00E724B0" w:rsidRPr="00CF6639" w:rsidTr="00E724B0">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3</w:t>
            </w:r>
          </w:p>
        </w:tc>
        <w:tc>
          <w:tcPr>
            <w:tcW w:w="405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Дайын өнімдердің сапасын тексеру және бақылау</w:t>
            </w:r>
          </w:p>
        </w:tc>
      </w:tr>
    </w:tbl>
    <w:p w:rsidR="00E724B0" w:rsidRPr="00CF6639" w:rsidRDefault="00E724B0" w:rsidP="00E724B0">
      <w:pPr>
        <w:widowControl w:val="0"/>
        <w:spacing w:after="0" w:line="240" w:lineRule="auto"/>
        <w:outlineLvl w:val="2"/>
        <w:rPr>
          <w:rFonts w:ascii="Times New Roman" w:eastAsia="Times New Roman" w:hAnsi="Times New Roman" w:cs="Times New Roman"/>
          <w:sz w:val="24"/>
          <w:szCs w:val="24"/>
          <w:lang w:eastAsia="ru-RU"/>
        </w:rPr>
      </w:pPr>
    </w:p>
    <w:p w:rsidR="00E724B0" w:rsidRPr="00CF6639" w:rsidRDefault="00E724B0" w:rsidP="00E724B0">
      <w:pPr>
        <w:widowControl w:val="0"/>
        <w:spacing w:after="0" w:line="240" w:lineRule="auto"/>
        <w:ind w:left="709"/>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 кесте. Кәсіби стандарттың бірліктер сипаттамасы (функционалдық карта)</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372"/>
        <w:gridCol w:w="2109"/>
        <w:gridCol w:w="1976"/>
        <w:gridCol w:w="4114"/>
      </w:tblGrid>
      <w:tr w:rsidR="00E724B0" w:rsidRPr="00CF6639" w:rsidTr="00E724B0">
        <w:trPr>
          <w:trHeight w:val="388"/>
          <w:jc w:val="center"/>
        </w:trPr>
        <w:tc>
          <w:tcPr>
            <w:tcW w:w="674"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функциясы</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w:t>
            </w:r>
          </w:p>
        </w:tc>
        <w:tc>
          <w:tcPr>
            <w:tcW w:w="1116"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мәні</w:t>
            </w:r>
          </w:p>
        </w:tc>
        <w:tc>
          <w:tcPr>
            <w:tcW w:w="1046"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құралдары</w:t>
            </w:r>
          </w:p>
        </w:tc>
        <w:tc>
          <w:tcPr>
            <w:tcW w:w="2163" w:type="pct"/>
            <w:shd w:val="clear" w:color="auto" w:fill="F7FFFF"/>
            <w:vAlign w:val="center"/>
          </w:tcPr>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eastAsia="ru-RU"/>
              </w:rPr>
            </w:pPr>
          </w:p>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Міндеттер (еңбек іс-қимылдары)</w:t>
            </w:r>
          </w:p>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eastAsia="ru-RU"/>
              </w:rPr>
            </w:pPr>
          </w:p>
        </w:tc>
      </w:tr>
      <w:tr w:rsidR="00E724B0" w:rsidRPr="00886A62" w:rsidTr="00E724B0">
        <w:trPr>
          <w:trHeight w:val="389"/>
          <w:jc w:val="center"/>
        </w:trPr>
        <w:tc>
          <w:tcPr>
            <w:tcW w:w="674" w:type="pct"/>
            <w:vMerge w:val="restart"/>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w:t>
            </w:r>
          </w:p>
        </w:tc>
        <w:tc>
          <w:tcPr>
            <w:tcW w:w="111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Өндірістік жабдықтар</w:t>
            </w:r>
          </w:p>
        </w:tc>
        <w:tc>
          <w:tcPr>
            <w:tcW w:w="104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Реагенттер, материалдар, ЖҚҚ </w:t>
            </w:r>
          </w:p>
        </w:tc>
        <w:tc>
          <w:tcPr>
            <w:tcW w:w="2163" w:type="pct"/>
          </w:tcPr>
          <w:p w:rsidR="00E724B0" w:rsidRPr="00CF6639" w:rsidRDefault="00E724B0" w:rsidP="00E724B0">
            <w:pPr>
              <w:widowControl w:val="0"/>
              <w:spacing w:after="0" w:line="240" w:lineRule="auto"/>
              <w:jc w:val="both"/>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1-1) Пластмассадан бұйымдар өндіру үшін жабдықтарды жұмысқа дайындау</w:t>
            </w:r>
            <w:r>
              <w:rPr>
                <w:rFonts w:ascii="Times New Roman" w:eastAsia="Times New Roman" w:hAnsi="Times New Roman" w:cs="Times New Roman"/>
                <w:sz w:val="24"/>
                <w:szCs w:val="24"/>
                <w:lang w:val="kk-KZ" w:eastAsia="ru-RU"/>
              </w:rPr>
              <w:t xml:space="preserve"> </w:t>
            </w:r>
          </w:p>
        </w:tc>
      </w:tr>
      <w:tr w:rsidR="00E724B0" w:rsidRPr="00886A62" w:rsidTr="00E724B0">
        <w:trPr>
          <w:trHeight w:val="314"/>
          <w:jc w:val="center"/>
        </w:trPr>
        <w:tc>
          <w:tcPr>
            <w:tcW w:w="674" w:type="pct"/>
            <w:vMerge/>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val="kk-KZ" w:eastAsia="ru-RU"/>
              </w:rPr>
            </w:pPr>
          </w:p>
        </w:tc>
        <w:tc>
          <w:tcPr>
            <w:tcW w:w="111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Өндірістік жабдықтар</w:t>
            </w:r>
          </w:p>
        </w:tc>
        <w:tc>
          <w:tcPr>
            <w:tcW w:w="1046" w:type="pct"/>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sz w:val="24"/>
                <w:szCs w:val="24"/>
                <w:lang w:val="kk-KZ" w:eastAsia="ru-RU"/>
              </w:rPr>
              <w:t>Құрал-саймандар, құралдар, ЖҚҚ, БӨА</w:t>
            </w:r>
          </w:p>
        </w:tc>
        <w:tc>
          <w:tcPr>
            <w:tcW w:w="216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1-2)</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Пластмассадан бұйымдар</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өндіруге арналған жабдықтарға техникалық қызмет көрсету</w:t>
            </w:r>
          </w:p>
        </w:tc>
      </w:tr>
      <w:tr w:rsidR="00E724B0" w:rsidRPr="00CF6639" w:rsidTr="00E724B0">
        <w:trPr>
          <w:trHeight w:val="369"/>
          <w:jc w:val="center"/>
        </w:trPr>
        <w:tc>
          <w:tcPr>
            <w:tcW w:w="674" w:type="pct"/>
            <w:vMerge/>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val="kk-KZ" w:eastAsia="ru-RU"/>
              </w:rPr>
            </w:pPr>
          </w:p>
        </w:tc>
        <w:tc>
          <w:tcPr>
            <w:tcW w:w="111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Өндірістік жабдықтар</w:t>
            </w:r>
          </w:p>
        </w:tc>
        <w:tc>
          <w:tcPr>
            <w:tcW w:w="104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Аспаптар, автоматика, ЖҚҚ</w:t>
            </w:r>
          </w:p>
        </w:tc>
        <w:tc>
          <w:tcPr>
            <w:tcW w:w="216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1-3) Престеу режимін орнату</w:t>
            </w:r>
          </w:p>
        </w:tc>
      </w:tr>
      <w:tr w:rsidR="00E724B0" w:rsidRPr="00CF6639" w:rsidTr="00E724B0">
        <w:trPr>
          <w:trHeight w:val="369"/>
          <w:jc w:val="center"/>
        </w:trPr>
        <w:tc>
          <w:tcPr>
            <w:tcW w:w="674" w:type="pct"/>
            <w:vMerge w:val="restart"/>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p>
        </w:tc>
        <w:tc>
          <w:tcPr>
            <w:tcW w:w="111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Өндірістік жабдықтар</w:t>
            </w:r>
          </w:p>
        </w:tc>
        <w:tc>
          <w:tcPr>
            <w:tcW w:w="104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Нормативтік құжаттар </w:t>
            </w:r>
          </w:p>
        </w:tc>
        <w:tc>
          <w:tcPr>
            <w:tcW w:w="216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2-1) Пластмассадан бұйымдарды дайындау </w:t>
            </w:r>
          </w:p>
        </w:tc>
      </w:tr>
      <w:tr w:rsidR="00E724B0" w:rsidRPr="00CF6639" w:rsidTr="00E724B0">
        <w:trPr>
          <w:trHeight w:val="369"/>
          <w:jc w:val="center"/>
        </w:trPr>
        <w:tc>
          <w:tcPr>
            <w:tcW w:w="674" w:type="pct"/>
            <w:vMerge/>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p>
        </w:tc>
        <w:tc>
          <w:tcPr>
            <w:tcW w:w="111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Өндірістік жабдықтар</w:t>
            </w:r>
          </w:p>
        </w:tc>
        <w:tc>
          <w:tcPr>
            <w:tcW w:w="104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Нормативтік құжаттар</w:t>
            </w:r>
          </w:p>
        </w:tc>
        <w:tc>
          <w:tcPr>
            <w:tcW w:w="2163" w:type="pct"/>
          </w:tcPr>
          <w:p w:rsidR="00E724B0" w:rsidRPr="00CF6639" w:rsidRDefault="00E724B0" w:rsidP="00E724B0">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sz w:val="24"/>
                <w:szCs w:val="24"/>
                <w:lang w:val="kk-KZ" w:eastAsia="ru-RU"/>
              </w:rPr>
              <w:t xml:space="preserve">2-2) Бұйымдарды престеудің технологиялық процесін реттеу </w:t>
            </w:r>
          </w:p>
        </w:tc>
      </w:tr>
      <w:tr w:rsidR="00E724B0" w:rsidRPr="00CF6639" w:rsidTr="00E724B0">
        <w:trPr>
          <w:trHeight w:val="369"/>
          <w:jc w:val="center"/>
        </w:trPr>
        <w:tc>
          <w:tcPr>
            <w:tcW w:w="674" w:type="pct"/>
            <w:vMerge/>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p>
        </w:tc>
        <w:tc>
          <w:tcPr>
            <w:tcW w:w="111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Өндірістік жабдықтар</w:t>
            </w:r>
          </w:p>
        </w:tc>
        <w:tc>
          <w:tcPr>
            <w:tcW w:w="1046" w:type="pct"/>
          </w:tcPr>
          <w:p w:rsidR="00E724B0" w:rsidRPr="00CF6639" w:rsidRDefault="00E724B0" w:rsidP="00E724B0">
            <w:pPr>
              <w:widowControl w:val="0"/>
              <w:spacing w:after="0" w:line="240" w:lineRule="auto"/>
              <w:ind w:firstLine="29"/>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 xml:space="preserve">Нормативтік құжаттар </w:t>
            </w:r>
          </w:p>
        </w:tc>
        <w:tc>
          <w:tcPr>
            <w:tcW w:w="216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2-3) Пластмассадан бұйымдарды дайындау барысында жабдықтарға ұсақ жөндеу жұмыстарын жүргізу </w:t>
            </w:r>
          </w:p>
        </w:tc>
      </w:tr>
      <w:tr w:rsidR="00E724B0" w:rsidRPr="00CF6639" w:rsidTr="00E724B0">
        <w:trPr>
          <w:trHeight w:val="369"/>
          <w:jc w:val="center"/>
        </w:trPr>
        <w:tc>
          <w:tcPr>
            <w:tcW w:w="674" w:type="pct"/>
            <w:vMerge w:val="restar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3</w:t>
            </w:r>
          </w:p>
        </w:tc>
        <w:tc>
          <w:tcPr>
            <w:tcW w:w="111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Дайын бұйымдар</w:t>
            </w:r>
          </w:p>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p>
        </w:tc>
        <w:tc>
          <w:tcPr>
            <w:tcW w:w="1046" w:type="pct"/>
          </w:tcPr>
          <w:p w:rsidR="00E724B0" w:rsidRPr="00CF6639" w:rsidRDefault="00E724B0" w:rsidP="00E724B0">
            <w:pPr>
              <w:widowControl w:val="0"/>
              <w:spacing w:after="0" w:line="240" w:lineRule="auto"/>
              <w:ind w:firstLine="29"/>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 xml:space="preserve">Нормативтік құжаттар </w:t>
            </w:r>
          </w:p>
        </w:tc>
        <w:tc>
          <w:tcPr>
            <w:tcW w:w="216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3-1) Дайын бұйымның технологиялық процесін және сапасын бақылау </w:t>
            </w:r>
          </w:p>
        </w:tc>
      </w:tr>
      <w:tr w:rsidR="00E724B0" w:rsidRPr="00CF6639" w:rsidTr="00E724B0">
        <w:trPr>
          <w:trHeight w:val="369"/>
          <w:jc w:val="center"/>
        </w:trPr>
        <w:tc>
          <w:tcPr>
            <w:tcW w:w="674" w:type="pct"/>
            <w:vMerge/>
            <w:vAlign w:val="center"/>
          </w:tcPr>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c>
        <w:tc>
          <w:tcPr>
            <w:tcW w:w="111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Дайын бұйымдар</w:t>
            </w:r>
          </w:p>
        </w:tc>
        <w:tc>
          <w:tcPr>
            <w:tcW w:w="1046" w:type="pct"/>
          </w:tcPr>
          <w:p w:rsidR="00E724B0" w:rsidRPr="00CF6639" w:rsidRDefault="00E724B0" w:rsidP="00E724B0">
            <w:pPr>
              <w:widowControl w:val="0"/>
              <w:spacing w:after="0" w:line="240" w:lineRule="auto"/>
              <w:jc w:val="both"/>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Нормативтік құжаттар </w:t>
            </w:r>
          </w:p>
        </w:tc>
        <w:tc>
          <w:tcPr>
            <w:tcW w:w="216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3-2) </w:t>
            </w:r>
            <w:r w:rsidRPr="00CF6639">
              <w:rPr>
                <w:rFonts w:ascii="Times New Roman" w:eastAsia="Times New Roman" w:hAnsi="Times New Roman" w:cs="Times New Roman"/>
                <w:spacing w:val="-6"/>
                <w:sz w:val="24"/>
                <w:szCs w:val="24"/>
                <w:lang w:val="kk-KZ"/>
              </w:rPr>
              <w:t xml:space="preserve">Дайын өнімнің сапасын бақылау </w:t>
            </w:r>
          </w:p>
        </w:tc>
      </w:tr>
      <w:tr w:rsidR="00E724B0" w:rsidRPr="00886A62" w:rsidTr="00E724B0">
        <w:trPr>
          <w:trHeight w:val="369"/>
          <w:jc w:val="center"/>
        </w:trPr>
        <w:tc>
          <w:tcPr>
            <w:tcW w:w="674" w:type="pct"/>
            <w:vMerge/>
            <w:vAlign w:val="center"/>
          </w:tcPr>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c>
        <w:tc>
          <w:tcPr>
            <w:tcW w:w="111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Дайын бұйымдар</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c>
        <w:tc>
          <w:tcPr>
            <w:tcW w:w="104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lang w:val="kk-KZ" w:eastAsia="ru-RU"/>
              </w:rPr>
              <w:t>Техникалық құжаттама</w:t>
            </w:r>
          </w:p>
        </w:tc>
        <w:tc>
          <w:tcPr>
            <w:tcW w:w="216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3-3) Техникалық құжаттаманы қолданыстағы нормативтік құжаттарғасәйкес ресімдеу</w:t>
            </w:r>
          </w:p>
        </w:tc>
      </w:tr>
    </w:tbl>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ind w:left="1418" w:hanging="709"/>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5- кесте. </w:t>
      </w:r>
      <w:r w:rsidRPr="00CF6639">
        <w:rPr>
          <w:rFonts w:ascii="Times New Roman" w:eastAsia="Times New Roman" w:hAnsi="Times New Roman" w:cs="Times New Roman"/>
          <w:sz w:val="24"/>
          <w:szCs w:val="24"/>
          <w:lang w:val="kk-KZ" w:eastAsia="x-none"/>
        </w:rPr>
        <w:t>СБШ бойынша 2-деңгейдегі</w:t>
      </w:r>
      <w:r>
        <w:rPr>
          <w:rFonts w:ascii="Times New Roman" w:eastAsia="Times New Roman" w:hAnsi="Times New Roman" w:cs="Times New Roman"/>
          <w:sz w:val="24"/>
          <w:szCs w:val="24"/>
          <w:lang w:val="kk-KZ" w:eastAsia="x-none"/>
        </w:rPr>
        <w:t xml:space="preserve"> </w:t>
      </w:r>
      <w:r w:rsidRPr="00CF6639">
        <w:rPr>
          <w:rFonts w:ascii="Times New Roman" w:eastAsia="Times New Roman" w:hAnsi="Times New Roman" w:cs="Times New Roman"/>
          <w:sz w:val="24"/>
          <w:szCs w:val="24"/>
          <w:lang w:val="kk-KZ" w:eastAsia="x-none"/>
        </w:rPr>
        <w:t>пластмасса</w:t>
      </w:r>
      <w:r>
        <w:rPr>
          <w:rFonts w:ascii="Times New Roman" w:eastAsia="Times New Roman" w:hAnsi="Times New Roman" w:cs="Times New Roman"/>
          <w:sz w:val="24"/>
          <w:szCs w:val="24"/>
          <w:lang w:val="kk-KZ" w:eastAsia="x-none"/>
        </w:rPr>
        <w:t xml:space="preserve"> </w:t>
      </w:r>
      <w:r w:rsidRPr="00CF6639">
        <w:rPr>
          <w:rFonts w:ascii="Times New Roman" w:eastAsia="Times New Roman" w:hAnsi="Times New Roman" w:cs="Times New Roman"/>
          <w:sz w:val="24"/>
          <w:szCs w:val="24"/>
          <w:lang w:val="kk-KZ" w:eastAsia="x-none"/>
        </w:rPr>
        <w:t>бұйымдарын престеуші құзыретіне қойылатын талаптар</w:t>
      </w:r>
      <w:r>
        <w:rPr>
          <w:rFonts w:ascii="Times New Roman" w:eastAsia="Times New Roman" w:hAnsi="Times New Roman" w:cs="Times New Roman"/>
          <w:sz w:val="24"/>
          <w:szCs w:val="24"/>
          <w:lang w:val="kk-KZ" w:eastAsia="x-none"/>
        </w:rPr>
        <w:t xml:space="preserve"> </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99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60"/>
        <w:gridCol w:w="2871"/>
        <w:gridCol w:w="2934"/>
        <w:gridCol w:w="2493"/>
      </w:tblGrid>
      <w:tr w:rsidR="00E724B0" w:rsidRPr="00CF6639" w:rsidTr="00E724B0">
        <w:trPr>
          <w:trHeight w:val="319"/>
          <w:jc w:val="center"/>
        </w:trPr>
        <w:tc>
          <w:tcPr>
            <w:tcW w:w="659"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Міндеттің </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c>
          <w:tcPr>
            <w:tcW w:w="1502"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Жеке және кәсіби құзыреттер</w:t>
            </w:r>
          </w:p>
        </w:tc>
        <w:tc>
          <w:tcPr>
            <w:tcW w:w="1535"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Білік пен дағды</w:t>
            </w:r>
          </w:p>
        </w:tc>
        <w:tc>
          <w:tcPr>
            <w:tcW w:w="1304"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Білім</w:t>
            </w:r>
          </w:p>
        </w:tc>
      </w:tr>
      <w:tr w:rsidR="00E724B0" w:rsidRPr="00CF6639" w:rsidTr="00E724B0">
        <w:trPr>
          <w:trHeight w:val="424"/>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lastRenderedPageBreak/>
              <w:t>1-1)</w:t>
            </w:r>
          </w:p>
        </w:tc>
        <w:tc>
          <w:tcPr>
            <w:tcW w:w="1502"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 Пластмассадан бұйымдар өндіруге арналған жабдықтарды жұмысқа дайындау</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үшін шектеулі жауапкершілікті және белгілі дербестік деңгейін болжайтын басшылық етумен норманы іске асыру бойынша орындаушылық қызмет</w:t>
            </w:r>
          </w:p>
        </w:tc>
        <w:tc>
          <w:tcPr>
            <w:tcW w:w="1535" w:type="pct"/>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sz w:val="24"/>
                <w:szCs w:val="24"/>
                <w:lang w:val="kk-KZ" w:eastAsia="ru-RU"/>
              </w:rPr>
              <w:t>Пластмассадан бұйымдар өндіру бойынша дайындық жұмыстарын жүргізу</w:t>
            </w:r>
          </w:p>
        </w:tc>
        <w:tc>
          <w:tcPr>
            <w:tcW w:w="130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Пластмасса бұйымдарын өндіруге арналған жабдықтарды, құрылғыларды және бақылау-өлшеу аспаптарының құрылысы.</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Жабдықты жұмысқа дайындау қағидасы </w:t>
            </w:r>
          </w:p>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p>
        </w:tc>
      </w:tr>
      <w:tr w:rsidR="00E724B0" w:rsidRPr="00886A62"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1-2</w:t>
            </w:r>
            <w:r w:rsidRPr="00CF6639">
              <w:rPr>
                <w:rFonts w:ascii="Times New Roman" w:eastAsia="Times New Roman" w:hAnsi="Times New Roman" w:cs="Times New Roman"/>
                <w:sz w:val="24"/>
                <w:szCs w:val="24"/>
                <w:lang w:eastAsia="ru-RU"/>
              </w:rPr>
              <w:t>)</w:t>
            </w:r>
          </w:p>
        </w:tc>
        <w:tc>
          <w:tcPr>
            <w:tcW w:w="1502"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 xml:space="preserve"> Пластмассадан бұйымдар</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өндіруге арналған жабдықтарға техникалық қызмет көрсету үшін шектеулі жауапкершілікті және белгілі дербестік деңгейін болжайтын басшылық етумен норманы іске асыру бойынша орындаушылық қызмет</w:t>
            </w:r>
          </w:p>
        </w:tc>
        <w:tc>
          <w:tcPr>
            <w:tcW w:w="153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shd w:val="clear" w:color="auto" w:fill="FFFFFF"/>
                <w:lang w:val="kk-KZ" w:eastAsia="ru-RU"/>
              </w:rPr>
              <w:t>Технологиялық процестің қалыпты барысынан ауытқу себептерін анықтау, оларды болдырмау</w:t>
            </w:r>
            <w:r>
              <w:rPr>
                <w:rFonts w:ascii="Times New Roman" w:eastAsia="Times New Roman" w:hAnsi="Times New Roman" w:cs="Times New Roman"/>
                <w:color w:val="000000"/>
                <w:sz w:val="24"/>
                <w:szCs w:val="24"/>
                <w:shd w:val="clear" w:color="auto" w:fill="FFFFFF"/>
                <w:lang w:val="kk-KZ" w:eastAsia="ru-RU"/>
              </w:rPr>
              <w:t xml:space="preserve"> </w:t>
            </w:r>
          </w:p>
        </w:tc>
        <w:tc>
          <w:tcPr>
            <w:tcW w:w="1304" w:type="pct"/>
          </w:tcPr>
          <w:p w:rsidR="00E724B0" w:rsidRPr="00CF6639" w:rsidRDefault="00E724B0" w:rsidP="00E724B0">
            <w:pPr>
              <w:widowControl w:val="0"/>
              <w:spacing w:after="0" w:line="240" w:lineRule="auto"/>
              <w:ind w:left="129"/>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Жабдықта ақаулықтың туындауының қалыпты принциптері мен оларды жою тәсілдері</w:t>
            </w:r>
          </w:p>
        </w:tc>
      </w:tr>
      <w:tr w:rsidR="00E724B0" w:rsidRPr="00886A62"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1-</w:t>
            </w:r>
            <w:r w:rsidRPr="00CF6639">
              <w:rPr>
                <w:rFonts w:ascii="Times New Roman" w:eastAsia="Times New Roman" w:hAnsi="Times New Roman" w:cs="Times New Roman"/>
                <w:sz w:val="24"/>
                <w:szCs w:val="24"/>
                <w:lang w:eastAsia="ru-RU"/>
              </w:rPr>
              <w:t>3)</w:t>
            </w:r>
          </w:p>
        </w:tc>
        <w:tc>
          <w:tcPr>
            <w:tcW w:w="1502"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Престеу режимін орнату үшін шектеулі жауапкершілікті және белгілі дербестік деңгейін болжайтын басшылық етумен норманы іске асыру бойынша орындаушылық қызмет</w:t>
            </w:r>
          </w:p>
        </w:tc>
        <w:tc>
          <w:tcPr>
            <w:tcW w:w="153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Жабдықтарды пластмассадан бұйымдар өндірудің түрлі технологиялық процестеріне баптау </w:t>
            </w:r>
          </w:p>
        </w:tc>
        <w:tc>
          <w:tcPr>
            <w:tcW w:w="1304" w:type="pct"/>
          </w:tcPr>
          <w:p w:rsidR="00E724B0" w:rsidRPr="00CF6639" w:rsidRDefault="00E724B0" w:rsidP="00E724B0">
            <w:pPr>
              <w:widowControl w:val="0"/>
              <w:spacing w:after="0" w:line="240" w:lineRule="auto"/>
              <w:ind w:left="129" w:right="318"/>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Жабдықтарды баптау және қызмет көрсету қағидасы </w:t>
            </w:r>
          </w:p>
        </w:tc>
      </w:tr>
    </w:tbl>
    <w:p w:rsidR="00E724B0" w:rsidRPr="00CF6639" w:rsidRDefault="00E724B0" w:rsidP="00E724B0">
      <w:pPr>
        <w:widowControl w:val="0"/>
        <w:spacing w:after="0" w:line="240" w:lineRule="auto"/>
        <w:ind w:left="1418" w:hanging="709"/>
        <w:jc w:val="center"/>
        <w:outlineLvl w:val="2"/>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ind w:left="1418" w:hanging="709"/>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6- кесте. </w:t>
      </w:r>
      <w:r w:rsidRPr="00CF6639">
        <w:rPr>
          <w:rFonts w:ascii="Times New Roman" w:eastAsia="Times New Roman" w:hAnsi="Times New Roman" w:cs="Times New Roman"/>
          <w:sz w:val="24"/>
          <w:szCs w:val="24"/>
          <w:lang w:val="kk-KZ" w:eastAsia="x-none"/>
        </w:rPr>
        <w:t>СБШ бойынша 3-деңгейдегі пластмасса бұйымдарын престеуші</w:t>
      </w:r>
      <w:r>
        <w:rPr>
          <w:rFonts w:ascii="Times New Roman" w:eastAsia="Times New Roman" w:hAnsi="Times New Roman" w:cs="Times New Roman"/>
          <w:sz w:val="24"/>
          <w:szCs w:val="24"/>
          <w:lang w:val="kk-KZ" w:eastAsia="x-none"/>
        </w:rPr>
        <w:t xml:space="preserve"> </w:t>
      </w:r>
      <w:r w:rsidRPr="00CF6639">
        <w:rPr>
          <w:rFonts w:ascii="Times New Roman" w:eastAsia="Times New Roman" w:hAnsi="Times New Roman" w:cs="Times New Roman"/>
          <w:sz w:val="24"/>
          <w:szCs w:val="24"/>
          <w:lang w:val="kk-KZ" w:eastAsia="x-none"/>
        </w:rPr>
        <w:t>құзыретіне қойылатын талаптар</w:t>
      </w:r>
      <w:r>
        <w:rPr>
          <w:rFonts w:ascii="Times New Roman" w:eastAsia="Times New Roman" w:hAnsi="Times New Roman" w:cs="Times New Roman"/>
          <w:sz w:val="24"/>
          <w:szCs w:val="24"/>
          <w:lang w:val="kk-KZ" w:eastAsia="x-none"/>
        </w:rPr>
        <w:t xml:space="preserve"> </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954" w:type="pct"/>
        <w:jc w:val="center"/>
        <w:tblInd w:w="-11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60"/>
        <w:gridCol w:w="3086"/>
        <w:gridCol w:w="2907"/>
        <w:gridCol w:w="2230"/>
      </w:tblGrid>
      <w:tr w:rsidR="00E724B0" w:rsidRPr="00CF6639" w:rsidTr="00E724B0">
        <w:trPr>
          <w:trHeight w:val="319"/>
          <w:tblHeader/>
          <w:jc w:val="center"/>
        </w:trPr>
        <w:tc>
          <w:tcPr>
            <w:tcW w:w="664"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Міндеттің </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c>
          <w:tcPr>
            <w:tcW w:w="1627"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Жеке және кәсіби құзыреттер</w:t>
            </w:r>
          </w:p>
        </w:tc>
        <w:tc>
          <w:tcPr>
            <w:tcW w:w="1533"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Білік пен дағды</w:t>
            </w:r>
          </w:p>
        </w:tc>
        <w:tc>
          <w:tcPr>
            <w:tcW w:w="1176"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Білім</w:t>
            </w:r>
          </w:p>
        </w:tc>
      </w:tr>
      <w:tr w:rsidR="00E724B0" w:rsidRPr="00886A62" w:rsidTr="00E724B0">
        <w:trPr>
          <w:trHeight w:val="319"/>
          <w:tblHeader/>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-1)</w:t>
            </w:r>
          </w:p>
        </w:tc>
        <w:tc>
          <w:tcPr>
            <w:tcW w:w="162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Пластмассадан бұйымдарды дайындау үшін өз бетінше жоспарлауды, жауапкершілікті көздейтін, басшылық етумен норманы іске асыру бойынша орындаушылық қызмет</w:t>
            </w:r>
          </w:p>
        </w:tc>
        <w:tc>
          <w:tcPr>
            <w:tcW w:w="1533" w:type="pct"/>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shd w:val="clear" w:color="auto" w:fill="FFFFFF"/>
                <w:lang w:val="kk-KZ" w:eastAsia="ru-RU"/>
              </w:rPr>
            </w:pPr>
            <w:r w:rsidRPr="00CF6639">
              <w:rPr>
                <w:rFonts w:ascii="Times New Roman" w:eastAsia="Times New Roman" w:hAnsi="Times New Roman" w:cs="Times New Roman"/>
                <w:color w:val="000000"/>
                <w:sz w:val="24"/>
                <w:szCs w:val="24"/>
                <w:shd w:val="clear" w:color="auto" w:fill="FFFFFF"/>
                <w:lang w:val="kk-KZ" w:eastAsia="ru-RU"/>
              </w:rPr>
              <w:t xml:space="preserve">Экструзиялау, үрлеу, престеу, қысыммен құю, каландрлау әдістерімен пластмассаны дайындау кезінде </w:t>
            </w:r>
            <w:r w:rsidRPr="00CF6639">
              <w:rPr>
                <w:rFonts w:ascii="Times New Roman" w:eastAsia="Times New Roman" w:hAnsi="Times New Roman" w:cs="Times New Roman"/>
                <w:sz w:val="24"/>
                <w:szCs w:val="24"/>
                <w:lang w:val="kk-KZ" w:eastAsia="ru-RU"/>
              </w:rPr>
              <w:t xml:space="preserve">негізгі және қосалқы операцияларды жүргізу </w:t>
            </w:r>
          </w:p>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shd w:val="clear" w:color="auto" w:fill="FFFFFF"/>
                <w:lang w:val="kk-KZ" w:eastAsia="ru-RU"/>
              </w:rPr>
            </w:pPr>
          </w:p>
        </w:tc>
        <w:tc>
          <w:tcPr>
            <w:tcW w:w="1176" w:type="pct"/>
          </w:tcPr>
          <w:p w:rsidR="00E724B0" w:rsidRPr="00CF6639" w:rsidRDefault="00E724B0" w:rsidP="00E724B0">
            <w:pPr>
              <w:widowControl w:val="0"/>
              <w:spacing w:after="0" w:line="240" w:lineRule="auto"/>
              <w:ind w:right="318"/>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shd w:val="clear" w:color="auto" w:fill="FFFFFF"/>
                <w:lang w:val="kk-KZ" w:eastAsia="ru-RU"/>
              </w:rPr>
              <w:t xml:space="preserve">Экструзиялау, үрлеу, престеу, қысыммен құю, каландрлау әдісімен пластмассаны дайындау процесі технологиясы </w:t>
            </w:r>
          </w:p>
        </w:tc>
      </w:tr>
      <w:tr w:rsidR="00E724B0" w:rsidRPr="00886A62" w:rsidTr="00E724B0">
        <w:trPr>
          <w:trHeight w:val="319"/>
          <w:tblHeader/>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lastRenderedPageBreak/>
              <w:t>2-</w:t>
            </w: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w:t>
            </w:r>
          </w:p>
        </w:tc>
        <w:tc>
          <w:tcPr>
            <w:tcW w:w="162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Бұйымдарды престеудің технологиялық процесін реттеу үшін өз бетінше жоспарлауды, жауапкершілікті көздейтін, басшылық етумен норманы іске асыру бойынша орындаушылық қызмет</w:t>
            </w:r>
          </w:p>
        </w:tc>
        <w:tc>
          <w:tcPr>
            <w:tcW w:w="1533" w:type="pct"/>
          </w:tcPr>
          <w:p w:rsidR="00E724B0" w:rsidRPr="00CF6639" w:rsidRDefault="00E724B0" w:rsidP="00E724B0">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Пластмассаны өңдеудің технологиялық процесі параметрлерін бақылау-өлшеу аспаптарының көрсеткіштері бойынша</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реттеу </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tc>
        <w:tc>
          <w:tcPr>
            <w:tcW w:w="1176" w:type="pct"/>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sz w:val="24"/>
                <w:szCs w:val="24"/>
                <w:lang w:val="kk-KZ" w:eastAsia="ru-RU"/>
              </w:rPr>
              <w:t>Пластмассаны өңдеудің технологиялық процесі параметрлері</w:t>
            </w:r>
            <w:r w:rsidRPr="00CF6639">
              <w:rPr>
                <w:rFonts w:ascii="Times New Roman" w:eastAsia="Times New Roman" w:hAnsi="Times New Roman" w:cs="Times New Roman"/>
                <w:color w:val="000000"/>
                <w:sz w:val="24"/>
                <w:szCs w:val="24"/>
                <w:lang w:val="kk-KZ" w:eastAsia="ru-RU"/>
              </w:rPr>
              <w:t>, олардың ауытқу себептері мен реттеу тәсілдері</w:t>
            </w:r>
          </w:p>
        </w:tc>
      </w:tr>
      <w:tr w:rsidR="00E724B0" w:rsidRPr="00886A62" w:rsidTr="00E724B0">
        <w:trPr>
          <w:trHeight w:val="319"/>
          <w:tblHeader/>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w:t>
            </w:r>
            <w:r w:rsidRPr="00CF6639">
              <w:rPr>
                <w:rFonts w:ascii="Times New Roman" w:eastAsia="Times New Roman" w:hAnsi="Times New Roman" w:cs="Times New Roman"/>
                <w:sz w:val="24"/>
                <w:szCs w:val="24"/>
                <w:lang w:val="kk-KZ" w:eastAsia="ru-RU"/>
              </w:rPr>
              <w:t>3</w:t>
            </w:r>
            <w:r w:rsidRPr="00CF6639">
              <w:rPr>
                <w:rFonts w:ascii="Times New Roman" w:eastAsia="Times New Roman" w:hAnsi="Times New Roman" w:cs="Times New Roman"/>
                <w:sz w:val="24"/>
                <w:szCs w:val="24"/>
                <w:lang w:eastAsia="ru-RU"/>
              </w:rPr>
              <w:t>)</w:t>
            </w:r>
          </w:p>
        </w:tc>
        <w:tc>
          <w:tcPr>
            <w:tcW w:w="162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Пластмассадан бұйымдарды дайындау барысында жабдықтарға ұсақ жөндеу жұмыстарын жүргізу үшін өз бетінше жоспарлауды, жауапкершілікті көздейтін, басшылық етумен норманы іске асыру бойынша орындаушылық қызмет</w:t>
            </w:r>
          </w:p>
        </w:tc>
        <w:tc>
          <w:tcPr>
            <w:tcW w:w="153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Жабдыққа ағымдағы жөндеу және баптау жұмыстарын жүргізу</w:t>
            </w:r>
          </w:p>
        </w:tc>
        <w:tc>
          <w:tcPr>
            <w:tcW w:w="1176" w:type="pct"/>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sz w:val="24"/>
                <w:szCs w:val="24"/>
                <w:lang w:val="kk-KZ" w:eastAsia="ru-RU"/>
              </w:rPr>
              <w:t xml:space="preserve">Түрлі машиналар құрылысы, электрондық және басқа да бақылау-өлшеу аспаптарын орнату </w:t>
            </w:r>
          </w:p>
        </w:tc>
      </w:tr>
    </w:tbl>
    <w:p w:rsidR="00E724B0" w:rsidRPr="00CF6639" w:rsidRDefault="00E724B0" w:rsidP="00E724B0">
      <w:pPr>
        <w:widowControl w:val="0"/>
        <w:spacing w:after="0" w:line="240" w:lineRule="auto"/>
        <w:outlineLvl w:val="2"/>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7- кесте. </w:t>
      </w:r>
      <w:r w:rsidRPr="00CF6639">
        <w:rPr>
          <w:rFonts w:ascii="Times New Roman" w:eastAsia="Times New Roman" w:hAnsi="Times New Roman" w:cs="Times New Roman"/>
          <w:sz w:val="24"/>
          <w:szCs w:val="24"/>
          <w:lang w:val="kk-KZ" w:eastAsia="x-none"/>
        </w:rPr>
        <w:t>СБШ бойынша 4-деңгейдегі өндірістегі машинист-оператор</w:t>
      </w:r>
      <w:r>
        <w:rPr>
          <w:rFonts w:ascii="Times New Roman" w:eastAsia="Times New Roman" w:hAnsi="Times New Roman" w:cs="Times New Roman"/>
          <w:b/>
          <w:sz w:val="24"/>
          <w:szCs w:val="24"/>
          <w:lang w:val="kk-KZ" w:eastAsia="x-none"/>
        </w:rPr>
        <w:t xml:space="preserve"> </w:t>
      </w:r>
      <w:r w:rsidRPr="00CF6639">
        <w:rPr>
          <w:rFonts w:ascii="Times New Roman" w:eastAsia="Times New Roman" w:hAnsi="Times New Roman" w:cs="Times New Roman"/>
          <w:sz w:val="24"/>
          <w:szCs w:val="24"/>
          <w:lang w:val="kk-KZ" w:eastAsia="ru-RU"/>
        </w:rPr>
        <w:t>құзыретіне қойылатын талаптар</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954"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60"/>
        <w:gridCol w:w="3086"/>
        <w:gridCol w:w="2907"/>
        <w:gridCol w:w="2230"/>
      </w:tblGrid>
      <w:tr w:rsidR="00E724B0" w:rsidRPr="00CF6639" w:rsidTr="00E724B0">
        <w:trPr>
          <w:trHeight w:val="319"/>
          <w:jc w:val="center"/>
        </w:trPr>
        <w:tc>
          <w:tcPr>
            <w:tcW w:w="664"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Міндеттің </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c>
          <w:tcPr>
            <w:tcW w:w="1627"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Жеке және кәсіби құзыреттер</w:t>
            </w:r>
          </w:p>
        </w:tc>
        <w:tc>
          <w:tcPr>
            <w:tcW w:w="1533"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Білік пен дағды</w:t>
            </w:r>
          </w:p>
        </w:tc>
        <w:tc>
          <w:tcPr>
            <w:tcW w:w="1176"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Білім</w:t>
            </w:r>
          </w:p>
        </w:tc>
      </w:tr>
      <w:tr w:rsidR="00E724B0" w:rsidRPr="00886A62" w:rsidTr="00E724B0">
        <w:trPr>
          <w:trHeight w:val="319"/>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3-1</w:t>
            </w:r>
            <w:r w:rsidRPr="00CF6639">
              <w:rPr>
                <w:rFonts w:ascii="Times New Roman" w:eastAsia="Times New Roman" w:hAnsi="Times New Roman" w:cs="Times New Roman"/>
                <w:sz w:val="24"/>
                <w:szCs w:val="24"/>
                <w:lang w:eastAsia="ru-RU"/>
              </w:rPr>
              <w:t>)</w:t>
            </w:r>
          </w:p>
        </w:tc>
        <w:tc>
          <w:tcPr>
            <w:tcW w:w="162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lang w:val="kk-KZ" w:eastAsia="ru-RU"/>
              </w:rPr>
              <w:t>Бағынышты қызметкерлердің міндеттерді өз бетінше белгілеуін, норманың іске асырылуын ұйымдастыру мен бақылауын,</w:t>
            </w:r>
            <w:r w:rsidRPr="00CF6639">
              <w:rPr>
                <w:rFonts w:ascii="Times New Roman" w:eastAsia="Times New Roman" w:hAnsi="Times New Roman" w:cs="Times New Roman"/>
                <w:sz w:val="24"/>
                <w:szCs w:val="24"/>
                <w:lang w:val="kk-KZ" w:eastAsia="ru-RU"/>
              </w:rPr>
              <w:t xml:space="preserve"> дайын бұйымның технологиялық процесін және сапасын бақылау үшін жауапкершілікті көздейтін, басшылық етумен норманы іске асыру бойынша орындаушылық- 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533" w:type="pct"/>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 xml:space="preserve">Пластмассаны өңдеудің технологиялық процесін және дайын өнім сапасын бақылау </w:t>
            </w:r>
          </w:p>
        </w:tc>
        <w:tc>
          <w:tcPr>
            <w:tcW w:w="1176" w:type="pct"/>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 xml:space="preserve">Престеудің технологиялық процесін бақылау әдістемесі. Өнімнің сапалық көрсеткіштері мен олардың сыныпталуы </w:t>
            </w:r>
          </w:p>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p>
        </w:tc>
      </w:tr>
      <w:tr w:rsidR="00E724B0" w:rsidRPr="00886A62" w:rsidTr="00E724B0">
        <w:trPr>
          <w:trHeight w:val="319"/>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3-2</w:t>
            </w:r>
            <w:r w:rsidRPr="00CF6639">
              <w:rPr>
                <w:rFonts w:ascii="Times New Roman" w:eastAsia="Times New Roman" w:hAnsi="Times New Roman" w:cs="Times New Roman"/>
                <w:sz w:val="24"/>
                <w:szCs w:val="24"/>
                <w:lang w:eastAsia="ru-RU"/>
              </w:rPr>
              <w:t>)</w:t>
            </w:r>
          </w:p>
        </w:tc>
        <w:tc>
          <w:tcPr>
            <w:tcW w:w="162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lang w:val="kk-KZ" w:eastAsia="ru-RU"/>
              </w:rPr>
              <w:t>Бағынышты қызметкерлердің міндеттерді өз бетінше белгілеуін, норманың іске асырылуын ұйымдастыру мен бақылауын,</w:t>
            </w:r>
            <w:r w:rsidRPr="00CF6639">
              <w:rPr>
                <w:rFonts w:ascii="Times New Roman" w:eastAsia="Times New Roman" w:hAnsi="Times New Roman" w:cs="Times New Roman"/>
                <w:sz w:val="24"/>
                <w:szCs w:val="24"/>
                <w:lang w:val="kk-KZ" w:eastAsia="ru-RU"/>
              </w:rPr>
              <w:t xml:space="preserve"> д</w:t>
            </w:r>
            <w:r w:rsidRPr="00CF6639">
              <w:rPr>
                <w:rFonts w:ascii="Times New Roman" w:eastAsia="Times New Roman" w:hAnsi="Times New Roman" w:cs="Times New Roman"/>
                <w:spacing w:val="-6"/>
                <w:sz w:val="24"/>
                <w:szCs w:val="24"/>
                <w:lang w:val="kk-KZ"/>
              </w:rPr>
              <w:t xml:space="preserve">айын өнімнің сапасын бақылау </w:t>
            </w:r>
            <w:r w:rsidRPr="00CF6639">
              <w:rPr>
                <w:rFonts w:ascii="Times New Roman" w:eastAsia="Times New Roman" w:hAnsi="Times New Roman" w:cs="Times New Roman"/>
                <w:sz w:val="24"/>
                <w:szCs w:val="24"/>
                <w:lang w:val="kk-KZ" w:eastAsia="ru-RU"/>
              </w:rPr>
              <w:t>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533" w:type="pct"/>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bCs/>
                <w:color w:val="000000"/>
                <w:sz w:val="24"/>
                <w:szCs w:val="24"/>
                <w:lang w:val="kk-KZ" w:eastAsia="ru-RU"/>
              </w:rPr>
              <w:t xml:space="preserve">Бұйымның сыртқы түріне қарап сапасын тексеру </w:t>
            </w:r>
          </w:p>
        </w:tc>
        <w:tc>
          <w:tcPr>
            <w:tcW w:w="1176" w:type="pct"/>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sz w:val="24"/>
                <w:szCs w:val="24"/>
                <w:lang w:val="kk-KZ" w:eastAsia="ru-RU"/>
              </w:rPr>
              <w:t xml:space="preserve">Өнімнің сапасына қойылатын мемлекеттік стандарттар </w:t>
            </w:r>
          </w:p>
        </w:tc>
      </w:tr>
      <w:tr w:rsidR="00E724B0" w:rsidRPr="00CF6639" w:rsidTr="00E724B0">
        <w:trPr>
          <w:trHeight w:val="319"/>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3-3</w:t>
            </w:r>
            <w:r w:rsidRPr="00CF6639">
              <w:rPr>
                <w:rFonts w:ascii="Times New Roman" w:eastAsia="Times New Roman" w:hAnsi="Times New Roman" w:cs="Times New Roman"/>
                <w:sz w:val="24"/>
                <w:szCs w:val="24"/>
                <w:lang w:eastAsia="ru-RU"/>
              </w:rPr>
              <w:t>)</w:t>
            </w:r>
          </w:p>
        </w:tc>
        <w:tc>
          <w:tcPr>
            <w:tcW w:w="162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lang w:val="kk-KZ" w:eastAsia="ru-RU"/>
              </w:rPr>
              <w:t xml:space="preserve">Бағынышты </w:t>
            </w:r>
            <w:r w:rsidRPr="00CF6639">
              <w:rPr>
                <w:rFonts w:ascii="Times New Roman" w:eastAsia="Times New Roman" w:hAnsi="Times New Roman" w:cs="Times New Roman"/>
                <w:color w:val="000000"/>
                <w:sz w:val="24"/>
                <w:szCs w:val="24"/>
                <w:lang w:val="kk-KZ" w:eastAsia="ru-RU"/>
              </w:rPr>
              <w:lastRenderedPageBreak/>
              <w:t>қызметкерлердің міндеттерді өз бетінше белгілеуін, норманың іске асырылуын ұйымдастыру мен бақылауын,</w:t>
            </w:r>
            <w:r w:rsidRPr="00CF6639">
              <w:rPr>
                <w:rFonts w:ascii="Times New Roman" w:eastAsia="Times New Roman" w:hAnsi="Times New Roman" w:cs="Times New Roman"/>
                <w:sz w:val="24"/>
                <w:szCs w:val="24"/>
                <w:lang w:val="kk-KZ" w:eastAsia="ru-RU"/>
              </w:rPr>
              <w:t xml:space="preserve"> техникалық құжаттаманы қолданыстағы нормативтік құжаттарғасәйкес ресімдеу 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533" w:type="pct"/>
          </w:tcPr>
          <w:p w:rsidR="00E724B0" w:rsidRPr="00CF6639" w:rsidRDefault="00E724B0" w:rsidP="00E724B0">
            <w:pPr>
              <w:widowControl w:val="0"/>
              <w:shd w:val="clear" w:color="auto" w:fill="FFFFFF"/>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lastRenderedPageBreak/>
              <w:t xml:space="preserve">Техникалық құжаттама </w:t>
            </w:r>
            <w:r w:rsidRPr="00CF6639">
              <w:rPr>
                <w:rFonts w:ascii="Times New Roman" w:eastAsia="Times New Roman" w:hAnsi="Times New Roman" w:cs="Times New Roman"/>
                <w:sz w:val="24"/>
                <w:szCs w:val="24"/>
                <w:lang w:val="kk-KZ" w:eastAsia="ru-RU"/>
              </w:rPr>
              <w:lastRenderedPageBreak/>
              <w:t xml:space="preserve">жасау </w:t>
            </w:r>
          </w:p>
        </w:tc>
        <w:tc>
          <w:tcPr>
            <w:tcW w:w="1176" w:type="pct"/>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lastRenderedPageBreak/>
              <w:t xml:space="preserve">Техникалық </w:t>
            </w:r>
            <w:r w:rsidRPr="00CF6639">
              <w:rPr>
                <w:rFonts w:ascii="Times New Roman" w:eastAsia="Times New Roman" w:hAnsi="Times New Roman" w:cs="Times New Roman"/>
                <w:color w:val="000000"/>
                <w:sz w:val="24"/>
                <w:szCs w:val="24"/>
                <w:lang w:val="kk-KZ" w:eastAsia="ru-RU"/>
              </w:rPr>
              <w:lastRenderedPageBreak/>
              <w:t>құжаттама жасау тәртібі мен принципі, оның нысандары</w:t>
            </w:r>
          </w:p>
        </w:tc>
      </w:tr>
    </w:tbl>
    <w:p w:rsidR="00886A62" w:rsidRDefault="00886A62" w:rsidP="00E724B0">
      <w:pPr>
        <w:widowControl w:val="0"/>
        <w:spacing w:after="0" w:line="240" w:lineRule="auto"/>
        <w:ind w:left="4678"/>
        <w:jc w:val="center"/>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ind w:left="4678"/>
        <w:jc w:val="center"/>
        <w:rPr>
          <w:rFonts w:ascii="Times New Roman" w:eastAsia="Times New Roman" w:hAnsi="Times New Roman" w:cs="Times New Roman"/>
          <w:b/>
          <w:sz w:val="24"/>
          <w:szCs w:val="24"/>
          <w:lang w:val="kk-KZ" w:eastAsia="ru-RU"/>
        </w:rPr>
      </w:pPr>
      <w:r w:rsidRPr="00CF6639">
        <w:rPr>
          <w:rFonts w:ascii="Times New Roman" w:eastAsia="Times New Roman" w:hAnsi="Times New Roman" w:cs="Times New Roman"/>
          <w:sz w:val="24"/>
          <w:szCs w:val="24"/>
          <w:lang w:val="kk-KZ" w:eastAsia="ru-RU"/>
        </w:rPr>
        <w:t>«</w:t>
      </w:r>
      <w:r w:rsidRPr="00CF6639">
        <w:rPr>
          <w:rFonts w:ascii="Times New Roman" w:eastAsia="Times New Roman" w:hAnsi="Times New Roman" w:cs="Times New Roman"/>
          <w:color w:val="000000"/>
          <w:sz w:val="24"/>
          <w:szCs w:val="24"/>
          <w:lang w:val="kk-KZ" w:eastAsia="ru-RU"/>
        </w:rPr>
        <w:t>Полимерлік өндіріс технологиясы</w:t>
      </w:r>
      <w:r w:rsidRPr="00CF6639">
        <w:rPr>
          <w:rFonts w:ascii="Times New Roman" w:eastAsia="Times New Roman" w:hAnsi="Times New Roman" w:cs="Times New Roman"/>
          <w:sz w:val="24"/>
          <w:szCs w:val="24"/>
          <w:lang w:val="kk-KZ" w:eastAsia="ru-RU"/>
        </w:rPr>
        <w:t>»</w:t>
      </w:r>
    </w:p>
    <w:p w:rsidR="00E724B0" w:rsidRPr="00CF6639" w:rsidRDefault="00E724B0" w:rsidP="00E724B0">
      <w:pPr>
        <w:widowControl w:val="0"/>
        <w:spacing w:after="0" w:line="240" w:lineRule="auto"/>
        <w:ind w:left="4678"/>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кәсіби стандартына 4-қосымша</w:t>
      </w:r>
    </w:p>
    <w:p w:rsidR="00E724B0" w:rsidRDefault="00E724B0" w:rsidP="00E724B0">
      <w:pPr>
        <w:widowControl w:val="0"/>
        <w:spacing w:after="0" w:line="240" w:lineRule="auto"/>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rPr>
          <w:rFonts w:ascii="Times New Roman" w:eastAsia="Times New Roman" w:hAnsi="Times New Roman" w:cs="Times New Roman"/>
          <w:b/>
          <w:sz w:val="24"/>
          <w:szCs w:val="24"/>
          <w:lang w:val="kk-KZ" w:eastAsia="ru-RU"/>
        </w:rPr>
      </w:pPr>
      <w:r w:rsidRPr="00CF6639">
        <w:rPr>
          <w:rFonts w:ascii="Times New Roman" w:eastAsia="Times New Roman" w:hAnsi="Times New Roman" w:cs="Times New Roman"/>
          <w:b/>
          <w:sz w:val="24"/>
          <w:szCs w:val="24"/>
          <w:lang w:val="kk-KZ" w:eastAsia="ru-RU"/>
        </w:rPr>
        <w:t>Техник-технолог</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outlineLvl w:val="0"/>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1-кесте</w:t>
      </w:r>
      <w:r w:rsidRPr="00CF6639">
        <w:rPr>
          <w:rFonts w:ascii="Times New Roman" w:eastAsia="Times New Roman" w:hAnsi="Times New Roman" w:cs="Times New Roman"/>
          <w:b/>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Қолданыстағы нормативтік құжаттармен байланысы</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63"/>
        <w:gridCol w:w="75"/>
        <w:gridCol w:w="7333"/>
      </w:tblGrid>
      <w:tr w:rsidR="00E724B0" w:rsidRPr="00886A62" w:rsidTr="00E724B0">
        <w:trPr>
          <w:trHeight w:val="466"/>
        </w:trPr>
        <w:tc>
          <w:tcPr>
            <w:tcW w:w="5000" w:type="pct"/>
            <w:gridSpan w:val="3"/>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Қазақстан Республикасындағы Кәсіптердің мемлекеттік жіктеуіші (КМЖ)</w:t>
            </w:r>
          </w:p>
        </w:tc>
      </w:tr>
      <w:tr w:rsidR="00E724B0" w:rsidRPr="00CF6639" w:rsidTr="00E724B0">
        <w:trPr>
          <w:trHeight w:val="365"/>
        </w:trPr>
        <w:tc>
          <w:tcPr>
            <w:tcW w:w="1130"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eastAsia="ru-RU"/>
              </w:rPr>
              <w:t>Баз</w:t>
            </w:r>
            <w:r w:rsidRPr="00CF6639">
              <w:rPr>
                <w:rFonts w:ascii="Times New Roman" w:eastAsia="Times New Roman" w:hAnsi="Times New Roman" w:cs="Times New Roman"/>
                <w:sz w:val="24"/>
                <w:szCs w:val="24"/>
                <w:lang w:val="kk-KZ" w:eastAsia="ru-RU"/>
              </w:rPr>
              <w:t>алық топ</w:t>
            </w:r>
          </w:p>
        </w:tc>
        <w:tc>
          <w:tcPr>
            <w:tcW w:w="3870" w:type="pct"/>
            <w:gridSpan w:val="2"/>
          </w:tcPr>
          <w:p w:rsidR="00E724B0" w:rsidRPr="00CF6639" w:rsidRDefault="00E724B0" w:rsidP="00E724B0">
            <w:pPr>
              <w:widowControl w:val="0"/>
              <w:spacing w:after="0" w:line="240" w:lineRule="auto"/>
              <w:ind w:left="58"/>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bCs/>
                <w:color w:val="000000"/>
                <w:sz w:val="24"/>
                <w:szCs w:val="24"/>
                <w:lang w:eastAsia="ru-RU"/>
              </w:rPr>
              <w:t>3111 «Техник-технолог»</w:t>
            </w:r>
            <w:r w:rsidRPr="00CF6639">
              <w:rPr>
                <w:rFonts w:ascii="Times New Roman" w:eastAsia="Times New Roman" w:hAnsi="Times New Roman" w:cs="Times New Roman"/>
                <w:sz w:val="24"/>
                <w:szCs w:val="24"/>
                <w:lang w:val="kk-KZ" w:eastAsia="ru-RU"/>
              </w:rPr>
              <w:t xml:space="preserve"> </w:t>
            </w:r>
          </w:p>
        </w:tc>
      </w:tr>
      <w:tr w:rsidR="00E724B0" w:rsidRPr="00CF6639" w:rsidTr="00E724B0">
        <w:trPr>
          <w:trHeight w:val="365"/>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rsidR="00E724B0" w:rsidRPr="00CF6639" w:rsidRDefault="00E724B0" w:rsidP="00E724B0">
            <w:pPr>
              <w:widowControl w:val="0"/>
              <w:spacing w:after="0" w:line="240" w:lineRule="auto"/>
              <w:jc w:val="both"/>
              <w:rPr>
                <w:rFonts w:ascii="Times New Roman" w:eastAsia="Times New Roman" w:hAnsi="Times New Roman" w:cs="Times New Roman"/>
                <w:bCs/>
                <w:color w:val="000000"/>
                <w:sz w:val="24"/>
                <w:szCs w:val="24"/>
                <w:lang w:val="kk-KZ" w:eastAsia="ru-RU"/>
              </w:rPr>
            </w:pPr>
            <w:r w:rsidRPr="00CF6639">
              <w:rPr>
                <w:rFonts w:ascii="Times New Roman" w:eastAsia="Times New Roman" w:hAnsi="Times New Roman" w:cs="Times New Roman"/>
                <w:sz w:val="24"/>
                <w:szCs w:val="28"/>
                <w:lang w:val="kk-KZ" w:eastAsia="ru-RU"/>
              </w:rPr>
              <w:t>Техникалық және кәсіптік, орта білімнен кейінгі кәсіптер мен мамандықтар жіктеуіші (ҚР МЖ</w:t>
            </w:r>
            <w:r>
              <w:rPr>
                <w:rFonts w:ascii="Times New Roman" w:eastAsia="Times New Roman" w:hAnsi="Times New Roman" w:cs="Times New Roman"/>
                <w:sz w:val="24"/>
                <w:szCs w:val="28"/>
                <w:lang w:val="kk-KZ" w:eastAsia="ru-RU"/>
              </w:rPr>
              <w:t xml:space="preserve"> </w:t>
            </w:r>
            <w:r w:rsidRPr="00CF6639">
              <w:rPr>
                <w:rFonts w:ascii="Times New Roman" w:eastAsia="Times New Roman" w:hAnsi="Times New Roman" w:cs="Times New Roman"/>
                <w:sz w:val="24"/>
                <w:szCs w:val="28"/>
                <w:lang w:val="kk-KZ" w:eastAsia="ru-RU"/>
              </w:rPr>
              <w:t>05-2008)</w:t>
            </w:r>
          </w:p>
        </w:tc>
      </w:tr>
      <w:tr w:rsidR="00E724B0" w:rsidRPr="00CF6639" w:rsidTr="00E724B0">
        <w:trPr>
          <w:trHeight w:val="365"/>
        </w:trPr>
        <w:tc>
          <w:tcPr>
            <w:tcW w:w="1169" w:type="pct"/>
            <w:gridSpan w:val="2"/>
            <w:tcBorders>
              <w:top w:val="single" w:sz="4" w:space="0" w:color="auto"/>
              <w:left w:val="single" w:sz="4" w:space="0" w:color="auto"/>
              <w:bottom w:val="single" w:sz="4" w:space="0" w:color="auto"/>
              <w:right w:val="single" w:sz="4" w:space="0" w:color="auto"/>
            </w:tcBorders>
            <w:hideMark/>
          </w:tcPr>
          <w:p w:rsidR="00E724B0" w:rsidRPr="00CF6639" w:rsidRDefault="00E724B0" w:rsidP="00E724B0">
            <w:pPr>
              <w:widowControl w:val="0"/>
              <w:spacing w:after="0" w:line="240" w:lineRule="auto"/>
              <w:jc w:val="both"/>
              <w:rPr>
                <w:rFonts w:ascii="Times New Roman" w:eastAsia="Times New Roman" w:hAnsi="Times New Roman" w:cs="Times New Roman"/>
                <w:sz w:val="24"/>
                <w:szCs w:val="28"/>
                <w:lang w:val="kk-KZ"/>
              </w:rPr>
            </w:pPr>
            <w:r w:rsidRPr="00CF6639">
              <w:rPr>
                <w:rFonts w:ascii="Times New Roman" w:eastAsia="Times New Roman" w:hAnsi="Times New Roman" w:cs="Times New Roman"/>
                <w:sz w:val="24"/>
                <w:szCs w:val="28"/>
                <w:lang w:val="kk-KZ"/>
              </w:rPr>
              <w:t>Мамандық атауы</w:t>
            </w:r>
          </w:p>
        </w:tc>
        <w:tc>
          <w:tcPr>
            <w:tcW w:w="3831" w:type="pct"/>
            <w:tcBorders>
              <w:top w:val="single" w:sz="4" w:space="0" w:color="auto"/>
              <w:left w:val="single" w:sz="4" w:space="0" w:color="auto"/>
              <w:bottom w:val="single" w:sz="4" w:space="0" w:color="auto"/>
              <w:right w:val="single" w:sz="4" w:space="0" w:color="auto"/>
            </w:tcBorders>
            <w:vAlign w:val="center"/>
            <w:hideMark/>
          </w:tcPr>
          <w:p w:rsidR="00E724B0" w:rsidRPr="00CF6639" w:rsidRDefault="00E724B0" w:rsidP="00E724B0">
            <w:pPr>
              <w:widowControl w:val="0"/>
              <w:spacing w:after="0" w:line="240" w:lineRule="auto"/>
              <w:jc w:val="center"/>
              <w:rPr>
                <w:rFonts w:ascii="Times New Roman" w:eastAsia="Times New Roman" w:hAnsi="Times New Roman" w:cs="Times New Roman"/>
                <w:bCs/>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Полимерлік өндіріс технологиясы</w:t>
            </w:r>
          </w:p>
        </w:tc>
      </w:tr>
      <w:tr w:rsidR="00E724B0" w:rsidRPr="00CF6639" w:rsidTr="00E724B0">
        <w:trPr>
          <w:trHeight w:val="431"/>
        </w:trPr>
        <w:tc>
          <w:tcPr>
            <w:tcW w:w="5000" w:type="pct"/>
            <w:gridSpan w:val="3"/>
            <w:shd w:val="clear" w:color="auto" w:fill="EFFFFF"/>
            <w:vAlign w:val="center"/>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4"/>
                <w:szCs w:val="24"/>
                <w:lang w:val="kk-KZ" w:eastAsia="ru-RU"/>
              </w:rPr>
            </w:pPr>
            <w:r w:rsidRPr="00CF6639">
              <w:rPr>
                <w:rFonts w:ascii="Times New Roman" w:eastAsia="Times New Roman" w:hAnsi="Times New Roman" w:cs="Times New Roman"/>
                <w:sz w:val="24"/>
                <w:szCs w:val="24"/>
                <w:lang w:val="kk-KZ" w:eastAsia="ru-RU"/>
              </w:rPr>
              <w:t>Жұмыс және жұмысшы кәсіптерінің бірыңғай тарифтік-біліктілік</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анықтамалығы (БТБА)</w:t>
            </w:r>
          </w:p>
        </w:tc>
      </w:tr>
      <w:tr w:rsidR="00E724B0" w:rsidRPr="00886A62" w:rsidTr="00E724B0">
        <w:trPr>
          <w:trHeight w:val="476"/>
        </w:trPr>
        <w:tc>
          <w:tcPr>
            <w:tcW w:w="1130"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Шығарылымы, БТБА бөлімі</w:t>
            </w:r>
          </w:p>
        </w:tc>
        <w:tc>
          <w:tcPr>
            <w:tcW w:w="3870" w:type="pct"/>
            <w:gridSpan w:val="2"/>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Қазақстан Республикасы Еңбек және халықты әлеуметтік қорғау министрінің 2012 жылғы 21 мамырдағы №201-ө-м бұйрығымен бекітіліген Басшылардың, мамандардың және басқа қызметшілер лауазымдарының біліктілік анықтамалығы </w:t>
            </w:r>
          </w:p>
        </w:tc>
      </w:tr>
      <w:tr w:rsidR="00E724B0" w:rsidRPr="00CF6639" w:rsidTr="00E724B0">
        <w:trPr>
          <w:trHeight w:val="355"/>
        </w:trPr>
        <w:tc>
          <w:tcPr>
            <w:tcW w:w="1130"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БТБА бойынша кәсіп</w:t>
            </w:r>
          </w:p>
        </w:tc>
        <w:tc>
          <w:tcPr>
            <w:tcW w:w="3870" w:type="pct"/>
            <w:gridSpan w:val="2"/>
            <w:vAlign w:val="center"/>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Техник-технолог</w:t>
            </w:r>
          </w:p>
        </w:tc>
      </w:tr>
      <w:tr w:rsidR="00E724B0" w:rsidRPr="00CF6639" w:rsidTr="00E724B0">
        <w:trPr>
          <w:trHeight w:val="440"/>
        </w:trPr>
        <w:tc>
          <w:tcPr>
            <w:tcW w:w="1130"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СБШ біліктілік деңгейі</w:t>
            </w:r>
          </w:p>
        </w:tc>
        <w:tc>
          <w:tcPr>
            <w:tcW w:w="3870" w:type="pct"/>
            <w:gridSpan w:val="2"/>
            <w:vAlign w:val="center"/>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r>
      <w:tr w:rsidR="00E724B0" w:rsidRPr="00CF6639" w:rsidTr="00E724B0">
        <w:trPr>
          <w:trHeight w:val="440"/>
        </w:trPr>
        <w:tc>
          <w:tcPr>
            <w:tcW w:w="1130"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w:t>
            </w:r>
          </w:p>
        </w:tc>
        <w:tc>
          <w:tcPr>
            <w:tcW w:w="3870" w:type="pct"/>
            <w:gridSpan w:val="2"/>
            <w:vAlign w:val="center"/>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r>
      <w:tr w:rsidR="00E724B0" w:rsidRPr="00CF6639" w:rsidTr="00E724B0">
        <w:trPr>
          <w:trHeight w:val="440"/>
        </w:trPr>
        <w:tc>
          <w:tcPr>
            <w:tcW w:w="1130"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5</w:t>
            </w:r>
          </w:p>
        </w:tc>
        <w:tc>
          <w:tcPr>
            <w:tcW w:w="3870" w:type="pct"/>
            <w:gridSpan w:val="2"/>
            <w:vAlign w:val="center"/>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r>
    </w:tbl>
    <w:p w:rsidR="00E724B0" w:rsidRPr="00CF6639" w:rsidRDefault="00E724B0" w:rsidP="00E724B0">
      <w:pPr>
        <w:widowControl w:val="0"/>
        <w:spacing w:after="0" w:line="240" w:lineRule="auto"/>
        <w:outlineLvl w:val="2"/>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 кесте. Еңбек жағдайына, біліміне және жұмыс тәжірибесіне қойылатын талаптар</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70"/>
        <w:gridCol w:w="1468"/>
        <w:gridCol w:w="2877"/>
        <w:gridCol w:w="2456"/>
      </w:tblGrid>
      <w:tr w:rsidR="00E724B0" w:rsidRPr="00886A62" w:rsidTr="00E724B0">
        <w:trPr>
          <w:trHeight w:val="509"/>
        </w:trPr>
        <w:tc>
          <w:tcPr>
            <w:tcW w:w="2214"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Кәсібі бойынша ықтимал</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жұмыс орындары </w:t>
            </w:r>
            <w:r w:rsidRPr="00CF6639">
              <w:rPr>
                <w:rFonts w:ascii="Times New Roman" w:eastAsia="Times New Roman" w:hAnsi="Times New Roman" w:cs="Times New Roman"/>
                <w:i/>
                <w:sz w:val="24"/>
                <w:szCs w:val="24"/>
                <w:lang w:val="kk-KZ" w:eastAsia="ru-RU"/>
              </w:rPr>
              <w:t>(кәсіпорындар, ұйымдар)</w:t>
            </w:r>
          </w:p>
        </w:tc>
        <w:tc>
          <w:tcPr>
            <w:tcW w:w="2786" w:type="pct"/>
            <w:gridSpan w:val="2"/>
          </w:tcPr>
          <w:p w:rsidR="00E724B0" w:rsidRPr="00CF6639" w:rsidRDefault="00E724B0" w:rsidP="00E724B0">
            <w:pPr>
              <w:widowControl w:val="0"/>
              <w:spacing w:after="0" w:line="240" w:lineRule="auto"/>
              <w:jc w:val="center"/>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shd w:val="clear" w:color="auto" w:fill="FFFFFF"/>
                <w:lang w:val="kk-KZ" w:eastAsia="ru-RU"/>
              </w:rPr>
              <w:t>Химия өнеркәсібі кәсіпорындары, компаниялары және ұйымдары</w:t>
            </w:r>
          </w:p>
        </w:tc>
      </w:tr>
      <w:tr w:rsidR="00E724B0" w:rsidRPr="00886A62" w:rsidTr="00E724B0">
        <w:trPr>
          <w:trHeight w:val="418"/>
        </w:trPr>
        <w:tc>
          <w:tcPr>
            <w:tcW w:w="2214"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Зиянды және қауіпті еңбек жағдайлары </w:t>
            </w:r>
          </w:p>
        </w:tc>
        <w:tc>
          <w:tcPr>
            <w:tcW w:w="2786" w:type="pct"/>
            <w:gridSpan w:val="2"/>
            <w:vAlign w:val="center"/>
          </w:tcPr>
          <w:p w:rsidR="00E724B0" w:rsidRPr="00CF6639" w:rsidRDefault="00E724B0" w:rsidP="00E724B0">
            <w:pPr>
              <w:widowControl w:val="0"/>
              <w:tabs>
                <w:tab w:val="left" w:pos="176"/>
              </w:tabs>
              <w:spacing w:after="0" w:line="240" w:lineRule="auto"/>
              <w:rPr>
                <w:rFonts w:ascii="Times New Roman" w:eastAsia="Times New Roman" w:hAnsi="Times New Roman" w:cs="Times New Roman"/>
                <w:color w:val="000000"/>
                <w:sz w:val="24"/>
                <w:szCs w:val="24"/>
                <w:lang w:val="kk-KZ"/>
              </w:rPr>
            </w:pPr>
            <w:r w:rsidRPr="00CF6639">
              <w:rPr>
                <w:rFonts w:ascii="Times New Roman" w:eastAsia="Times New Roman" w:hAnsi="Times New Roman" w:cs="Times New Roman"/>
                <w:sz w:val="24"/>
                <w:szCs w:val="24"/>
                <w:lang w:val="kk-KZ"/>
              </w:rPr>
              <w:t>Аса қауіпті жұмыстар, зиянды заттардың немесе газдардың</w:t>
            </w:r>
            <w:r>
              <w:rPr>
                <w:rFonts w:ascii="Times New Roman" w:eastAsia="Times New Roman" w:hAnsi="Times New Roman" w:cs="Times New Roman"/>
                <w:sz w:val="24"/>
                <w:szCs w:val="24"/>
                <w:lang w:val="kk-KZ"/>
              </w:rPr>
              <w:t xml:space="preserve"> </w:t>
            </w:r>
            <w:r w:rsidRPr="00CF6639">
              <w:rPr>
                <w:rFonts w:ascii="Times New Roman" w:eastAsia="Times New Roman" w:hAnsi="Times New Roman" w:cs="Times New Roman"/>
                <w:sz w:val="24"/>
                <w:szCs w:val="24"/>
                <w:lang w:val="kk-KZ"/>
              </w:rPr>
              <w:t>ШРК арту ықтималдығы</w:t>
            </w:r>
          </w:p>
        </w:tc>
      </w:tr>
      <w:tr w:rsidR="00E724B0" w:rsidRPr="00CF6639" w:rsidTr="00E724B0">
        <w:trPr>
          <w:trHeight w:val="431"/>
        </w:trPr>
        <w:tc>
          <w:tcPr>
            <w:tcW w:w="2214"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Жұмысқа рұқсат берудің</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ерекше шарттары</w:t>
            </w:r>
          </w:p>
        </w:tc>
        <w:tc>
          <w:tcPr>
            <w:tcW w:w="2786" w:type="pct"/>
            <w:gridSpan w:val="2"/>
            <w:vAlign w:val="center"/>
          </w:tcPr>
          <w:p w:rsidR="00E724B0" w:rsidRPr="00CF6639" w:rsidRDefault="00E724B0" w:rsidP="00E724B0">
            <w:pPr>
              <w:widowControl w:val="0"/>
              <w:tabs>
                <w:tab w:val="left" w:pos="176"/>
              </w:tabs>
              <w:spacing w:after="0" w:line="240" w:lineRule="auto"/>
              <w:rPr>
                <w:rFonts w:ascii="Times New Roman" w:eastAsia="Times New Roman" w:hAnsi="Times New Roman" w:cs="Times New Roman"/>
                <w:sz w:val="24"/>
                <w:szCs w:val="24"/>
              </w:rPr>
            </w:pPr>
            <w:r w:rsidRPr="00CF6639">
              <w:rPr>
                <w:rFonts w:ascii="Times New Roman" w:eastAsia="Times New Roman" w:hAnsi="Times New Roman" w:cs="Times New Roman"/>
                <w:iCs/>
                <w:sz w:val="24"/>
                <w:szCs w:val="24"/>
                <w:lang w:val="kk-KZ"/>
              </w:rPr>
              <w:t>ҚР Заңнамасына сәйкес</w:t>
            </w:r>
            <w:r w:rsidRPr="00CF6639">
              <w:rPr>
                <w:rFonts w:ascii="Times New Roman" w:eastAsia="Times New Roman" w:hAnsi="Times New Roman" w:cs="Times New Roman"/>
                <w:iCs/>
                <w:sz w:val="24"/>
                <w:szCs w:val="24"/>
              </w:rPr>
              <w:t xml:space="preserve"> </w:t>
            </w:r>
          </w:p>
        </w:tc>
      </w:tr>
      <w:tr w:rsidR="00E724B0" w:rsidRPr="00CF6639" w:rsidTr="00E724B0">
        <w:trPr>
          <w:trHeight w:val="792"/>
        </w:trPr>
        <w:tc>
          <w:tcPr>
            <w:tcW w:w="1447"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lastRenderedPageBreak/>
              <w:t>СБШ біліктілік деңгейі</w:t>
            </w:r>
          </w:p>
        </w:tc>
        <w:tc>
          <w:tcPr>
            <w:tcW w:w="2270" w:type="pct"/>
            <w:gridSpan w:val="2"/>
            <w:shd w:val="clear" w:color="auto" w:fill="EFFFFF"/>
            <w:vAlign w:val="center"/>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rPr>
            </w:pPr>
            <w:r w:rsidRPr="00CF6639">
              <w:rPr>
                <w:rFonts w:ascii="Times New Roman" w:eastAsia="Times New Roman" w:hAnsi="Times New Roman" w:cs="Times New Roman"/>
                <w:sz w:val="24"/>
                <w:szCs w:val="24"/>
              </w:rPr>
              <w:t xml:space="preserve">Кәсіби білім </w:t>
            </w:r>
            <w:r w:rsidRPr="00CF6639">
              <w:rPr>
                <w:rFonts w:ascii="Times New Roman" w:eastAsia="Times New Roman" w:hAnsi="Times New Roman" w:cs="Times New Roman"/>
                <w:sz w:val="24"/>
                <w:szCs w:val="24"/>
                <w:lang w:val="kk-KZ"/>
              </w:rPr>
              <w:t>беру</w:t>
            </w:r>
            <w:r>
              <w:rPr>
                <w:rFonts w:ascii="Times New Roman" w:eastAsia="Times New Roman" w:hAnsi="Times New Roman" w:cs="Times New Roman"/>
                <w:sz w:val="24"/>
                <w:szCs w:val="24"/>
                <w:lang w:val="kk-KZ"/>
              </w:rPr>
              <w:t xml:space="preserve"> </w:t>
            </w:r>
            <w:r w:rsidRPr="00CF6639">
              <w:rPr>
                <w:rFonts w:ascii="Times New Roman" w:eastAsia="Times New Roman" w:hAnsi="Times New Roman" w:cs="Times New Roman"/>
                <w:sz w:val="24"/>
                <w:szCs w:val="24"/>
              </w:rPr>
              <w:t>және</w:t>
            </w:r>
            <w:r>
              <w:rPr>
                <w:rFonts w:ascii="Times New Roman" w:eastAsia="Times New Roman" w:hAnsi="Times New Roman" w:cs="Times New Roman"/>
                <w:sz w:val="24"/>
                <w:szCs w:val="24"/>
              </w:rPr>
              <w:t xml:space="preserve"> </w:t>
            </w:r>
            <w:r w:rsidRPr="00CF6639">
              <w:rPr>
                <w:rFonts w:ascii="Times New Roman" w:eastAsia="Times New Roman" w:hAnsi="Times New Roman" w:cs="Times New Roman"/>
                <w:sz w:val="24"/>
                <w:szCs w:val="24"/>
              </w:rPr>
              <w:t>оқыту деңгейі</w:t>
            </w:r>
          </w:p>
        </w:tc>
        <w:tc>
          <w:tcPr>
            <w:tcW w:w="1283" w:type="pct"/>
            <w:shd w:val="clear" w:color="auto" w:fill="EFFFFF"/>
            <w:vAlign w:val="center"/>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rPr>
            </w:pPr>
            <w:r w:rsidRPr="00CF6639">
              <w:rPr>
                <w:rFonts w:ascii="Times New Roman" w:eastAsia="Times New Roman" w:hAnsi="Times New Roman" w:cs="Times New Roman"/>
                <w:sz w:val="24"/>
                <w:szCs w:val="24"/>
              </w:rPr>
              <w:t>Талап етілетін жұмыс тәжірибесі</w:t>
            </w:r>
          </w:p>
        </w:tc>
      </w:tr>
      <w:tr w:rsidR="00E724B0" w:rsidRPr="00CF6639" w:rsidTr="00E724B0">
        <w:trPr>
          <w:trHeight w:val="475"/>
        </w:trPr>
        <w:tc>
          <w:tcPr>
            <w:tcW w:w="1447"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4</w:t>
            </w:r>
          </w:p>
        </w:tc>
        <w:tc>
          <w:tcPr>
            <w:tcW w:w="2270" w:type="pct"/>
            <w:gridSpan w:val="2"/>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Жоғары дәрежелі техникалық және кәсіби білім (қосымша кәсіби даярлық), практикалық тәжірибе.</w:t>
            </w:r>
            <w:r>
              <w:rPr>
                <w:rFonts w:ascii="Times New Roman" w:eastAsia="Times New Roman" w:hAnsi="Times New Roman" w:cs="Times New Roman"/>
                <w:sz w:val="24"/>
                <w:szCs w:val="24"/>
                <w:lang w:val="kk-KZ" w:eastAsia="x-none"/>
              </w:rPr>
              <w:t xml:space="preserve"> </w:t>
            </w:r>
          </w:p>
        </w:tc>
        <w:tc>
          <w:tcPr>
            <w:tcW w:w="128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bCs/>
                <w:iCs/>
                <w:sz w:val="24"/>
                <w:szCs w:val="24"/>
                <w:lang w:val="kk-KZ" w:eastAsia="ru-RU"/>
              </w:rPr>
              <w:t xml:space="preserve">2-3-деңгейде 3 жыл </w:t>
            </w:r>
          </w:p>
        </w:tc>
      </w:tr>
      <w:tr w:rsidR="00E724B0" w:rsidRPr="00CF6639" w:rsidTr="00E724B0">
        <w:trPr>
          <w:trHeight w:val="475"/>
        </w:trPr>
        <w:tc>
          <w:tcPr>
            <w:tcW w:w="1447" w:type="pct"/>
          </w:tcPr>
          <w:p w:rsidR="00E724B0" w:rsidRPr="00CF6639" w:rsidRDefault="00E724B0" w:rsidP="00E724B0">
            <w:pPr>
              <w:widowControl w:val="0"/>
              <w:spacing w:after="0" w:line="240" w:lineRule="auto"/>
              <w:ind w:left="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eastAsia="ru-RU"/>
              </w:rPr>
              <w:t>5</w:t>
            </w:r>
          </w:p>
        </w:tc>
        <w:tc>
          <w:tcPr>
            <w:tcW w:w="2270" w:type="pct"/>
            <w:gridSpan w:val="2"/>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Техникалық және кәсіби білім (немесе ортадан кейінгі білім) немесе жоғары білім, қосымша кәсіби білім беру бағдарламалары, практикалық тәжірибе</w:t>
            </w:r>
          </w:p>
        </w:tc>
        <w:tc>
          <w:tcPr>
            <w:tcW w:w="128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eastAsia="ru-RU"/>
              </w:rPr>
              <w:t>4-деңгейде 4</w:t>
            </w:r>
            <w:r w:rsidRPr="00CF6639">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eastAsia="ru-RU"/>
              </w:rPr>
              <w:t>жыл</w:t>
            </w:r>
            <w:r w:rsidRPr="00CF6639">
              <w:rPr>
                <w:rFonts w:ascii="Times New Roman" w:eastAsia="Times New Roman" w:hAnsi="Times New Roman" w:cs="Times New Roman"/>
                <w:sz w:val="24"/>
                <w:szCs w:val="24"/>
                <w:lang w:val="kk-KZ" w:eastAsia="ru-RU"/>
              </w:rPr>
              <w:t xml:space="preserve"> </w:t>
            </w:r>
          </w:p>
        </w:tc>
      </w:tr>
    </w:tbl>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en-US" w:eastAsia="ru-RU"/>
        </w:rPr>
      </w:pPr>
    </w:p>
    <w:p w:rsidR="00E724B0" w:rsidRPr="00CF6639" w:rsidRDefault="00E724B0" w:rsidP="00E724B0">
      <w:pPr>
        <w:widowControl w:val="0"/>
        <w:spacing w:after="0" w:line="240" w:lineRule="auto"/>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кесте. Кәсіби стандарт бірліктерінің (кәсіптің еңбек функцияларының) тізбесі </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809"/>
        <w:gridCol w:w="7762"/>
      </w:tblGrid>
      <w:tr w:rsidR="00E724B0" w:rsidRPr="00886A62" w:rsidTr="00E724B0">
        <w:tc>
          <w:tcPr>
            <w:tcW w:w="945"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Еңбек функциясының </w:t>
            </w:r>
            <w:r w:rsidRPr="00CF6639">
              <w:rPr>
                <w:rFonts w:ascii="Times New Roman" w:eastAsia="Times New Roman" w:hAnsi="Times New Roman" w:cs="Times New Roman"/>
                <w:sz w:val="24"/>
                <w:szCs w:val="24"/>
                <w:lang w:eastAsia="ru-RU"/>
              </w:rPr>
              <w:t>№</w:t>
            </w:r>
          </w:p>
        </w:tc>
        <w:tc>
          <w:tcPr>
            <w:tcW w:w="4055"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функциясының атауы</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(кәсіби стандарттың бірліктері)</w:t>
            </w:r>
          </w:p>
        </w:tc>
      </w:tr>
      <w:tr w:rsidR="00E724B0" w:rsidRPr="00CF6639" w:rsidTr="00E724B0">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w:t>
            </w:r>
          </w:p>
        </w:tc>
        <w:tc>
          <w:tcPr>
            <w:tcW w:w="405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Полимерлік материалдарды өңдеудің технологиялық процесін жүргізу жұмыстарын ұйымдастыру </w:t>
            </w:r>
          </w:p>
        </w:tc>
      </w:tr>
      <w:tr w:rsidR="00E724B0" w:rsidRPr="00CF6639" w:rsidTr="00E724B0">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p>
        </w:tc>
        <w:tc>
          <w:tcPr>
            <w:tcW w:w="405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Өндірістің технологиялық процестері параметрлерін бақылау және реттеу </w:t>
            </w:r>
          </w:p>
        </w:tc>
      </w:tr>
      <w:tr w:rsidR="00E724B0" w:rsidRPr="00CF6639" w:rsidTr="00E724B0">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3</w:t>
            </w:r>
          </w:p>
        </w:tc>
        <w:tc>
          <w:tcPr>
            <w:tcW w:w="405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Полимер бұйымдардың жаңа түрлерін үлгілеуге қатысу </w:t>
            </w:r>
          </w:p>
        </w:tc>
      </w:tr>
    </w:tbl>
    <w:p w:rsidR="00E724B0" w:rsidRPr="00CF6639" w:rsidRDefault="00E724B0" w:rsidP="00E724B0">
      <w:pPr>
        <w:widowControl w:val="0"/>
        <w:spacing w:after="0" w:line="240" w:lineRule="auto"/>
        <w:outlineLvl w:val="2"/>
        <w:rPr>
          <w:rFonts w:ascii="Times New Roman" w:eastAsia="Times New Roman" w:hAnsi="Times New Roman" w:cs="Times New Roman"/>
          <w:sz w:val="24"/>
          <w:szCs w:val="24"/>
          <w:lang w:eastAsia="ru-RU"/>
        </w:rPr>
      </w:pPr>
    </w:p>
    <w:p w:rsidR="00E724B0" w:rsidRPr="00CF6639" w:rsidRDefault="00E724B0" w:rsidP="00E724B0">
      <w:pPr>
        <w:widowControl w:val="0"/>
        <w:spacing w:after="0" w:line="240" w:lineRule="auto"/>
        <w:ind w:left="709"/>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 кесте. Кәсіби стандарттың бірліктер сипаттамасы (функционалдық карта)</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372"/>
        <w:gridCol w:w="2097"/>
        <w:gridCol w:w="1999"/>
        <w:gridCol w:w="4103"/>
      </w:tblGrid>
      <w:tr w:rsidR="00E724B0" w:rsidRPr="00CF6639" w:rsidTr="00E724B0">
        <w:trPr>
          <w:trHeight w:val="388"/>
          <w:jc w:val="center"/>
        </w:trPr>
        <w:tc>
          <w:tcPr>
            <w:tcW w:w="670"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функциясы</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w:t>
            </w:r>
          </w:p>
        </w:tc>
        <w:tc>
          <w:tcPr>
            <w:tcW w:w="1111"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мәні</w:t>
            </w:r>
          </w:p>
        </w:tc>
        <w:tc>
          <w:tcPr>
            <w:tcW w:w="1060"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құралдары</w:t>
            </w:r>
          </w:p>
        </w:tc>
        <w:tc>
          <w:tcPr>
            <w:tcW w:w="2159" w:type="pct"/>
            <w:shd w:val="clear" w:color="auto" w:fill="F7FFFF"/>
            <w:vAlign w:val="center"/>
          </w:tcPr>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eastAsia="ru-RU"/>
              </w:rPr>
            </w:pPr>
          </w:p>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Міндеттер (еңбек іс-қимылдары)</w:t>
            </w:r>
          </w:p>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eastAsia="ru-RU"/>
              </w:rPr>
            </w:pPr>
          </w:p>
        </w:tc>
      </w:tr>
      <w:tr w:rsidR="00E724B0" w:rsidRPr="00886A62" w:rsidTr="00E724B0">
        <w:trPr>
          <w:trHeight w:val="389"/>
          <w:jc w:val="center"/>
        </w:trPr>
        <w:tc>
          <w:tcPr>
            <w:tcW w:w="670" w:type="pct"/>
            <w:vMerge w:val="restart"/>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w:t>
            </w:r>
          </w:p>
        </w:tc>
        <w:tc>
          <w:tcPr>
            <w:tcW w:w="1111"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Машиналар,</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аппараттар, жабдықтар</w:t>
            </w:r>
          </w:p>
        </w:tc>
        <w:tc>
          <w:tcPr>
            <w:tcW w:w="106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Бақылау-өлшеу аспаптары</w:t>
            </w:r>
          </w:p>
        </w:tc>
        <w:tc>
          <w:tcPr>
            <w:tcW w:w="215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1-1) Полимерлік материалдар өңдеудің технологиялық процесін жүргізу жұмыстарын ұйымдастыру</w:t>
            </w:r>
          </w:p>
        </w:tc>
      </w:tr>
      <w:tr w:rsidR="00E724B0" w:rsidRPr="00CF6639" w:rsidTr="00E724B0">
        <w:trPr>
          <w:trHeight w:val="314"/>
          <w:jc w:val="center"/>
        </w:trPr>
        <w:tc>
          <w:tcPr>
            <w:tcW w:w="670" w:type="pct"/>
            <w:vMerge/>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val="kk-KZ" w:eastAsia="ru-RU"/>
              </w:rPr>
            </w:pPr>
          </w:p>
        </w:tc>
        <w:tc>
          <w:tcPr>
            <w:tcW w:w="1111" w:type="pct"/>
          </w:tcPr>
          <w:p w:rsidR="00E724B0" w:rsidRPr="00CF6639" w:rsidRDefault="00E724B0" w:rsidP="00E724B0">
            <w:pPr>
              <w:widowControl w:val="0"/>
              <w:spacing w:after="0" w:line="240" w:lineRule="auto"/>
              <w:ind w:firstLine="16"/>
              <w:jc w:val="both"/>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Машиналар,</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аппараттар, жабдықтар</w:t>
            </w:r>
          </w:p>
        </w:tc>
        <w:tc>
          <w:tcPr>
            <w:tcW w:w="106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Бақылау-өлшеу аспаптары</w:t>
            </w:r>
          </w:p>
        </w:tc>
        <w:tc>
          <w:tcPr>
            <w:tcW w:w="215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1-2) Полимерлік бұйымдарды өңдеуге арналған жабдықтарға техникалық қызмет көрсету</w:t>
            </w:r>
            <w:r w:rsidRPr="00CF6639">
              <w:rPr>
                <w:rFonts w:ascii="Times New Roman" w:eastAsia="Times New Roman" w:hAnsi="Times New Roman" w:cs="Times New Roman"/>
                <w:color w:val="000000"/>
                <w:sz w:val="24"/>
                <w:szCs w:val="24"/>
                <w:shd w:val="clear" w:color="auto" w:fill="FFFFFF"/>
                <w:lang w:val="kk-KZ" w:eastAsia="ru-RU"/>
              </w:rPr>
              <w:t xml:space="preserve"> жұмыстарын ұйымдастыру </w:t>
            </w:r>
          </w:p>
        </w:tc>
      </w:tr>
      <w:tr w:rsidR="00E724B0" w:rsidRPr="00886A62" w:rsidTr="00E724B0">
        <w:trPr>
          <w:trHeight w:val="369"/>
          <w:jc w:val="center"/>
        </w:trPr>
        <w:tc>
          <w:tcPr>
            <w:tcW w:w="670" w:type="pct"/>
            <w:vMerge/>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val="kk-KZ" w:eastAsia="ru-RU"/>
              </w:rPr>
            </w:pPr>
          </w:p>
        </w:tc>
        <w:tc>
          <w:tcPr>
            <w:tcW w:w="1111" w:type="pct"/>
          </w:tcPr>
          <w:p w:rsidR="00E724B0" w:rsidRPr="00CF6639" w:rsidRDefault="00E724B0" w:rsidP="00E724B0">
            <w:pPr>
              <w:widowControl w:val="0"/>
              <w:spacing w:after="0" w:line="240" w:lineRule="auto"/>
              <w:ind w:firstLine="16"/>
              <w:jc w:val="both"/>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Машиналар,</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аппараттар, жабдықтар</w:t>
            </w:r>
          </w:p>
        </w:tc>
        <w:tc>
          <w:tcPr>
            <w:tcW w:w="106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Бақылау-өлшеу аспаптары</w:t>
            </w:r>
          </w:p>
        </w:tc>
        <w:tc>
          <w:tcPr>
            <w:tcW w:w="215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1-3) Материалдар шығынының және бұйымдар шығарылымының есебін жүргізу</w:t>
            </w:r>
          </w:p>
        </w:tc>
      </w:tr>
      <w:tr w:rsidR="00E724B0" w:rsidRPr="00886A62" w:rsidTr="00E724B0">
        <w:trPr>
          <w:trHeight w:val="369"/>
          <w:jc w:val="center"/>
        </w:trPr>
        <w:tc>
          <w:tcPr>
            <w:tcW w:w="670" w:type="pct"/>
            <w:vMerge w:val="restart"/>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p>
        </w:tc>
        <w:tc>
          <w:tcPr>
            <w:tcW w:w="1111" w:type="pct"/>
          </w:tcPr>
          <w:p w:rsidR="00E724B0" w:rsidRPr="00CF6639" w:rsidRDefault="00E724B0" w:rsidP="00E724B0">
            <w:pPr>
              <w:widowControl w:val="0"/>
              <w:spacing w:after="0" w:line="240" w:lineRule="auto"/>
              <w:ind w:firstLine="16"/>
              <w:jc w:val="both"/>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Машиналар,</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аппараттар, жабдықтар</w:t>
            </w:r>
          </w:p>
        </w:tc>
        <w:tc>
          <w:tcPr>
            <w:tcW w:w="106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Нормативтік құжаттар</w:t>
            </w:r>
          </w:p>
        </w:tc>
        <w:tc>
          <w:tcPr>
            <w:tcW w:w="2159" w:type="pct"/>
          </w:tcPr>
          <w:p w:rsidR="00E724B0" w:rsidRPr="00CF6639" w:rsidRDefault="00E724B0" w:rsidP="00E724B0">
            <w:pPr>
              <w:widowControl w:val="0"/>
              <w:spacing w:after="0" w:line="240" w:lineRule="auto"/>
              <w:rPr>
                <w:rFonts w:ascii="Arial Narrow" w:eastAsia="Times New Roman" w:hAnsi="Arial Narrow" w:cs="Arial"/>
                <w:sz w:val="24"/>
                <w:szCs w:val="24"/>
                <w:lang w:val="kk-KZ" w:eastAsia="ru-RU"/>
              </w:rPr>
            </w:pPr>
            <w:r w:rsidRPr="00CF6639">
              <w:rPr>
                <w:rFonts w:ascii="Times New Roman" w:eastAsia="Times New Roman" w:hAnsi="Times New Roman" w:cs="Times New Roman"/>
                <w:sz w:val="24"/>
                <w:szCs w:val="24"/>
                <w:lang w:val="kk-KZ" w:eastAsia="ru-RU"/>
              </w:rPr>
              <w:t>2-1) Өндірістің технологиялық процестері параметрлерін бақылау және реттеу</w:t>
            </w:r>
          </w:p>
        </w:tc>
      </w:tr>
      <w:tr w:rsidR="00E724B0" w:rsidRPr="00886A62" w:rsidTr="00E724B0">
        <w:trPr>
          <w:trHeight w:val="369"/>
          <w:jc w:val="center"/>
        </w:trPr>
        <w:tc>
          <w:tcPr>
            <w:tcW w:w="670" w:type="pct"/>
            <w:vMerge/>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p>
        </w:tc>
        <w:tc>
          <w:tcPr>
            <w:tcW w:w="1111"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Дайын бұйымдар</w:t>
            </w:r>
          </w:p>
        </w:tc>
        <w:tc>
          <w:tcPr>
            <w:tcW w:w="106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Нормативтік құжаттар</w:t>
            </w:r>
          </w:p>
        </w:tc>
        <w:tc>
          <w:tcPr>
            <w:tcW w:w="215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2-2) Дайын бұйымдардың сапасын бақылау және тексеру </w:t>
            </w:r>
          </w:p>
        </w:tc>
      </w:tr>
      <w:tr w:rsidR="00E724B0" w:rsidRPr="00886A62" w:rsidTr="00E724B0">
        <w:trPr>
          <w:trHeight w:val="369"/>
          <w:jc w:val="center"/>
        </w:trPr>
        <w:tc>
          <w:tcPr>
            <w:tcW w:w="670" w:type="pct"/>
            <w:vMerge/>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p>
        </w:tc>
        <w:tc>
          <w:tcPr>
            <w:tcW w:w="1111"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Дайын бұйымдар</w:t>
            </w:r>
          </w:p>
        </w:tc>
        <w:tc>
          <w:tcPr>
            <w:tcW w:w="1060" w:type="pct"/>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sz w:val="24"/>
                <w:szCs w:val="24"/>
                <w:lang w:val="kk-KZ" w:eastAsia="ru-RU"/>
              </w:rPr>
              <w:t>Технологиялық және техникалық құжаттама</w:t>
            </w:r>
          </w:p>
        </w:tc>
        <w:tc>
          <w:tcPr>
            <w:tcW w:w="215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2-3) Технологиялық және техникалық құжаттаманы қолданыстағы нормативтік құжаттарға сәйкес ресімдеу</w:t>
            </w:r>
          </w:p>
        </w:tc>
      </w:tr>
      <w:tr w:rsidR="00E724B0" w:rsidRPr="00886A62" w:rsidTr="00E724B0">
        <w:trPr>
          <w:trHeight w:val="369"/>
          <w:jc w:val="center"/>
        </w:trPr>
        <w:tc>
          <w:tcPr>
            <w:tcW w:w="670" w:type="pct"/>
            <w:vMerge w:val="restar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3</w:t>
            </w:r>
          </w:p>
        </w:tc>
        <w:tc>
          <w:tcPr>
            <w:tcW w:w="1111"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 xml:space="preserve"> Ғылыми-техникалық құжаттама және техникалық әдебиет</w:t>
            </w:r>
          </w:p>
        </w:tc>
        <w:tc>
          <w:tcPr>
            <w:tcW w:w="106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Ғылыми зерттеу</w:t>
            </w:r>
          </w:p>
        </w:tc>
        <w:tc>
          <w:tcPr>
            <w:tcW w:w="215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3-1) Полимер бұйымдардың жаңа түрлерін үлгілеуге қатысу</w:t>
            </w:r>
          </w:p>
        </w:tc>
      </w:tr>
      <w:tr w:rsidR="00E724B0" w:rsidRPr="00886A62" w:rsidTr="00E724B0">
        <w:trPr>
          <w:trHeight w:val="369"/>
          <w:jc w:val="center"/>
        </w:trPr>
        <w:tc>
          <w:tcPr>
            <w:tcW w:w="670" w:type="pct"/>
            <w:vMerge/>
            <w:vAlign w:val="center"/>
          </w:tcPr>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c>
        <w:tc>
          <w:tcPr>
            <w:tcW w:w="1111"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Шикізат, материалдар</w:t>
            </w:r>
          </w:p>
        </w:tc>
        <w:tc>
          <w:tcPr>
            <w:tcW w:w="106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Нормативтік және техникалық құжаттама</w:t>
            </w:r>
          </w:p>
        </w:tc>
        <w:tc>
          <w:tcPr>
            <w:tcW w:w="215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3-2)</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Жаңа техниканы ендіру бағдарламаларын, өндірістік қуаттарды уақтылы игерудің ұйымдастырушылық-техникалық, технологиясын жетілдіру</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іс-шараларын әзірлеуге қатысу </w:t>
            </w:r>
          </w:p>
        </w:tc>
      </w:tr>
      <w:tr w:rsidR="00E724B0" w:rsidRPr="00886A62" w:rsidTr="00E724B0">
        <w:trPr>
          <w:trHeight w:val="369"/>
          <w:jc w:val="center"/>
        </w:trPr>
        <w:tc>
          <w:tcPr>
            <w:tcW w:w="670" w:type="pct"/>
            <w:vMerge/>
            <w:vAlign w:val="center"/>
          </w:tcPr>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c>
        <w:tc>
          <w:tcPr>
            <w:tcW w:w="1111"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Машиналар,</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аппараттар, жабдықтар</w:t>
            </w:r>
          </w:p>
        </w:tc>
        <w:tc>
          <w:tcPr>
            <w:tcW w:w="1060"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Техникалық құжаттама</w:t>
            </w:r>
          </w:p>
        </w:tc>
        <w:tc>
          <w:tcPr>
            <w:tcW w:w="215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3-3) Бөлімше персоналының өндірістік жұмыстарын жоспарлау және ұйымдастыру</w:t>
            </w:r>
          </w:p>
        </w:tc>
      </w:tr>
    </w:tbl>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ind w:left="1418" w:hanging="709"/>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5- кесте. </w:t>
      </w:r>
      <w:r w:rsidRPr="00CF6639">
        <w:rPr>
          <w:rFonts w:ascii="Times New Roman" w:eastAsia="Times New Roman" w:hAnsi="Times New Roman" w:cs="Times New Roman"/>
          <w:sz w:val="24"/>
          <w:szCs w:val="24"/>
          <w:lang w:val="kk-KZ" w:eastAsia="x-none"/>
        </w:rPr>
        <w:t>СБШ бойынша 4- деңгейдегі техник-технолог</w:t>
      </w:r>
      <w:r>
        <w:rPr>
          <w:rFonts w:ascii="Times New Roman" w:eastAsia="Times New Roman" w:hAnsi="Times New Roman" w:cs="Times New Roman"/>
          <w:sz w:val="24"/>
          <w:szCs w:val="24"/>
          <w:lang w:val="kk-KZ" w:eastAsia="x-none"/>
        </w:rPr>
        <w:t xml:space="preserve"> </w:t>
      </w:r>
      <w:r w:rsidRPr="00CF6639">
        <w:rPr>
          <w:rFonts w:ascii="Times New Roman" w:eastAsia="Times New Roman" w:hAnsi="Times New Roman" w:cs="Times New Roman"/>
          <w:sz w:val="24"/>
          <w:szCs w:val="24"/>
          <w:lang w:val="kk-KZ" w:eastAsia="x-none"/>
        </w:rPr>
        <w:t>құзыретіне қойылатын талаптар</w:t>
      </w:r>
      <w:r>
        <w:rPr>
          <w:rFonts w:ascii="Times New Roman" w:eastAsia="Times New Roman" w:hAnsi="Times New Roman" w:cs="Times New Roman"/>
          <w:sz w:val="24"/>
          <w:szCs w:val="24"/>
          <w:lang w:val="kk-KZ" w:eastAsia="x-none"/>
        </w:rPr>
        <w:t xml:space="preserve"> </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tbl>
      <w:tblPr>
        <w:tblW w:w="499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60"/>
        <w:gridCol w:w="3039"/>
        <w:gridCol w:w="3017"/>
        <w:gridCol w:w="2242"/>
      </w:tblGrid>
      <w:tr w:rsidR="00E724B0" w:rsidRPr="00CF6639" w:rsidTr="00E724B0">
        <w:trPr>
          <w:trHeight w:val="319"/>
          <w:jc w:val="center"/>
        </w:trPr>
        <w:tc>
          <w:tcPr>
            <w:tcW w:w="659"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Міндеттің </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c>
          <w:tcPr>
            <w:tcW w:w="1590"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Жеке және кәсіби құзыреттер</w:t>
            </w:r>
          </w:p>
        </w:tc>
        <w:tc>
          <w:tcPr>
            <w:tcW w:w="1578"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Білік пен дағды</w:t>
            </w:r>
          </w:p>
        </w:tc>
        <w:tc>
          <w:tcPr>
            <w:tcW w:w="1173"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Білім</w:t>
            </w:r>
          </w:p>
        </w:tc>
      </w:tr>
      <w:tr w:rsidR="00E724B0" w:rsidRPr="00886A62" w:rsidTr="00E724B0">
        <w:trPr>
          <w:trHeight w:val="424"/>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1-1)</w:t>
            </w:r>
          </w:p>
        </w:tc>
        <w:tc>
          <w:tcPr>
            <w:tcW w:w="159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lang w:val="kk-KZ" w:eastAsia="ru-RU"/>
              </w:rPr>
              <w:t>Бағынышты қызметкерлердің міндеттерді өз бетінше белгілеуін, норманың іске асырылуын ұйымдастыру мен бақылауын,</w:t>
            </w:r>
            <w:r w:rsidRPr="00CF6639">
              <w:rPr>
                <w:rFonts w:ascii="Times New Roman" w:eastAsia="Times New Roman" w:hAnsi="Times New Roman" w:cs="Times New Roman"/>
                <w:sz w:val="24"/>
                <w:szCs w:val="24"/>
                <w:lang w:val="kk-KZ" w:eastAsia="ru-RU"/>
              </w:rPr>
              <w:t xml:space="preserve"> полимерлік материалдар өңдеудің технологиялық процесін жүргізу жұмыстарын ұйымдастыру 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pacing w:val="-6"/>
                <w:sz w:val="24"/>
                <w:szCs w:val="24"/>
                <w:lang w:val="kk-KZ"/>
              </w:rPr>
              <w:t xml:space="preserve">Полимерлік материалдар өңдеу өндірісі жұмыстарын жүргізуді басқару </w:t>
            </w:r>
          </w:p>
        </w:tc>
        <w:tc>
          <w:tcPr>
            <w:tcW w:w="1173" w:type="pct"/>
          </w:tcPr>
          <w:p w:rsidR="00E724B0" w:rsidRPr="00CF6639" w:rsidRDefault="00E724B0" w:rsidP="00E724B0">
            <w:pPr>
              <w:widowControl w:val="0"/>
              <w:shd w:val="clear" w:color="auto" w:fill="FFFFFF"/>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spacing w:val="-6"/>
                <w:sz w:val="24"/>
                <w:szCs w:val="24"/>
                <w:lang w:val="kk-KZ"/>
              </w:rPr>
              <w:t>Полимерлік материалдар өңдеу процесінің мазмұны мен тәсілдері</w:t>
            </w:r>
            <w:r w:rsidRPr="00CF6639">
              <w:rPr>
                <w:rFonts w:ascii="Times New Roman" w:eastAsia="Times New Roman" w:hAnsi="Times New Roman" w:cs="Times New Roman"/>
                <w:color w:val="000000"/>
                <w:sz w:val="24"/>
                <w:szCs w:val="24"/>
                <w:shd w:val="clear" w:color="auto" w:fill="FFFFFF"/>
                <w:lang w:val="kk-KZ" w:eastAsia="ru-RU"/>
              </w:rPr>
              <w:t xml:space="preserve">, технологиялық процестердің мазмұны мен параметрлері </w:t>
            </w:r>
          </w:p>
        </w:tc>
      </w:tr>
      <w:tr w:rsidR="00E724B0" w:rsidRPr="00886A62"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1-2)</w:t>
            </w:r>
          </w:p>
        </w:tc>
        <w:tc>
          <w:tcPr>
            <w:tcW w:w="159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lang w:val="kk-KZ" w:eastAsia="ru-RU"/>
              </w:rPr>
              <w:t>Бағынышты қызметкерлердің міндеттерді өз бетінше белгілеуін, норманың іске асырылуын ұйымдастыру мен бақылауын,</w:t>
            </w:r>
            <w:r w:rsidRPr="00CF6639">
              <w:rPr>
                <w:rFonts w:ascii="Times New Roman" w:eastAsia="Times New Roman" w:hAnsi="Times New Roman" w:cs="Times New Roman"/>
                <w:sz w:val="24"/>
                <w:szCs w:val="24"/>
                <w:lang w:val="kk-KZ" w:eastAsia="ru-RU"/>
              </w:rPr>
              <w:t xml:space="preserve"> полимерлік бұйымдарды өңдеуге арналған жабдықтарға техникалық қызмет көрсету</w:t>
            </w:r>
            <w:r w:rsidRPr="00CF6639">
              <w:rPr>
                <w:rFonts w:ascii="Times New Roman" w:eastAsia="Times New Roman" w:hAnsi="Times New Roman" w:cs="Times New Roman"/>
                <w:color w:val="000000"/>
                <w:sz w:val="24"/>
                <w:szCs w:val="24"/>
                <w:shd w:val="clear" w:color="auto" w:fill="FFFFFF"/>
                <w:lang w:val="kk-KZ" w:eastAsia="ru-RU"/>
              </w:rPr>
              <w:t xml:space="preserve"> жұмыстарын ұйымдастыру </w:t>
            </w:r>
            <w:r w:rsidRPr="00CF6639">
              <w:rPr>
                <w:rFonts w:ascii="Times New Roman" w:eastAsia="Times New Roman" w:hAnsi="Times New Roman" w:cs="Times New Roman"/>
                <w:sz w:val="24"/>
                <w:szCs w:val="24"/>
                <w:lang w:val="kk-KZ" w:eastAsia="ru-RU"/>
              </w:rPr>
              <w:t>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spacing w:val="-6"/>
                <w:sz w:val="24"/>
                <w:szCs w:val="24"/>
                <w:lang w:val="kk-KZ"/>
              </w:rPr>
            </w:pPr>
            <w:r w:rsidRPr="00CF6639">
              <w:rPr>
                <w:rFonts w:ascii="Times New Roman" w:eastAsia="Times New Roman" w:hAnsi="Times New Roman" w:cs="Times New Roman"/>
                <w:spacing w:val="-6"/>
                <w:sz w:val="24"/>
                <w:szCs w:val="24"/>
                <w:lang w:val="kk-KZ"/>
              </w:rPr>
              <w:t xml:space="preserve">Жөндеу жұмыстарын жоспарлау және ұйымдастыру: жөндеу жұмыстарының кестелері, ведомосі, оларды жүргізу тәсілдері, жабдықты жөндеуге дайындау </w:t>
            </w:r>
          </w:p>
          <w:p w:rsidR="00E724B0" w:rsidRPr="00CF6639" w:rsidRDefault="00E724B0" w:rsidP="00E724B0">
            <w:pPr>
              <w:widowControl w:val="0"/>
              <w:spacing w:after="0" w:line="240" w:lineRule="auto"/>
              <w:rPr>
                <w:rFonts w:ascii="Times New Roman" w:eastAsia="Times New Roman" w:hAnsi="Times New Roman" w:cs="Times New Roman"/>
                <w:spacing w:val="-6"/>
                <w:sz w:val="24"/>
                <w:szCs w:val="24"/>
                <w:lang w:val="kk-KZ"/>
              </w:rPr>
            </w:pPr>
          </w:p>
        </w:tc>
        <w:tc>
          <w:tcPr>
            <w:tcW w:w="1173" w:type="pct"/>
          </w:tcPr>
          <w:p w:rsidR="00E724B0" w:rsidRPr="00CF6639" w:rsidRDefault="00E724B0" w:rsidP="00E724B0">
            <w:pPr>
              <w:widowControl w:val="0"/>
              <w:shd w:val="clear" w:color="auto" w:fill="FFFFFF"/>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Технологиялық процестің параметрлері, орын алуы мүмкін бұзушылықтар, олардың себептері, алдын алу және жою тәсілдері</w:t>
            </w:r>
            <w:r>
              <w:rPr>
                <w:rFonts w:ascii="Times New Roman" w:eastAsia="Times New Roman" w:hAnsi="Times New Roman" w:cs="Times New Roman"/>
                <w:color w:val="000000"/>
                <w:sz w:val="24"/>
                <w:szCs w:val="24"/>
                <w:lang w:val="kk-KZ" w:eastAsia="ru-RU"/>
              </w:rPr>
              <w:t xml:space="preserve"> </w:t>
            </w:r>
          </w:p>
        </w:tc>
      </w:tr>
      <w:tr w:rsidR="00E724B0" w:rsidRPr="00CF6639"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1-</w:t>
            </w:r>
            <w:r w:rsidRPr="00CF6639">
              <w:rPr>
                <w:rFonts w:ascii="Times New Roman" w:eastAsia="Times New Roman" w:hAnsi="Times New Roman" w:cs="Times New Roman"/>
                <w:sz w:val="24"/>
                <w:szCs w:val="24"/>
                <w:lang w:eastAsia="ru-RU"/>
              </w:rPr>
              <w:t>3)</w:t>
            </w:r>
          </w:p>
        </w:tc>
        <w:tc>
          <w:tcPr>
            <w:tcW w:w="159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lang w:val="kk-KZ" w:eastAsia="ru-RU"/>
              </w:rPr>
              <w:t xml:space="preserve">Бағынышты қызметкерлердің міндеттерді өз бетінше </w:t>
            </w:r>
            <w:r w:rsidRPr="00CF6639">
              <w:rPr>
                <w:rFonts w:ascii="Times New Roman" w:eastAsia="Times New Roman" w:hAnsi="Times New Roman" w:cs="Times New Roman"/>
                <w:color w:val="000000"/>
                <w:sz w:val="24"/>
                <w:szCs w:val="24"/>
                <w:lang w:val="kk-KZ" w:eastAsia="ru-RU"/>
              </w:rPr>
              <w:lastRenderedPageBreak/>
              <w:t>белгілеуін, норманың іске асырылуын ұйымдастыру мен бақылауын,</w:t>
            </w:r>
            <w:r w:rsidRPr="00CF6639">
              <w:rPr>
                <w:rFonts w:ascii="Times New Roman" w:eastAsia="Times New Roman" w:hAnsi="Times New Roman" w:cs="Times New Roman"/>
                <w:sz w:val="24"/>
                <w:szCs w:val="24"/>
                <w:lang w:val="kk-KZ" w:eastAsia="ru-RU"/>
              </w:rPr>
              <w:t xml:space="preserve"> материалдар шығынының және бұйымдар шығарылымының есебін жүргізу 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pacing w:val="-6"/>
                <w:sz w:val="24"/>
                <w:szCs w:val="24"/>
                <w:lang w:val="kk-KZ"/>
              </w:rPr>
              <w:lastRenderedPageBreak/>
              <w:t xml:space="preserve">Шикізат, материалдар, құрал-саймандар, отын мен энергия шығынын нормалау </w:t>
            </w:r>
          </w:p>
        </w:tc>
        <w:tc>
          <w:tcPr>
            <w:tcW w:w="1173" w:type="pct"/>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spacing w:val="-6"/>
                <w:sz w:val="24"/>
                <w:szCs w:val="24"/>
                <w:lang w:val="kk-KZ"/>
              </w:rPr>
              <w:t xml:space="preserve">Шикізат, материалдар, құрал-саймандар, отын </w:t>
            </w:r>
            <w:r w:rsidRPr="00CF6639">
              <w:rPr>
                <w:rFonts w:ascii="Times New Roman" w:eastAsia="Times New Roman" w:hAnsi="Times New Roman" w:cs="Times New Roman"/>
                <w:spacing w:val="-6"/>
                <w:sz w:val="24"/>
                <w:szCs w:val="24"/>
                <w:lang w:val="kk-KZ"/>
              </w:rPr>
              <w:lastRenderedPageBreak/>
              <w:t>мен энергия шығынының нормативтері</w:t>
            </w:r>
          </w:p>
        </w:tc>
      </w:tr>
      <w:tr w:rsidR="00E724B0" w:rsidRPr="00CF6639"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lastRenderedPageBreak/>
              <w:t>2</w:t>
            </w:r>
            <w:r w:rsidRPr="00CF6639">
              <w:rPr>
                <w:rFonts w:ascii="Times New Roman" w:eastAsia="Times New Roman" w:hAnsi="Times New Roman" w:cs="Times New Roman"/>
                <w:sz w:val="24"/>
                <w:szCs w:val="24"/>
                <w:lang w:eastAsia="ru-RU"/>
              </w:rPr>
              <w:t>-1)</w:t>
            </w:r>
          </w:p>
        </w:tc>
        <w:tc>
          <w:tcPr>
            <w:tcW w:w="159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lang w:val="kk-KZ" w:eastAsia="ru-RU"/>
              </w:rPr>
              <w:t>Бағынышты қызметкерлердің міндеттерді өз бетінше белгілеуін, норманың іске асырылуын ұйымдастыру мен бақылауын,</w:t>
            </w:r>
            <w:r w:rsidRPr="00CF6639">
              <w:rPr>
                <w:rFonts w:ascii="Times New Roman" w:eastAsia="Times New Roman" w:hAnsi="Times New Roman" w:cs="Times New Roman"/>
                <w:sz w:val="24"/>
                <w:szCs w:val="24"/>
                <w:lang w:val="kk-KZ" w:eastAsia="ru-RU"/>
              </w:rPr>
              <w:t xml:space="preserve"> өндірістің технологиялық процестері параметрлерін бақылау және реттеу 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lang w:val="kk-KZ" w:eastAsia="ru-RU"/>
              </w:rPr>
              <w:t>Өндірістің негізгі технологиялық процесін жүргізу, реттеу және бақылау</w:t>
            </w:r>
            <w:r>
              <w:rPr>
                <w:rFonts w:ascii="Times New Roman" w:eastAsia="Times New Roman" w:hAnsi="Times New Roman" w:cs="Times New Roman"/>
                <w:color w:val="000000"/>
                <w:sz w:val="24"/>
                <w:szCs w:val="24"/>
                <w:lang w:val="kk-KZ" w:eastAsia="ru-RU"/>
              </w:rPr>
              <w:t xml:space="preserve"> </w:t>
            </w:r>
          </w:p>
        </w:tc>
        <w:tc>
          <w:tcPr>
            <w:tcW w:w="1173" w:type="pct"/>
          </w:tcPr>
          <w:p w:rsidR="00E724B0" w:rsidRPr="00CF6639" w:rsidRDefault="00E724B0" w:rsidP="00E724B0">
            <w:pPr>
              <w:widowControl w:val="0"/>
              <w:shd w:val="clear" w:color="auto" w:fill="FFFFFF"/>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Технологиялық процесс параметрлері.</w:t>
            </w:r>
          </w:p>
          <w:p w:rsidR="00E724B0" w:rsidRPr="00CF6639" w:rsidRDefault="00E724B0" w:rsidP="00E724B0">
            <w:pPr>
              <w:widowControl w:val="0"/>
              <w:shd w:val="clear" w:color="auto" w:fill="FFFFFF"/>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Технологиялық процесс параметрлерінің нормадан ауытқу себептері. Технологиялық процесс параметрлерін реттеу тәсілдері</w:t>
            </w:r>
          </w:p>
        </w:tc>
      </w:tr>
      <w:tr w:rsidR="00E724B0" w:rsidRPr="00886A62"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w:t>
            </w:r>
          </w:p>
        </w:tc>
        <w:tc>
          <w:tcPr>
            <w:tcW w:w="159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lang w:val="kk-KZ" w:eastAsia="ru-RU"/>
              </w:rPr>
              <w:t>Бағынышты қызметкердердің міндеттерді өз бетінше белгілеуін, норманың іске асырылуын ұйымдастыру мен бақылауын,</w:t>
            </w:r>
            <w:r w:rsidRPr="00CF6639">
              <w:rPr>
                <w:rFonts w:ascii="Times New Roman" w:eastAsia="Times New Roman" w:hAnsi="Times New Roman" w:cs="Times New Roman"/>
                <w:sz w:val="24"/>
                <w:szCs w:val="24"/>
                <w:lang w:val="kk-KZ" w:eastAsia="ru-RU"/>
              </w:rPr>
              <w:t xml:space="preserve"> дайын бұйымдардың сапасын бақылау және тексеру 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578" w:type="pct"/>
          </w:tcPr>
          <w:p w:rsidR="00E724B0" w:rsidRPr="00CF6639" w:rsidRDefault="00E724B0" w:rsidP="00E724B0">
            <w:pPr>
              <w:widowControl w:val="0"/>
              <w:shd w:val="clear" w:color="auto" w:fill="FFFFFF"/>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Дайындалатын материалдар мен бұйымдар сапасы </w:t>
            </w:r>
          </w:p>
        </w:tc>
        <w:tc>
          <w:tcPr>
            <w:tcW w:w="117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Дайын өнім түрлері мен олардың қолданылу мақсаты. Өнімнің сапалық көрсеткіштері мен сыныпталуы.</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Дайын өнімнің сапасын бақылау әдістері</w:t>
            </w:r>
          </w:p>
        </w:tc>
      </w:tr>
      <w:tr w:rsidR="00E724B0" w:rsidRPr="00CF6639"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w:t>
            </w:r>
            <w:r w:rsidRPr="00CF6639">
              <w:rPr>
                <w:rFonts w:ascii="Times New Roman" w:eastAsia="Times New Roman" w:hAnsi="Times New Roman" w:cs="Times New Roman"/>
                <w:sz w:val="24"/>
                <w:szCs w:val="24"/>
                <w:lang w:val="kk-KZ" w:eastAsia="ru-RU"/>
              </w:rPr>
              <w:t>3</w:t>
            </w:r>
            <w:r w:rsidRPr="00CF6639">
              <w:rPr>
                <w:rFonts w:ascii="Times New Roman" w:eastAsia="Times New Roman" w:hAnsi="Times New Roman" w:cs="Times New Roman"/>
                <w:sz w:val="24"/>
                <w:szCs w:val="24"/>
                <w:lang w:eastAsia="ru-RU"/>
              </w:rPr>
              <w:t>)</w:t>
            </w:r>
          </w:p>
        </w:tc>
        <w:tc>
          <w:tcPr>
            <w:tcW w:w="159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lang w:val="kk-KZ" w:eastAsia="ru-RU"/>
              </w:rPr>
              <w:t>Бағынышты қызметкерлердің міндеттерді өз бетінше белгілеуін, норманың іске асырылуын ұйымдастыру мен бақылауын,</w:t>
            </w:r>
            <w:r w:rsidRPr="00CF6639">
              <w:rPr>
                <w:rFonts w:ascii="Times New Roman" w:eastAsia="Times New Roman" w:hAnsi="Times New Roman" w:cs="Times New Roman"/>
                <w:sz w:val="24"/>
                <w:szCs w:val="24"/>
                <w:lang w:val="kk-KZ" w:eastAsia="ru-RU"/>
              </w:rPr>
              <w:t xml:space="preserve"> техникалық құжаттаманы технологиялық және қолданыстағы нормативтік құжаттарға сәйкес ресімдеу үшін жауапкершілікті көздейтін, </w:t>
            </w:r>
            <w:r w:rsidRPr="00CF6639">
              <w:rPr>
                <w:rFonts w:ascii="Times New Roman" w:eastAsia="Times New Roman" w:hAnsi="Times New Roman" w:cs="Times New Roman"/>
                <w:sz w:val="24"/>
                <w:szCs w:val="24"/>
                <w:lang w:val="kk-KZ" w:eastAsia="ru-RU"/>
              </w:rPr>
              <w:lastRenderedPageBreak/>
              <w:t>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lastRenderedPageBreak/>
              <w:t xml:space="preserve">Технологиялық және техникалық құжаттама жасау </w:t>
            </w:r>
          </w:p>
        </w:tc>
        <w:tc>
          <w:tcPr>
            <w:tcW w:w="117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Технологиялық және техникалық құжаттама жасау тәртібі</w:t>
            </w:r>
          </w:p>
        </w:tc>
      </w:tr>
    </w:tbl>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ind w:left="1418" w:hanging="709"/>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6- кесте. </w:t>
      </w:r>
      <w:r w:rsidRPr="00CF6639">
        <w:rPr>
          <w:rFonts w:ascii="Times New Roman" w:eastAsia="Times New Roman" w:hAnsi="Times New Roman" w:cs="Times New Roman"/>
          <w:sz w:val="24"/>
          <w:szCs w:val="24"/>
          <w:lang w:val="kk-KZ" w:eastAsia="x-none"/>
        </w:rPr>
        <w:t>СБШ бойынша 5-деңгейдегі техник-технолог</w:t>
      </w:r>
      <w:r w:rsidRPr="00CF6639">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x-none"/>
        </w:rPr>
        <w:t>құзыретіне қойылатын талаптар</w:t>
      </w:r>
      <w:r>
        <w:rPr>
          <w:rFonts w:ascii="Times New Roman" w:eastAsia="Times New Roman" w:hAnsi="Times New Roman" w:cs="Times New Roman"/>
          <w:sz w:val="24"/>
          <w:szCs w:val="24"/>
          <w:lang w:val="kk-KZ" w:eastAsia="x-none"/>
        </w:rPr>
        <w:t xml:space="preserve"> </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954"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59"/>
        <w:gridCol w:w="3135"/>
        <w:gridCol w:w="2957"/>
        <w:gridCol w:w="2132"/>
      </w:tblGrid>
      <w:tr w:rsidR="00E724B0" w:rsidRPr="00CF6639" w:rsidTr="00E724B0">
        <w:trPr>
          <w:trHeight w:val="319"/>
          <w:jc w:val="center"/>
        </w:trPr>
        <w:tc>
          <w:tcPr>
            <w:tcW w:w="664"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Міндеттің </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c>
          <w:tcPr>
            <w:tcW w:w="1653"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Жеке және кәсіби құзыреттер</w:t>
            </w:r>
          </w:p>
        </w:tc>
        <w:tc>
          <w:tcPr>
            <w:tcW w:w="1559"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Білік пен дағды</w:t>
            </w:r>
          </w:p>
        </w:tc>
        <w:tc>
          <w:tcPr>
            <w:tcW w:w="1124"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Білім</w:t>
            </w:r>
          </w:p>
        </w:tc>
      </w:tr>
      <w:tr w:rsidR="00E724B0" w:rsidRPr="00886A62" w:rsidTr="00E724B0">
        <w:trPr>
          <w:trHeight w:val="319"/>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3-1</w:t>
            </w:r>
            <w:r w:rsidRPr="00CF6639">
              <w:rPr>
                <w:rFonts w:ascii="Times New Roman" w:eastAsia="Times New Roman" w:hAnsi="Times New Roman" w:cs="Times New Roman"/>
                <w:sz w:val="24"/>
                <w:szCs w:val="24"/>
                <w:lang w:eastAsia="ru-RU"/>
              </w:rPr>
              <w:t>)</w:t>
            </w:r>
          </w:p>
        </w:tc>
        <w:tc>
          <w:tcPr>
            <w:tcW w:w="1653" w:type="pct"/>
          </w:tcPr>
          <w:p w:rsidR="00E724B0" w:rsidRPr="00CF6639" w:rsidRDefault="00E724B0" w:rsidP="00E724B0">
            <w:pPr>
              <w:widowControl w:val="0"/>
              <w:spacing w:after="0" w:line="240" w:lineRule="auto"/>
              <w:ind w:firstLine="14"/>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Полимер бұйымдардың жаңа түрлерін үлгілеуге қатысу үшін технологиялық процесс учаскесі мен кәсіпорын қызметінің стратегиясы шеңберіндегі жауапкершілікті болжайтын басқарушылық қызмет </w:t>
            </w:r>
          </w:p>
        </w:tc>
        <w:tc>
          <w:tcPr>
            <w:tcW w:w="155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Шығарылатын өнімді дайындау режимін әзірлеудің жаңа үлгісін жетілдіру</w:t>
            </w:r>
          </w:p>
        </w:tc>
        <w:tc>
          <w:tcPr>
            <w:tcW w:w="1124" w:type="pct"/>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shd w:val="clear" w:color="auto" w:fill="FFFFFF"/>
                <w:lang w:val="kk-KZ" w:eastAsia="ru-RU"/>
              </w:rPr>
              <w:t xml:space="preserve">Жобадағыға ұқсас ең үздік отандық және шетелдік технологиялардың техникалық сипаттамалары мен экономикалық көрсеткіштері; үлгілік технологиялық процестер және өндіріс режимдері </w:t>
            </w:r>
          </w:p>
        </w:tc>
      </w:tr>
      <w:tr w:rsidR="00E724B0" w:rsidRPr="00886A62" w:rsidTr="00E724B0">
        <w:trPr>
          <w:trHeight w:val="319"/>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3-2</w:t>
            </w:r>
            <w:r w:rsidRPr="00CF6639">
              <w:rPr>
                <w:rFonts w:ascii="Times New Roman" w:eastAsia="Times New Roman" w:hAnsi="Times New Roman" w:cs="Times New Roman"/>
                <w:sz w:val="24"/>
                <w:szCs w:val="24"/>
                <w:lang w:eastAsia="ru-RU"/>
              </w:rPr>
              <w:t>)</w:t>
            </w:r>
          </w:p>
        </w:tc>
        <w:tc>
          <w:tcPr>
            <w:tcW w:w="1653" w:type="pct"/>
          </w:tcPr>
          <w:p w:rsidR="00E724B0" w:rsidRPr="00CF6639" w:rsidRDefault="00E724B0" w:rsidP="00E724B0">
            <w:pPr>
              <w:widowControl w:val="0"/>
              <w:spacing w:after="0" w:line="240" w:lineRule="auto"/>
              <w:ind w:firstLine="14"/>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Жаңа техниканы ендіру бағдарламаларын, өндірістік қуаттарды уақтылы игерудің ұйымдастырушылық-техникалық, технологияны жетілдіру іс-шараларын әзірлеуге қатысу үшін технологиялық процесс учаскесі мен кәсіпорын қызметінің стратегиясы шеңберіндегі жауапкершілікті болжайтын басқарушылық қызмет</w:t>
            </w:r>
          </w:p>
        </w:tc>
        <w:tc>
          <w:tcPr>
            <w:tcW w:w="155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shd w:val="clear" w:color="auto" w:fill="FFFFFF"/>
                <w:lang w:val="kk-KZ" w:eastAsia="ru-RU"/>
              </w:rPr>
              <w:t>Өндіру технологиясы саласындағы озық отандық және шетелдік тәжірибелерді зерделеу</w:t>
            </w:r>
            <w:r w:rsidRPr="00CF6639">
              <w:rPr>
                <w:rFonts w:ascii="Times New Roman" w:eastAsia="Times New Roman" w:hAnsi="Times New Roman" w:cs="Times New Roman"/>
                <w:sz w:val="24"/>
                <w:szCs w:val="24"/>
                <w:lang w:val="kk-KZ" w:eastAsia="ru-RU"/>
              </w:rPr>
              <w:t xml:space="preserve"> </w:t>
            </w:r>
          </w:p>
        </w:tc>
        <w:tc>
          <w:tcPr>
            <w:tcW w:w="112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shd w:val="clear" w:color="auto" w:fill="FFFFFF"/>
                <w:lang w:val="kk-KZ" w:eastAsia="ru-RU"/>
              </w:rPr>
              <w:t xml:space="preserve">Технологиялық процесс жобаланып жатқан бұйымдардың құрылымы мен өнімдердің құрамы; технологиялық процестерді және өндіріс режимдерін жобалау жүйелері мен әдістері </w:t>
            </w:r>
          </w:p>
        </w:tc>
      </w:tr>
      <w:tr w:rsidR="00E724B0" w:rsidRPr="00886A62" w:rsidTr="00E724B0">
        <w:trPr>
          <w:trHeight w:val="319"/>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3-3</w:t>
            </w:r>
            <w:r w:rsidRPr="00CF6639">
              <w:rPr>
                <w:rFonts w:ascii="Times New Roman" w:eastAsia="Times New Roman" w:hAnsi="Times New Roman" w:cs="Times New Roman"/>
                <w:sz w:val="24"/>
                <w:szCs w:val="24"/>
                <w:lang w:eastAsia="ru-RU"/>
              </w:rPr>
              <w:t>)</w:t>
            </w:r>
          </w:p>
        </w:tc>
        <w:tc>
          <w:tcPr>
            <w:tcW w:w="1653" w:type="pct"/>
          </w:tcPr>
          <w:p w:rsidR="00E724B0" w:rsidRPr="00CF6639" w:rsidRDefault="00E724B0" w:rsidP="00E724B0">
            <w:pPr>
              <w:widowControl w:val="0"/>
              <w:spacing w:after="0" w:line="240" w:lineRule="auto"/>
              <w:ind w:firstLine="14"/>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Бөлімше персоналының өндірістік жұмыстарын жоспарлау және ұйымдастыру үшін технологиялық процесс учаскесі мен кәсіпорын қызметінің стратегиясы шеңберіндегі жауапкершілікті болжайтын басқарушылық қызмет</w:t>
            </w:r>
          </w:p>
        </w:tc>
        <w:tc>
          <w:tcPr>
            <w:tcW w:w="155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Өндіру жұмыстарының көлемін жоспарлау</w:t>
            </w:r>
          </w:p>
        </w:tc>
        <w:tc>
          <w:tcPr>
            <w:tcW w:w="112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lang w:val="kk-KZ" w:eastAsia="ru-RU"/>
              </w:rPr>
              <w:t>Өндіріс технологиясының негіздері;</w:t>
            </w:r>
            <w:r w:rsidRPr="00CF6639">
              <w:rPr>
                <w:rFonts w:ascii="Times New Roman" w:eastAsia="Times New Roman" w:hAnsi="Times New Roman" w:cs="Times New Roman"/>
                <w:sz w:val="24"/>
                <w:szCs w:val="24"/>
                <w:lang w:val="kk-KZ" w:eastAsia="ru-RU"/>
              </w:rPr>
              <w:t xml:space="preserve"> мамандық бейіні бойынша басшылықа алынатын нормативтік анықтамалық материалдар </w:t>
            </w:r>
          </w:p>
        </w:tc>
      </w:tr>
    </w:tbl>
    <w:p w:rsidR="00E724B0" w:rsidRPr="00CF6639" w:rsidRDefault="00E724B0" w:rsidP="00E724B0">
      <w:pPr>
        <w:widowControl w:val="0"/>
        <w:tabs>
          <w:tab w:val="left" w:pos="1134"/>
        </w:tabs>
        <w:spacing w:after="0" w:line="240" w:lineRule="auto"/>
        <w:ind w:left="709"/>
        <w:jc w:val="center"/>
        <w:outlineLvl w:val="0"/>
        <w:rPr>
          <w:rFonts w:ascii="Times New Roman" w:eastAsia="Times New Roman" w:hAnsi="Times New Roman" w:cs="Times New Roman"/>
          <w:b/>
          <w:color w:val="000000"/>
          <w:sz w:val="24"/>
          <w:szCs w:val="24"/>
          <w:lang w:val="kk-KZ" w:eastAsia="ru-RU"/>
        </w:rPr>
      </w:pPr>
    </w:p>
    <w:p w:rsidR="00E724B0" w:rsidRPr="00CF6639" w:rsidRDefault="00E724B0" w:rsidP="00E724B0">
      <w:pPr>
        <w:widowControl w:val="0"/>
        <w:tabs>
          <w:tab w:val="left" w:leader="underscore" w:pos="9356"/>
        </w:tabs>
        <w:spacing w:after="0" w:line="240" w:lineRule="auto"/>
        <w:jc w:val="right"/>
        <w:rPr>
          <w:rFonts w:ascii="Times New Roman" w:eastAsia="Times New Roman" w:hAnsi="Times New Roman" w:cs="Times New Roman"/>
          <w:sz w:val="28"/>
          <w:szCs w:val="28"/>
          <w:lang w:val="kk-KZ" w:eastAsia="ru-RU"/>
        </w:rPr>
      </w:pPr>
    </w:p>
    <w:p w:rsidR="00E724B0" w:rsidRPr="00CF6639" w:rsidRDefault="00E724B0" w:rsidP="00886A62">
      <w:pPr>
        <w:widowControl w:val="0"/>
        <w:tabs>
          <w:tab w:val="left" w:leader="underscore" w:pos="9356"/>
        </w:tabs>
        <w:spacing w:after="0" w:line="240" w:lineRule="auto"/>
        <w:jc w:val="right"/>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eastAsia="ru-RU"/>
        </w:rPr>
        <w:t>Қазақстан Республикасы</w:t>
      </w:r>
      <w:r w:rsidR="00886A62">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sz w:val="28"/>
          <w:szCs w:val="28"/>
          <w:lang w:val="kk-KZ" w:eastAsia="ru-RU"/>
        </w:rPr>
        <w:t>Мұнай және газ министрінің</w:t>
      </w:r>
      <w:r w:rsidR="00886A62">
        <w:rPr>
          <w:rFonts w:ascii="Times New Roman" w:eastAsia="Times New Roman" w:hAnsi="Times New Roman" w:cs="Times New Roman"/>
          <w:sz w:val="28"/>
          <w:szCs w:val="28"/>
          <w:lang w:val="kk-KZ" w:eastAsia="ru-RU"/>
        </w:rPr>
        <w:t xml:space="preserve"> </w:t>
      </w:r>
      <w:r w:rsidR="00886A62">
        <w:rPr>
          <w:rFonts w:ascii="Times New Roman" w:eastAsia="Times New Roman" w:hAnsi="Times New Roman" w:cs="Times New Roman"/>
          <w:sz w:val="28"/>
          <w:szCs w:val="28"/>
          <w:lang w:val="kk-KZ"/>
        </w:rPr>
        <w:t>2014 жылғы 9 сәуірдегі № 70</w:t>
      </w:r>
      <w:r>
        <w:rPr>
          <w:rFonts w:ascii="Times New Roman" w:eastAsia="Times New Roman" w:hAnsi="Times New Roman" w:cs="Times New Roman"/>
          <w:sz w:val="28"/>
          <w:szCs w:val="28"/>
          <w:lang w:val="kk-KZ"/>
        </w:rPr>
        <w:t xml:space="preserve"> </w:t>
      </w:r>
      <w:r w:rsidRPr="00CF6639">
        <w:rPr>
          <w:rFonts w:ascii="Times New Roman" w:eastAsia="Times New Roman" w:hAnsi="Times New Roman" w:cs="Times New Roman"/>
          <w:sz w:val="28"/>
          <w:szCs w:val="28"/>
          <w:lang w:val="kk-KZ"/>
        </w:rPr>
        <w:t>бұйрығына 4-қосымша</w:t>
      </w:r>
    </w:p>
    <w:p w:rsidR="00E724B0" w:rsidRPr="00CF6639" w:rsidRDefault="00E724B0" w:rsidP="00E724B0">
      <w:pPr>
        <w:widowControl w:val="0"/>
        <w:tabs>
          <w:tab w:val="left" w:leader="underscore" w:pos="9356"/>
        </w:tabs>
        <w:spacing w:after="0" w:line="240" w:lineRule="auto"/>
        <w:jc w:val="both"/>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rPr>
          <w:rFonts w:ascii="Times New Roman" w:eastAsia="Times New Roman" w:hAnsi="Times New Roman" w:cs="Times New Roman"/>
          <w:b/>
          <w:color w:val="000000"/>
          <w:sz w:val="28"/>
          <w:szCs w:val="28"/>
          <w:lang w:val="kk-KZ" w:eastAsia="ru-RU"/>
        </w:rPr>
      </w:pPr>
      <w:r w:rsidRPr="00CF6639">
        <w:rPr>
          <w:rFonts w:ascii="Times New Roman" w:eastAsia="Times New Roman" w:hAnsi="Times New Roman" w:cs="Times New Roman"/>
          <w:b/>
          <w:sz w:val="28"/>
          <w:szCs w:val="28"/>
          <w:lang w:val="kk-KZ" w:eastAsia="ru-RU"/>
        </w:rPr>
        <w:t>«Мұнай және газды өңдеу технологиясы» кәсіби</w:t>
      </w:r>
      <w:r>
        <w:rPr>
          <w:rFonts w:ascii="Times New Roman" w:eastAsia="Times New Roman" w:hAnsi="Times New Roman" w:cs="Times New Roman"/>
          <w:b/>
          <w:sz w:val="28"/>
          <w:szCs w:val="28"/>
          <w:lang w:val="kk-KZ" w:eastAsia="ru-RU"/>
        </w:rPr>
        <w:t xml:space="preserve"> </w:t>
      </w:r>
      <w:r w:rsidRPr="00CF6639">
        <w:rPr>
          <w:rFonts w:ascii="Times New Roman" w:eastAsia="Times New Roman" w:hAnsi="Times New Roman" w:cs="Times New Roman"/>
          <w:b/>
          <w:sz w:val="28"/>
          <w:szCs w:val="28"/>
          <w:lang w:val="kk-KZ" w:eastAsia="ru-RU"/>
        </w:rPr>
        <w:t>стандарты</w:t>
      </w:r>
    </w:p>
    <w:p w:rsidR="00E724B0" w:rsidRPr="00CF6639" w:rsidRDefault="00E724B0" w:rsidP="00E724B0">
      <w:pPr>
        <w:widowControl w:val="0"/>
        <w:spacing w:after="0" w:line="240" w:lineRule="auto"/>
        <w:jc w:val="both"/>
        <w:rPr>
          <w:rFonts w:ascii="Times New Roman" w:eastAsia="Times New Roman" w:hAnsi="Times New Roman" w:cs="Times New Roman"/>
          <w:sz w:val="28"/>
          <w:szCs w:val="28"/>
          <w:lang w:val="kk-KZ" w:eastAsia="ru-RU"/>
        </w:rPr>
      </w:pPr>
    </w:p>
    <w:p w:rsidR="00E724B0" w:rsidRPr="00CF6639" w:rsidRDefault="00E724B0" w:rsidP="00E724B0">
      <w:pPr>
        <w:widowControl w:val="0"/>
        <w:tabs>
          <w:tab w:val="left" w:pos="900"/>
        </w:tabs>
        <w:spacing w:after="0" w:line="240" w:lineRule="auto"/>
        <w:jc w:val="center"/>
        <w:outlineLvl w:val="0"/>
        <w:rPr>
          <w:rFonts w:ascii="Times New Roman" w:eastAsia="Times New Roman" w:hAnsi="Times New Roman" w:cs="Times New Roman"/>
          <w:b/>
          <w:color w:val="000000"/>
          <w:sz w:val="28"/>
          <w:szCs w:val="28"/>
          <w:lang w:val="kk-KZ" w:eastAsia="ru-RU"/>
        </w:rPr>
      </w:pPr>
      <w:r>
        <w:rPr>
          <w:rFonts w:ascii="Times New Roman" w:eastAsia="Times New Roman" w:hAnsi="Times New Roman" w:cs="Times New Roman"/>
          <w:b/>
          <w:color w:val="000000"/>
          <w:sz w:val="28"/>
          <w:szCs w:val="28"/>
          <w:lang w:val="kk-KZ" w:eastAsia="ru-RU"/>
        </w:rPr>
        <w:t xml:space="preserve">4. </w:t>
      </w:r>
      <w:r w:rsidRPr="00CF6639">
        <w:rPr>
          <w:rFonts w:ascii="Times New Roman" w:eastAsia="Times New Roman" w:hAnsi="Times New Roman" w:cs="Times New Roman"/>
          <w:b/>
          <w:color w:val="000000"/>
          <w:sz w:val="28"/>
          <w:szCs w:val="28"/>
          <w:lang w:val="kk-KZ" w:eastAsia="ru-RU"/>
        </w:rPr>
        <w:t>Жалпы ережелер</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1.</w:t>
      </w:r>
      <w:r w:rsidRPr="00CF6639">
        <w:rPr>
          <w:rFonts w:ascii="Times New Roman" w:eastAsia="Times New Roman" w:hAnsi="Times New Roman" w:cs="Times New Roman"/>
          <w:b/>
          <w:sz w:val="28"/>
          <w:szCs w:val="28"/>
          <w:lang w:val="kk-KZ"/>
        </w:rPr>
        <w:t xml:space="preserve"> </w:t>
      </w:r>
      <w:r w:rsidRPr="00CF6639">
        <w:rPr>
          <w:rFonts w:ascii="Times New Roman" w:eastAsia="Times New Roman" w:hAnsi="Times New Roman" w:cs="Times New Roman"/>
          <w:sz w:val="28"/>
          <w:szCs w:val="28"/>
          <w:lang w:val="kk-KZ"/>
        </w:rPr>
        <w:t>Кәсіби стандарт:</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1) кәсіби қызметтің мазмұнына бірыңғай талаптарды әзірлеуге, еңбек нарығының қазіргі қажеттілігіне жауап беретін біліктілік талаптарын жаңартуға;</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2) қызметкерлерді басқару саласындағы кең ауқымды міндеттерді шешуге;</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3) білім беру стандарттарын, оқу жоспарларын, модульдік оқу бағдарламаларын әзірлеуге, сонымен қатар тиісті оқу-әдістемелік материалдарды әзірлеуге;</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4) кәсіби даярлықтарына бағалау жүргізуге және мамандардың біліктілікке сәйкестігін растауға арналған.</w:t>
      </w:r>
    </w:p>
    <w:p w:rsidR="00E724B0" w:rsidRPr="00CF6639" w:rsidRDefault="00E724B0" w:rsidP="00E724B0">
      <w:pPr>
        <w:widowControl w:val="0"/>
        <w:tabs>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2. Кәсіби стандарттарды негізгі пайдаланушылар:</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1) білім беру ұйымдарының түлектері, қызметкерлер;</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2) ұйымдардың басшылары мен қызметкерлері, ұйымдардың қызметкерлерін басқару бөлімшелерінің басшылары мен мамандары;</w:t>
      </w:r>
    </w:p>
    <w:p w:rsidR="00E724B0" w:rsidRPr="00CF6639" w:rsidRDefault="00E724B0" w:rsidP="00E724B0">
      <w:pPr>
        <w:widowControl w:val="0"/>
        <w:tabs>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3) білім беру бағдарламаларын әзірлейтін мамандар;</w:t>
      </w:r>
    </w:p>
    <w:p w:rsidR="00E724B0" w:rsidRPr="00CF6639" w:rsidRDefault="00E724B0" w:rsidP="00E724B0">
      <w:pPr>
        <w:widowControl w:val="0"/>
        <w:tabs>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4) кәсіби даярлықты бағалау және мамандардың біліктілікке сәйкестігін растау саласындағы мамандар.</w:t>
      </w:r>
    </w:p>
    <w:p w:rsidR="00E724B0" w:rsidRPr="00CF6639" w:rsidRDefault="00E724B0" w:rsidP="00E724B0">
      <w:pPr>
        <w:widowControl w:val="0"/>
        <w:tabs>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0"/>
          <w:lang w:val="kk-KZ" w:eastAsia="ru-RU"/>
        </w:rPr>
        <w:t xml:space="preserve">3. </w:t>
      </w:r>
      <w:r w:rsidRPr="00CF6639">
        <w:rPr>
          <w:rFonts w:ascii="Times New Roman" w:eastAsia="Times New Roman" w:hAnsi="Times New Roman" w:cs="Times New Roman"/>
          <w:sz w:val="28"/>
          <w:szCs w:val="28"/>
          <w:lang w:val="kk-KZ"/>
        </w:rPr>
        <w:t xml:space="preserve">Кәсіби стандарттардың негізінде қызметтің, лауазымның, біліктілікті арттырудың, қызметкерлерді аттестаттаудың, еңбекті ынталандыру жүйесінің және т.б. функционалдық модельдеріне қатысты ішкі, корпоративтік стандарттары әзірленуі мүмкін. </w:t>
      </w:r>
    </w:p>
    <w:p w:rsidR="00E724B0" w:rsidRPr="00CF6639" w:rsidRDefault="00886A62" w:rsidP="00E724B0">
      <w:pPr>
        <w:widowControl w:val="0"/>
        <w:tabs>
          <w:tab w:val="left" w:pos="720"/>
          <w:tab w:val="left" w:pos="900"/>
        </w:tabs>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4. </w:t>
      </w:r>
      <w:r w:rsidR="00E724B0" w:rsidRPr="00CF6639">
        <w:rPr>
          <w:rFonts w:ascii="Times New Roman" w:eastAsia="Times New Roman" w:hAnsi="Times New Roman" w:cs="Times New Roman"/>
          <w:sz w:val="28"/>
          <w:szCs w:val="28"/>
          <w:lang w:val="kk-KZ"/>
        </w:rPr>
        <w:t>Осы кәсіби стандартта төмендегі терминдер мен анықтамалар қолданылады:</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8"/>
          <w:lang w:val="kk-KZ" w:eastAsia="ru-RU"/>
        </w:rPr>
        <w:t>1) салалық біліктілік шеңбері – салада танылатын біліктілік деңгейлерін құрылымдық жағынан сипаттау;</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8"/>
          <w:lang w:val="kk-KZ" w:eastAsia="ru-RU"/>
        </w:rPr>
        <w:t>2) кәсіби стандарт – кәсіби қызметтің нақты саласында біліктілік деңгейіне және құзыреттілікке, еңбек мазмұнына, сапасына және жағдайларына қойылатын талаптарды айқындайтын стандарт;</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 xml:space="preserve">3) кәсіп – арнайы дайындық пен жұмыс тәжірибесінің нәтижесінде алған арнайы теориялық білім мен практикалық дағдылар кешенін білуді талап ететін еңбек қызметінің түрі; </w:t>
      </w:r>
    </w:p>
    <w:p w:rsidR="00E724B0" w:rsidRPr="00CF6639" w:rsidRDefault="00E724B0" w:rsidP="00E724B0">
      <w:pPr>
        <w:widowControl w:val="0"/>
        <w:shd w:val="clear" w:color="auto" w:fill="FFFFFF"/>
        <w:spacing w:after="0" w:line="240" w:lineRule="auto"/>
        <w:ind w:firstLine="709"/>
        <w:jc w:val="both"/>
        <w:rPr>
          <w:rFonts w:ascii="Times New Roman" w:eastAsia="Times New Roman" w:hAnsi="Times New Roman" w:cs="Times New Roman"/>
          <w:sz w:val="16"/>
          <w:szCs w:val="16"/>
          <w:lang w:val="kk-KZ" w:eastAsia="ru-RU"/>
        </w:rPr>
      </w:pPr>
      <w:r w:rsidRPr="00CF6639">
        <w:rPr>
          <w:rFonts w:ascii="Times New Roman" w:eastAsia="Times New Roman" w:hAnsi="Times New Roman" w:cs="Times New Roman"/>
          <w:sz w:val="28"/>
          <w:szCs w:val="28"/>
          <w:lang w:val="kk-KZ" w:eastAsia="ru-RU"/>
        </w:rPr>
        <w:t>4) жұмысшы кәсібі – материалдық құндылықтарды жасау, өнім (қызметтер, жұмыстар) шығару процесімен тікелей айналысатын, сонымен қатар жөндеу, жүктерді алып өту, жолаушыларды тасымалдау, материалдық қызметтер көрсетумен айналысатын жұмыс берушінің құрылымдық бірлігі.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5) кәсіби қызмет саласы – жалпы интеграциялық негізі бар және оларды орындау үшін еңбек функцияларының және құзыреттерінің ұқсас жиынтығын қарастыратын саланың еңбек қызметі түрлерінің жиынтығы;</w:t>
      </w:r>
      <w:r>
        <w:rPr>
          <w:rFonts w:ascii="Times New Roman" w:eastAsia="Times New Roman" w:hAnsi="Times New Roman" w:cs="Times New Roman"/>
          <w:sz w:val="28"/>
          <w:szCs w:val="28"/>
          <w:lang w:val="kk-KZ"/>
        </w:rPr>
        <w:t xml:space="preserve"> </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 xml:space="preserve">6) еңбек қызметінің түрі – еңбек функцияларының және оларды </w:t>
      </w:r>
      <w:r w:rsidRPr="00CF6639">
        <w:rPr>
          <w:rFonts w:ascii="Times New Roman" w:eastAsia="Times New Roman" w:hAnsi="Times New Roman" w:cs="Times New Roman"/>
          <w:sz w:val="28"/>
          <w:szCs w:val="28"/>
          <w:lang w:val="kk-KZ"/>
        </w:rPr>
        <w:lastRenderedPageBreak/>
        <w:t>орындауға қажетті құзыреттерінің тұтас жиынтығынан құралған кәсіби қызмет саласының бөлігі;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8"/>
          <w:lang w:val="kk-KZ" w:eastAsia="ru-RU"/>
        </w:rPr>
        <w:t>7) біліктілік деңгейі – орындалатын жұмыстардың күрделілігін, дербестілігі мен жауапкершілігін сипаттайтын қызметкердің біліктілігіне (құзыретіне) қойылатын талаптар деңгейі;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8"/>
          <w:lang w:val="kk-KZ" w:eastAsia="ru-RU"/>
        </w:rPr>
        <w:t>8) біліктілік – қызметкердің нақты бір жұмыс түрін орындауға кәсіби дайындығының дәрежесі;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8"/>
          <w:lang w:val="kk-KZ" w:eastAsia="ru-RU"/>
        </w:rPr>
        <w:t>9) құзыреттілік – қызметкердің кәсіби қызметінде білімін, білігі мен дағдысын қолдану қабілеті;</w:t>
      </w:r>
    </w:p>
    <w:p w:rsidR="00E724B0" w:rsidRPr="00CF6639" w:rsidRDefault="00E724B0" w:rsidP="00E724B0">
      <w:pPr>
        <w:widowControl w:val="0"/>
        <w:spacing w:after="0" w:line="240" w:lineRule="auto"/>
        <w:ind w:firstLine="709"/>
        <w:jc w:val="both"/>
        <w:rPr>
          <w:rFonts w:ascii="Times New Roman" w:eastAsia="Calibri" w:hAnsi="Times New Roman" w:cs="Times New Roman"/>
          <w:sz w:val="28"/>
          <w:szCs w:val="20"/>
          <w:lang w:val="kk-KZ" w:eastAsia="ru-RU"/>
        </w:rPr>
      </w:pPr>
      <w:r w:rsidRPr="00CF6639">
        <w:rPr>
          <w:rFonts w:ascii="Times New Roman" w:eastAsia="Times New Roman" w:hAnsi="Times New Roman" w:cs="Times New Roman"/>
          <w:sz w:val="28"/>
          <w:szCs w:val="28"/>
          <w:lang w:val="kk-KZ" w:eastAsia="ru-RU"/>
        </w:rPr>
        <w:t>10) еңбек функциясы – бизнес-процесс айқындайтын және оларды орындау үшін қажетті құзыреттердің болуын көздейтін еңбек іс-қимылдарының кіріктірілген және салыстырмалы түрде автономды жиынтығын білдіретін еңбек қызметі түрінің құрамдас бөлігі.</w:t>
      </w:r>
    </w:p>
    <w:p w:rsidR="00E724B0" w:rsidRPr="00CF6639" w:rsidRDefault="00E724B0" w:rsidP="00E724B0">
      <w:pPr>
        <w:widowControl w:val="0"/>
        <w:tabs>
          <w:tab w:val="left" w:pos="1080"/>
        </w:tabs>
        <w:spacing w:after="0" w:line="240" w:lineRule="auto"/>
        <w:ind w:firstLine="709"/>
        <w:jc w:val="both"/>
        <w:rPr>
          <w:rFonts w:ascii="Times New Roman" w:eastAsia="Times New Roman" w:hAnsi="Times New Roman" w:cs="Times New Roman"/>
          <w:color w:val="000000"/>
          <w:sz w:val="28"/>
          <w:szCs w:val="28"/>
          <w:lang w:val="kk-KZ"/>
        </w:rPr>
      </w:pPr>
      <w:r w:rsidRPr="00CF6639">
        <w:rPr>
          <w:rFonts w:ascii="Times New Roman" w:eastAsia="Times New Roman" w:hAnsi="Times New Roman" w:cs="Times New Roman"/>
          <w:sz w:val="28"/>
          <w:lang w:val="kk-KZ"/>
        </w:rPr>
        <w:t>5. Осы кәсіби стандартта мынадай қысқартулар пайдаланылады</w:t>
      </w:r>
      <w:r w:rsidRPr="00CF6639">
        <w:rPr>
          <w:rFonts w:ascii="Times New Roman" w:eastAsia="Times New Roman" w:hAnsi="Times New Roman" w:cs="Times New Roman"/>
          <w:color w:val="000000"/>
          <w:sz w:val="28"/>
          <w:szCs w:val="28"/>
          <w:lang w:val="kk-KZ"/>
        </w:rPr>
        <w:t>:</w:t>
      </w:r>
    </w:p>
    <w:p w:rsidR="00E724B0" w:rsidRPr="00CF6639" w:rsidRDefault="00E724B0" w:rsidP="00E724B0">
      <w:pPr>
        <w:widowControl w:val="0"/>
        <w:tabs>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КҚ – кәсіби қызмет;</w:t>
      </w:r>
    </w:p>
    <w:p w:rsidR="00E724B0" w:rsidRPr="00CF6639" w:rsidRDefault="00E724B0" w:rsidP="00E724B0">
      <w:pPr>
        <w:widowControl w:val="0"/>
        <w:tabs>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ҚТ – қызмет түрі;</w:t>
      </w:r>
    </w:p>
    <w:p w:rsidR="00E724B0" w:rsidRPr="00CF6639" w:rsidRDefault="00E724B0" w:rsidP="00E724B0">
      <w:pPr>
        <w:widowControl w:val="0"/>
        <w:tabs>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КС – кәсіби стандарт;</w:t>
      </w:r>
    </w:p>
    <w:p w:rsidR="00E724B0" w:rsidRPr="00CF6639" w:rsidRDefault="00E724B0" w:rsidP="00E724B0">
      <w:pPr>
        <w:widowControl w:val="0"/>
        <w:tabs>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ҰБШ – Ұлттық біліктілік шеңбері;</w:t>
      </w:r>
      <w:r>
        <w:rPr>
          <w:rFonts w:ascii="Times New Roman" w:eastAsia="Times New Roman" w:hAnsi="Times New Roman" w:cs="Times New Roman"/>
          <w:sz w:val="28"/>
          <w:szCs w:val="28"/>
          <w:lang w:val="kk-KZ"/>
        </w:rPr>
        <w:t xml:space="preserve"> </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8"/>
          <w:lang w:val="kk-KZ" w:eastAsia="ru-RU"/>
        </w:rPr>
        <w:t>СБШ – Салалық біліктілік шеңбері (Қазақстан Республикасы Әділет министрлігінде 13-қараша 2013 жылы №8904 тіркелген Қазақстан Республикасы Мұнай және газ министрінің 18-қазан 2013 жылғы №184 "Мұнай және газ саласы салалық біліктілік шеңберін бекіту туралы" бұйрығы);</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8"/>
          <w:lang w:val="kk-KZ" w:eastAsia="ru-RU"/>
        </w:rPr>
        <w:t>БТБА – Жұмыс және жұмысшылар кәсіптерінің Бірыңғай тарифтік-біліктілік анықтамалығы</w:t>
      </w:r>
      <w:r w:rsidRPr="00CF6639">
        <w:rPr>
          <w:rFonts w:ascii="Times New Roman" w:eastAsia="Times New Roman" w:hAnsi="Times New Roman" w:cs="Times New Roman"/>
          <w:sz w:val="28"/>
          <w:szCs w:val="20"/>
          <w:lang w:val="kk-KZ" w:eastAsia="ru-RU"/>
        </w:rPr>
        <w:t>;</w:t>
      </w:r>
    </w:p>
    <w:p w:rsidR="00E724B0" w:rsidRPr="00CF6639" w:rsidRDefault="00E724B0" w:rsidP="00E724B0">
      <w:pPr>
        <w:widowControl w:val="0"/>
        <w:tabs>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ҚМЖ - ҚР ҚМЖ 01-2005 – ҚР Қызметтердің мемлекеттік жіктеуіші;</w:t>
      </w:r>
    </w:p>
    <w:p w:rsidR="00E724B0" w:rsidRPr="00CF6639" w:rsidRDefault="00E724B0" w:rsidP="00E724B0">
      <w:pPr>
        <w:widowControl w:val="0"/>
        <w:tabs>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lang w:val="kk-KZ"/>
        </w:rPr>
        <w:t>ҮБС - Басшылардың, мамандардың және басқа да қызметшілер лауазымдарының Үлгілік біліктілік сипаттамалары;</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ЖҚҚ - жеке бас қауіпсіздік құалдары;</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БӨҚ - бақылау-өлшеу құралдары;</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КМШ - концентрацияның мүмкін шегі;</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МЖ - мамандықтар жіктеуіші.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rPr>
      </w:pPr>
    </w:p>
    <w:p w:rsidR="00E724B0" w:rsidRPr="00CF6639" w:rsidRDefault="00E724B0" w:rsidP="00E724B0">
      <w:pPr>
        <w:widowControl w:val="0"/>
        <w:tabs>
          <w:tab w:val="left" w:pos="540"/>
          <w:tab w:val="left" w:pos="900"/>
        </w:tabs>
        <w:spacing w:after="0" w:line="240" w:lineRule="auto"/>
        <w:jc w:val="center"/>
        <w:outlineLvl w:val="0"/>
        <w:rPr>
          <w:rFonts w:ascii="Times New Roman" w:eastAsia="Times New Roman" w:hAnsi="Times New Roman" w:cs="Times New Roman"/>
          <w:b/>
          <w:color w:val="000000"/>
          <w:sz w:val="28"/>
          <w:szCs w:val="28"/>
          <w:lang w:val="kk-KZ" w:eastAsia="ru-RU"/>
        </w:rPr>
      </w:pPr>
      <w:r w:rsidRPr="00E724B0">
        <w:rPr>
          <w:rFonts w:ascii="Times New Roman" w:eastAsia="Times New Roman" w:hAnsi="Times New Roman" w:cs="Times New Roman"/>
          <w:b/>
          <w:color w:val="000000"/>
          <w:sz w:val="28"/>
          <w:szCs w:val="28"/>
          <w:lang w:val="kk-KZ" w:eastAsia="ru-RU"/>
        </w:rPr>
        <w:t>8. К</w:t>
      </w:r>
      <w:r w:rsidRPr="00CF6639">
        <w:rPr>
          <w:rFonts w:ascii="Times New Roman" w:eastAsia="Times New Roman" w:hAnsi="Times New Roman" w:cs="Times New Roman"/>
          <w:b/>
          <w:color w:val="000000"/>
          <w:sz w:val="28"/>
          <w:szCs w:val="28"/>
          <w:lang w:val="kk-KZ" w:eastAsia="ru-RU"/>
        </w:rPr>
        <w:t>С п</w:t>
      </w:r>
      <w:r w:rsidRPr="00E724B0">
        <w:rPr>
          <w:rFonts w:ascii="Times New Roman" w:eastAsia="Times New Roman" w:hAnsi="Times New Roman" w:cs="Times New Roman"/>
          <w:b/>
          <w:color w:val="000000"/>
          <w:sz w:val="28"/>
          <w:szCs w:val="28"/>
          <w:lang w:val="kk-KZ" w:eastAsia="ru-RU"/>
        </w:rPr>
        <w:t>аспорт</w:t>
      </w:r>
      <w:r w:rsidRPr="00CF6639">
        <w:rPr>
          <w:rFonts w:ascii="Times New Roman" w:eastAsia="Times New Roman" w:hAnsi="Times New Roman" w:cs="Times New Roman"/>
          <w:b/>
          <w:color w:val="000000"/>
          <w:sz w:val="28"/>
          <w:szCs w:val="28"/>
          <w:lang w:val="kk-KZ" w:eastAsia="ru-RU"/>
        </w:rPr>
        <w:t>ы</w:t>
      </w:r>
    </w:p>
    <w:p w:rsidR="00E724B0" w:rsidRPr="00CF6639" w:rsidRDefault="00E724B0" w:rsidP="00E724B0">
      <w:pPr>
        <w:widowControl w:val="0"/>
        <w:tabs>
          <w:tab w:val="left" w:pos="1134"/>
        </w:tabs>
        <w:spacing w:after="0" w:line="240" w:lineRule="auto"/>
        <w:ind w:firstLine="567"/>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6. Экономикалық қызметтің түрі (кәсіби қызмет саласы): мұнай және газды өңдеу технологиясы.</w:t>
      </w:r>
    </w:p>
    <w:p w:rsidR="00E724B0" w:rsidRPr="00CF6639" w:rsidRDefault="00E724B0" w:rsidP="00E724B0">
      <w:pPr>
        <w:widowControl w:val="0"/>
        <w:spacing w:after="0" w:line="240" w:lineRule="auto"/>
        <w:ind w:firstLine="567"/>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0"/>
          <w:lang w:val="kk-KZ" w:eastAsia="ru-RU"/>
        </w:rPr>
        <w:t>7. Экономикалық қызмет түрінің (кәсіби қызмет саласының) негізгі мақсаты:</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қондырғылар мен жабдықтарға қызмет көрсету, техникалық қызмет көрсету, түрлі санаттағы қондырғыларда технологиялық процесті жүргізу</w:t>
      </w:r>
      <w:r w:rsidRPr="00CF6639">
        <w:rPr>
          <w:rFonts w:ascii="Times New Roman" w:eastAsia="Times New Roman" w:hAnsi="Times New Roman" w:cs="Times New Roman"/>
          <w:color w:val="000000"/>
          <w:sz w:val="28"/>
          <w:szCs w:val="20"/>
          <w:lang w:val="kk-KZ" w:eastAsia="ru-RU"/>
        </w:rPr>
        <w:t>.</w:t>
      </w:r>
    </w:p>
    <w:p w:rsidR="00E724B0" w:rsidRPr="00CF6639" w:rsidRDefault="00E724B0" w:rsidP="00E724B0">
      <w:pPr>
        <w:widowControl w:val="0"/>
        <w:tabs>
          <w:tab w:val="left" w:pos="1134"/>
        </w:tabs>
        <w:spacing w:after="0" w:line="240" w:lineRule="auto"/>
        <w:ind w:firstLine="567"/>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Кәсіби стандарт «Мұнай және газды өңдеу технологиясы</w:t>
      </w:r>
      <w:r w:rsidRPr="00CF6639">
        <w:rPr>
          <w:rFonts w:ascii="Times New Roman" w:eastAsia="Times New Roman" w:hAnsi="Times New Roman" w:cs="Times New Roman"/>
          <w:color w:val="000000"/>
          <w:spacing w:val="2"/>
          <w:sz w:val="28"/>
          <w:shd w:val="clear" w:color="auto" w:fill="FFFFFF"/>
          <w:lang w:val="kk-KZ"/>
        </w:rPr>
        <w:t>»</w:t>
      </w:r>
      <w:r w:rsidRPr="00CF6639">
        <w:rPr>
          <w:rFonts w:ascii="Times New Roman" w:eastAsia="Times New Roman" w:hAnsi="Times New Roman" w:cs="Times New Roman"/>
          <w:sz w:val="28"/>
          <w:szCs w:val="28"/>
          <w:lang w:val="kk-KZ"/>
        </w:rPr>
        <w:t xml:space="preserve"> кәсіби қызмет саласында еңбек мазмұнына, сапасына, жағдайына, қызметкердің біліктілігі мен құзыреттеріне қойылатын талаптарды айқындайды.</w:t>
      </w:r>
    </w:p>
    <w:p w:rsidR="00E724B0" w:rsidRPr="00CF6639" w:rsidRDefault="00E724B0" w:rsidP="00E724B0">
      <w:pPr>
        <w:widowControl w:val="0"/>
        <w:tabs>
          <w:tab w:val="left" w:pos="1134"/>
        </w:tabs>
        <w:spacing w:after="0" w:line="240" w:lineRule="auto"/>
        <w:ind w:firstLine="567"/>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8. Еңбек қызметінің, кәсіптер түрлері, біліктілік деңгейлері осы КС 1-қосымшасында көрсетілді.</w:t>
      </w:r>
    </w:p>
    <w:p w:rsidR="00E724B0" w:rsidRPr="00CF6639" w:rsidRDefault="00E724B0" w:rsidP="00E724B0">
      <w:pPr>
        <w:widowControl w:val="0"/>
        <w:tabs>
          <w:tab w:val="left" w:pos="1134"/>
        </w:tabs>
        <w:spacing w:after="0" w:line="240" w:lineRule="auto"/>
        <w:ind w:firstLine="567"/>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lastRenderedPageBreak/>
        <w:t>Стандарт талаптары осы саланың мынадай қызмет түрлері мен кәсіптеріне қатысты қолданылады: т</w:t>
      </w:r>
      <w:r w:rsidRPr="00CF6639">
        <w:rPr>
          <w:rFonts w:ascii="Times New Roman" w:eastAsia="Times New Roman" w:hAnsi="Times New Roman" w:cs="Times New Roman"/>
          <w:sz w:val="28"/>
          <w:lang w:val="kk-KZ"/>
        </w:rPr>
        <w:t>ехнологиялық қондырғылар операторы</w:t>
      </w:r>
      <w:r w:rsidRPr="00CF6639">
        <w:rPr>
          <w:rFonts w:ascii="Times New Roman" w:eastAsia="Times New Roman" w:hAnsi="Times New Roman" w:cs="Times New Roman"/>
          <w:sz w:val="28"/>
          <w:szCs w:val="28"/>
          <w:lang w:val="kk-KZ"/>
        </w:rPr>
        <w:t>, т</w:t>
      </w:r>
      <w:r w:rsidRPr="00CF6639">
        <w:rPr>
          <w:rFonts w:ascii="Times New Roman" w:eastAsia="Times New Roman" w:hAnsi="Times New Roman" w:cs="Times New Roman"/>
          <w:sz w:val="28"/>
          <w:lang w:val="kk-KZ"/>
        </w:rPr>
        <w:t xml:space="preserve">ехнологиялық қондырғылар </w:t>
      </w:r>
      <w:r w:rsidRPr="00CF6639">
        <w:rPr>
          <w:rFonts w:ascii="Times New Roman" w:eastAsia="Times New Roman" w:hAnsi="Times New Roman" w:cs="Times New Roman"/>
          <w:sz w:val="28"/>
          <w:szCs w:val="28"/>
          <w:lang w:val="kk-KZ"/>
        </w:rPr>
        <w:t xml:space="preserve">машинисі, зертханашы және </w:t>
      </w:r>
      <w:r w:rsidRPr="00CF6639">
        <w:rPr>
          <w:rFonts w:ascii="Times New Roman" w:eastAsia="Times New Roman" w:hAnsi="Times New Roman" w:cs="Times New Roman"/>
          <w:color w:val="000000"/>
          <w:sz w:val="28"/>
          <w:szCs w:val="28"/>
          <w:lang w:val="kk-KZ"/>
        </w:rPr>
        <w:t>техник-технолог.</w:t>
      </w:r>
    </w:p>
    <w:p w:rsidR="00E724B0" w:rsidRPr="00CF6639" w:rsidRDefault="00E724B0" w:rsidP="00E724B0">
      <w:pPr>
        <w:widowControl w:val="0"/>
        <w:tabs>
          <w:tab w:val="left" w:pos="1134"/>
        </w:tabs>
        <w:spacing w:after="0" w:line="240" w:lineRule="auto"/>
        <w:ind w:firstLine="567"/>
        <w:jc w:val="both"/>
        <w:rPr>
          <w:rFonts w:ascii="Times New Roman" w:eastAsia="Times New Roman" w:hAnsi="Times New Roman" w:cs="Times New Roman"/>
          <w:sz w:val="28"/>
          <w:szCs w:val="28"/>
          <w:lang w:val="kk-KZ"/>
        </w:rPr>
      </w:pPr>
    </w:p>
    <w:p w:rsidR="00E724B0" w:rsidRPr="00CF6639" w:rsidRDefault="00E724B0" w:rsidP="00E724B0">
      <w:pPr>
        <w:widowControl w:val="0"/>
        <w:spacing w:after="0" w:line="240" w:lineRule="auto"/>
        <w:ind w:left="1429"/>
        <w:jc w:val="center"/>
        <w:outlineLvl w:val="0"/>
        <w:rPr>
          <w:rFonts w:ascii="Times New Roman" w:eastAsia="Times New Roman" w:hAnsi="Times New Roman" w:cs="Times New Roman"/>
          <w:b/>
          <w:color w:val="000000"/>
          <w:sz w:val="28"/>
          <w:szCs w:val="20"/>
          <w:lang w:val="kk-KZ" w:eastAsia="ru-RU"/>
        </w:rPr>
      </w:pPr>
      <w:r>
        <w:rPr>
          <w:rFonts w:ascii="Times New Roman" w:eastAsia="Times New Roman" w:hAnsi="Times New Roman" w:cs="Times New Roman"/>
          <w:b/>
          <w:color w:val="000000"/>
          <w:sz w:val="28"/>
          <w:szCs w:val="28"/>
          <w:lang w:val="kk-KZ" w:eastAsia="ru-RU"/>
        </w:rPr>
        <w:t xml:space="preserve">9. </w:t>
      </w:r>
      <w:r w:rsidRPr="00CF6639">
        <w:rPr>
          <w:rFonts w:ascii="Times New Roman" w:eastAsia="Times New Roman" w:hAnsi="Times New Roman" w:cs="Times New Roman"/>
          <w:b/>
          <w:color w:val="000000"/>
          <w:sz w:val="28"/>
          <w:szCs w:val="28"/>
          <w:lang w:val="kk-KZ" w:eastAsia="ru-RU"/>
        </w:rPr>
        <w:t>Еңбек</w:t>
      </w:r>
      <w:r w:rsidRPr="00CF6639">
        <w:rPr>
          <w:rFonts w:ascii="Times New Roman" w:eastAsia="Times New Roman" w:hAnsi="Times New Roman" w:cs="Times New Roman"/>
          <w:b/>
          <w:color w:val="000000"/>
          <w:sz w:val="28"/>
          <w:szCs w:val="20"/>
          <w:lang w:val="kk-KZ" w:eastAsia="ru-RU"/>
        </w:rPr>
        <w:t xml:space="preserve"> қызметі (кәсіп) түрлерінің карточкалары</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0"/>
          <w:lang w:val="kk-KZ" w:eastAsia="ru-RU"/>
        </w:rPr>
      </w:pPr>
    </w:p>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8"/>
          <w:szCs w:val="20"/>
          <w:lang w:val="kk-KZ" w:eastAsia="ru-RU"/>
        </w:rPr>
      </w:pPr>
      <w:r w:rsidRPr="00CF6639">
        <w:rPr>
          <w:rFonts w:ascii="Times New Roman" w:eastAsia="Times New Roman" w:hAnsi="Times New Roman" w:cs="Times New Roman"/>
          <w:b/>
          <w:sz w:val="28"/>
          <w:szCs w:val="20"/>
          <w:lang w:val="kk-KZ" w:eastAsia="ru-RU"/>
        </w:rPr>
        <w:t xml:space="preserve">1-параграф. </w:t>
      </w:r>
      <w:r w:rsidRPr="00CF6639">
        <w:rPr>
          <w:rFonts w:ascii="Times New Roman" w:eastAsia="Times New Roman" w:hAnsi="Times New Roman" w:cs="Times New Roman"/>
          <w:b/>
          <w:sz w:val="28"/>
          <w:szCs w:val="28"/>
          <w:lang w:val="kk-KZ" w:eastAsia="ru-RU"/>
        </w:rPr>
        <w:t>Т</w:t>
      </w:r>
      <w:r w:rsidRPr="00CF6639">
        <w:rPr>
          <w:rFonts w:ascii="Times New Roman" w:eastAsia="Times New Roman" w:hAnsi="Times New Roman" w:cs="Times New Roman"/>
          <w:b/>
          <w:sz w:val="28"/>
          <w:szCs w:val="20"/>
          <w:lang w:val="kk-KZ" w:eastAsia="ru-RU"/>
        </w:rPr>
        <w:t>ехнологиялық қондырғылар операторы</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9.СБШ бойынша біліктілік деңгейі – 2-4.</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0"/>
          <w:lang w:val="kk-KZ" w:eastAsia="ru-RU"/>
        </w:rPr>
        <w:t>10. Ықтимал</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лауазым атауы:</w:t>
      </w:r>
      <w:r>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sz w:val="28"/>
          <w:szCs w:val="28"/>
          <w:lang w:val="kk-KZ" w:eastAsia="ru-RU"/>
        </w:rPr>
        <w:t>технологиялық қондырғылар операторы.</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 xml:space="preserve"> 11. </w:t>
      </w:r>
      <w:r w:rsidRPr="00CF6639">
        <w:rPr>
          <w:rFonts w:ascii="Times New Roman" w:eastAsia="Times New Roman" w:hAnsi="Times New Roman" w:cs="Times New Roman"/>
          <w:sz w:val="28"/>
          <w:szCs w:val="28"/>
          <w:lang w:val="kk-KZ" w:eastAsia="ru-RU"/>
        </w:rPr>
        <w:t xml:space="preserve">2-қосымшаға сәйкес </w:t>
      </w:r>
      <w:r w:rsidRPr="00CF6639">
        <w:rPr>
          <w:rFonts w:ascii="Times New Roman" w:eastAsia="Times New Roman" w:hAnsi="Times New Roman" w:cs="Times New Roman"/>
          <w:sz w:val="28"/>
          <w:szCs w:val="20"/>
          <w:lang w:val="kk-KZ" w:eastAsia="ru-RU"/>
        </w:rPr>
        <w:t>«</w:t>
      </w:r>
      <w:r w:rsidRPr="00CF6639">
        <w:rPr>
          <w:rFonts w:ascii="Times New Roman" w:eastAsia="Times New Roman" w:hAnsi="Times New Roman" w:cs="Times New Roman"/>
          <w:sz w:val="28"/>
          <w:szCs w:val="28"/>
          <w:lang w:val="kk-KZ" w:eastAsia="ru-RU"/>
        </w:rPr>
        <w:t>Т</w:t>
      </w:r>
      <w:r w:rsidRPr="00CF6639">
        <w:rPr>
          <w:rFonts w:ascii="Times New Roman" w:eastAsia="Times New Roman" w:hAnsi="Times New Roman" w:cs="Times New Roman"/>
          <w:sz w:val="28"/>
          <w:szCs w:val="20"/>
          <w:lang w:val="kk-KZ" w:eastAsia="ru-RU"/>
        </w:rPr>
        <w:t>ехнологиялық қондырғылар операторы» кәсібі субъектіні</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8"/>
          <w:lang w:val="kk-KZ" w:eastAsia="ru-RU"/>
        </w:rPr>
        <w:t xml:space="preserve">қондырғылар мен жабдықтарды пайдалану, техникалық қызмет көрсету, өндірістік процеске бақылау жүргізу </w:t>
      </w:r>
      <w:r w:rsidRPr="00CF6639">
        <w:rPr>
          <w:rFonts w:ascii="Times New Roman" w:eastAsia="Times New Roman" w:hAnsi="Times New Roman" w:cs="Times New Roman"/>
          <w:sz w:val="28"/>
          <w:szCs w:val="20"/>
          <w:lang w:val="kk-KZ" w:eastAsia="ru-RU"/>
        </w:rPr>
        <w:t xml:space="preserve">бойынша </w:t>
      </w:r>
      <w:r w:rsidRPr="00CF6639">
        <w:rPr>
          <w:rFonts w:ascii="Times New Roman" w:eastAsia="Times New Roman" w:hAnsi="Times New Roman" w:cs="Times New Roman"/>
          <w:sz w:val="28"/>
          <w:szCs w:val="28"/>
          <w:lang w:val="kk-KZ" w:eastAsia="ru-RU"/>
        </w:rPr>
        <w:t>негізгі функцияларды іске асырумен байланысты міндеттерді білуге және орындай алуға міндеттейді</w:t>
      </w:r>
      <w:r w:rsidRPr="00CF6639">
        <w:rPr>
          <w:rFonts w:ascii="Times New Roman" w:eastAsia="Times New Roman" w:hAnsi="Times New Roman" w:cs="Times New Roman"/>
          <w:sz w:val="28"/>
          <w:szCs w:val="20"/>
          <w:lang w:val="kk-KZ" w:eastAsia="ru-RU"/>
        </w:rPr>
        <w:t>.</w:t>
      </w:r>
    </w:p>
    <w:p w:rsidR="00E724B0" w:rsidRPr="00CF6639" w:rsidRDefault="00E724B0" w:rsidP="00E724B0">
      <w:pPr>
        <w:widowControl w:val="0"/>
        <w:tabs>
          <w:tab w:val="left" w:pos="1134"/>
          <w:tab w:val="left" w:pos="1276"/>
        </w:tabs>
        <w:spacing w:after="0" w:line="240" w:lineRule="auto"/>
        <w:ind w:firstLine="709"/>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 xml:space="preserve">Қолданыстағы нормативтік құжаттармен байланысы осы кәсіби стандарттың 2-қосымшасының 1-кестесінде көрсетілген. </w:t>
      </w:r>
    </w:p>
    <w:p w:rsidR="00E724B0" w:rsidRPr="00CF6639" w:rsidRDefault="00E724B0" w:rsidP="00E724B0">
      <w:pPr>
        <w:widowControl w:val="0"/>
        <w:spacing w:after="0" w:line="240" w:lineRule="auto"/>
        <w:ind w:firstLine="700"/>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8"/>
          <w:lang w:val="kk-KZ" w:eastAsia="ru-RU"/>
        </w:rPr>
        <w:t>12. Т</w:t>
      </w:r>
      <w:r w:rsidRPr="00CF6639">
        <w:rPr>
          <w:rFonts w:ascii="Times New Roman" w:eastAsia="Times New Roman" w:hAnsi="Times New Roman" w:cs="Times New Roman"/>
          <w:sz w:val="28"/>
          <w:szCs w:val="20"/>
          <w:lang w:val="kk-KZ" w:eastAsia="ru-RU"/>
        </w:rPr>
        <w:t>ехнологиялық қондырғылар операторының еңбек жағдайына, біліміне және жұмыс тәжірибесіне қойылатын талаптар осы кәсіби стандарттың</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2-қ</w:t>
      </w:r>
      <w:r w:rsidRPr="00CF6639">
        <w:rPr>
          <w:rFonts w:ascii="Times New Roman" w:eastAsia="Times New Roman" w:hAnsi="Times New Roman" w:cs="Times New Roman"/>
          <w:sz w:val="28"/>
          <w:szCs w:val="28"/>
          <w:lang w:val="kk-KZ" w:eastAsia="ru-RU"/>
        </w:rPr>
        <w:t>осымшасының 2-кестесінде көрсетілді.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bCs/>
          <w:sz w:val="28"/>
          <w:szCs w:val="28"/>
          <w:lang w:val="kk-KZ" w:eastAsia="ru-RU"/>
        </w:rPr>
      </w:pPr>
      <w:r w:rsidRPr="00CF6639">
        <w:rPr>
          <w:rFonts w:ascii="Times New Roman" w:eastAsia="Times New Roman" w:hAnsi="Times New Roman" w:cs="Times New Roman"/>
          <w:bCs/>
          <w:sz w:val="28"/>
          <w:szCs w:val="28"/>
          <w:lang w:val="kk-KZ" w:eastAsia="ru-RU"/>
        </w:rPr>
        <w:t xml:space="preserve">13. Кәсіби стандарттың бірліктер тізбесі осы </w:t>
      </w:r>
      <w:r w:rsidRPr="00CF6639">
        <w:rPr>
          <w:rFonts w:ascii="Times New Roman" w:eastAsia="Times New Roman" w:hAnsi="Times New Roman" w:cs="Times New Roman"/>
          <w:sz w:val="28"/>
          <w:szCs w:val="20"/>
          <w:lang w:val="kk-KZ" w:eastAsia="ru-RU"/>
        </w:rPr>
        <w:t>кәсіби стандарттың</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2-қ</w:t>
      </w:r>
      <w:r w:rsidRPr="00CF6639">
        <w:rPr>
          <w:rFonts w:ascii="Times New Roman" w:eastAsia="Times New Roman" w:hAnsi="Times New Roman" w:cs="Times New Roman"/>
          <w:sz w:val="28"/>
          <w:szCs w:val="28"/>
          <w:lang w:val="kk-KZ" w:eastAsia="ru-RU"/>
        </w:rPr>
        <w:t>осымшасының 3-кестесінде көрсетілді.</w:t>
      </w:r>
    </w:p>
    <w:p w:rsidR="00E724B0" w:rsidRPr="00CF6639" w:rsidRDefault="00E724B0" w:rsidP="00E724B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0"/>
          <w:lang w:val="kk-KZ" w:eastAsia="ru-RU"/>
        </w:rPr>
        <w:t xml:space="preserve">14. </w:t>
      </w:r>
      <w:r w:rsidRPr="00CF6639">
        <w:rPr>
          <w:rFonts w:ascii="Times New Roman" w:eastAsia="Times New Roman" w:hAnsi="Times New Roman" w:cs="Times New Roman"/>
          <w:sz w:val="28"/>
          <w:szCs w:val="28"/>
          <w:lang w:val="kk-KZ" w:eastAsia="ru-RU"/>
        </w:rPr>
        <w:t>Кәсіби стандарттың бірліктерін және т</w:t>
      </w:r>
      <w:r w:rsidRPr="00CF6639">
        <w:rPr>
          <w:rFonts w:ascii="Times New Roman" w:eastAsia="Times New Roman" w:hAnsi="Times New Roman" w:cs="Times New Roman"/>
          <w:sz w:val="28"/>
          <w:szCs w:val="20"/>
          <w:lang w:val="kk-KZ" w:eastAsia="ru-RU"/>
        </w:rPr>
        <w:t>ехнологиялық қондырғылар операторы</w:t>
      </w:r>
      <w:r w:rsidRPr="00CF6639">
        <w:rPr>
          <w:rFonts w:ascii="Times New Roman" w:eastAsia="Times New Roman" w:hAnsi="Times New Roman" w:cs="Times New Roman"/>
          <w:sz w:val="28"/>
          <w:szCs w:val="28"/>
          <w:lang w:val="kk-KZ" w:eastAsia="ru-RU"/>
        </w:rPr>
        <w:t xml:space="preserve"> еңбегінің іс-қимылдарын сипаттайтын функционалдық карта</w:t>
      </w:r>
      <w:r w:rsidRPr="00CF6639">
        <w:rPr>
          <w:rFonts w:ascii="Times New Roman" w:eastAsia="Times New Roman" w:hAnsi="Times New Roman" w:cs="Times New Roman"/>
          <w:bCs/>
          <w:sz w:val="28"/>
          <w:szCs w:val="28"/>
          <w:lang w:val="kk-KZ" w:eastAsia="ru-RU"/>
        </w:rPr>
        <w:t xml:space="preserve"> осы</w:t>
      </w:r>
      <w:r>
        <w:rPr>
          <w:rFonts w:ascii="Times New Roman" w:eastAsia="Times New Roman" w:hAnsi="Times New Roman" w:cs="Times New Roman"/>
          <w:bCs/>
          <w:sz w:val="28"/>
          <w:szCs w:val="28"/>
          <w:lang w:val="kk-KZ" w:eastAsia="ru-RU"/>
        </w:rPr>
        <w:t xml:space="preserve"> </w:t>
      </w:r>
      <w:r w:rsidRPr="00CF6639">
        <w:rPr>
          <w:rFonts w:ascii="Times New Roman" w:eastAsia="Times New Roman" w:hAnsi="Times New Roman" w:cs="Times New Roman"/>
          <w:sz w:val="28"/>
          <w:szCs w:val="20"/>
          <w:lang w:val="kk-KZ" w:eastAsia="ru-RU"/>
        </w:rPr>
        <w:t>кәсіби стандарттың 2-қ</w:t>
      </w:r>
      <w:r w:rsidRPr="00CF6639">
        <w:rPr>
          <w:rFonts w:ascii="Times New Roman" w:eastAsia="Times New Roman" w:hAnsi="Times New Roman" w:cs="Times New Roman"/>
          <w:sz w:val="28"/>
          <w:szCs w:val="28"/>
          <w:lang w:val="kk-KZ" w:eastAsia="ru-RU"/>
        </w:rPr>
        <w:t>осымшасының 4-кестесінде көрсетілді.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bCs/>
          <w:sz w:val="28"/>
          <w:szCs w:val="28"/>
          <w:lang w:val="kk-KZ" w:eastAsia="ru-RU"/>
        </w:rPr>
        <w:t>15.</w:t>
      </w:r>
      <w:r w:rsidRPr="00CF6639">
        <w:rPr>
          <w:rFonts w:ascii="Times New Roman" w:eastAsia="Times New Roman" w:hAnsi="Times New Roman" w:cs="Times New Roman"/>
          <w:sz w:val="28"/>
          <w:szCs w:val="28"/>
          <w:lang w:val="kk-KZ" w:eastAsia="ru-RU"/>
        </w:rPr>
        <w:t xml:space="preserve"> Т</w:t>
      </w:r>
      <w:r w:rsidRPr="00CF6639">
        <w:rPr>
          <w:rFonts w:ascii="Times New Roman" w:eastAsia="Times New Roman" w:hAnsi="Times New Roman" w:cs="Times New Roman"/>
          <w:sz w:val="28"/>
          <w:szCs w:val="20"/>
          <w:lang w:val="kk-KZ" w:eastAsia="ru-RU"/>
        </w:rPr>
        <w:t>ехнологиялық қондырғылар операторы құзыреттеріне қойылатын талаптар</w:t>
      </w:r>
      <w:r w:rsidRPr="00CF6639">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bCs/>
          <w:sz w:val="28"/>
          <w:szCs w:val="28"/>
          <w:lang w:val="kk-KZ" w:eastAsia="ru-RU"/>
        </w:rPr>
        <w:t xml:space="preserve">осы </w:t>
      </w:r>
      <w:r w:rsidRPr="00CF6639">
        <w:rPr>
          <w:rFonts w:ascii="Times New Roman" w:eastAsia="Times New Roman" w:hAnsi="Times New Roman" w:cs="Times New Roman"/>
          <w:sz w:val="28"/>
          <w:szCs w:val="28"/>
          <w:lang w:val="kk-KZ" w:eastAsia="ru-RU"/>
        </w:rPr>
        <w:t>кәсіби стандарттың</w:t>
      </w:r>
      <w:r w:rsidRPr="00CF6639">
        <w:rPr>
          <w:rFonts w:ascii="Times New Roman" w:eastAsia="Times New Roman" w:hAnsi="Times New Roman" w:cs="Times New Roman"/>
          <w:sz w:val="28"/>
          <w:szCs w:val="20"/>
          <w:lang w:val="kk-KZ" w:eastAsia="ru-RU"/>
        </w:rPr>
        <w:t xml:space="preserve"> 2-қ</w:t>
      </w:r>
      <w:r w:rsidRPr="00CF6639">
        <w:rPr>
          <w:rFonts w:ascii="Times New Roman" w:eastAsia="Times New Roman" w:hAnsi="Times New Roman" w:cs="Times New Roman"/>
          <w:sz w:val="28"/>
          <w:szCs w:val="28"/>
          <w:lang w:val="kk-KZ" w:eastAsia="ru-RU"/>
        </w:rPr>
        <w:t>осымшасының 5, 6</w:t>
      </w:r>
      <w:r>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sz w:val="28"/>
          <w:szCs w:val="28"/>
          <w:lang w:val="kk-KZ" w:eastAsia="ru-RU"/>
        </w:rPr>
        <w:t>және 7-кестелерінде көрсетілді.</w:t>
      </w:r>
    </w:p>
    <w:p w:rsidR="00E724B0" w:rsidRPr="00CF6639" w:rsidRDefault="00E724B0" w:rsidP="00E724B0">
      <w:pPr>
        <w:widowControl w:val="0"/>
        <w:shd w:val="clear" w:color="auto" w:fill="FFFFFF"/>
        <w:spacing w:after="0" w:line="240" w:lineRule="auto"/>
        <w:ind w:firstLine="567"/>
        <w:jc w:val="center"/>
        <w:rPr>
          <w:rFonts w:ascii="Times New Roman" w:eastAsia="Times New Roman" w:hAnsi="Times New Roman" w:cs="Times New Roman"/>
          <w:b/>
          <w:sz w:val="28"/>
          <w:szCs w:val="20"/>
          <w:lang w:val="kk-KZ" w:eastAsia="ru-RU"/>
        </w:rPr>
      </w:pPr>
    </w:p>
    <w:p w:rsidR="00E724B0" w:rsidRPr="00CF6639" w:rsidRDefault="00E724B0" w:rsidP="00E724B0">
      <w:pPr>
        <w:widowControl w:val="0"/>
        <w:shd w:val="clear" w:color="auto" w:fill="FFFFFF"/>
        <w:spacing w:after="0" w:line="240" w:lineRule="auto"/>
        <w:ind w:firstLine="567"/>
        <w:jc w:val="center"/>
        <w:rPr>
          <w:rFonts w:ascii="Times New Roman" w:eastAsia="Times New Roman" w:hAnsi="Times New Roman" w:cs="Times New Roman"/>
          <w:b/>
          <w:sz w:val="28"/>
          <w:szCs w:val="28"/>
          <w:lang w:val="kk-KZ" w:eastAsia="ru-RU"/>
        </w:rPr>
      </w:pPr>
      <w:r w:rsidRPr="00CF6639">
        <w:rPr>
          <w:rFonts w:ascii="Times New Roman" w:eastAsia="Times New Roman" w:hAnsi="Times New Roman" w:cs="Times New Roman"/>
          <w:b/>
          <w:sz w:val="28"/>
          <w:szCs w:val="20"/>
          <w:lang w:val="kk-KZ" w:eastAsia="ru-RU"/>
        </w:rPr>
        <w:t xml:space="preserve">2-параграф. </w:t>
      </w:r>
      <w:r w:rsidRPr="00CF6639">
        <w:rPr>
          <w:rFonts w:ascii="Times New Roman" w:eastAsia="Times New Roman" w:hAnsi="Times New Roman" w:cs="Times New Roman"/>
          <w:b/>
          <w:sz w:val="28"/>
          <w:szCs w:val="28"/>
          <w:lang w:val="kk-KZ" w:eastAsia="ru-RU"/>
        </w:rPr>
        <w:t>Т</w:t>
      </w:r>
      <w:r w:rsidRPr="00CF6639">
        <w:rPr>
          <w:rFonts w:ascii="Times New Roman" w:eastAsia="Times New Roman" w:hAnsi="Times New Roman" w:cs="Times New Roman"/>
          <w:b/>
          <w:sz w:val="28"/>
          <w:szCs w:val="20"/>
          <w:lang w:val="kk-KZ" w:eastAsia="ru-RU"/>
        </w:rPr>
        <w:t xml:space="preserve">ехнологиялық қондырғылар </w:t>
      </w:r>
      <w:r w:rsidRPr="00CF6639">
        <w:rPr>
          <w:rFonts w:ascii="Times New Roman" w:eastAsia="Times New Roman" w:hAnsi="Times New Roman" w:cs="Times New Roman"/>
          <w:b/>
          <w:sz w:val="28"/>
          <w:szCs w:val="28"/>
          <w:lang w:val="kk-KZ" w:eastAsia="ru-RU"/>
        </w:rPr>
        <w:t>машинисі</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16. СБШ бойынша біліктілік деңгейі – 2-4.</w:t>
      </w:r>
    </w:p>
    <w:p w:rsidR="00E724B0" w:rsidRPr="00CF6639" w:rsidRDefault="00E724B0" w:rsidP="00E724B0">
      <w:pPr>
        <w:widowControl w:val="0"/>
        <w:shd w:val="clear" w:color="auto" w:fill="FFFFFF"/>
        <w:spacing w:after="0" w:line="240" w:lineRule="auto"/>
        <w:ind w:firstLine="567"/>
        <w:jc w:val="both"/>
        <w:rPr>
          <w:rFonts w:ascii="Times New Roman" w:eastAsia="Times New Roman" w:hAnsi="Times New Roman" w:cs="Times New Roman"/>
          <w:b/>
          <w:sz w:val="28"/>
          <w:szCs w:val="28"/>
          <w:lang w:val="kk-KZ" w:eastAsia="ru-RU"/>
        </w:rPr>
      </w:pPr>
      <w:r w:rsidRPr="00CF6639">
        <w:rPr>
          <w:rFonts w:ascii="Times New Roman" w:eastAsia="Times New Roman" w:hAnsi="Times New Roman" w:cs="Times New Roman"/>
          <w:sz w:val="28"/>
          <w:szCs w:val="20"/>
          <w:lang w:val="kk-KZ" w:eastAsia="ru-RU"/>
        </w:rPr>
        <w:t>17. Ықтимал</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 xml:space="preserve">лауазым атауы: </w:t>
      </w:r>
      <w:r w:rsidRPr="00CF6639">
        <w:rPr>
          <w:rFonts w:ascii="Times New Roman" w:eastAsia="Times New Roman" w:hAnsi="Times New Roman" w:cs="Times New Roman"/>
          <w:sz w:val="28"/>
          <w:szCs w:val="28"/>
          <w:lang w:val="kk-KZ" w:eastAsia="ru-RU"/>
        </w:rPr>
        <w:t>компрессорлық қондырғылар машинисі, сорғы қондырғысының машинисі</w:t>
      </w:r>
    </w:p>
    <w:p w:rsidR="00E724B0" w:rsidRPr="00CF6639" w:rsidRDefault="00E724B0" w:rsidP="00E724B0">
      <w:pPr>
        <w:widowControl w:val="0"/>
        <w:shd w:val="clear" w:color="auto" w:fill="FFFFFF"/>
        <w:spacing w:after="0" w:line="240" w:lineRule="auto"/>
        <w:ind w:firstLine="567"/>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8"/>
          <w:lang w:val="kk-KZ" w:eastAsia="ru-RU"/>
        </w:rPr>
        <w:t>18. 3-қосымшаға сәйкес «Т</w:t>
      </w:r>
      <w:r w:rsidRPr="00CF6639">
        <w:rPr>
          <w:rFonts w:ascii="Times New Roman" w:eastAsia="Times New Roman" w:hAnsi="Times New Roman" w:cs="Times New Roman"/>
          <w:sz w:val="28"/>
          <w:szCs w:val="20"/>
          <w:lang w:val="kk-KZ" w:eastAsia="ru-RU"/>
        </w:rPr>
        <w:t xml:space="preserve">ехнологиялық қондырғылар </w:t>
      </w:r>
      <w:r w:rsidRPr="00CF6639">
        <w:rPr>
          <w:rFonts w:ascii="Times New Roman" w:eastAsia="Times New Roman" w:hAnsi="Times New Roman" w:cs="Times New Roman"/>
          <w:sz w:val="28"/>
          <w:szCs w:val="28"/>
          <w:lang w:val="kk-KZ" w:eastAsia="ru-RU"/>
        </w:rPr>
        <w:t xml:space="preserve">машинисі» кәсібі субъектіні түрлі жетекті компрессорларға, сорғыларға қызмет көрсету </w:t>
      </w:r>
      <w:r w:rsidRPr="00CF6639">
        <w:rPr>
          <w:rFonts w:ascii="Times New Roman" w:eastAsia="Times New Roman" w:hAnsi="Times New Roman" w:cs="Times New Roman"/>
          <w:sz w:val="28"/>
          <w:szCs w:val="20"/>
          <w:lang w:val="kk-KZ" w:eastAsia="ru-RU"/>
        </w:rPr>
        <w:t xml:space="preserve">бойынша </w:t>
      </w:r>
      <w:r w:rsidRPr="00CF6639">
        <w:rPr>
          <w:rFonts w:ascii="Times New Roman" w:eastAsia="Times New Roman" w:hAnsi="Times New Roman" w:cs="Times New Roman"/>
          <w:sz w:val="28"/>
          <w:szCs w:val="28"/>
          <w:lang w:val="kk-KZ" w:eastAsia="ru-RU"/>
        </w:rPr>
        <w:t>негізгі функцияларды іске асырумен байланысты міндеттерді білуге және орындай алуға міндеттейді.</w:t>
      </w:r>
      <w:r>
        <w:rPr>
          <w:rFonts w:ascii="Times New Roman" w:eastAsia="Times New Roman" w:hAnsi="Times New Roman" w:cs="Times New Roman"/>
          <w:sz w:val="28"/>
          <w:szCs w:val="28"/>
          <w:lang w:val="kk-KZ" w:eastAsia="ru-RU"/>
        </w:rPr>
        <w:t xml:space="preserve"> </w:t>
      </w:r>
    </w:p>
    <w:p w:rsidR="00E724B0" w:rsidRPr="00CF6639" w:rsidRDefault="00E724B0" w:rsidP="00E724B0">
      <w:pPr>
        <w:widowControl w:val="0"/>
        <w:tabs>
          <w:tab w:val="left" w:pos="1134"/>
          <w:tab w:val="left" w:pos="1276"/>
        </w:tabs>
        <w:spacing w:after="0" w:line="240" w:lineRule="auto"/>
        <w:ind w:firstLine="709"/>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 xml:space="preserve">Қолданыстағы нормативтік құжаттармен байланысы осы кәсіби стандарттың 3-қосымшасының 1-кестесінде көрсетілген. </w:t>
      </w:r>
    </w:p>
    <w:p w:rsidR="00E724B0" w:rsidRPr="00CF6639" w:rsidRDefault="00E724B0" w:rsidP="00E724B0">
      <w:pPr>
        <w:widowControl w:val="0"/>
        <w:shd w:val="clear" w:color="auto" w:fill="FFFFFF"/>
        <w:spacing w:after="0" w:line="240" w:lineRule="auto"/>
        <w:ind w:firstLine="567"/>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8"/>
          <w:lang w:val="kk-KZ" w:eastAsia="ru-RU"/>
        </w:rPr>
        <w:t>19. Т</w:t>
      </w:r>
      <w:r w:rsidRPr="00CF6639">
        <w:rPr>
          <w:rFonts w:ascii="Times New Roman" w:eastAsia="Times New Roman" w:hAnsi="Times New Roman" w:cs="Times New Roman"/>
          <w:sz w:val="28"/>
          <w:szCs w:val="20"/>
          <w:lang w:val="kk-KZ" w:eastAsia="ru-RU"/>
        </w:rPr>
        <w:t xml:space="preserve">ехнологиялық қондырғылар </w:t>
      </w:r>
      <w:r w:rsidRPr="00CF6639">
        <w:rPr>
          <w:rFonts w:ascii="Times New Roman" w:eastAsia="Times New Roman" w:hAnsi="Times New Roman" w:cs="Times New Roman"/>
          <w:sz w:val="28"/>
          <w:szCs w:val="28"/>
          <w:lang w:val="kk-KZ" w:eastAsia="ru-RU"/>
        </w:rPr>
        <w:t>машинисінің</w:t>
      </w:r>
      <w:r w:rsidRPr="00CF6639">
        <w:rPr>
          <w:rFonts w:ascii="Times New Roman" w:eastAsia="Times New Roman" w:hAnsi="Times New Roman" w:cs="Times New Roman"/>
          <w:sz w:val="28"/>
          <w:szCs w:val="20"/>
          <w:lang w:val="kk-KZ" w:eastAsia="ru-RU"/>
        </w:rPr>
        <w:t xml:space="preserve"> еңбек жағдайына, біліміне және жұмыс тәжірибесіне қойылатын талаптар осы кәсіби стандарттың</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3-қ</w:t>
      </w:r>
      <w:r w:rsidRPr="00CF6639">
        <w:rPr>
          <w:rFonts w:ascii="Times New Roman" w:eastAsia="Times New Roman" w:hAnsi="Times New Roman" w:cs="Times New Roman"/>
          <w:sz w:val="28"/>
          <w:szCs w:val="28"/>
          <w:lang w:val="kk-KZ" w:eastAsia="ru-RU"/>
        </w:rPr>
        <w:t>осымшасының 2-кестесінде көрсетілді.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bCs/>
          <w:sz w:val="28"/>
          <w:szCs w:val="28"/>
          <w:lang w:val="kk-KZ" w:eastAsia="ru-RU"/>
        </w:rPr>
      </w:pPr>
      <w:r w:rsidRPr="00CF6639">
        <w:rPr>
          <w:rFonts w:ascii="Times New Roman" w:eastAsia="Times New Roman" w:hAnsi="Times New Roman" w:cs="Times New Roman"/>
          <w:bCs/>
          <w:sz w:val="28"/>
          <w:szCs w:val="28"/>
          <w:lang w:val="kk-KZ" w:eastAsia="ru-RU"/>
        </w:rPr>
        <w:t xml:space="preserve">20. Кәсіби стандарттың бірліктер тізбесі осы </w:t>
      </w:r>
      <w:r w:rsidRPr="00CF6639">
        <w:rPr>
          <w:rFonts w:ascii="Times New Roman" w:eastAsia="Times New Roman" w:hAnsi="Times New Roman" w:cs="Times New Roman"/>
          <w:sz w:val="28"/>
          <w:szCs w:val="20"/>
          <w:lang w:val="kk-KZ" w:eastAsia="ru-RU"/>
        </w:rPr>
        <w:t>кәсіби стандарттың</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3-қ</w:t>
      </w:r>
      <w:r w:rsidRPr="00CF6639">
        <w:rPr>
          <w:rFonts w:ascii="Times New Roman" w:eastAsia="Times New Roman" w:hAnsi="Times New Roman" w:cs="Times New Roman"/>
          <w:sz w:val="28"/>
          <w:szCs w:val="28"/>
          <w:lang w:val="kk-KZ" w:eastAsia="ru-RU"/>
        </w:rPr>
        <w:t>осымшасының 3-кестесінде көрсетілді.</w:t>
      </w:r>
    </w:p>
    <w:p w:rsidR="00E724B0" w:rsidRPr="00CF6639" w:rsidRDefault="00E724B0" w:rsidP="00E724B0">
      <w:pPr>
        <w:widowControl w:val="0"/>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0"/>
          <w:lang w:val="kk-KZ" w:eastAsia="ru-RU"/>
        </w:rPr>
        <w:t xml:space="preserve">21. </w:t>
      </w:r>
      <w:r w:rsidRPr="00CF6639">
        <w:rPr>
          <w:rFonts w:ascii="Times New Roman" w:eastAsia="Times New Roman" w:hAnsi="Times New Roman" w:cs="Times New Roman"/>
          <w:sz w:val="28"/>
          <w:szCs w:val="28"/>
          <w:lang w:val="kk-KZ" w:eastAsia="ru-RU"/>
        </w:rPr>
        <w:t>Кәсіби стандарттың бірліктерін және т</w:t>
      </w:r>
      <w:r w:rsidRPr="00CF6639">
        <w:rPr>
          <w:rFonts w:ascii="Times New Roman" w:eastAsia="Times New Roman" w:hAnsi="Times New Roman" w:cs="Times New Roman"/>
          <w:sz w:val="28"/>
          <w:szCs w:val="20"/>
          <w:lang w:val="kk-KZ" w:eastAsia="ru-RU"/>
        </w:rPr>
        <w:t xml:space="preserve">ехнологиялық қондырғылар </w:t>
      </w:r>
      <w:r w:rsidRPr="00CF6639">
        <w:rPr>
          <w:rFonts w:ascii="Times New Roman" w:eastAsia="Times New Roman" w:hAnsi="Times New Roman" w:cs="Times New Roman"/>
          <w:sz w:val="28"/>
          <w:szCs w:val="28"/>
          <w:lang w:val="kk-KZ" w:eastAsia="ru-RU"/>
        </w:rPr>
        <w:lastRenderedPageBreak/>
        <w:t>машинисі еңбегінің іс-қимылдарын сипаттайтын функционалдық карта</w:t>
      </w:r>
      <w:r w:rsidRPr="00CF6639">
        <w:rPr>
          <w:rFonts w:ascii="Times New Roman" w:eastAsia="Times New Roman" w:hAnsi="Times New Roman" w:cs="Times New Roman"/>
          <w:bCs/>
          <w:sz w:val="28"/>
          <w:szCs w:val="28"/>
          <w:lang w:val="kk-KZ" w:eastAsia="ru-RU"/>
        </w:rPr>
        <w:t xml:space="preserve"> осы</w:t>
      </w:r>
      <w:r>
        <w:rPr>
          <w:rFonts w:ascii="Times New Roman" w:eastAsia="Times New Roman" w:hAnsi="Times New Roman" w:cs="Times New Roman"/>
          <w:bCs/>
          <w:sz w:val="28"/>
          <w:szCs w:val="28"/>
          <w:lang w:val="kk-KZ" w:eastAsia="ru-RU"/>
        </w:rPr>
        <w:t xml:space="preserve"> </w:t>
      </w:r>
      <w:r w:rsidRPr="00CF6639">
        <w:rPr>
          <w:rFonts w:ascii="Times New Roman" w:eastAsia="Times New Roman" w:hAnsi="Times New Roman" w:cs="Times New Roman"/>
          <w:sz w:val="28"/>
          <w:szCs w:val="20"/>
          <w:lang w:val="kk-KZ" w:eastAsia="ru-RU"/>
        </w:rPr>
        <w:t>кәсіби стандарттың 3-қ</w:t>
      </w:r>
      <w:r w:rsidRPr="00CF6639">
        <w:rPr>
          <w:rFonts w:ascii="Times New Roman" w:eastAsia="Times New Roman" w:hAnsi="Times New Roman" w:cs="Times New Roman"/>
          <w:sz w:val="28"/>
          <w:szCs w:val="28"/>
          <w:lang w:val="kk-KZ" w:eastAsia="ru-RU"/>
        </w:rPr>
        <w:t>осымшасының 4-кестесінде көрсетілді.</w:t>
      </w:r>
    </w:p>
    <w:p w:rsidR="00E724B0" w:rsidRPr="00CF6639" w:rsidRDefault="00E724B0" w:rsidP="00E724B0">
      <w:pPr>
        <w:widowControl w:val="0"/>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bCs/>
          <w:sz w:val="28"/>
          <w:szCs w:val="20"/>
          <w:lang w:val="kk-KZ" w:eastAsia="ru-RU"/>
        </w:rPr>
        <w:t>22.</w:t>
      </w:r>
      <w:r w:rsidRPr="00CF6639">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8"/>
          <w:lang w:val="kk-KZ" w:eastAsia="ru-RU"/>
        </w:rPr>
        <w:t>Т</w:t>
      </w:r>
      <w:r w:rsidRPr="00CF6639">
        <w:rPr>
          <w:rFonts w:ascii="Times New Roman" w:eastAsia="Times New Roman" w:hAnsi="Times New Roman" w:cs="Times New Roman"/>
          <w:sz w:val="28"/>
          <w:szCs w:val="20"/>
          <w:lang w:val="kk-KZ" w:eastAsia="ru-RU"/>
        </w:rPr>
        <w:t xml:space="preserve">ехнологиялық қондырғылар </w:t>
      </w:r>
      <w:r w:rsidRPr="00CF6639">
        <w:rPr>
          <w:rFonts w:ascii="Times New Roman" w:eastAsia="Times New Roman" w:hAnsi="Times New Roman" w:cs="Times New Roman"/>
          <w:sz w:val="28"/>
          <w:szCs w:val="28"/>
          <w:lang w:val="kk-KZ" w:eastAsia="ru-RU"/>
        </w:rPr>
        <w:t>машинисі</w:t>
      </w:r>
      <w:r w:rsidRPr="00CF6639">
        <w:rPr>
          <w:rFonts w:ascii="Times New Roman" w:eastAsia="Times New Roman" w:hAnsi="Times New Roman" w:cs="Times New Roman"/>
          <w:sz w:val="28"/>
          <w:szCs w:val="20"/>
          <w:lang w:val="kk-KZ" w:eastAsia="ru-RU"/>
        </w:rPr>
        <w:t xml:space="preserve"> құзыреттеріне қойылатын талаптар </w:t>
      </w:r>
      <w:r w:rsidRPr="00CF6639">
        <w:rPr>
          <w:rFonts w:ascii="Times New Roman" w:eastAsia="Times New Roman" w:hAnsi="Times New Roman" w:cs="Times New Roman"/>
          <w:bCs/>
          <w:sz w:val="28"/>
          <w:szCs w:val="20"/>
          <w:lang w:val="kk-KZ" w:eastAsia="ru-RU"/>
        </w:rPr>
        <w:t xml:space="preserve">осы </w:t>
      </w:r>
      <w:r w:rsidRPr="00CF6639">
        <w:rPr>
          <w:rFonts w:ascii="Times New Roman" w:eastAsia="Times New Roman" w:hAnsi="Times New Roman" w:cs="Times New Roman"/>
          <w:sz w:val="28"/>
          <w:szCs w:val="20"/>
          <w:lang w:val="kk-KZ" w:eastAsia="ru-RU"/>
        </w:rPr>
        <w:t xml:space="preserve">кәсіби стандарттың 3-қосымшасының </w:t>
      </w:r>
      <w:r w:rsidRPr="00CF6639">
        <w:rPr>
          <w:rFonts w:ascii="Times New Roman" w:eastAsia="Times New Roman" w:hAnsi="Times New Roman" w:cs="Times New Roman"/>
          <w:sz w:val="28"/>
          <w:szCs w:val="28"/>
          <w:lang w:val="kk-KZ" w:eastAsia="ru-RU"/>
        </w:rPr>
        <w:t>5, 6</w:t>
      </w:r>
      <w:r>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sz w:val="28"/>
          <w:szCs w:val="28"/>
          <w:lang w:val="kk-KZ" w:eastAsia="ru-RU"/>
        </w:rPr>
        <w:t>және 7-кестелерінде көрсетілді.</w:t>
      </w:r>
    </w:p>
    <w:p w:rsidR="00E724B0" w:rsidRPr="00CF6639" w:rsidRDefault="00E724B0" w:rsidP="00E724B0">
      <w:pPr>
        <w:widowControl w:val="0"/>
        <w:spacing w:after="0" w:line="240" w:lineRule="auto"/>
        <w:jc w:val="both"/>
        <w:rPr>
          <w:rFonts w:ascii="Times New Roman" w:eastAsia="Times New Roman" w:hAnsi="Times New Roman" w:cs="Times New Roman"/>
          <w:b/>
          <w:sz w:val="28"/>
          <w:szCs w:val="20"/>
          <w:lang w:val="kk-KZ" w:eastAsia="ru-RU"/>
        </w:rPr>
      </w:pPr>
    </w:p>
    <w:p w:rsidR="00E724B0" w:rsidRPr="00CF6639" w:rsidRDefault="00E724B0" w:rsidP="00E724B0">
      <w:pPr>
        <w:widowControl w:val="0"/>
        <w:shd w:val="clear" w:color="auto" w:fill="FFFFFF"/>
        <w:spacing w:after="0" w:line="240" w:lineRule="auto"/>
        <w:ind w:firstLine="567"/>
        <w:jc w:val="center"/>
        <w:rPr>
          <w:rFonts w:ascii="Times New Roman" w:eastAsia="Times New Roman" w:hAnsi="Times New Roman" w:cs="Times New Roman"/>
          <w:b/>
          <w:sz w:val="28"/>
          <w:szCs w:val="28"/>
          <w:lang w:val="kk-KZ" w:eastAsia="ru-RU"/>
        </w:rPr>
      </w:pPr>
      <w:r w:rsidRPr="00CF6639">
        <w:rPr>
          <w:rFonts w:ascii="Times New Roman" w:eastAsia="Times New Roman" w:hAnsi="Times New Roman" w:cs="Times New Roman"/>
          <w:b/>
          <w:sz w:val="28"/>
          <w:szCs w:val="20"/>
          <w:lang w:val="kk-KZ" w:eastAsia="ru-RU"/>
        </w:rPr>
        <w:t xml:space="preserve">3-параграф. </w:t>
      </w:r>
      <w:r w:rsidRPr="00CF6639">
        <w:rPr>
          <w:rFonts w:ascii="Times New Roman" w:eastAsia="Times New Roman" w:hAnsi="Times New Roman" w:cs="Times New Roman"/>
          <w:b/>
          <w:sz w:val="28"/>
          <w:szCs w:val="28"/>
          <w:lang w:val="kk-KZ" w:eastAsia="ru-RU"/>
        </w:rPr>
        <w:t>Зертханашы</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23. СБШ бойынша біліктілік деңгейі – 2-3.</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0"/>
          <w:lang w:val="kk-KZ" w:eastAsia="ru-RU"/>
        </w:rPr>
        <w:t>24. Ықтимал</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лауазым атауы: г</w:t>
      </w:r>
      <w:r w:rsidRPr="00CF6639">
        <w:rPr>
          <w:rFonts w:ascii="Times New Roman" w:eastAsia="Times New Roman" w:hAnsi="Times New Roman" w:cs="Times New Roman"/>
          <w:bCs/>
          <w:color w:val="000000"/>
          <w:sz w:val="28"/>
          <w:szCs w:val="28"/>
          <w:lang w:val="kk-KZ" w:eastAsia="ru-RU"/>
        </w:rPr>
        <w:t>аздарды және шаңды талдау бойынша зертханашы</w:t>
      </w:r>
      <w:r w:rsidRPr="00CF6639">
        <w:rPr>
          <w:rFonts w:ascii="Times New Roman" w:eastAsia="Times New Roman" w:hAnsi="Times New Roman" w:cs="Times New Roman"/>
          <w:sz w:val="28"/>
          <w:szCs w:val="28"/>
          <w:lang w:val="kk-KZ" w:eastAsia="ru-RU"/>
        </w:rPr>
        <w:t xml:space="preserve">, зертханашы. </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8"/>
          <w:lang w:val="kk-KZ" w:eastAsia="ru-RU"/>
        </w:rPr>
        <w:t>25. 4-қосымшаға сәйкес «Зертханашы» кәсібі субъектіні</w:t>
      </w:r>
      <w:r>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sz w:val="28"/>
          <w:szCs w:val="28"/>
          <w:lang w:val="kk-KZ" w:eastAsia="ru-RU"/>
        </w:rPr>
        <w:t>шаңды, газдарды, суды, ауаны, мұнайды және мұнай өнімдерін талдау</w:t>
      </w:r>
      <w:r w:rsidRPr="00CF6639">
        <w:rPr>
          <w:rFonts w:ascii="Times New Roman" w:eastAsia="Times New Roman" w:hAnsi="Times New Roman" w:cs="Times New Roman"/>
          <w:sz w:val="28"/>
          <w:szCs w:val="20"/>
          <w:lang w:val="kk-KZ" w:eastAsia="ru-RU"/>
        </w:rPr>
        <w:t xml:space="preserve"> бойынша </w:t>
      </w:r>
      <w:r w:rsidRPr="00CF6639">
        <w:rPr>
          <w:rFonts w:ascii="Times New Roman" w:eastAsia="Times New Roman" w:hAnsi="Times New Roman" w:cs="Times New Roman"/>
          <w:sz w:val="28"/>
          <w:szCs w:val="28"/>
          <w:lang w:val="kk-KZ" w:eastAsia="ru-RU"/>
        </w:rPr>
        <w:t>негізгі функцияларды іске асырумен байланысты міндеттерді білуге және орындай алуға міндеттейді.</w:t>
      </w:r>
      <w:r>
        <w:rPr>
          <w:rFonts w:ascii="Times New Roman" w:eastAsia="Times New Roman" w:hAnsi="Times New Roman" w:cs="Times New Roman"/>
          <w:sz w:val="28"/>
          <w:szCs w:val="28"/>
          <w:lang w:val="kk-KZ" w:eastAsia="ru-RU"/>
        </w:rPr>
        <w:t xml:space="preserve"> </w:t>
      </w:r>
    </w:p>
    <w:p w:rsidR="00E724B0" w:rsidRPr="00CF6639" w:rsidRDefault="00E724B0" w:rsidP="00E724B0">
      <w:pPr>
        <w:widowControl w:val="0"/>
        <w:tabs>
          <w:tab w:val="left" w:pos="1134"/>
          <w:tab w:val="left" w:pos="1276"/>
        </w:tabs>
        <w:spacing w:after="0" w:line="240" w:lineRule="auto"/>
        <w:ind w:firstLine="709"/>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 xml:space="preserve">Қолданыстағы нормативтік құжаттармен байланысы осы кәсіби стандарттың 4-қосымшасының 1-кестесінде көрсетілген. </w:t>
      </w:r>
    </w:p>
    <w:p w:rsidR="00E724B0" w:rsidRPr="00CF6639" w:rsidRDefault="00E724B0" w:rsidP="00E724B0">
      <w:pPr>
        <w:widowControl w:val="0"/>
        <w:spacing w:after="0" w:line="240" w:lineRule="auto"/>
        <w:ind w:firstLine="700"/>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8"/>
          <w:lang w:val="kk-KZ" w:eastAsia="ru-RU"/>
        </w:rPr>
        <w:t>26. Зертханашының</w:t>
      </w:r>
      <w:r w:rsidRPr="00CF6639">
        <w:rPr>
          <w:rFonts w:ascii="Times New Roman" w:eastAsia="Times New Roman" w:hAnsi="Times New Roman" w:cs="Times New Roman"/>
          <w:sz w:val="28"/>
          <w:szCs w:val="20"/>
          <w:lang w:val="kk-KZ" w:eastAsia="ru-RU"/>
        </w:rPr>
        <w:t xml:space="preserve"> еңбек жағдайына, біліміне және жұмыс тәжірибесіне қойылатын талаптар осы кәсіби стандарттың 4-қ</w:t>
      </w:r>
      <w:r w:rsidRPr="00CF6639">
        <w:rPr>
          <w:rFonts w:ascii="Times New Roman" w:eastAsia="Times New Roman" w:hAnsi="Times New Roman" w:cs="Times New Roman"/>
          <w:sz w:val="28"/>
          <w:szCs w:val="28"/>
          <w:lang w:val="kk-KZ" w:eastAsia="ru-RU"/>
        </w:rPr>
        <w:t>осымшасының 2-кестесінде көрсетілді.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bCs/>
          <w:sz w:val="28"/>
          <w:szCs w:val="28"/>
          <w:lang w:val="kk-KZ" w:eastAsia="ru-RU"/>
        </w:rPr>
      </w:pPr>
      <w:r w:rsidRPr="00CF6639">
        <w:rPr>
          <w:rFonts w:ascii="Times New Roman" w:eastAsia="Times New Roman" w:hAnsi="Times New Roman" w:cs="Times New Roman"/>
          <w:bCs/>
          <w:sz w:val="28"/>
          <w:szCs w:val="28"/>
          <w:lang w:val="kk-KZ" w:eastAsia="ru-RU"/>
        </w:rPr>
        <w:t xml:space="preserve">27. Кәсіби стандарттың бірліктер тізбесі осы </w:t>
      </w:r>
      <w:r w:rsidRPr="00CF6639">
        <w:rPr>
          <w:rFonts w:ascii="Times New Roman" w:eastAsia="Times New Roman" w:hAnsi="Times New Roman" w:cs="Times New Roman"/>
          <w:sz w:val="28"/>
          <w:szCs w:val="20"/>
          <w:lang w:val="kk-KZ" w:eastAsia="ru-RU"/>
        </w:rPr>
        <w:t>кәсіби стандарттың</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4-қ</w:t>
      </w:r>
      <w:r w:rsidRPr="00CF6639">
        <w:rPr>
          <w:rFonts w:ascii="Times New Roman" w:eastAsia="Times New Roman" w:hAnsi="Times New Roman" w:cs="Times New Roman"/>
          <w:sz w:val="28"/>
          <w:szCs w:val="28"/>
          <w:lang w:val="kk-KZ" w:eastAsia="ru-RU"/>
        </w:rPr>
        <w:t>осымшасының 3-кестесінде көрсетілді.</w:t>
      </w:r>
    </w:p>
    <w:p w:rsidR="00E724B0" w:rsidRPr="00CF6639" w:rsidRDefault="00E724B0" w:rsidP="00E724B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0"/>
          <w:lang w:val="kk-KZ" w:eastAsia="ru-RU"/>
        </w:rPr>
        <w:t xml:space="preserve">28. </w:t>
      </w:r>
      <w:r w:rsidRPr="00CF6639">
        <w:rPr>
          <w:rFonts w:ascii="Times New Roman" w:eastAsia="Times New Roman" w:hAnsi="Times New Roman" w:cs="Times New Roman"/>
          <w:sz w:val="28"/>
          <w:szCs w:val="28"/>
          <w:lang w:val="kk-KZ" w:eastAsia="ru-RU"/>
        </w:rPr>
        <w:t>Кәсіби стандарттың бірліктерін және зертханашы еңбегінің іс-қимылдарын сипаттайтын функционалдық карта</w:t>
      </w:r>
      <w:r w:rsidRPr="00CF6639">
        <w:rPr>
          <w:rFonts w:ascii="Times New Roman" w:eastAsia="Times New Roman" w:hAnsi="Times New Roman" w:cs="Times New Roman"/>
          <w:bCs/>
          <w:sz w:val="28"/>
          <w:szCs w:val="28"/>
          <w:lang w:val="kk-KZ" w:eastAsia="ru-RU"/>
        </w:rPr>
        <w:t xml:space="preserve"> осы</w:t>
      </w:r>
      <w:r>
        <w:rPr>
          <w:rFonts w:ascii="Times New Roman" w:eastAsia="Times New Roman" w:hAnsi="Times New Roman" w:cs="Times New Roman"/>
          <w:bCs/>
          <w:sz w:val="28"/>
          <w:szCs w:val="28"/>
          <w:lang w:val="kk-KZ" w:eastAsia="ru-RU"/>
        </w:rPr>
        <w:t xml:space="preserve"> </w:t>
      </w:r>
      <w:r w:rsidRPr="00CF6639">
        <w:rPr>
          <w:rFonts w:ascii="Times New Roman" w:eastAsia="Times New Roman" w:hAnsi="Times New Roman" w:cs="Times New Roman"/>
          <w:sz w:val="28"/>
          <w:szCs w:val="20"/>
          <w:lang w:val="kk-KZ" w:eastAsia="ru-RU"/>
        </w:rPr>
        <w:t>кәсіби стандарттың 4-қ</w:t>
      </w:r>
      <w:r w:rsidRPr="00CF6639">
        <w:rPr>
          <w:rFonts w:ascii="Times New Roman" w:eastAsia="Times New Roman" w:hAnsi="Times New Roman" w:cs="Times New Roman"/>
          <w:sz w:val="28"/>
          <w:szCs w:val="28"/>
          <w:lang w:val="kk-KZ" w:eastAsia="ru-RU"/>
        </w:rPr>
        <w:t>осымшасының 4-кестесінде көрсетілді.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bCs/>
          <w:sz w:val="28"/>
          <w:szCs w:val="28"/>
          <w:lang w:val="kk-KZ" w:eastAsia="ru-RU"/>
        </w:rPr>
        <w:t>29.</w:t>
      </w:r>
      <w:r w:rsidRPr="00CF6639">
        <w:rPr>
          <w:rFonts w:ascii="Times New Roman" w:eastAsia="Times New Roman" w:hAnsi="Times New Roman" w:cs="Times New Roman"/>
          <w:sz w:val="28"/>
          <w:szCs w:val="28"/>
          <w:lang w:val="kk-KZ" w:eastAsia="ru-RU"/>
        </w:rPr>
        <w:t xml:space="preserve"> Зертханашы</w:t>
      </w:r>
      <w:r w:rsidRPr="00CF6639">
        <w:rPr>
          <w:rFonts w:ascii="Times New Roman" w:eastAsia="Times New Roman" w:hAnsi="Times New Roman" w:cs="Times New Roman"/>
          <w:sz w:val="28"/>
          <w:szCs w:val="20"/>
          <w:lang w:val="kk-KZ" w:eastAsia="ru-RU"/>
        </w:rPr>
        <w:t xml:space="preserve"> құзыреттеріне қойылатын талаптар</w:t>
      </w:r>
      <w:r w:rsidRPr="00CF6639">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bCs/>
          <w:sz w:val="28"/>
          <w:szCs w:val="28"/>
          <w:lang w:val="kk-KZ" w:eastAsia="ru-RU"/>
        </w:rPr>
        <w:t xml:space="preserve">осы </w:t>
      </w:r>
      <w:r w:rsidRPr="00CF6639">
        <w:rPr>
          <w:rFonts w:ascii="Times New Roman" w:eastAsia="Times New Roman" w:hAnsi="Times New Roman" w:cs="Times New Roman"/>
          <w:sz w:val="28"/>
          <w:szCs w:val="28"/>
          <w:lang w:val="kk-KZ" w:eastAsia="ru-RU"/>
        </w:rPr>
        <w:t>кәсіби стандарттың</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4-қ</w:t>
      </w:r>
      <w:r w:rsidRPr="00CF6639">
        <w:rPr>
          <w:rFonts w:ascii="Times New Roman" w:eastAsia="Times New Roman" w:hAnsi="Times New Roman" w:cs="Times New Roman"/>
          <w:sz w:val="28"/>
          <w:szCs w:val="28"/>
          <w:lang w:val="kk-KZ" w:eastAsia="ru-RU"/>
        </w:rPr>
        <w:t>осымшасының 5 және 6- кестелерінде көрсетілді.</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x-none"/>
        </w:rPr>
      </w:pPr>
    </w:p>
    <w:p w:rsidR="00E724B0" w:rsidRPr="00CF6639" w:rsidRDefault="00E724B0" w:rsidP="00E724B0">
      <w:pPr>
        <w:widowControl w:val="0"/>
        <w:shd w:val="clear" w:color="auto" w:fill="FFFFFF"/>
        <w:spacing w:after="0" w:line="240" w:lineRule="auto"/>
        <w:ind w:firstLine="567"/>
        <w:jc w:val="center"/>
        <w:rPr>
          <w:rFonts w:ascii="Times New Roman" w:eastAsia="Times New Roman" w:hAnsi="Times New Roman" w:cs="Times New Roman"/>
          <w:b/>
          <w:sz w:val="28"/>
          <w:szCs w:val="28"/>
          <w:lang w:val="kk-KZ" w:eastAsia="ru-RU"/>
        </w:rPr>
      </w:pPr>
      <w:r w:rsidRPr="00CF6639">
        <w:rPr>
          <w:rFonts w:ascii="Times New Roman" w:eastAsia="Times New Roman" w:hAnsi="Times New Roman" w:cs="Times New Roman"/>
          <w:b/>
          <w:sz w:val="28"/>
          <w:szCs w:val="20"/>
          <w:lang w:val="kk-KZ" w:eastAsia="ru-RU"/>
        </w:rPr>
        <w:t xml:space="preserve">4-параграф. </w:t>
      </w:r>
      <w:r w:rsidRPr="00CF6639">
        <w:rPr>
          <w:rFonts w:ascii="Times New Roman" w:eastAsia="Times New Roman" w:hAnsi="Times New Roman" w:cs="Times New Roman"/>
          <w:b/>
          <w:bCs/>
          <w:sz w:val="28"/>
          <w:szCs w:val="28"/>
          <w:lang w:val="kk-KZ" w:eastAsia="ru-RU"/>
        </w:rPr>
        <w:t>Техник-технолог</w:t>
      </w:r>
    </w:p>
    <w:p w:rsidR="00E724B0" w:rsidRPr="00CF6639" w:rsidRDefault="00E724B0" w:rsidP="00E724B0">
      <w:pPr>
        <w:widowControl w:val="0"/>
        <w:spacing w:after="0" w:line="240" w:lineRule="auto"/>
        <w:rPr>
          <w:rFonts w:ascii="Times New Roman" w:eastAsia="Times New Roman" w:hAnsi="Times New Roman" w:cs="Times New Roman"/>
          <w:sz w:val="28"/>
          <w:szCs w:val="20"/>
          <w:lang w:val="kk-KZ" w:eastAsia="ru-RU"/>
        </w:rPr>
      </w:pP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30. СБШ бойынша біліктілік деңгейі – 4-5.</w:t>
      </w:r>
    </w:p>
    <w:p w:rsidR="00E724B0" w:rsidRPr="00CF6639" w:rsidRDefault="00E724B0" w:rsidP="00E724B0">
      <w:pPr>
        <w:widowControl w:val="0"/>
        <w:shd w:val="clear" w:color="auto" w:fill="FFFFFF"/>
        <w:spacing w:after="0" w:line="240" w:lineRule="auto"/>
        <w:ind w:firstLine="567"/>
        <w:jc w:val="both"/>
        <w:rPr>
          <w:rFonts w:ascii="Times New Roman" w:eastAsia="Times New Roman" w:hAnsi="Times New Roman" w:cs="Times New Roman"/>
          <w:b/>
          <w:sz w:val="28"/>
          <w:szCs w:val="28"/>
          <w:lang w:val="kk-KZ" w:eastAsia="ru-RU"/>
        </w:rPr>
      </w:pPr>
      <w:r w:rsidRPr="00CF6639">
        <w:rPr>
          <w:rFonts w:ascii="Times New Roman" w:eastAsia="Times New Roman" w:hAnsi="Times New Roman" w:cs="Times New Roman"/>
          <w:sz w:val="28"/>
          <w:szCs w:val="20"/>
          <w:lang w:val="kk-KZ" w:eastAsia="ru-RU"/>
        </w:rPr>
        <w:t>31. Ықтимал</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лауазым атауы:</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bCs/>
          <w:sz w:val="28"/>
          <w:szCs w:val="28"/>
          <w:lang w:val="kk-KZ" w:eastAsia="ru-RU"/>
        </w:rPr>
        <w:t>техник-технолог</w:t>
      </w:r>
    </w:p>
    <w:p w:rsidR="00E724B0" w:rsidRPr="00CF6639" w:rsidRDefault="00E724B0" w:rsidP="00E724B0">
      <w:pPr>
        <w:widowControl w:val="0"/>
        <w:shd w:val="clear" w:color="auto" w:fill="FFFFFF"/>
        <w:spacing w:after="0" w:line="240" w:lineRule="auto"/>
        <w:ind w:firstLine="567"/>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8"/>
          <w:lang w:val="kk-KZ" w:eastAsia="ru-RU"/>
        </w:rPr>
        <w:t>32. 5-қосымшаға сәйкес «</w:t>
      </w:r>
      <w:r w:rsidRPr="00CF6639">
        <w:rPr>
          <w:rFonts w:ascii="Times New Roman" w:eastAsia="Times New Roman" w:hAnsi="Times New Roman" w:cs="Times New Roman"/>
          <w:bCs/>
          <w:sz w:val="28"/>
          <w:szCs w:val="28"/>
          <w:lang w:val="kk-KZ" w:eastAsia="ru-RU"/>
        </w:rPr>
        <w:t>Техник-технолог</w:t>
      </w:r>
      <w:r w:rsidRPr="00CF6639">
        <w:rPr>
          <w:rFonts w:ascii="Times New Roman" w:eastAsia="Times New Roman" w:hAnsi="Times New Roman" w:cs="Times New Roman"/>
          <w:sz w:val="28"/>
          <w:szCs w:val="28"/>
          <w:lang w:val="kk-KZ" w:eastAsia="ru-RU"/>
        </w:rPr>
        <w:t xml:space="preserve">» кәсібі субъектіні түрлі санаттағы қондырғыларда технологиялық процесч жүргізу жұмыстарын ұйымдастыру </w:t>
      </w:r>
      <w:r w:rsidRPr="00CF6639">
        <w:rPr>
          <w:rFonts w:ascii="Times New Roman" w:eastAsia="Times New Roman" w:hAnsi="Times New Roman" w:cs="Times New Roman"/>
          <w:sz w:val="28"/>
          <w:szCs w:val="20"/>
          <w:lang w:val="kk-KZ" w:eastAsia="ru-RU"/>
        </w:rPr>
        <w:t xml:space="preserve">бойынша </w:t>
      </w:r>
      <w:r w:rsidRPr="00CF6639">
        <w:rPr>
          <w:rFonts w:ascii="Times New Roman" w:eastAsia="Times New Roman" w:hAnsi="Times New Roman" w:cs="Times New Roman"/>
          <w:sz w:val="28"/>
          <w:szCs w:val="28"/>
          <w:lang w:val="kk-KZ" w:eastAsia="ru-RU"/>
        </w:rPr>
        <w:t>негізгі функцияларды іске асырумен байланысты міндеттерді білуге және орындай алуға міндеттейді.</w:t>
      </w:r>
      <w:r>
        <w:rPr>
          <w:rFonts w:ascii="Times New Roman" w:eastAsia="Times New Roman" w:hAnsi="Times New Roman" w:cs="Times New Roman"/>
          <w:sz w:val="28"/>
          <w:szCs w:val="28"/>
          <w:lang w:val="kk-KZ" w:eastAsia="ru-RU"/>
        </w:rPr>
        <w:t xml:space="preserve"> </w:t>
      </w:r>
    </w:p>
    <w:p w:rsidR="00E724B0" w:rsidRPr="00CF6639" w:rsidRDefault="00E724B0" w:rsidP="00E724B0">
      <w:pPr>
        <w:widowControl w:val="0"/>
        <w:tabs>
          <w:tab w:val="left" w:pos="1134"/>
          <w:tab w:val="left" w:pos="1276"/>
        </w:tabs>
        <w:spacing w:after="0" w:line="240" w:lineRule="auto"/>
        <w:ind w:firstLine="709"/>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 xml:space="preserve">Қолданыстағы нормативтік құжаттармен байланысы осы кәсіби стандарттың 5-қосымшасының 1-кестесінде көрсетілген. </w:t>
      </w:r>
    </w:p>
    <w:p w:rsidR="00886A62" w:rsidRDefault="00E724B0" w:rsidP="00886A62">
      <w:pPr>
        <w:widowControl w:val="0"/>
        <w:shd w:val="clear" w:color="auto" w:fill="FFFFFF"/>
        <w:spacing w:after="0" w:line="240" w:lineRule="auto"/>
        <w:ind w:firstLine="567"/>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8"/>
          <w:lang w:val="kk-KZ" w:eastAsia="ru-RU"/>
        </w:rPr>
        <w:t xml:space="preserve">33. </w:t>
      </w:r>
      <w:r w:rsidRPr="00CF6639">
        <w:rPr>
          <w:rFonts w:ascii="Times New Roman" w:eastAsia="Times New Roman" w:hAnsi="Times New Roman" w:cs="Times New Roman"/>
          <w:bCs/>
          <w:sz w:val="28"/>
          <w:szCs w:val="28"/>
          <w:lang w:val="kk-KZ" w:eastAsia="ru-RU"/>
        </w:rPr>
        <w:t>Техник-технологтың</w:t>
      </w:r>
      <w:r w:rsidRPr="00CF6639">
        <w:rPr>
          <w:rFonts w:ascii="Times New Roman" w:eastAsia="Times New Roman" w:hAnsi="Times New Roman" w:cs="Times New Roman"/>
          <w:sz w:val="28"/>
          <w:szCs w:val="20"/>
          <w:lang w:val="kk-KZ" w:eastAsia="ru-RU"/>
        </w:rPr>
        <w:t xml:space="preserve"> еңбек жағдайына, біліміне және жұмыс тәжірибесіне қойылатын талаптар осы кәсіби стандарттың 3-қ</w:t>
      </w:r>
      <w:r w:rsidRPr="00CF6639">
        <w:rPr>
          <w:rFonts w:ascii="Times New Roman" w:eastAsia="Times New Roman" w:hAnsi="Times New Roman" w:cs="Times New Roman"/>
          <w:sz w:val="28"/>
          <w:szCs w:val="28"/>
          <w:lang w:val="kk-KZ" w:eastAsia="ru-RU"/>
        </w:rPr>
        <w:t>осымшасының 2-кестесінде көрсетілді.</w:t>
      </w:r>
    </w:p>
    <w:p w:rsidR="00E724B0" w:rsidRPr="00886A62" w:rsidRDefault="00E724B0" w:rsidP="00886A62">
      <w:pPr>
        <w:widowControl w:val="0"/>
        <w:shd w:val="clear" w:color="auto" w:fill="FFFFFF"/>
        <w:spacing w:after="0" w:line="240" w:lineRule="auto"/>
        <w:ind w:firstLine="567"/>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bCs/>
          <w:sz w:val="28"/>
          <w:szCs w:val="28"/>
          <w:lang w:val="kk-KZ" w:eastAsia="ru-RU"/>
        </w:rPr>
        <w:t xml:space="preserve">34. Кәсіби стандарттың бірліктер тізбесі осы </w:t>
      </w:r>
      <w:r w:rsidRPr="00CF6639">
        <w:rPr>
          <w:rFonts w:ascii="Times New Roman" w:eastAsia="Times New Roman" w:hAnsi="Times New Roman" w:cs="Times New Roman"/>
          <w:sz w:val="28"/>
          <w:szCs w:val="20"/>
          <w:lang w:val="kk-KZ" w:eastAsia="ru-RU"/>
        </w:rPr>
        <w:t>кәсіби стандарттың</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5-қ</w:t>
      </w:r>
      <w:r w:rsidRPr="00CF6639">
        <w:rPr>
          <w:rFonts w:ascii="Times New Roman" w:eastAsia="Times New Roman" w:hAnsi="Times New Roman" w:cs="Times New Roman"/>
          <w:sz w:val="28"/>
          <w:szCs w:val="28"/>
          <w:lang w:val="kk-KZ" w:eastAsia="ru-RU"/>
        </w:rPr>
        <w:t>осымшасының 3-кестесінде көрсетілді.</w:t>
      </w:r>
    </w:p>
    <w:p w:rsidR="00E724B0" w:rsidRPr="00CF6639" w:rsidRDefault="00E724B0" w:rsidP="00E724B0">
      <w:pPr>
        <w:widowControl w:val="0"/>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0"/>
          <w:lang w:val="kk-KZ" w:eastAsia="ru-RU"/>
        </w:rPr>
        <w:t xml:space="preserve">35. </w:t>
      </w:r>
      <w:r w:rsidRPr="00CF6639">
        <w:rPr>
          <w:rFonts w:ascii="Times New Roman" w:eastAsia="Times New Roman" w:hAnsi="Times New Roman" w:cs="Times New Roman"/>
          <w:sz w:val="28"/>
          <w:szCs w:val="28"/>
          <w:lang w:val="kk-KZ" w:eastAsia="ru-RU"/>
        </w:rPr>
        <w:t>Кәсіби стандарттың бірліктерін және т</w:t>
      </w:r>
      <w:r w:rsidRPr="00CF6639">
        <w:rPr>
          <w:rFonts w:ascii="Times New Roman" w:eastAsia="Times New Roman" w:hAnsi="Times New Roman" w:cs="Times New Roman"/>
          <w:bCs/>
          <w:sz w:val="28"/>
          <w:szCs w:val="28"/>
          <w:lang w:val="kk-KZ" w:eastAsia="ru-RU"/>
        </w:rPr>
        <w:t>ехник-технолог</w:t>
      </w:r>
      <w:r w:rsidRPr="00CF6639">
        <w:rPr>
          <w:rFonts w:ascii="Times New Roman" w:eastAsia="Times New Roman" w:hAnsi="Times New Roman" w:cs="Times New Roman"/>
          <w:sz w:val="28"/>
          <w:szCs w:val="28"/>
          <w:lang w:val="kk-KZ" w:eastAsia="ru-RU"/>
        </w:rPr>
        <w:t xml:space="preserve"> еңбегінің іс-қимылдарын сипаттайтын функционалдық карта</w:t>
      </w:r>
      <w:r w:rsidRPr="00CF6639">
        <w:rPr>
          <w:rFonts w:ascii="Times New Roman" w:eastAsia="Times New Roman" w:hAnsi="Times New Roman" w:cs="Times New Roman"/>
          <w:bCs/>
          <w:sz w:val="28"/>
          <w:szCs w:val="28"/>
          <w:lang w:val="kk-KZ" w:eastAsia="ru-RU"/>
        </w:rPr>
        <w:t xml:space="preserve"> осы</w:t>
      </w:r>
      <w:r>
        <w:rPr>
          <w:rFonts w:ascii="Times New Roman" w:eastAsia="Times New Roman" w:hAnsi="Times New Roman" w:cs="Times New Roman"/>
          <w:bCs/>
          <w:sz w:val="28"/>
          <w:szCs w:val="28"/>
          <w:lang w:val="kk-KZ" w:eastAsia="ru-RU"/>
        </w:rPr>
        <w:t xml:space="preserve"> </w:t>
      </w:r>
      <w:r w:rsidRPr="00CF6639">
        <w:rPr>
          <w:rFonts w:ascii="Times New Roman" w:eastAsia="Times New Roman" w:hAnsi="Times New Roman" w:cs="Times New Roman"/>
          <w:sz w:val="28"/>
          <w:szCs w:val="20"/>
          <w:lang w:val="kk-KZ" w:eastAsia="ru-RU"/>
        </w:rPr>
        <w:t>кәсіби стандарттың 5-қ</w:t>
      </w:r>
      <w:r w:rsidRPr="00CF6639">
        <w:rPr>
          <w:rFonts w:ascii="Times New Roman" w:eastAsia="Times New Roman" w:hAnsi="Times New Roman" w:cs="Times New Roman"/>
          <w:sz w:val="28"/>
          <w:szCs w:val="28"/>
          <w:lang w:val="kk-KZ" w:eastAsia="ru-RU"/>
        </w:rPr>
        <w:t>осымшасының 4-кестесінде көрсетілді.</w:t>
      </w:r>
    </w:p>
    <w:p w:rsidR="00E724B0" w:rsidRPr="00CF6639" w:rsidRDefault="00E724B0" w:rsidP="00E724B0">
      <w:pPr>
        <w:widowControl w:val="0"/>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bCs/>
          <w:sz w:val="28"/>
          <w:szCs w:val="20"/>
          <w:lang w:val="kk-KZ" w:eastAsia="ru-RU"/>
        </w:rPr>
        <w:lastRenderedPageBreak/>
        <w:t>36.</w:t>
      </w:r>
      <w:r w:rsidRPr="00CF6639">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bCs/>
          <w:sz w:val="28"/>
          <w:szCs w:val="28"/>
          <w:lang w:val="kk-KZ" w:eastAsia="ru-RU"/>
        </w:rPr>
        <w:t>Техник-технолог</w:t>
      </w:r>
      <w:r w:rsidRPr="00CF6639">
        <w:rPr>
          <w:rFonts w:ascii="Times New Roman" w:eastAsia="Times New Roman" w:hAnsi="Times New Roman" w:cs="Times New Roman"/>
          <w:sz w:val="28"/>
          <w:szCs w:val="20"/>
          <w:lang w:val="kk-KZ" w:eastAsia="ru-RU"/>
        </w:rPr>
        <w:t xml:space="preserve"> құзыреттеріне қойылатын талаптар </w:t>
      </w:r>
      <w:r w:rsidRPr="00CF6639">
        <w:rPr>
          <w:rFonts w:ascii="Times New Roman" w:eastAsia="Times New Roman" w:hAnsi="Times New Roman" w:cs="Times New Roman"/>
          <w:bCs/>
          <w:sz w:val="28"/>
          <w:szCs w:val="20"/>
          <w:lang w:val="kk-KZ" w:eastAsia="ru-RU"/>
        </w:rPr>
        <w:t xml:space="preserve">осы </w:t>
      </w:r>
      <w:r w:rsidRPr="00CF6639">
        <w:rPr>
          <w:rFonts w:ascii="Times New Roman" w:eastAsia="Times New Roman" w:hAnsi="Times New Roman" w:cs="Times New Roman"/>
          <w:sz w:val="28"/>
          <w:szCs w:val="20"/>
          <w:lang w:val="kk-KZ" w:eastAsia="ru-RU"/>
        </w:rPr>
        <w:t xml:space="preserve">кәсіби стандарттың 5-қосымшасының </w:t>
      </w:r>
      <w:r w:rsidRPr="00CF6639">
        <w:rPr>
          <w:rFonts w:ascii="Times New Roman" w:eastAsia="Times New Roman" w:hAnsi="Times New Roman" w:cs="Times New Roman"/>
          <w:sz w:val="28"/>
          <w:szCs w:val="28"/>
          <w:lang w:val="kk-KZ" w:eastAsia="ru-RU"/>
        </w:rPr>
        <w:t>5 және 6-кестелерінде көрсетілді.</w:t>
      </w:r>
    </w:p>
    <w:p w:rsidR="00E724B0" w:rsidRPr="00CF6639" w:rsidRDefault="00E724B0" w:rsidP="00E724B0">
      <w:pPr>
        <w:widowControl w:val="0"/>
        <w:spacing w:after="0" w:line="240" w:lineRule="auto"/>
        <w:ind w:firstLine="567"/>
        <w:jc w:val="right"/>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8"/>
          <w:lang w:val="kk-KZ" w:eastAsia="ru-RU"/>
        </w:rPr>
        <w:t xml:space="preserve"> </w:t>
      </w:r>
    </w:p>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8"/>
          <w:szCs w:val="20"/>
          <w:lang w:val="kk-KZ" w:eastAsia="ru-RU"/>
        </w:rPr>
      </w:pPr>
      <w:r w:rsidRPr="00CF6639">
        <w:rPr>
          <w:rFonts w:ascii="Times New Roman" w:eastAsia="Times New Roman" w:hAnsi="Times New Roman" w:cs="Times New Roman"/>
          <w:b/>
          <w:sz w:val="28"/>
          <w:szCs w:val="20"/>
          <w:lang w:val="kk-KZ" w:eastAsia="ru-RU"/>
        </w:rPr>
        <w:t>4. Осы кәсіби стандарттың негізінде берілетін сертификаттардың түрлері</w:t>
      </w:r>
    </w:p>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8"/>
          <w:szCs w:val="20"/>
          <w:lang w:val="kk-KZ" w:eastAsia="ru-RU"/>
        </w:rPr>
      </w:pPr>
    </w:p>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8"/>
          <w:szCs w:val="20"/>
          <w:lang w:val="kk-KZ" w:eastAsia="ru-RU"/>
        </w:rPr>
      </w:pPr>
      <w:r w:rsidRPr="00CF6639">
        <w:rPr>
          <w:rFonts w:ascii="Times New Roman" w:eastAsia="Times New Roman" w:hAnsi="Times New Roman" w:cs="Times New Roman"/>
          <w:b/>
          <w:sz w:val="28"/>
          <w:szCs w:val="20"/>
          <w:lang w:val="kk-KZ" w:eastAsia="ru-RU"/>
        </w:rPr>
        <w:t>5. Кәсіби стандарттың әзірлеушілері</w:t>
      </w:r>
    </w:p>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8"/>
          <w:szCs w:val="20"/>
          <w:lang w:val="kk-KZ" w:eastAsia="ru-RU"/>
        </w:rPr>
      </w:pP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8"/>
          <w:lang w:val="kk-KZ" w:eastAsia="ru-RU"/>
        </w:rPr>
        <w:t>Қазақстан Республикасы Мұнай және газ министрлігі</w:t>
      </w:r>
    </w:p>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8"/>
          <w:szCs w:val="20"/>
          <w:lang w:val="kk-KZ" w:eastAsia="ru-RU"/>
        </w:rPr>
      </w:pPr>
    </w:p>
    <w:p w:rsidR="00E724B0" w:rsidRPr="00CF6639" w:rsidRDefault="00E724B0" w:rsidP="00E724B0">
      <w:pPr>
        <w:widowControl w:val="0"/>
        <w:tabs>
          <w:tab w:val="left" w:pos="1134"/>
        </w:tabs>
        <w:spacing w:after="0" w:line="240" w:lineRule="auto"/>
        <w:ind w:left="709"/>
        <w:jc w:val="center"/>
        <w:outlineLvl w:val="0"/>
        <w:rPr>
          <w:rFonts w:ascii="Times New Roman" w:eastAsia="Times New Roman" w:hAnsi="Times New Roman" w:cs="Times New Roman"/>
          <w:b/>
          <w:color w:val="000000"/>
          <w:sz w:val="28"/>
          <w:szCs w:val="24"/>
          <w:lang w:eastAsia="ru-RU"/>
        </w:rPr>
      </w:pPr>
      <w:r w:rsidRPr="00CF6639">
        <w:rPr>
          <w:rFonts w:ascii="Times New Roman" w:eastAsia="Times New Roman" w:hAnsi="Times New Roman" w:cs="Times New Roman"/>
          <w:b/>
          <w:color w:val="000000"/>
          <w:sz w:val="28"/>
          <w:szCs w:val="24"/>
          <w:lang w:val="kk-KZ" w:eastAsia="x-none"/>
        </w:rPr>
        <w:t>6</w:t>
      </w:r>
      <w:r w:rsidRPr="00CF6639">
        <w:rPr>
          <w:rFonts w:ascii="Times New Roman" w:eastAsia="Times New Roman" w:hAnsi="Times New Roman" w:cs="Times New Roman"/>
          <w:b/>
          <w:color w:val="000000"/>
          <w:sz w:val="28"/>
          <w:szCs w:val="24"/>
          <w:lang w:eastAsia="ru-RU"/>
        </w:rPr>
        <w:t xml:space="preserve">. </w:t>
      </w:r>
      <w:r w:rsidRPr="00CF6639">
        <w:rPr>
          <w:rFonts w:ascii="Times New Roman" w:eastAsia="Times New Roman" w:hAnsi="Times New Roman" w:cs="Times New Roman"/>
          <w:b/>
          <w:color w:val="000000"/>
          <w:sz w:val="28"/>
          <w:szCs w:val="24"/>
          <w:lang w:val="kk-KZ" w:eastAsia="x-none"/>
        </w:rPr>
        <w:t>Келісу парағы</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eastAsia="ru-RU"/>
        </w:rPr>
      </w:pP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521"/>
        <w:gridCol w:w="3118"/>
      </w:tblGrid>
      <w:tr w:rsidR="00E724B0" w:rsidRPr="00CF6639" w:rsidTr="00E724B0">
        <w:tc>
          <w:tcPr>
            <w:tcW w:w="6521" w:type="dxa"/>
          </w:tcPr>
          <w:p w:rsidR="00E724B0" w:rsidRPr="00CF6639" w:rsidRDefault="00E724B0" w:rsidP="00E724B0">
            <w:pPr>
              <w:widowControl w:val="0"/>
              <w:spacing w:after="0" w:line="240" w:lineRule="auto"/>
              <w:ind w:firstLine="567"/>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Ұйым атауы</w:t>
            </w:r>
          </w:p>
        </w:tc>
        <w:tc>
          <w:tcPr>
            <w:tcW w:w="3118" w:type="dxa"/>
          </w:tcPr>
          <w:p w:rsidR="00E724B0" w:rsidRPr="00CF6639" w:rsidRDefault="00E724B0" w:rsidP="00E724B0">
            <w:pPr>
              <w:widowControl w:val="0"/>
              <w:spacing w:after="0" w:line="240" w:lineRule="auto"/>
              <w:ind w:firstLine="567"/>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Келісу күні</w:t>
            </w:r>
          </w:p>
        </w:tc>
      </w:tr>
      <w:tr w:rsidR="00E724B0" w:rsidRPr="00CF6639" w:rsidTr="00E724B0">
        <w:tc>
          <w:tcPr>
            <w:tcW w:w="6521" w:type="dxa"/>
          </w:tcPr>
          <w:p w:rsidR="00E724B0" w:rsidRPr="00CF6639" w:rsidRDefault="00E724B0" w:rsidP="00E724B0">
            <w:pPr>
              <w:widowControl w:val="0"/>
              <w:tabs>
                <w:tab w:val="left" w:leader="underscore" w:pos="9356"/>
              </w:tabs>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Қазақстан Республикасы Мұнай және газ министрлігінің техникалық және кәсіби білімді және кадрлар даярлауды дамыту жөніндегі салалық кеңесі </w:t>
            </w:r>
          </w:p>
        </w:tc>
        <w:tc>
          <w:tcPr>
            <w:tcW w:w="3118" w:type="dxa"/>
          </w:tcPr>
          <w:p w:rsidR="00E724B0" w:rsidRPr="00CF6639" w:rsidRDefault="00E724B0" w:rsidP="00E724B0">
            <w:pPr>
              <w:widowControl w:val="0"/>
              <w:spacing w:after="0" w:line="240" w:lineRule="auto"/>
              <w:ind w:left="2520"/>
              <w:jc w:val="center"/>
              <w:outlineLvl w:val="2"/>
              <w:rPr>
                <w:rFonts w:ascii="Times New Roman" w:eastAsia="Times New Roman" w:hAnsi="Times New Roman" w:cs="Times New Roman"/>
                <w:sz w:val="24"/>
                <w:szCs w:val="24"/>
                <w:lang w:val="kk-KZ" w:eastAsia="ru-RU"/>
              </w:rPr>
            </w:pPr>
          </w:p>
        </w:tc>
      </w:tr>
    </w:tbl>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p w:rsidR="00E724B0" w:rsidRPr="00CF6639" w:rsidRDefault="00E724B0" w:rsidP="00E724B0">
      <w:pPr>
        <w:widowControl w:val="0"/>
        <w:tabs>
          <w:tab w:val="left" w:pos="993"/>
        </w:tabs>
        <w:spacing w:after="0" w:line="240" w:lineRule="auto"/>
        <w:ind w:left="709"/>
        <w:jc w:val="center"/>
        <w:outlineLvl w:val="0"/>
        <w:rPr>
          <w:rFonts w:ascii="Times New Roman" w:eastAsia="Times New Roman" w:hAnsi="Times New Roman" w:cs="Times New Roman"/>
          <w:b/>
          <w:color w:val="000000"/>
          <w:sz w:val="28"/>
          <w:szCs w:val="24"/>
          <w:lang w:val="kk-KZ" w:eastAsia="ru-RU"/>
        </w:rPr>
      </w:pPr>
      <w:r w:rsidRPr="00CF6639">
        <w:rPr>
          <w:rFonts w:ascii="Times New Roman" w:eastAsia="Times New Roman" w:hAnsi="Times New Roman" w:cs="Times New Roman"/>
          <w:b/>
          <w:color w:val="000000"/>
          <w:sz w:val="28"/>
          <w:szCs w:val="24"/>
          <w:lang w:val="kk-KZ" w:eastAsia="x-none"/>
        </w:rPr>
        <w:t>7</w:t>
      </w:r>
      <w:r w:rsidRPr="00CF6639">
        <w:rPr>
          <w:rFonts w:ascii="Times New Roman" w:eastAsia="Times New Roman" w:hAnsi="Times New Roman" w:cs="Times New Roman"/>
          <w:b/>
          <w:color w:val="000000"/>
          <w:sz w:val="28"/>
          <w:szCs w:val="24"/>
          <w:lang w:val="kk-KZ" w:eastAsia="ru-RU"/>
        </w:rPr>
        <w:t xml:space="preserve">. </w:t>
      </w:r>
      <w:r w:rsidRPr="00CF6639">
        <w:rPr>
          <w:rFonts w:ascii="Times New Roman" w:eastAsia="Times New Roman" w:hAnsi="Times New Roman" w:cs="Times New Roman"/>
          <w:b/>
          <w:color w:val="000000"/>
          <w:sz w:val="28"/>
          <w:szCs w:val="24"/>
          <w:lang w:val="kk-KZ" w:eastAsia="x-none"/>
        </w:rPr>
        <w:t>Кәсіби стандарттың сараптамасы және тіркелуі</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4"/>
          <w:lang w:val="kk-KZ" w:eastAsia="ru-RU"/>
        </w:rPr>
      </w:pP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4"/>
          <w:lang w:val="kk-KZ" w:eastAsia="ru-RU"/>
        </w:rPr>
      </w:pPr>
      <w:r w:rsidRPr="00CF6639">
        <w:rPr>
          <w:rFonts w:ascii="Times New Roman" w:eastAsia="Times New Roman" w:hAnsi="Times New Roman" w:cs="Times New Roman"/>
          <w:sz w:val="28"/>
          <w:szCs w:val="24"/>
          <w:lang w:val="kk-KZ" w:eastAsia="ru-RU"/>
        </w:rPr>
        <w:t>Осы кәсіби стандартты _______________________________ тіркеді</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4"/>
          <w:lang w:val="kk-KZ" w:eastAsia="ru-RU"/>
        </w:rPr>
      </w:pPr>
      <w:r w:rsidRPr="00CF6639">
        <w:rPr>
          <w:rFonts w:ascii="Times New Roman" w:eastAsia="Times New Roman" w:hAnsi="Times New Roman" w:cs="Times New Roman"/>
          <w:sz w:val="28"/>
          <w:szCs w:val="24"/>
          <w:lang w:val="kk-KZ" w:eastAsia="ru-RU"/>
        </w:rPr>
        <w:t xml:space="preserve">Кәсіби стандарттар тізбесіне </w:t>
      </w:r>
      <w:r w:rsidRPr="00CF6639">
        <w:rPr>
          <w:rFonts w:ascii="Times New Roman" w:eastAsia="Times New Roman" w:hAnsi="Times New Roman" w:cs="Times New Roman"/>
          <w:sz w:val="28"/>
          <w:szCs w:val="28"/>
          <w:lang w:val="kk-KZ" w:eastAsia="ru-RU"/>
        </w:rPr>
        <w:t xml:space="preserve">_____________ тіркеу № </w:t>
      </w:r>
      <w:r w:rsidRPr="00CF6639">
        <w:rPr>
          <w:rFonts w:ascii="Times New Roman" w:eastAsia="Times New Roman" w:hAnsi="Times New Roman" w:cs="Times New Roman"/>
          <w:sz w:val="28"/>
          <w:szCs w:val="24"/>
          <w:lang w:val="kk-KZ" w:eastAsia="ru-RU"/>
        </w:rPr>
        <w:t xml:space="preserve">енгізілді </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4"/>
          <w:lang w:val="kk-KZ" w:eastAsia="ru-RU"/>
        </w:rPr>
      </w:pPr>
      <w:r w:rsidRPr="00CF6639">
        <w:rPr>
          <w:rFonts w:ascii="Times New Roman" w:eastAsia="Times New Roman" w:hAnsi="Times New Roman" w:cs="Times New Roman"/>
          <w:sz w:val="28"/>
          <w:szCs w:val="24"/>
          <w:lang w:val="kk-KZ" w:eastAsia="ru-RU"/>
        </w:rPr>
        <w:t>Хат</w:t>
      </w:r>
      <w:r>
        <w:rPr>
          <w:rFonts w:ascii="Times New Roman" w:eastAsia="Times New Roman" w:hAnsi="Times New Roman" w:cs="Times New Roman"/>
          <w:sz w:val="28"/>
          <w:szCs w:val="24"/>
          <w:lang w:val="kk-KZ" w:eastAsia="ru-RU"/>
        </w:rPr>
        <w:t xml:space="preserve"> </w:t>
      </w:r>
      <w:r w:rsidRPr="00CF6639">
        <w:rPr>
          <w:rFonts w:ascii="Times New Roman" w:eastAsia="Times New Roman" w:hAnsi="Times New Roman" w:cs="Times New Roman"/>
          <w:sz w:val="28"/>
          <w:szCs w:val="24"/>
          <w:lang w:val="kk-KZ" w:eastAsia="ru-RU"/>
        </w:rPr>
        <w:t>(хаттама)</w:t>
      </w:r>
      <w:r>
        <w:rPr>
          <w:rFonts w:ascii="Times New Roman" w:eastAsia="Times New Roman" w:hAnsi="Times New Roman" w:cs="Times New Roman"/>
          <w:sz w:val="28"/>
          <w:szCs w:val="24"/>
          <w:lang w:val="kk-KZ" w:eastAsia="ru-RU"/>
        </w:rPr>
        <w:t xml:space="preserve"> </w:t>
      </w:r>
      <w:r w:rsidRPr="00CF6639">
        <w:rPr>
          <w:rFonts w:ascii="Times New Roman" w:eastAsia="Times New Roman" w:hAnsi="Times New Roman" w:cs="Times New Roman"/>
          <w:sz w:val="28"/>
          <w:szCs w:val="24"/>
          <w:lang w:val="kk-KZ" w:eastAsia="ru-RU"/>
        </w:rPr>
        <w:t>№ ___________</w:t>
      </w:r>
      <w:r>
        <w:rPr>
          <w:rFonts w:ascii="Times New Roman" w:eastAsia="Times New Roman" w:hAnsi="Times New Roman" w:cs="Times New Roman"/>
          <w:sz w:val="28"/>
          <w:szCs w:val="24"/>
          <w:lang w:val="kk-KZ" w:eastAsia="ru-RU"/>
        </w:rPr>
        <w:t xml:space="preserve"> </w:t>
      </w:r>
      <w:r w:rsidRPr="00CF6639">
        <w:rPr>
          <w:rFonts w:ascii="Times New Roman" w:eastAsia="Times New Roman" w:hAnsi="Times New Roman" w:cs="Times New Roman"/>
          <w:sz w:val="28"/>
          <w:szCs w:val="24"/>
          <w:lang w:val="kk-KZ" w:eastAsia="ru-RU"/>
        </w:rPr>
        <w:t>Күні__________________</w:t>
      </w:r>
    </w:p>
    <w:p w:rsidR="00E724B0" w:rsidRPr="00CF6639" w:rsidRDefault="00E724B0" w:rsidP="00E724B0">
      <w:pPr>
        <w:widowControl w:val="0"/>
        <w:spacing w:after="0" w:line="240" w:lineRule="auto"/>
        <w:ind w:left="4253"/>
        <w:jc w:val="center"/>
        <w:rPr>
          <w:rFonts w:ascii="Times New Roman" w:eastAsia="Times New Roman" w:hAnsi="Times New Roman" w:cs="Times New Roman"/>
          <w:sz w:val="28"/>
          <w:szCs w:val="28"/>
          <w:lang w:val="kk-KZ" w:eastAsia="ru-RU"/>
        </w:rPr>
      </w:pPr>
    </w:p>
    <w:p w:rsidR="00E724B0" w:rsidRPr="00CF6639" w:rsidRDefault="00E724B0" w:rsidP="00E724B0">
      <w:pPr>
        <w:widowControl w:val="0"/>
        <w:spacing w:after="0" w:line="240" w:lineRule="auto"/>
        <w:ind w:left="4253"/>
        <w:jc w:val="center"/>
        <w:rPr>
          <w:rFonts w:ascii="Times New Roman" w:eastAsia="Times New Roman" w:hAnsi="Times New Roman" w:cs="Times New Roman"/>
          <w:b/>
          <w:sz w:val="24"/>
          <w:szCs w:val="24"/>
          <w:lang w:val="kk-KZ" w:eastAsia="ru-RU"/>
        </w:rPr>
      </w:pPr>
      <w:r w:rsidRPr="00CF6639">
        <w:rPr>
          <w:rFonts w:ascii="Times New Roman" w:eastAsia="Times New Roman" w:hAnsi="Times New Roman" w:cs="Times New Roman"/>
          <w:sz w:val="24"/>
          <w:szCs w:val="24"/>
          <w:lang w:val="kk-KZ" w:eastAsia="ru-RU"/>
        </w:rPr>
        <w:t xml:space="preserve"> «Мұнай және газды өңдеу технологиясы»</w:t>
      </w:r>
    </w:p>
    <w:p w:rsidR="00E724B0" w:rsidRPr="00CF6639" w:rsidRDefault="00E724B0" w:rsidP="00E724B0">
      <w:pPr>
        <w:widowControl w:val="0"/>
        <w:spacing w:after="0" w:line="240" w:lineRule="auto"/>
        <w:ind w:left="4253"/>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кәсіби стандартына 1-қосымша</w:t>
      </w:r>
    </w:p>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4"/>
          <w:szCs w:val="24"/>
          <w:lang w:val="kk-KZ" w:eastAsia="ru-RU"/>
        </w:rPr>
      </w:pPr>
    </w:p>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қызметі, кәсіп түрлері, біліктілік деңгейлері</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tbl>
      <w:tblPr>
        <w:tblW w:w="509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89"/>
        <w:gridCol w:w="2744"/>
        <w:gridCol w:w="2693"/>
        <w:gridCol w:w="2609"/>
        <w:gridCol w:w="1208"/>
      </w:tblGrid>
      <w:tr w:rsidR="00E724B0" w:rsidRPr="00CF6639" w:rsidTr="00E724B0">
        <w:trPr>
          <w:trHeight w:val="1602"/>
        </w:trPr>
        <w:tc>
          <w:tcPr>
            <w:tcW w:w="251" w:type="pct"/>
            <w:shd w:val="clear" w:color="auto" w:fill="auto"/>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Р/н</w:t>
            </w:r>
          </w:p>
        </w:tc>
        <w:tc>
          <w:tcPr>
            <w:tcW w:w="1408" w:type="pct"/>
            <w:shd w:val="clear" w:color="auto" w:fill="auto"/>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Қызмет түрінің атауы</w:t>
            </w:r>
          </w:p>
        </w:tc>
        <w:tc>
          <w:tcPr>
            <w:tcW w:w="1382" w:type="pct"/>
            <w:shd w:val="clear" w:color="auto" w:fill="auto"/>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нарығының үрдістерін ескерумен кәсіптің атауы</w:t>
            </w:r>
          </w:p>
        </w:tc>
        <w:tc>
          <w:tcPr>
            <w:tcW w:w="1339" w:type="pct"/>
            <w:shd w:val="clear" w:color="auto" w:fill="auto"/>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01-2005 ҚР МЖ сәйкес кәсіп атауы</w:t>
            </w:r>
          </w:p>
        </w:tc>
        <w:tc>
          <w:tcPr>
            <w:tcW w:w="620" w:type="pct"/>
            <w:shd w:val="clear" w:color="auto" w:fill="auto"/>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СБШ біліктілік деңгейі</w:t>
            </w:r>
          </w:p>
        </w:tc>
      </w:tr>
      <w:tr w:rsidR="00E724B0" w:rsidRPr="00CF6639" w:rsidTr="00E724B0">
        <w:trPr>
          <w:trHeight w:val="359"/>
        </w:trPr>
        <w:tc>
          <w:tcPr>
            <w:tcW w:w="251" w:type="pct"/>
            <w:shd w:val="clear" w:color="auto" w:fill="auto"/>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1.</w:t>
            </w:r>
          </w:p>
        </w:tc>
        <w:tc>
          <w:tcPr>
            <w:tcW w:w="1408" w:type="pct"/>
            <w:shd w:val="clear" w:color="auto" w:fill="auto"/>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 xml:space="preserve">Қондырғылар мен жабдықтарды пайдалану, техникалық қызмет көрсету, өндірістік процеске бақылау жүргізу </w:t>
            </w:r>
          </w:p>
        </w:tc>
        <w:tc>
          <w:tcPr>
            <w:tcW w:w="1382" w:type="pct"/>
            <w:shd w:val="clear" w:color="auto" w:fill="auto"/>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Технологиялық қондырғылар операторы</w:t>
            </w:r>
          </w:p>
        </w:tc>
        <w:tc>
          <w:tcPr>
            <w:tcW w:w="1339" w:type="pct"/>
            <w:shd w:val="clear" w:color="auto" w:fill="auto"/>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Технологиялық қондырғылар операторы</w:t>
            </w:r>
          </w:p>
        </w:tc>
        <w:tc>
          <w:tcPr>
            <w:tcW w:w="620" w:type="pct"/>
            <w:shd w:val="clear" w:color="auto" w:fill="auto"/>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2-4</w:t>
            </w:r>
          </w:p>
        </w:tc>
      </w:tr>
      <w:tr w:rsidR="00E724B0" w:rsidRPr="00CF6639" w:rsidTr="00E724B0">
        <w:trPr>
          <w:trHeight w:val="359"/>
        </w:trPr>
        <w:tc>
          <w:tcPr>
            <w:tcW w:w="251" w:type="pct"/>
            <w:shd w:val="clear" w:color="auto" w:fill="auto"/>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2.</w:t>
            </w:r>
          </w:p>
        </w:tc>
        <w:tc>
          <w:tcPr>
            <w:tcW w:w="1408" w:type="pct"/>
            <w:shd w:val="clear" w:color="auto" w:fill="auto"/>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 xml:space="preserve">Түрлі жетекті компрессорларға, сорғыларға қызмет көрсету </w:t>
            </w:r>
          </w:p>
        </w:tc>
        <w:tc>
          <w:tcPr>
            <w:tcW w:w="1382" w:type="pct"/>
            <w:shd w:val="clear" w:color="auto" w:fill="auto"/>
          </w:tcPr>
          <w:p w:rsidR="00E724B0" w:rsidRPr="00CF6639" w:rsidRDefault="00E724B0" w:rsidP="00E724B0">
            <w:pPr>
              <w:widowControl w:val="0"/>
              <w:spacing w:after="0" w:line="240" w:lineRule="auto"/>
              <w:rPr>
                <w:rFonts w:ascii="Times New Roman" w:eastAsia="Times New Roman" w:hAnsi="Times New Roman" w:cs="Times New Roman"/>
                <w:bCs/>
                <w:sz w:val="24"/>
                <w:szCs w:val="24"/>
                <w:lang w:val="kk-KZ" w:eastAsia="ru-RU"/>
              </w:rPr>
            </w:pPr>
            <w:r w:rsidRPr="00CF6639">
              <w:rPr>
                <w:rFonts w:ascii="Times New Roman" w:eastAsia="Times New Roman" w:hAnsi="Times New Roman" w:cs="Times New Roman"/>
                <w:sz w:val="24"/>
                <w:szCs w:val="24"/>
                <w:lang w:val="kk-KZ" w:eastAsia="ru-RU"/>
              </w:rPr>
              <w:t>Технологиялық қондырғылар машинисі</w:t>
            </w:r>
          </w:p>
        </w:tc>
        <w:tc>
          <w:tcPr>
            <w:tcW w:w="1339" w:type="pct"/>
            <w:shd w:val="clear" w:color="auto" w:fill="auto"/>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Компрессорлық қондырғылар машинисі; Сорғы қондырғысының машинисі</w:t>
            </w:r>
          </w:p>
        </w:tc>
        <w:tc>
          <w:tcPr>
            <w:tcW w:w="620" w:type="pct"/>
            <w:shd w:val="clear" w:color="auto" w:fill="auto"/>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2-4</w:t>
            </w:r>
          </w:p>
        </w:tc>
      </w:tr>
      <w:tr w:rsidR="00E724B0" w:rsidRPr="00CF6639" w:rsidTr="00E724B0">
        <w:trPr>
          <w:trHeight w:val="359"/>
        </w:trPr>
        <w:tc>
          <w:tcPr>
            <w:tcW w:w="251" w:type="pct"/>
            <w:shd w:val="clear" w:color="auto" w:fill="auto"/>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3.</w:t>
            </w:r>
          </w:p>
        </w:tc>
        <w:tc>
          <w:tcPr>
            <w:tcW w:w="1408" w:type="pct"/>
            <w:shd w:val="clear" w:color="auto" w:fill="auto"/>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 xml:space="preserve">Шаңды, газдарды, суды, ауаны, мұнайды және мұнай өнімдерін талдау </w:t>
            </w:r>
          </w:p>
        </w:tc>
        <w:tc>
          <w:tcPr>
            <w:tcW w:w="1382" w:type="pct"/>
            <w:shd w:val="clear" w:color="auto" w:fill="auto"/>
          </w:tcPr>
          <w:p w:rsidR="00E724B0" w:rsidRPr="00CF6639" w:rsidRDefault="00E724B0" w:rsidP="00E724B0">
            <w:pPr>
              <w:widowControl w:val="0"/>
              <w:spacing w:after="0" w:line="240" w:lineRule="auto"/>
              <w:rPr>
                <w:rFonts w:ascii="Times New Roman" w:eastAsia="Times New Roman" w:hAnsi="Times New Roman" w:cs="Times New Roman"/>
                <w:bCs/>
                <w:sz w:val="24"/>
                <w:szCs w:val="24"/>
                <w:lang w:val="kk-KZ" w:eastAsia="ru-RU"/>
              </w:rPr>
            </w:pPr>
            <w:r w:rsidRPr="00CF6639">
              <w:rPr>
                <w:rFonts w:ascii="Times New Roman" w:eastAsia="Times New Roman" w:hAnsi="Times New Roman" w:cs="Times New Roman"/>
                <w:sz w:val="24"/>
                <w:szCs w:val="24"/>
                <w:lang w:val="kk-KZ" w:eastAsia="ru-RU"/>
              </w:rPr>
              <w:t>Зертханашы</w:t>
            </w:r>
          </w:p>
        </w:tc>
        <w:tc>
          <w:tcPr>
            <w:tcW w:w="1339" w:type="pct"/>
            <w:shd w:val="clear" w:color="auto" w:fill="auto"/>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bCs/>
                <w:color w:val="000000"/>
                <w:sz w:val="24"/>
                <w:szCs w:val="24"/>
                <w:lang w:val="kk-KZ" w:eastAsia="ru-RU"/>
              </w:rPr>
              <w:t>Газдарды және шаңды талдау бойынша зертханашы</w:t>
            </w:r>
            <w:r w:rsidRPr="00CF6639">
              <w:rPr>
                <w:rFonts w:ascii="Times New Roman" w:eastAsia="Times New Roman" w:hAnsi="Times New Roman" w:cs="Times New Roman"/>
                <w:sz w:val="24"/>
                <w:szCs w:val="24"/>
                <w:lang w:val="kk-KZ" w:eastAsia="ru-RU"/>
              </w:rPr>
              <w:t>; Зертханашы</w:t>
            </w:r>
          </w:p>
        </w:tc>
        <w:tc>
          <w:tcPr>
            <w:tcW w:w="620" w:type="pct"/>
            <w:shd w:val="clear" w:color="auto" w:fill="auto"/>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2-3</w:t>
            </w:r>
          </w:p>
        </w:tc>
      </w:tr>
      <w:tr w:rsidR="00E724B0" w:rsidRPr="00CF6639" w:rsidTr="00E724B0">
        <w:trPr>
          <w:trHeight w:val="359"/>
        </w:trPr>
        <w:tc>
          <w:tcPr>
            <w:tcW w:w="251" w:type="pct"/>
            <w:tcBorders>
              <w:bottom w:val="single" w:sz="4" w:space="0" w:color="auto"/>
            </w:tcBorders>
            <w:shd w:val="clear" w:color="auto" w:fill="auto"/>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eastAsia="x-none"/>
              </w:rPr>
              <w:lastRenderedPageBreak/>
              <w:t>4</w:t>
            </w:r>
            <w:r w:rsidRPr="00CF6639">
              <w:rPr>
                <w:rFonts w:ascii="Times New Roman" w:eastAsia="Times New Roman" w:hAnsi="Times New Roman" w:cs="Times New Roman"/>
                <w:sz w:val="24"/>
                <w:szCs w:val="24"/>
                <w:lang w:val="kk-KZ" w:eastAsia="x-none"/>
              </w:rPr>
              <w:t>.</w:t>
            </w:r>
          </w:p>
        </w:tc>
        <w:tc>
          <w:tcPr>
            <w:tcW w:w="1408" w:type="pct"/>
            <w:tcBorders>
              <w:bottom w:val="single" w:sz="4" w:space="0" w:color="auto"/>
            </w:tcBorders>
            <w:shd w:val="clear" w:color="auto" w:fill="auto"/>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Түрлі санаттағы қондырғыларда технологиялық процесс жүргізу жұмыстарын ұйымдастыру</w:t>
            </w:r>
            <w:r w:rsidRPr="00CF6639">
              <w:rPr>
                <w:rFonts w:ascii="Times New Roman" w:eastAsia="Times New Roman" w:hAnsi="Times New Roman" w:cs="Times New Roman"/>
                <w:color w:val="000000"/>
                <w:sz w:val="24"/>
                <w:szCs w:val="24"/>
                <w:lang w:val="kk-KZ" w:eastAsia="x-none"/>
              </w:rPr>
              <w:t xml:space="preserve">. Шығарылатын өнімнің сапасын қамтамасыз ету </w:t>
            </w:r>
          </w:p>
        </w:tc>
        <w:tc>
          <w:tcPr>
            <w:tcW w:w="1382" w:type="pct"/>
            <w:tcBorders>
              <w:bottom w:val="single" w:sz="4" w:space="0" w:color="auto"/>
            </w:tcBorders>
            <w:shd w:val="clear" w:color="auto" w:fill="auto"/>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bCs/>
                <w:sz w:val="24"/>
                <w:szCs w:val="24"/>
                <w:lang w:val="kk-KZ" w:eastAsia="ru-RU"/>
              </w:rPr>
              <w:t>Техник-технолог</w:t>
            </w:r>
          </w:p>
        </w:tc>
        <w:tc>
          <w:tcPr>
            <w:tcW w:w="1339" w:type="pct"/>
            <w:tcBorders>
              <w:bottom w:val="single" w:sz="4" w:space="0" w:color="auto"/>
            </w:tcBorders>
            <w:shd w:val="clear" w:color="auto" w:fill="auto"/>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bCs/>
                <w:sz w:val="24"/>
                <w:szCs w:val="24"/>
                <w:lang w:val="kk-KZ" w:eastAsia="ru-RU"/>
              </w:rPr>
              <w:t>Техник-технолог</w:t>
            </w:r>
          </w:p>
        </w:tc>
        <w:tc>
          <w:tcPr>
            <w:tcW w:w="620" w:type="pct"/>
            <w:tcBorders>
              <w:bottom w:val="single" w:sz="4" w:space="0" w:color="auto"/>
            </w:tcBorders>
            <w:shd w:val="clear" w:color="auto" w:fill="auto"/>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4-5</w:t>
            </w:r>
          </w:p>
        </w:tc>
      </w:tr>
    </w:tbl>
    <w:p w:rsidR="003D181B" w:rsidRDefault="003D181B" w:rsidP="00E724B0">
      <w:pPr>
        <w:widowControl w:val="0"/>
        <w:spacing w:after="0" w:line="240" w:lineRule="auto"/>
        <w:ind w:left="4253"/>
        <w:jc w:val="center"/>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ind w:left="4253"/>
        <w:jc w:val="center"/>
        <w:rPr>
          <w:rFonts w:ascii="Times New Roman" w:eastAsia="Times New Roman" w:hAnsi="Times New Roman" w:cs="Times New Roman"/>
          <w:b/>
          <w:sz w:val="24"/>
          <w:szCs w:val="24"/>
          <w:lang w:val="kk-KZ" w:eastAsia="ru-RU"/>
        </w:rPr>
      </w:pPr>
      <w:r w:rsidRPr="00CF6639">
        <w:rPr>
          <w:rFonts w:ascii="Times New Roman" w:eastAsia="Times New Roman" w:hAnsi="Times New Roman" w:cs="Times New Roman"/>
          <w:sz w:val="24"/>
          <w:szCs w:val="24"/>
          <w:lang w:val="kk-KZ" w:eastAsia="ru-RU"/>
        </w:rPr>
        <w:t>«Мұнай және газды өңдеу технологиясы»</w:t>
      </w:r>
    </w:p>
    <w:p w:rsidR="00E724B0" w:rsidRPr="00CF6639" w:rsidRDefault="00E724B0" w:rsidP="00E724B0">
      <w:pPr>
        <w:widowControl w:val="0"/>
        <w:spacing w:after="0" w:line="240" w:lineRule="auto"/>
        <w:ind w:left="4253"/>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кәсіби стандартына 2-қосымша</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rPr>
          <w:rFonts w:ascii="Times New Roman" w:eastAsia="Times New Roman" w:hAnsi="Times New Roman" w:cs="Times New Roman"/>
          <w:b/>
          <w:sz w:val="24"/>
          <w:szCs w:val="24"/>
          <w:lang w:val="kk-KZ" w:eastAsia="ru-RU"/>
        </w:rPr>
      </w:pPr>
      <w:r w:rsidRPr="00CF6639">
        <w:rPr>
          <w:rFonts w:ascii="Times New Roman" w:eastAsia="Times New Roman" w:hAnsi="Times New Roman" w:cs="Times New Roman"/>
          <w:b/>
          <w:sz w:val="24"/>
          <w:szCs w:val="24"/>
          <w:lang w:val="kk-KZ" w:eastAsia="ru-RU"/>
        </w:rPr>
        <w:t>Технологиялық қондырғылар операторы</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outlineLvl w:val="0"/>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1-кесте</w:t>
      </w:r>
      <w:r w:rsidRPr="00CF6639">
        <w:rPr>
          <w:rFonts w:ascii="Times New Roman" w:eastAsia="Times New Roman" w:hAnsi="Times New Roman" w:cs="Times New Roman"/>
          <w:b/>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Қолданыстағы нормативтік құжаттармен байланысы</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eastAsia="ru-RU"/>
        </w:rPr>
      </w:pP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02"/>
        <w:gridCol w:w="87"/>
        <w:gridCol w:w="7162"/>
        <w:gridCol w:w="13"/>
      </w:tblGrid>
      <w:tr w:rsidR="00E724B0" w:rsidRPr="00CF6639" w:rsidTr="00E724B0">
        <w:trPr>
          <w:gridAfter w:val="1"/>
          <w:wAfter w:w="7" w:type="pct"/>
          <w:trHeight w:val="466"/>
        </w:trPr>
        <w:tc>
          <w:tcPr>
            <w:tcW w:w="4993" w:type="pct"/>
            <w:gridSpan w:val="3"/>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Қазақстан Республикасындағы</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Кәсіптердің мемлекеттік жіктеуіші (КМЖ)</w:t>
            </w:r>
          </w:p>
        </w:tc>
      </w:tr>
      <w:tr w:rsidR="00E724B0" w:rsidRPr="00CF6639" w:rsidTr="00E724B0">
        <w:trPr>
          <w:gridAfter w:val="1"/>
          <w:wAfter w:w="7" w:type="pct"/>
          <w:trHeight w:val="365"/>
        </w:trPr>
        <w:tc>
          <w:tcPr>
            <w:tcW w:w="1163"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eastAsia="ru-RU"/>
              </w:rPr>
              <w:t>Баз</w:t>
            </w:r>
            <w:r w:rsidRPr="00CF6639">
              <w:rPr>
                <w:rFonts w:ascii="Times New Roman" w:eastAsia="Times New Roman" w:hAnsi="Times New Roman" w:cs="Times New Roman"/>
                <w:sz w:val="24"/>
                <w:szCs w:val="24"/>
                <w:lang w:val="kk-KZ" w:eastAsia="ru-RU"/>
              </w:rPr>
              <w:t>алық топ</w:t>
            </w:r>
          </w:p>
        </w:tc>
        <w:tc>
          <w:tcPr>
            <w:tcW w:w="3830" w:type="pct"/>
            <w:gridSpan w:val="2"/>
          </w:tcPr>
          <w:p w:rsidR="00E724B0" w:rsidRPr="00CF6639" w:rsidRDefault="00E724B0" w:rsidP="00E724B0">
            <w:pPr>
              <w:widowControl w:val="0"/>
              <w:spacing w:after="0" w:line="240" w:lineRule="auto"/>
              <w:ind w:left="709"/>
              <w:jc w:val="center"/>
              <w:rPr>
                <w:rFonts w:ascii="Times New Roman" w:eastAsia="Times New Roman" w:hAnsi="Times New Roman" w:cs="Times New Roman"/>
                <w:bCs/>
                <w:color w:val="000000"/>
                <w:sz w:val="24"/>
                <w:szCs w:val="24"/>
                <w:lang w:val="kk-KZ" w:eastAsia="ru-RU"/>
              </w:rPr>
            </w:pPr>
            <w:r w:rsidRPr="00CF6639">
              <w:rPr>
                <w:rFonts w:ascii="Times New Roman" w:eastAsia="Times New Roman" w:hAnsi="Times New Roman" w:cs="Times New Roman"/>
                <w:bCs/>
                <w:color w:val="000000"/>
                <w:sz w:val="24"/>
                <w:szCs w:val="24"/>
                <w:lang w:val="kk-KZ" w:eastAsia="ru-RU"/>
              </w:rPr>
              <w:t xml:space="preserve">8155 </w:t>
            </w:r>
            <w:r w:rsidRPr="00CF6639">
              <w:rPr>
                <w:rFonts w:ascii="Times New Roman" w:eastAsia="Times New Roman" w:hAnsi="Times New Roman" w:cs="Times New Roman"/>
                <w:bCs/>
                <w:color w:val="000000"/>
                <w:sz w:val="24"/>
                <w:szCs w:val="24"/>
                <w:lang w:eastAsia="ru-RU"/>
              </w:rPr>
              <w:t>«</w:t>
            </w:r>
            <w:r w:rsidRPr="00CF6639">
              <w:rPr>
                <w:rFonts w:ascii="Times New Roman" w:eastAsia="Times New Roman" w:hAnsi="Times New Roman" w:cs="Times New Roman"/>
                <w:sz w:val="24"/>
                <w:szCs w:val="24"/>
                <w:lang w:val="kk-KZ" w:eastAsia="ru-RU"/>
              </w:rPr>
              <w:t>Технологиялық қондырғылар операторы</w:t>
            </w:r>
            <w:r w:rsidRPr="00CF6639">
              <w:rPr>
                <w:rFonts w:ascii="Times New Roman" w:eastAsia="Times New Roman" w:hAnsi="Times New Roman" w:cs="Times New Roman"/>
                <w:bCs/>
                <w:color w:val="000000"/>
                <w:sz w:val="24"/>
                <w:szCs w:val="24"/>
                <w:lang w:eastAsia="ru-RU"/>
              </w:rPr>
              <w:t>»</w:t>
            </w:r>
          </w:p>
        </w:tc>
      </w:tr>
      <w:tr w:rsidR="00E724B0" w:rsidRPr="00CF6639" w:rsidTr="00E724B0">
        <w:trPr>
          <w:trHeight w:val="365"/>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rsidR="00E724B0" w:rsidRPr="00CF6639" w:rsidRDefault="00E724B0" w:rsidP="00E724B0">
            <w:pPr>
              <w:widowControl w:val="0"/>
              <w:spacing w:after="0" w:line="240" w:lineRule="auto"/>
              <w:jc w:val="both"/>
              <w:rPr>
                <w:rFonts w:ascii="Times New Roman" w:eastAsia="Times New Roman" w:hAnsi="Times New Roman" w:cs="Times New Roman"/>
                <w:bCs/>
                <w:color w:val="000000"/>
                <w:sz w:val="24"/>
                <w:szCs w:val="24"/>
                <w:lang w:val="kk-KZ" w:eastAsia="ru-RU"/>
              </w:rPr>
            </w:pPr>
            <w:r w:rsidRPr="00CF6639">
              <w:rPr>
                <w:rFonts w:ascii="Times New Roman" w:eastAsia="Times New Roman" w:hAnsi="Times New Roman" w:cs="Times New Roman"/>
                <w:sz w:val="24"/>
                <w:szCs w:val="28"/>
                <w:lang w:val="kk-KZ" w:eastAsia="ru-RU"/>
              </w:rPr>
              <w:t>Техникалық және кәсіптік, орта білімнен кейінгі кәсіптер мен мамандықтар жіктеуіші (ҚР МЖ</w:t>
            </w:r>
            <w:r>
              <w:rPr>
                <w:rFonts w:ascii="Times New Roman" w:eastAsia="Times New Roman" w:hAnsi="Times New Roman" w:cs="Times New Roman"/>
                <w:sz w:val="24"/>
                <w:szCs w:val="28"/>
                <w:lang w:val="kk-KZ" w:eastAsia="ru-RU"/>
              </w:rPr>
              <w:t xml:space="preserve"> </w:t>
            </w:r>
            <w:r w:rsidRPr="00CF6639">
              <w:rPr>
                <w:rFonts w:ascii="Times New Roman" w:eastAsia="Times New Roman" w:hAnsi="Times New Roman" w:cs="Times New Roman"/>
                <w:sz w:val="24"/>
                <w:szCs w:val="28"/>
                <w:lang w:val="kk-KZ" w:eastAsia="ru-RU"/>
              </w:rPr>
              <w:t>05-2008)</w:t>
            </w:r>
          </w:p>
        </w:tc>
      </w:tr>
      <w:tr w:rsidR="00E724B0" w:rsidRPr="00CF6639" w:rsidTr="00E724B0">
        <w:trPr>
          <w:trHeight w:val="365"/>
        </w:trPr>
        <w:tc>
          <w:tcPr>
            <w:tcW w:w="1209" w:type="pct"/>
            <w:gridSpan w:val="2"/>
            <w:tcBorders>
              <w:top w:val="single" w:sz="4" w:space="0" w:color="auto"/>
              <w:left w:val="single" w:sz="4" w:space="0" w:color="auto"/>
              <w:bottom w:val="single" w:sz="4" w:space="0" w:color="auto"/>
              <w:right w:val="single" w:sz="4" w:space="0" w:color="auto"/>
            </w:tcBorders>
            <w:hideMark/>
          </w:tcPr>
          <w:p w:rsidR="00E724B0" w:rsidRPr="00CF6639" w:rsidRDefault="00E724B0" w:rsidP="00E724B0">
            <w:pPr>
              <w:widowControl w:val="0"/>
              <w:spacing w:after="0" w:line="240" w:lineRule="auto"/>
              <w:jc w:val="both"/>
              <w:rPr>
                <w:rFonts w:ascii="Times New Roman" w:eastAsia="Times New Roman" w:hAnsi="Times New Roman" w:cs="Times New Roman"/>
                <w:sz w:val="24"/>
                <w:szCs w:val="28"/>
                <w:lang w:val="kk-KZ"/>
              </w:rPr>
            </w:pPr>
            <w:r w:rsidRPr="00CF6639">
              <w:rPr>
                <w:rFonts w:ascii="Times New Roman" w:eastAsia="Times New Roman" w:hAnsi="Times New Roman" w:cs="Times New Roman"/>
                <w:sz w:val="24"/>
                <w:szCs w:val="28"/>
                <w:lang w:val="kk-KZ"/>
              </w:rPr>
              <w:t>Мамандық атауы</w:t>
            </w:r>
          </w:p>
        </w:tc>
        <w:tc>
          <w:tcPr>
            <w:tcW w:w="3791" w:type="pct"/>
            <w:gridSpan w:val="2"/>
            <w:tcBorders>
              <w:top w:val="single" w:sz="4" w:space="0" w:color="auto"/>
              <w:left w:val="single" w:sz="4" w:space="0" w:color="auto"/>
              <w:bottom w:val="single" w:sz="4" w:space="0" w:color="auto"/>
              <w:right w:val="single" w:sz="4" w:space="0" w:color="auto"/>
            </w:tcBorders>
            <w:vAlign w:val="center"/>
            <w:hideMark/>
          </w:tcPr>
          <w:p w:rsidR="00E724B0" w:rsidRPr="00CF6639" w:rsidRDefault="00E724B0" w:rsidP="00E724B0">
            <w:pPr>
              <w:widowControl w:val="0"/>
              <w:spacing w:after="0" w:line="240" w:lineRule="auto"/>
              <w:jc w:val="center"/>
              <w:rPr>
                <w:rFonts w:ascii="Times New Roman" w:eastAsia="Times New Roman" w:hAnsi="Times New Roman" w:cs="Times New Roman"/>
                <w:bCs/>
                <w:color w:val="000000"/>
                <w:sz w:val="24"/>
                <w:szCs w:val="24"/>
                <w:lang w:val="kk-KZ" w:eastAsia="ru-RU"/>
              </w:rPr>
            </w:pPr>
            <w:r w:rsidRPr="00CF6639">
              <w:rPr>
                <w:rFonts w:ascii="Times New Roman" w:eastAsia="Times New Roman" w:hAnsi="Times New Roman" w:cs="Times New Roman"/>
                <w:sz w:val="24"/>
                <w:szCs w:val="24"/>
                <w:lang w:val="kk-KZ" w:eastAsia="ru-RU"/>
              </w:rPr>
              <w:t>Мұнай және газды өңдеу технологиясы</w:t>
            </w:r>
          </w:p>
        </w:tc>
      </w:tr>
      <w:tr w:rsidR="00E724B0" w:rsidRPr="00CF6639" w:rsidTr="00E724B0">
        <w:trPr>
          <w:gridAfter w:val="1"/>
          <w:wAfter w:w="7" w:type="pct"/>
          <w:trHeight w:val="431"/>
        </w:trPr>
        <w:tc>
          <w:tcPr>
            <w:tcW w:w="4993" w:type="pct"/>
            <w:gridSpan w:val="3"/>
            <w:shd w:val="clear" w:color="auto" w:fill="EFFFFF"/>
            <w:vAlign w:val="center"/>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4"/>
                <w:szCs w:val="24"/>
                <w:lang w:val="kk-KZ" w:eastAsia="ru-RU"/>
              </w:rPr>
            </w:pPr>
            <w:r w:rsidRPr="00CF6639">
              <w:rPr>
                <w:rFonts w:ascii="Times New Roman" w:eastAsia="Times New Roman" w:hAnsi="Times New Roman" w:cs="Times New Roman"/>
                <w:sz w:val="24"/>
                <w:szCs w:val="24"/>
                <w:lang w:val="kk-KZ" w:eastAsia="ru-RU"/>
              </w:rPr>
              <w:t>Жұмыс және жұмысшы кәсіптерінің</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бірыңғай тарифтік-біліктілік</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анықтамалығы (БТБА)</w:t>
            </w:r>
          </w:p>
        </w:tc>
      </w:tr>
      <w:tr w:rsidR="00E724B0" w:rsidRPr="00886A62" w:rsidTr="00E724B0">
        <w:trPr>
          <w:gridAfter w:val="1"/>
          <w:wAfter w:w="7" w:type="pct"/>
          <w:trHeight w:val="476"/>
        </w:trPr>
        <w:tc>
          <w:tcPr>
            <w:tcW w:w="1163"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Шығарылым, БТБА бөлімі </w:t>
            </w:r>
          </w:p>
        </w:tc>
        <w:tc>
          <w:tcPr>
            <w:tcW w:w="3830" w:type="pct"/>
            <w:gridSpan w:val="2"/>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34-шығарылым «Мұнайды, мұнай өнімдерін, газды, сланецті, көмірді қайта өңдеу және магистральдық құбырларға қызмет көрсету»</w:t>
            </w:r>
          </w:p>
        </w:tc>
      </w:tr>
      <w:tr w:rsidR="00E724B0" w:rsidRPr="00CF6639" w:rsidTr="00E724B0">
        <w:trPr>
          <w:gridAfter w:val="1"/>
          <w:wAfter w:w="7" w:type="pct"/>
          <w:trHeight w:val="355"/>
        </w:trPr>
        <w:tc>
          <w:tcPr>
            <w:tcW w:w="1163"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БТБА бойынша кәсібі</w:t>
            </w:r>
          </w:p>
        </w:tc>
        <w:tc>
          <w:tcPr>
            <w:tcW w:w="3830" w:type="pct"/>
            <w:gridSpan w:val="2"/>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Технологиялық қондырғылар операторы</w:t>
            </w:r>
          </w:p>
        </w:tc>
      </w:tr>
      <w:tr w:rsidR="00E724B0" w:rsidRPr="00CF6639" w:rsidTr="00E724B0">
        <w:trPr>
          <w:gridAfter w:val="1"/>
          <w:wAfter w:w="7" w:type="pct"/>
          <w:trHeight w:val="440"/>
        </w:trPr>
        <w:tc>
          <w:tcPr>
            <w:tcW w:w="1163"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 xml:space="preserve">СБШ біліктілік деңгейі </w:t>
            </w:r>
          </w:p>
        </w:tc>
        <w:tc>
          <w:tcPr>
            <w:tcW w:w="3830" w:type="pct"/>
            <w:gridSpan w:val="2"/>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БТБА бойынша р</w:t>
            </w:r>
            <w:r w:rsidRPr="00CF6639">
              <w:rPr>
                <w:rFonts w:ascii="Times New Roman" w:eastAsia="Times New Roman" w:hAnsi="Times New Roman" w:cs="Times New Roman"/>
                <w:sz w:val="24"/>
                <w:szCs w:val="24"/>
                <w:lang w:eastAsia="ru-RU"/>
              </w:rPr>
              <w:t>азряд</w:t>
            </w:r>
            <w:r w:rsidRPr="00CF6639">
              <w:rPr>
                <w:rFonts w:ascii="Times New Roman" w:eastAsia="Times New Roman" w:hAnsi="Times New Roman" w:cs="Times New Roman"/>
                <w:sz w:val="24"/>
                <w:szCs w:val="24"/>
                <w:lang w:val="kk-KZ" w:eastAsia="ru-RU"/>
              </w:rPr>
              <w:t>тар</w:t>
            </w:r>
          </w:p>
        </w:tc>
      </w:tr>
      <w:tr w:rsidR="00E724B0" w:rsidRPr="00CF6639" w:rsidTr="00E724B0">
        <w:trPr>
          <w:gridAfter w:val="1"/>
          <w:wAfter w:w="7" w:type="pct"/>
          <w:trHeight w:val="365"/>
        </w:trPr>
        <w:tc>
          <w:tcPr>
            <w:tcW w:w="1163"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w:t>
            </w:r>
          </w:p>
        </w:tc>
        <w:tc>
          <w:tcPr>
            <w:tcW w:w="3830" w:type="pct"/>
            <w:gridSpan w:val="2"/>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en-US" w:eastAsia="ru-RU"/>
              </w:rPr>
            </w:pPr>
            <w:r w:rsidRPr="00CF6639">
              <w:rPr>
                <w:rFonts w:ascii="Times New Roman" w:eastAsia="Times New Roman" w:hAnsi="Times New Roman" w:cs="Times New Roman"/>
                <w:sz w:val="24"/>
                <w:szCs w:val="24"/>
                <w:lang w:val="en-US" w:eastAsia="ru-RU"/>
              </w:rPr>
              <w:t>-</w:t>
            </w:r>
          </w:p>
        </w:tc>
      </w:tr>
      <w:tr w:rsidR="00E724B0" w:rsidRPr="00CF6639" w:rsidTr="00E724B0">
        <w:trPr>
          <w:gridAfter w:val="1"/>
          <w:wAfter w:w="7" w:type="pct"/>
          <w:trHeight w:val="365"/>
        </w:trPr>
        <w:tc>
          <w:tcPr>
            <w:tcW w:w="1163"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w:t>
            </w:r>
          </w:p>
        </w:tc>
        <w:tc>
          <w:tcPr>
            <w:tcW w:w="3830" w:type="pct"/>
            <w:gridSpan w:val="2"/>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en-US" w:eastAsia="ru-RU"/>
              </w:rPr>
            </w:pPr>
            <w:r w:rsidRPr="00CF6639">
              <w:rPr>
                <w:rFonts w:ascii="Times New Roman" w:eastAsia="Times New Roman" w:hAnsi="Times New Roman" w:cs="Times New Roman"/>
                <w:sz w:val="24"/>
                <w:szCs w:val="24"/>
                <w:lang w:val="en-US" w:eastAsia="ru-RU"/>
              </w:rPr>
              <w:t>-</w:t>
            </w:r>
          </w:p>
        </w:tc>
      </w:tr>
      <w:tr w:rsidR="00E724B0" w:rsidRPr="00CF6639" w:rsidTr="00E724B0">
        <w:trPr>
          <w:gridAfter w:val="1"/>
          <w:wAfter w:w="7" w:type="pct"/>
          <w:trHeight w:val="365"/>
        </w:trPr>
        <w:tc>
          <w:tcPr>
            <w:tcW w:w="1163"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w:t>
            </w:r>
          </w:p>
        </w:tc>
        <w:tc>
          <w:tcPr>
            <w:tcW w:w="3830" w:type="pct"/>
            <w:gridSpan w:val="2"/>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en-US" w:eastAsia="ru-RU"/>
              </w:rPr>
            </w:pPr>
            <w:r w:rsidRPr="00CF6639">
              <w:rPr>
                <w:rFonts w:ascii="Times New Roman" w:eastAsia="Times New Roman" w:hAnsi="Times New Roman" w:cs="Times New Roman"/>
                <w:sz w:val="24"/>
                <w:szCs w:val="24"/>
                <w:lang w:val="en-US" w:eastAsia="ru-RU"/>
              </w:rPr>
              <w:t>-</w:t>
            </w:r>
          </w:p>
        </w:tc>
      </w:tr>
    </w:tbl>
    <w:p w:rsidR="00E724B0" w:rsidRPr="00CF6639" w:rsidRDefault="00E724B0" w:rsidP="00E724B0">
      <w:pPr>
        <w:widowControl w:val="0"/>
        <w:spacing w:after="0" w:line="240" w:lineRule="auto"/>
        <w:outlineLvl w:val="2"/>
        <w:rPr>
          <w:rFonts w:ascii="Times New Roman" w:eastAsia="Times New Roman" w:hAnsi="Times New Roman" w:cs="Times New Roman"/>
          <w:sz w:val="24"/>
          <w:szCs w:val="24"/>
          <w:lang w:val="kk-KZ" w:eastAsia="x-none"/>
        </w:rPr>
      </w:pPr>
      <w:r>
        <w:rPr>
          <w:rFonts w:ascii="Times New Roman" w:eastAsia="Times New Roman" w:hAnsi="Times New Roman" w:cs="Times New Roman"/>
          <w:sz w:val="24"/>
          <w:szCs w:val="24"/>
          <w:lang w:val="kk-KZ" w:eastAsia="x-none"/>
        </w:rPr>
        <w:t xml:space="preserve"> </w:t>
      </w:r>
    </w:p>
    <w:p w:rsidR="00E724B0" w:rsidRPr="00CF6639" w:rsidRDefault="00E724B0" w:rsidP="00E724B0">
      <w:pPr>
        <w:widowControl w:val="0"/>
        <w:spacing w:after="0" w:line="240" w:lineRule="auto"/>
        <w:jc w:val="center"/>
        <w:outlineLvl w:val="2"/>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2-кесте. Еңбек жағдайына, біліміне және жұмыс тәжірибесіне қойылатын талаптар</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70"/>
        <w:gridCol w:w="1468"/>
        <w:gridCol w:w="2877"/>
        <w:gridCol w:w="2456"/>
      </w:tblGrid>
      <w:tr w:rsidR="00E724B0" w:rsidRPr="00886A62" w:rsidTr="00E724B0">
        <w:trPr>
          <w:trHeight w:val="509"/>
        </w:trPr>
        <w:tc>
          <w:tcPr>
            <w:tcW w:w="2214"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Кәсібі бойынша ықтимал</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жұмыс орындары </w:t>
            </w:r>
            <w:r w:rsidRPr="00CF6639">
              <w:rPr>
                <w:rFonts w:ascii="Times New Roman" w:eastAsia="Times New Roman" w:hAnsi="Times New Roman" w:cs="Times New Roman"/>
                <w:i/>
                <w:sz w:val="24"/>
                <w:szCs w:val="24"/>
                <w:lang w:val="kk-KZ" w:eastAsia="ru-RU"/>
              </w:rPr>
              <w:t>(кәсіпорындар, ұйымдар)</w:t>
            </w:r>
          </w:p>
        </w:tc>
        <w:tc>
          <w:tcPr>
            <w:tcW w:w="2786" w:type="pct"/>
            <w:gridSpan w:val="2"/>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Мұнай өңдеу өнеркәсібі кәсіпорындары,</w:t>
            </w:r>
            <w:r>
              <w:rPr>
                <w:rFonts w:ascii="Times New Roman" w:eastAsia="Times New Roman" w:hAnsi="Times New Roman" w:cs="Times New Roman"/>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компаниялары және</w:t>
            </w:r>
            <w:r>
              <w:rPr>
                <w:rFonts w:ascii="Times New Roman" w:eastAsia="Times New Roman" w:hAnsi="Times New Roman" w:cs="Times New Roman"/>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ұйымдары</w:t>
            </w:r>
          </w:p>
        </w:tc>
      </w:tr>
      <w:tr w:rsidR="00E724B0" w:rsidRPr="00886A62" w:rsidTr="00E724B0">
        <w:trPr>
          <w:trHeight w:val="418"/>
        </w:trPr>
        <w:tc>
          <w:tcPr>
            <w:tcW w:w="2214"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Зиянды және қауіпті еңбек жағдайлары </w:t>
            </w:r>
          </w:p>
        </w:tc>
        <w:tc>
          <w:tcPr>
            <w:tcW w:w="2786" w:type="pct"/>
            <w:gridSpan w:val="2"/>
          </w:tcPr>
          <w:p w:rsidR="00E724B0" w:rsidRPr="00CF6639" w:rsidRDefault="00E724B0" w:rsidP="00E724B0">
            <w:pPr>
              <w:widowControl w:val="0"/>
              <w:tabs>
                <w:tab w:val="left" w:pos="176"/>
              </w:tabs>
              <w:spacing w:after="0" w:line="240" w:lineRule="auto"/>
              <w:rPr>
                <w:rFonts w:ascii="Times New Roman" w:eastAsia="Times New Roman" w:hAnsi="Times New Roman" w:cs="Times New Roman"/>
                <w:sz w:val="24"/>
                <w:szCs w:val="24"/>
                <w:lang w:val="kk-KZ"/>
              </w:rPr>
            </w:pPr>
            <w:r w:rsidRPr="00CF6639">
              <w:rPr>
                <w:rFonts w:ascii="Times New Roman" w:eastAsia="Times New Roman" w:hAnsi="Times New Roman" w:cs="Times New Roman"/>
                <w:sz w:val="24"/>
                <w:szCs w:val="24"/>
                <w:lang w:val="kk-KZ"/>
              </w:rPr>
              <w:t>Аса қауіпті жұмыстар, зиянды заттардың немесе газдардың</w:t>
            </w:r>
            <w:r>
              <w:rPr>
                <w:rFonts w:ascii="Times New Roman" w:eastAsia="Times New Roman" w:hAnsi="Times New Roman" w:cs="Times New Roman"/>
                <w:sz w:val="24"/>
                <w:szCs w:val="24"/>
                <w:lang w:val="kk-KZ"/>
              </w:rPr>
              <w:t xml:space="preserve"> </w:t>
            </w:r>
            <w:r w:rsidRPr="00CF6639">
              <w:rPr>
                <w:rFonts w:ascii="Times New Roman" w:eastAsia="Times New Roman" w:hAnsi="Times New Roman" w:cs="Times New Roman"/>
                <w:sz w:val="24"/>
                <w:szCs w:val="24"/>
                <w:lang w:val="kk-KZ"/>
              </w:rPr>
              <w:t>ШРК арту ықтималдығы</w:t>
            </w:r>
          </w:p>
        </w:tc>
      </w:tr>
      <w:tr w:rsidR="00E724B0" w:rsidRPr="00CF6639" w:rsidTr="00E724B0">
        <w:trPr>
          <w:trHeight w:val="431"/>
        </w:trPr>
        <w:tc>
          <w:tcPr>
            <w:tcW w:w="2214"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Жұмысқа рұқсат берудің</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ерекше шарттары</w:t>
            </w:r>
          </w:p>
        </w:tc>
        <w:tc>
          <w:tcPr>
            <w:tcW w:w="2786" w:type="pct"/>
            <w:gridSpan w:val="2"/>
          </w:tcPr>
          <w:p w:rsidR="00E724B0" w:rsidRPr="00CF6639" w:rsidRDefault="00E724B0" w:rsidP="00E724B0">
            <w:pPr>
              <w:widowControl w:val="0"/>
              <w:tabs>
                <w:tab w:val="left" w:pos="176"/>
              </w:tabs>
              <w:spacing w:after="0" w:line="240" w:lineRule="auto"/>
              <w:rPr>
                <w:rFonts w:ascii="Times New Roman" w:eastAsia="Times New Roman" w:hAnsi="Times New Roman" w:cs="Times New Roman"/>
                <w:sz w:val="24"/>
                <w:szCs w:val="24"/>
              </w:rPr>
            </w:pPr>
            <w:r w:rsidRPr="00CF6639">
              <w:rPr>
                <w:rFonts w:ascii="Times New Roman" w:eastAsia="Times New Roman" w:hAnsi="Times New Roman" w:cs="Times New Roman"/>
                <w:iCs/>
                <w:sz w:val="24"/>
                <w:szCs w:val="24"/>
                <w:lang w:val="kk-KZ"/>
              </w:rPr>
              <w:t>ҚР Заңнамасына сәйкес</w:t>
            </w:r>
            <w:r w:rsidRPr="00CF6639">
              <w:rPr>
                <w:rFonts w:ascii="Times New Roman" w:eastAsia="Times New Roman" w:hAnsi="Times New Roman" w:cs="Times New Roman"/>
                <w:iCs/>
                <w:sz w:val="24"/>
                <w:szCs w:val="24"/>
              </w:rPr>
              <w:t xml:space="preserve"> </w:t>
            </w:r>
          </w:p>
        </w:tc>
      </w:tr>
      <w:tr w:rsidR="00E724B0" w:rsidRPr="00CF6639" w:rsidTr="00E724B0">
        <w:trPr>
          <w:trHeight w:val="792"/>
        </w:trPr>
        <w:tc>
          <w:tcPr>
            <w:tcW w:w="1447"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СБШ біліктілік деңгейі</w:t>
            </w:r>
          </w:p>
        </w:tc>
        <w:tc>
          <w:tcPr>
            <w:tcW w:w="2270" w:type="pct"/>
            <w:gridSpan w:val="2"/>
            <w:shd w:val="clear" w:color="auto" w:fill="EFFFFF"/>
            <w:vAlign w:val="center"/>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rPr>
            </w:pPr>
            <w:r w:rsidRPr="00CF6639">
              <w:rPr>
                <w:rFonts w:ascii="Times New Roman" w:eastAsia="Times New Roman" w:hAnsi="Times New Roman" w:cs="Times New Roman"/>
                <w:sz w:val="24"/>
                <w:szCs w:val="24"/>
              </w:rPr>
              <w:t xml:space="preserve">Кәсіби білім </w:t>
            </w:r>
            <w:r w:rsidRPr="00CF6639">
              <w:rPr>
                <w:rFonts w:ascii="Times New Roman" w:eastAsia="Times New Roman" w:hAnsi="Times New Roman" w:cs="Times New Roman"/>
                <w:sz w:val="24"/>
                <w:szCs w:val="24"/>
                <w:lang w:val="kk-KZ"/>
              </w:rPr>
              <w:t>беру</w:t>
            </w:r>
            <w:r>
              <w:rPr>
                <w:rFonts w:ascii="Times New Roman" w:eastAsia="Times New Roman" w:hAnsi="Times New Roman" w:cs="Times New Roman"/>
                <w:sz w:val="24"/>
                <w:szCs w:val="24"/>
                <w:lang w:val="kk-KZ"/>
              </w:rPr>
              <w:t xml:space="preserve"> </w:t>
            </w:r>
            <w:r w:rsidRPr="00CF6639">
              <w:rPr>
                <w:rFonts w:ascii="Times New Roman" w:eastAsia="Times New Roman" w:hAnsi="Times New Roman" w:cs="Times New Roman"/>
                <w:sz w:val="24"/>
                <w:szCs w:val="24"/>
              </w:rPr>
              <w:t>және</w:t>
            </w:r>
            <w:r>
              <w:rPr>
                <w:rFonts w:ascii="Times New Roman" w:eastAsia="Times New Roman" w:hAnsi="Times New Roman" w:cs="Times New Roman"/>
                <w:sz w:val="24"/>
                <w:szCs w:val="24"/>
              </w:rPr>
              <w:t xml:space="preserve"> </w:t>
            </w:r>
            <w:r w:rsidRPr="00CF6639">
              <w:rPr>
                <w:rFonts w:ascii="Times New Roman" w:eastAsia="Times New Roman" w:hAnsi="Times New Roman" w:cs="Times New Roman"/>
                <w:sz w:val="24"/>
                <w:szCs w:val="24"/>
              </w:rPr>
              <w:t>оқыту деңгейі</w:t>
            </w:r>
          </w:p>
        </w:tc>
        <w:tc>
          <w:tcPr>
            <w:tcW w:w="1283" w:type="pct"/>
            <w:shd w:val="clear" w:color="auto" w:fill="EFFFFF"/>
            <w:vAlign w:val="center"/>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rPr>
            </w:pPr>
            <w:r w:rsidRPr="00CF6639">
              <w:rPr>
                <w:rFonts w:ascii="Times New Roman" w:eastAsia="Times New Roman" w:hAnsi="Times New Roman" w:cs="Times New Roman"/>
                <w:sz w:val="24"/>
                <w:szCs w:val="24"/>
              </w:rPr>
              <w:t>Талап етілетін жұмыс тәжірибесі</w:t>
            </w:r>
          </w:p>
        </w:tc>
      </w:tr>
      <w:tr w:rsidR="00E724B0" w:rsidRPr="00CF6639" w:rsidTr="00E724B0">
        <w:trPr>
          <w:trHeight w:val="475"/>
        </w:trPr>
        <w:tc>
          <w:tcPr>
            <w:tcW w:w="1447"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w:t>
            </w:r>
          </w:p>
        </w:tc>
        <w:tc>
          <w:tcPr>
            <w:tcW w:w="2270" w:type="pct"/>
            <w:gridSpan w:val="2"/>
          </w:tcPr>
          <w:p w:rsidR="00E724B0" w:rsidRPr="00CF6639" w:rsidRDefault="00E724B0" w:rsidP="00E724B0">
            <w:pPr>
              <w:widowControl w:val="0"/>
              <w:tabs>
                <w:tab w:val="left" w:pos="176"/>
              </w:tabs>
              <w:spacing w:after="0" w:line="240" w:lineRule="auto"/>
              <w:rPr>
                <w:rFonts w:ascii="Times New Roman" w:eastAsia="Times New Roman" w:hAnsi="Times New Roman" w:cs="Times New Roman"/>
                <w:sz w:val="24"/>
                <w:szCs w:val="24"/>
                <w:lang w:val="kk-KZ"/>
              </w:rPr>
            </w:pPr>
            <w:r w:rsidRPr="00CF6639">
              <w:rPr>
                <w:rFonts w:ascii="Times New Roman" w:eastAsia="Times New Roman" w:hAnsi="Times New Roman" w:cs="Times New Roman"/>
                <w:spacing w:val="-8"/>
                <w:sz w:val="24"/>
                <w:szCs w:val="24"/>
                <w:lang w:val="kk-KZ"/>
              </w:rPr>
              <w:t>Қысқамерзімді курстар немесе жалпы орта білімі болған кезде</w:t>
            </w:r>
            <w:r>
              <w:rPr>
                <w:rFonts w:ascii="Times New Roman" w:eastAsia="Times New Roman" w:hAnsi="Times New Roman" w:cs="Times New Roman"/>
                <w:spacing w:val="-8"/>
                <w:sz w:val="24"/>
                <w:szCs w:val="24"/>
                <w:lang w:val="kk-KZ"/>
              </w:rPr>
              <w:t xml:space="preserve"> </w:t>
            </w:r>
            <w:r w:rsidRPr="00CF6639">
              <w:rPr>
                <w:rFonts w:ascii="Times New Roman" w:eastAsia="Times New Roman" w:hAnsi="Times New Roman" w:cs="Times New Roman"/>
                <w:spacing w:val="-8"/>
                <w:sz w:val="24"/>
                <w:szCs w:val="24"/>
                <w:lang w:val="kk-KZ"/>
              </w:rPr>
              <w:t>кәсіпорында оқыту</w:t>
            </w:r>
          </w:p>
        </w:tc>
        <w:tc>
          <w:tcPr>
            <w:tcW w:w="1283" w:type="pct"/>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lang w:val="kk-KZ"/>
              </w:rPr>
            </w:pPr>
            <w:r w:rsidRPr="00CF6639">
              <w:rPr>
                <w:rFonts w:ascii="Times New Roman" w:eastAsia="Times New Roman" w:hAnsi="Times New Roman" w:cs="Times New Roman"/>
                <w:sz w:val="24"/>
                <w:szCs w:val="24"/>
                <w:lang w:val="kk-KZ"/>
              </w:rPr>
              <w:t>-</w:t>
            </w:r>
          </w:p>
        </w:tc>
      </w:tr>
      <w:tr w:rsidR="00E724B0" w:rsidRPr="00CF6639" w:rsidTr="00E724B0">
        <w:trPr>
          <w:trHeight w:val="475"/>
        </w:trPr>
        <w:tc>
          <w:tcPr>
            <w:tcW w:w="1447"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w:t>
            </w:r>
          </w:p>
        </w:tc>
        <w:tc>
          <w:tcPr>
            <w:tcW w:w="2270" w:type="pct"/>
            <w:gridSpan w:val="2"/>
          </w:tcPr>
          <w:p w:rsidR="00E724B0" w:rsidRPr="00CF6639" w:rsidRDefault="00E724B0" w:rsidP="00E724B0">
            <w:pPr>
              <w:widowControl w:val="0"/>
              <w:tabs>
                <w:tab w:val="left" w:pos="176"/>
              </w:tabs>
              <w:spacing w:after="0" w:line="240" w:lineRule="auto"/>
              <w:rPr>
                <w:rFonts w:ascii="Times New Roman" w:eastAsia="Times New Roman" w:hAnsi="Times New Roman" w:cs="Times New Roman"/>
                <w:sz w:val="24"/>
                <w:szCs w:val="24"/>
                <w:lang w:val="kk-KZ"/>
              </w:rPr>
            </w:pPr>
            <w:r w:rsidRPr="00CF6639">
              <w:rPr>
                <w:rFonts w:ascii="Times New Roman" w:eastAsia="Times New Roman" w:hAnsi="Times New Roman" w:cs="Times New Roman"/>
                <w:sz w:val="24"/>
                <w:szCs w:val="24"/>
                <w:lang w:val="kk-KZ"/>
              </w:rPr>
              <w:t>Техникалық және кәсіби білімнің белгіленген деңгейі, практикалық жұмыс тәжірибесі</w:t>
            </w:r>
          </w:p>
        </w:tc>
        <w:tc>
          <w:tcPr>
            <w:tcW w:w="1283" w:type="pct"/>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lang w:val="kk-KZ"/>
              </w:rPr>
            </w:pPr>
            <w:r w:rsidRPr="00CF6639">
              <w:rPr>
                <w:rFonts w:ascii="Times New Roman" w:eastAsia="Times New Roman" w:hAnsi="Times New Roman" w:cs="Times New Roman"/>
                <w:sz w:val="24"/>
                <w:szCs w:val="24"/>
                <w:lang w:val="kk-KZ"/>
              </w:rPr>
              <w:t>-</w:t>
            </w:r>
          </w:p>
        </w:tc>
      </w:tr>
      <w:tr w:rsidR="00E724B0" w:rsidRPr="00CF6639" w:rsidTr="00E724B0">
        <w:trPr>
          <w:trHeight w:val="475"/>
        </w:trPr>
        <w:tc>
          <w:tcPr>
            <w:tcW w:w="1447"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lastRenderedPageBreak/>
              <w:t>4</w:t>
            </w:r>
          </w:p>
        </w:tc>
        <w:tc>
          <w:tcPr>
            <w:tcW w:w="2270" w:type="pct"/>
            <w:gridSpan w:val="2"/>
          </w:tcPr>
          <w:p w:rsidR="00E724B0" w:rsidRPr="00CF6639" w:rsidRDefault="00E724B0" w:rsidP="00E724B0">
            <w:pPr>
              <w:widowControl w:val="0"/>
              <w:tabs>
                <w:tab w:val="left" w:pos="176"/>
              </w:tabs>
              <w:spacing w:after="0" w:line="240" w:lineRule="auto"/>
              <w:rPr>
                <w:rFonts w:ascii="Times New Roman" w:eastAsia="Times New Roman" w:hAnsi="Times New Roman" w:cs="Times New Roman"/>
                <w:sz w:val="24"/>
                <w:szCs w:val="24"/>
              </w:rPr>
            </w:pPr>
            <w:r w:rsidRPr="00CF6639">
              <w:rPr>
                <w:rFonts w:ascii="Times New Roman" w:eastAsia="Times New Roman" w:hAnsi="Times New Roman" w:cs="Times New Roman"/>
                <w:sz w:val="24"/>
                <w:szCs w:val="24"/>
                <w:lang w:val="kk-KZ"/>
              </w:rPr>
              <w:t>Жоғары деңгейлі техникалық және кәсіби білім (қосымша кәсіби даярлық), практикалық тәжірибе</w:t>
            </w:r>
            <w:r>
              <w:rPr>
                <w:rFonts w:ascii="Times New Roman" w:eastAsia="Times New Roman" w:hAnsi="Times New Roman" w:cs="Times New Roman"/>
                <w:sz w:val="24"/>
                <w:szCs w:val="24"/>
                <w:lang w:val="kk-KZ"/>
              </w:rPr>
              <w:t xml:space="preserve"> </w:t>
            </w:r>
          </w:p>
        </w:tc>
        <w:tc>
          <w:tcPr>
            <w:tcW w:w="1283" w:type="pct"/>
          </w:tcPr>
          <w:p w:rsidR="00E724B0" w:rsidRPr="00CF6639" w:rsidRDefault="00E724B0" w:rsidP="00E724B0">
            <w:pPr>
              <w:widowControl w:val="0"/>
              <w:tabs>
                <w:tab w:val="left" w:pos="176"/>
              </w:tabs>
              <w:spacing w:after="0" w:line="240" w:lineRule="auto"/>
              <w:rPr>
                <w:rFonts w:ascii="Times New Roman" w:eastAsia="Times New Roman" w:hAnsi="Times New Roman" w:cs="Times New Roman"/>
                <w:sz w:val="24"/>
                <w:szCs w:val="24"/>
                <w:lang w:val="kk-KZ"/>
              </w:rPr>
            </w:pPr>
            <w:r w:rsidRPr="00CF6639">
              <w:rPr>
                <w:rFonts w:ascii="Times New Roman" w:eastAsia="Times New Roman" w:hAnsi="Times New Roman" w:cs="Times New Roman"/>
                <w:bCs/>
                <w:iCs/>
                <w:sz w:val="24"/>
                <w:szCs w:val="24"/>
                <w:lang w:val="kk-KZ"/>
              </w:rPr>
              <w:t>СБШ бойынша</w:t>
            </w:r>
            <w:r>
              <w:rPr>
                <w:rFonts w:ascii="Times New Roman" w:eastAsia="Times New Roman" w:hAnsi="Times New Roman" w:cs="Times New Roman"/>
                <w:bCs/>
                <w:iCs/>
                <w:sz w:val="24"/>
                <w:szCs w:val="24"/>
                <w:lang w:val="kk-KZ"/>
              </w:rPr>
              <w:t xml:space="preserve"> </w:t>
            </w:r>
            <w:r w:rsidRPr="00CF6639">
              <w:rPr>
                <w:rFonts w:ascii="Times New Roman" w:eastAsia="Times New Roman" w:hAnsi="Times New Roman" w:cs="Times New Roman"/>
                <w:bCs/>
                <w:iCs/>
                <w:sz w:val="24"/>
                <w:szCs w:val="24"/>
                <w:lang w:val="kk-KZ"/>
              </w:rPr>
              <w:t xml:space="preserve">2-3-деңгейде 3 жыл </w:t>
            </w:r>
          </w:p>
        </w:tc>
      </w:tr>
    </w:tbl>
    <w:p w:rsidR="00E724B0" w:rsidRPr="00CF6639" w:rsidRDefault="00E724B0" w:rsidP="00E724B0">
      <w:pPr>
        <w:widowControl w:val="0"/>
        <w:spacing w:after="0" w:line="240" w:lineRule="auto"/>
        <w:outlineLvl w:val="2"/>
        <w:rPr>
          <w:rFonts w:ascii="Times New Roman" w:eastAsia="Times New Roman" w:hAnsi="Times New Roman" w:cs="Times New Roman"/>
          <w:sz w:val="24"/>
          <w:szCs w:val="24"/>
          <w:lang w:val="x-none" w:eastAsia="x-none"/>
        </w:rPr>
      </w:pPr>
    </w:p>
    <w:p w:rsidR="00E724B0" w:rsidRPr="00CF6639" w:rsidRDefault="00E724B0" w:rsidP="00E724B0">
      <w:pPr>
        <w:widowControl w:val="0"/>
        <w:spacing w:after="0" w:line="240" w:lineRule="auto"/>
        <w:jc w:val="center"/>
        <w:outlineLvl w:val="2"/>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 xml:space="preserve">3- кесте. Кәсіби стандарт бірліктерінің (кәсіптің еңбек функцияларының) тізбесі </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809"/>
        <w:gridCol w:w="7762"/>
      </w:tblGrid>
      <w:tr w:rsidR="00E724B0" w:rsidRPr="00886A62" w:rsidTr="00E724B0">
        <w:tc>
          <w:tcPr>
            <w:tcW w:w="945"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Еңбек функциясының </w:t>
            </w:r>
            <w:r w:rsidRPr="00CF6639">
              <w:rPr>
                <w:rFonts w:ascii="Times New Roman" w:eastAsia="Times New Roman" w:hAnsi="Times New Roman" w:cs="Times New Roman"/>
                <w:sz w:val="24"/>
                <w:szCs w:val="24"/>
                <w:lang w:eastAsia="ru-RU"/>
              </w:rPr>
              <w:t>№</w:t>
            </w:r>
          </w:p>
        </w:tc>
        <w:tc>
          <w:tcPr>
            <w:tcW w:w="4055"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функциясының атауы</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(кәсіби стандарттың бірліктері)</w:t>
            </w:r>
          </w:p>
        </w:tc>
      </w:tr>
      <w:tr w:rsidR="00E724B0" w:rsidRPr="00CF6639" w:rsidTr="00E724B0">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w:t>
            </w:r>
          </w:p>
        </w:tc>
        <w:tc>
          <w:tcPr>
            <w:tcW w:w="405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eastAsia="ru-RU"/>
              </w:rPr>
              <w:t>Түрлі санаттағы қондырғылард</w:t>
            </w:r>
            <w:r w:rsidRPr="00CF6639">
              <w:rPr>
                <w:rFonts w:ascii="Times New Roman" w:eastAsia="Times New Roman" w:hAnsi="Times New Roman" w:cs="Times New Roman"/>
                <w:sz w:val="24"/>
                <w:szCs w:val="24"/>
                <w:lang w:val="kk-KZ" w:eastAsia="ru-RU"/>
              </w:rPr>
              <w:t>а жабдықтарға қызмет көрсету</w:t>
            </w:r>
          </w:p>
        </w:tc>
      </w:tr>
      <w:tr w:rsidR="00E724B0" w:rsidRPr="00CF6639" w:rsidTr="00E724B0">
        <w:trPr>
          <w:trHeight w:val="86"/>
        </w:trPr>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p>
        </w:tc>
        <w:tc>
          <w:tcPr>
            <w:tcW w:w="405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Технологиялық процесті жүргізу</w:t>
            </w:r>
          </w:p>
        </w:tc>
      </w:tr>
      <w:tr w:rsidR="00E724B0" w:rsidRPr="00CF6639" w:rsidTr="00E724B0">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3</w:t>
            </w:r>
          </w:p>
        </w:tc>
        <w:tc>
          <w:tcPr>
            <w:tcW w:w="405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Дайын өнімнің сапасын тексеру</w:t>
            </w:r>
          </w:p>
        </w:tc>
      </w:tr>
    </w:tbl>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ind w:left="709"/>
        <w:jc w:val="center"/>
        <w:outlineLvl w:val="2"/>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4-кесте. Кәсіби стандарттың бірліктер сипаттамасы (функционалдық карта)</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95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372"/>
        <w:gridCol w:w="2139"/>
        <w:gridCol w:w="2338"/>
        <w:gridCol w:w="3636"/>
      </w:tblGrid>
      <w:tr w:rsidR="00E724B0" w:rsidRPr="00CF6639" w:rsidTr="00E724B0">
        <w:trPr>
          <w:trHeight w:val="388"/>
          <w:jc w:val="center"/>
        </w:trPr>
        <w:tc>
          <w:tcPr>
            <w:tcW w:w="674"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функциясы</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w:t>
            </w:r>
          </w:p>
        </w:tc>
        <w:tc>
          <w:tcPr>
            <w:tcW w:w="1144"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мәні</w:t>
            </w:r>
          </w:p>
        </w:tc>
        <w:tc>
          <w:tcPr>
            <w:tcW w:w="1249"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құралдары</w:t>
            </w:r>
          </w:p>
        </w:tc>
        <w:tc>
          <w:tcPr>
            <w:tcW w:w="1933" w:type="pct"/>
            <w:shd w:val="clear" w:color="auto" w:fill="F7FFFF"/>
            <w:vAlign w:val="center"/>
          </w:tcPr>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eastAsia="ru-RU"/>
              </w:rPr>
            </w:pPr>
          </w:p>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Міндеттер (еңбек іс-қимылдары)</w:t>
            </w:r>
          </w:p>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eastAsia="ru-RU"/>
              </w:rPr>
            </w:pPr>
          </w:p>
        </w:tc>
      </w:tr>
      <w:tr w:rsidR="00E724B0" w:rsidRPr="00CF6639" w:rsidTr="00E724B0">
        <w:trPr>
          <w:trHeight w:val="1863"/>
          <w:jc w:val="center"/>
        </w:trPr>
        <w:tc>
          <w:tcPr>
            <w:tcW w:w="674" w:type="pct"/>
            <w:vMerge w:val="restart"/>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w:t>
            </w:r>
          </w:p>
        </w:tc>
        <w:tc>
          <w:tcPr>
            <w:tcW w:w="114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Құрал-саймандар,</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құралдар</w:t>
            </w:r>
          </w:p>
        </w:tc>
        <w:tc>
          <w:tcPr>
            <w:tcW w:w="124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bCs/>
                <w:sz w:val="24"/>
                <w:szCs w:val="24"/>
                <w:lang w:val="kk-KZ" w:eastAsia="ru-RU"/>
              </w:rPr>
              <w:t xml:space="preserve">Қызмет көрсетілетін қондырғылардың схемалары мен карталары, нормативтік құжаттар, ЖҚҚ </w:t>
            </w:r>
          </w:p>
        </w:tc>
        <w:tc>
          <w:tcPr>
            <w:tcW w:w="193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 xml:space="preserve">1-1) </w:t>
            </w:r>
            <w:r w:rsidRPr="00CF6639">
              <w:rPr>
                <w:rFonts w:ascii="Times New Roman" w:eastAsia="Calibri" w:hAnsi="Times New Roman" w:cs="Times New Roman"/>
                <w:sz w:val="24"/>
                <w:szCs w:val="24"/>
                <w:lang w:val="kk-KZ"/>
              </w:rPr>
              <w:t xml:space="preserve">Бақылау-өлшеу аспаптарын тексеру </w:t>
            </w:r>
          </w:p>
        </w:tc>
      </w:tr>
      <w:tr w:rsidR="00E724B0" w:rsidRPr="00886A62" w:rsidTr="00E724B0">
        <w:trPr>
          <w:trHeight w:val="314"/>
          <w:jc w:val="center"/>
        </w:trPr>
        <w:tc>
          <w:tcPr>
            <w:tcW w:w="674" w:type="pct"/>
            <w:vMerge/>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val="kk-KZ" w:eastAsia="ru-RU"/>
              </w:rPr>
            </w:pPr>
          </w:p>
        </w:tc>
        <w:tc>
          <w:tcPr>
            <w:tcW w:w="114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bCs/>
                <w:sz w:val="24"/>
                <w:szCs w:val="24"/>
                <w:lang w:val="kk-KZ" w:eastAsia="ru-RU"/>
              </w:rPr>
              <w:t>Бақылау-өлшеу аспаптары мен автоматтандыру құралдары</w:t>
            </w:r>
          </w:p>
        </w:tc>
        <w:tc>
          <w:tcPr>
            <w:tcW w:w="124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bCs/>
                <w:sz w:val="24"/>
                <w:szCs w:val="24"/>
                <w:lang w:val="kk-KZ" w:eastAsia="ru-RU"/>
              </w:rPr>
              <w:t>Технологиялық регламент</w:t>
            </w:r>
            <w:r w:rsidRPr="00CF6639">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bCs/>
                <w:sz w:val="24"/>
                <w:szCs w:val="24"/>
                <w:lang w:val="kk-KZ" w:eastAsia="ru-RU"/>
              </w:rPr>
              <w:t>нормативтік құжаттар, ЖҚҚ</w:t>
            </w:r>
          </w:p>
        </w:tc>
        <w:tc>
          <w:tcPr>
            <w:tcW w:w="193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1-2)</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bCs/>
                <w:sz w:val="24"/>
                <w:szCs w:val="24"/>
                <w:lang w:val="kk-KZ" w:eastAsia="ru-RU"/>
              </w:rPr>
              <w:t>Түрлі санаттағы қондырғыларда жабдыққа</w:t>
            </w:r>
            <w:r>
              <w:rPr>
                <w:rFonts w:ascii="Times New Roman" w:eastAsia="Times New Roman" w:hAnsi="Times New Roman" w:cs="Times New Roman"/>
                <w:bCs/>
                <w:sz w:val="24"/>
                <w:szCs w:val="24"/>
                <w:lang w:val="kk-KZ" w:eastAsia="ru-RU"/>
              </w:rPr>
              <w:t xml:space="preserve"> </w:t>
            </w:r>
            <w:r w:rsidRPr="00CF6639">
              <w:rPr>
                <w:rFonts w:ascii="Times New Roman" w:eastAsia="Times New Roman" w:hAnsi="Times New Roman" w:cs="Times New Roman"/>
                <w:bCs/>
                <w:sz w:val="24"/>
                <w:szCs w:val="24"/>
                <w:lang w:val="kk-KZ" w:eastAsia="ru-RU"/>
              </w:rPr>
              <w:t>қызмет көрсету</w:t>
            </w:r>
          </w:p>
        </w:tc>
      </w:tr>
      <w:tr w:rsidR="00E724B0" w:rsidRPr="00886A62" w:rsidTr="00E724B0">
        <w:trPr>
          <w:trHeight w:val="369"/>
          <w:jc w:val="center"/>
        </w:trPr>
        <w:tc>
          <w:tcPr>
            <w:tcW w:w="674" w:type="pct"/>
            <w:vMerge/>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val="kk-KZ" w:eastAsia="ru-RU"/>
              </w:rPr>
            </w:pPr>
          </w:p>
        </w:tc>
        <w:tc>
          <w:tcPr>
            <w:tcW w:w="114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bCs/>
                <w:sz w:val="24"/>
                <w:szCs w:val="24"/>
                <w:lang w:val="kk-KZ" w:eastAsia="ru-RU"/>
              </w:rPr>
              <w:t>Аппараттар, жабдықтар, қондырғылар</w:t>
            </w:r>
            <w:r w:rsidRPr="00CF6639">
              <w:rPr>
                <w:rFonts w:ascii="Times New Roman" w:eastAsia="Times New Roman" w:hAnsi="Times New Roman" w:cs="Times New Roman"/>
                <w:sz w:val="24"/>
                <w:szCs w:val="24"/>
                <w:lang w:val="kk-KZ" w:eastAsia="ru-RU"/>
              </w:rPr>
              <w:t xml:space="preserve"> </w:t>
            </w:r>
          </w:p>
        </w:tc>
        <w:tc>
          <w:tcPr>
            <w:tcW w:w="124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bCs/>
                <w:sz w:val="24"/>
                <w:szCs w:val="24"/>
                <w:lang w:val="kk-KZ" w:eastAsia="ru-RU"/>
              </w:rPr>
              <w:t>Аппараттар мен жабдықтардың режимдері мен нұсқаулықтары, паспорты,</w:t>
            </w:r>
            <w:r>
              <w:rPr>
                <w:rFonts w:ascii="Times New Roman" w:eastAsia="Times New Roman" w:hAnsi="Times New Roman" w:cs="Times New Roman"/>
                <w:bCs/>
                <w:sz w:val="24"/>
                <w:szCs w:val="24"/>
                <w:lang w:val="kk-KZ" w:eastAsia="ru-RU"/>
              </w:rPr>
              <w:t xml:space="preserve"> </w:t>
            </w:r>
            <w:r w:rsidRPr="00CF6639">
              <w:rPr>
                <w:rFonts w:ascii="Times New Roman" w:eastAsia="Times New Roman" w:hAnsi="Times New Roman" w:cs="Times New Roman"/>
                <w:bCs/>
                <w:sz w:val="24"/>
                <w:szCs w:val="24"/>
                <w:lang w:val="kk-KZ" w:eastAsia="ru-RU"/>
              </w:rPr>
              <w:t>нормативтік құжаттар, ЖҚҚ</w:t>
            </w:r>
          </w:p>
        </w:tc>
        <w:tc>
          <w:tcPr>
            <w:tcW w:w="193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1-3) </w:t>
            </w:r>
            <w:r w:rsidRPr="00CF6639">
              <w:rPr>
                <w:rFonts w:ascii="Times New Roman" w:eastAsia="Times New Roman" w:hAnsi="Times New Roman" w:cs="Times New Roman"/>
                <w:bCs/>
                <w:sz w:val="24"/>
                <w:szCs w:val="24"/>
                <w:lang w:val="kk-KZ" w:eastAsia="ru-RU"/>
              </w:rPr>
              <w:t xml:space="preserve">Жеке аппараттар мен жабдықты, қондырғыларды жөндеуге дайындау, ақауларды жою </w:t>
            </w:r>
          </w:p>
        </w:tc>
      </w:tr>
      <w:tr w:rsidR="00E724B0" w:rsidRPr="00CF6639" w:rsidTr="00E724B0">
        <w:trPr>
          <w:trHeight w:val="369"/>
          <w:jc w:val="center"/>
        </w:trPr>
        <w:tc>
          <w:tcPr>
            <w:tcW w:w="674" w:type="pct"/>
            <w:vMerge w:val="restart"/>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p>
        </w:tc>
        <w:tc>
          <w:tcPr>
            <w:tcW w:w="114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bCs/>
                <w:sz w:val="24"/>
                <w:szCs w:val="24"/>
                <w:lang w:val="kk-KZ" w:eastAsia="ru-RU"/>
              </w:rPr>
              <w:t>Технологиялық аппаратура, жабдықтар және коммуникация жүйелері</w:t>
            </w:r>
            <w:r w:rsidRPr="00CF6639">
              <w:rPr>
                <w:rFonts w:ascii="Times New Roman" w:eastAsia="Times New Roman" w:hAnsi="Times New Roman" w:cs="Times New Roman"/>
                <w:sz w:val="24"/>
                <w:szCs w:val="24"/>
                <w:lang w:val="kk-KZ" w:eastAsia="ru-RU"/>
              </w:rPr>
              <w:t xml:space="preserve"> </w:t>
            </w:r>
          </w:p>
        </w:tc>
        <w:tc>
          <w:tcPr>
            <w:tcW w:w="124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БӨАжА, аварияларды жою жоспары, </w:t>
            </w:r>
            <w:r w:rsidRPr="00CF6639">
              <w:rPr>
                <w:rFonts w:ascii="Times New Roman" w:eastAsia="Times New Roman" w:hAnsi="Times New Roman" w:cs="Times New Roman"/>
                <w:bCs/>
                <w:sz w:val="24"/>
                <w:szCs w:val="24"/>
                <w:lang w:val="kk-KZ" w:eastAsia="ru-RU"/>
              </w:rPr>
              <w:t>нормативтік құжаттар, ЖҚҚ</w:t>
            </w:r>
          </w:p>
        </w:tc>
        <w:tc>
          <w:tcPr>
            <w:tcW w:w="1933" w:type="pct"/>
          </w:tcPr>
          <w:p w:rsidR="00E724B0" w:rsidRPr="00CF6639" w:rsidRDefault="00E724B0" w:rsidP="00E724B0">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sz w:val="24"/>
                <w:szCs w:val="24"/>
                <w:lang w:val="kk-KZ" w:eastAsia="ru-RU"/>
              </w:rPr>
              <w:t>2-1)</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w:t>
            </w:r>
            <w:r w:rsidRPr="00CF6639">
              <w:rPr>
                <w:rFonts w:ascii="Times New Roman" w:eastAsia="Times New Roman" w:hAnsi="Times New Roman" w:cs="Times New Roman"/>
                <w:bCs/>
                <w:sz w:val="24"/>
                <w:szCs w:val="24"/>
                <w:lang w:val="kk-KZ" w:eastAsia="ru-RU"/>
              </w:rPr>
              <w:t>ондырғыларда технологиялық процесті жүргізу</w:t>
            </w:r>
            <w:r w:rsidRPr="00CF6639">
              <w:rPr>
                <w:rFonts w:ascii="Times New Roman" w:eastAsia="Times New Roman" w:hAnsi="Times New Roman" w:cs="Times New Roman"/>
                <w:sz w:val="24"/>
                <w:szCs w:val="24"/>
                <w:lang w:val="kk-KZ" w:eastAsia="ru-RU"/>
              </w:rPr>
              <w:t>. Аварияларды жою</w:t>
            </w:r>
          </w:p>
        </w:tc>
      </w:tr>
      <w:tr w:rsidR="00E724B0" w:rsidRPr="00886A62" w:rsidTr="00E724B0">
        <w:trPr>
          <w:trHeight w:val="369"/>
          <w:jc w:val="center"/>
        </w:trPr>
        <w:tc>
          <w:tcPr>
            <w:tcW w:w="674" w:type="pct"/>
            <w:vMerge/>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p>
        </w:tc>
        <w:tc>
          <w:tcPr>
            <w:tcW w:w="114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bCs/>
                <w:sz w:val="24"/>
                <w:szCs w:val="24"/>
                <w:lang w:val="kk-KZ" w:eastAsia="ru-RU"/>
              </w:rPr>
              <w:t>Технологиялық аппаратура, жабдықтар және коммуникация жүйелері</w:t>
            </w:r>
          </w:p>
        </w:tc>
        <w:tc>
          <w:tcPr>
            <w:tcW w:w="124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БӨАжА,</w:t>
            </w:r>
            <w:r w:rsidRPr="00CF6639">
              <w:rPr>
                <w:rFonts w:ascii="Times New Roman" w:eastAsia="Times New Roman" w:hAnsi="Times New Roman" w:cs="Times New Roman"/>
                <w:bCs/>
                <w:sz w:val="24"/>
                <w:szCs w:val="24"/>
                <w:lang w:val="kk-KZ" w:eastAsia="ru-RU"/>
              </w:rPr>
              <w:t xml:space="preserve"> нормативтік құжаттар, ЖҚҚ</w:t>
            </w:r>
          </w:p>
        </w:tc>
        <w:tc>
          <w:tcPr>
            <w:tcW w:w="193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2-2)</w:t>
            </w:r>
            <w:r>
              <w:rPr>
                <w:rFonts w:ascii="Times New Roman" w:eastAsia="Times New Roman" w:hAnsi="Times New Roman" w:cs="Times New Roman"/>
                <w:sz w:val="24"/>
                <w:szCs w:val="24"/>
                <w:lang w:val="kk-KZ" w:eastAsia="ru-RU"/>
              </w:rPr>
              <w:t xml:space="preserve"> </w:t>
            </w:r>
            <w:r w:rsidRPr="00CF6639">
              <w:rPr>
                <w:rFonts w:ascii="Times New Roman" w:eastAsia="Calibri" w:hAnsi="Times New Roman" w:cs="Times New Roman"/>
                <w:sz w:val="24"/>
                <w:szCs w:val="24"/>
                <w:lang w:val="kk-KZ"/>
              </w:rPr>
              <w:t>Бақылау және автоматты реттеу құралдарын баптау</w:t>
            </w:r>
          </w:p>
        </w:tc>
      </w:tr>
      <w:tr w:rsidR="00E724B0" w:rsidRPr="00CF6639" w:rsidTr="00E724B0">
        <w:trPr>
          <w:trHeight w:val="369"/>
          <w:jc w:val="center"/>
        </w:trPr>
        <w:tc>
          <w:tcPr>
            <w:tcW w:w="674" w:type="pct"/>
            <w:vMerge/>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p>
        </w:tc>
        <w:tc>
          <w:tcPr>
            <w:tcW w:w="114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bCs/>
                <w:sz w:val="24"/>
                <w:szCs w:val="24"/>
                <w:lang w:val="kk-KZ" w:eastAsia="ru-RU"/>
              </w:rPr>
              <w:t>Технологиялық аппаратура, жабдықтар және коммуникация жүйелері</w:t>
            </w:r>
          </w:p>
        </w:tc>
        <w:tc>
          <w:tcPr>
            <w:tcW w:w="124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БӨАжА, </w:t>
            </w:r>
            <w:r w:rsidRPr="00CF6639">
              <w:rPr>
                <w:rFonts w:ascii="Times New Roman" w:eastAsia="Times New Roman" w:hAnsi="Times New Roman" w:cs="Times New Roman"/>
                <w:bCs/>
                <w:sz w:val="24"/>
                <w:szCs w:val="24"/>
                <w:lang w:val="kk-KZ" w:eastAsia="ru-RU"/>
              </w:rPr>
              <w:t>нормативтік құжаттар, ЖҚҚ</w:t>
            </w:r>
          </w:p>
        </w:tc>
        <w:tc>
          <w:tcPr>
            <w:tcW w:w="193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2-3)</w:t>
            </w:r>
            <w:r w:rsidRPr="00CF6639">
              <w:rPr>
                <w:rFonts w:ascii="Times New Roman" w:eastAsia="Times New Roman" w:hAnsi="Times New Roman" w:cs="Times New Roman"/>
                <w:sz w:val="24"/>
                <w:szCs w:val="24"/>
                <w:lang w:eastAsia="ru-RU"/>
              </w:rPr>
              <w:t xml:space="preserve"> </w:t>
            </w:r>
            <w:r w:rsidRPr="00CF6639">
              <w:rPr>
                <w:rFonts w:ascii="Times New Roman" w:eastAsia="Calibri" w:hAnsi="Times New Roman" w:cs="Times New Roman"/>
                <w:sz w:val="24"/>
                <w:szCs w:val="24"/>
                <w:lang w:val="kk-KZ"/>
              </w:rPr>
              <w:t xml:space="preserve">Технологиялық режимді бақылау және реттеу. </w:t>
            </w:r>
          </w:p>
        </w:tc>
      </w:tr>
      <w:tr w:rsidR="00E724B0" w:rsidRPr="00CF6639" w:rsidTr="00E724B0">
        <w:trPr>
          <w:trHeight w:val="369"/>
          <w:jc w:val="center"/>
        </w:trPr>
        <w:tc>
          <w:tcPr>
            <w:tcW w:w="674" w:type="pct"/>
            <w:vMerge w:val="restar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lastRenderedPageBreak/>
              <w:t>3</w:t>
            </w:r>
          </w:p>
        </w:tc>
        <w:tc>
          <w:tcPr>
            <w:tcW w:w="114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bCs/>
                <w:sz w:val="24"/>
                <w:szCs w:val="24"/>
                <w:lang w:val="kk-KZ" w:eastAsia="ru-RU"/>
              </w:rPr>
              <w:t>Шикізат, өнім, реагенттер, катализаторлар, отын-энергетикалық ресурстар</w:t>
            </w:r>
          </w:p>
        </w:tc>
        <w:tc>
          <w:tcPr>
            <w:tcW w:w="1249" w:type="pct"/>
          </w:tcPr>
          <w:p w:rsidR="00E724B0" w:rsidRPr="00CF6639" w:rsidRDefault="00E724B0" w:rsidP="00E724B0">
            <w:pPr>
              <w:widowControl w:val="0"/>
              <w:spacing w:after="0" w:line="240" w:lineRule="auto"/>
              <w:ind w:firstLine="65"/>
              <w:rPr>
                <w:rFonts w:ascii="Times New Roman" w:eastAsia="Times New Roman" w:hAnsi="Times New Roman" w:cs="Times New Roman"/>
                <w:sz w:val="24"/>
                <w:szCs w:val="24"/>
                <w:lang w:eastAsia="ru-RU"/>
              </w:rPr>
            </w:pPr>
            <w:r w:rsidRPr="00CF6639">
              <w:rPr>
                <w:rFonts w:ascii="Times New Roman" w:eastAsia="Times New Roman" w:hAnsi="Times New Roman" w:cs="Times New Roman"/>
                <w:bCs/>
                <w:sz w:val="24"/>
                <w:szCs w:val="24"/>
                <w:lang w:val="kk-KZ" w:eastAsia="ru-RU"/>
              </w:rPr>
              <w:t>Нормативтік құжаттар, ЖҚҚ</w:t>
            </w:r>
          </w:p>
        </w:tc>
        <w:tc>
          <w:tcPr>
            <w:tcW w:w="193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3-1)</w:t>
            </w:r>
            <w:r w:rsidRPr="00CF6639">
              <w:rPr>
                <w:rFonts w:ascii="Times New Roman" w:eastAsia="Times New Roman" w:hAnsi="Times New Roman" w:cs="Times New Roman"/>
                <w:bCs/>
                <w:sz w:val="24"/>
                <w:szCs w:val="24"/>
                <w:lang w:val="kk-KZ" w:eastAsia="ru-RU"/>
              </w:rPr>
              <w:t xml:space="preserve"> Шикізат, өнім, реагенттер, катализаторлар, отын-энергетикалық ресурстар сапасы мен шығынын бақылау</w:t>
            </w:r>
            <w:r w:rsidRPr="00CF6639">
              <w:rPr>
                <w:rFonts w:ascii="Times New Roman" w:eastAsia="Times New Roman" w:hAnsi="Times New Roman" w:cs="Times New Roman"/>
                <w:sz w:val="24"/>
                <w:szCs w:val="24"/>
                <w:lang w:eastAsia="ru-RU"/>
              </w:rPr>
              <w:t xml:space="preserve"> </w:t>
            </w:r>
          </w:p>
        </w:tc>
      </w:tr>
      <w:tr w:rsidR="00E724B0" w:rsidRPr="00CF6639" w:rsidTr="00E724B0">
        <w:trPr>
          <w:trHeight w:val="369"/>
          <w:jc w:val="center"/>
        </w:trPr>
        <w:tc>
          <w:tcPr>
            <w:tcW w:w="674" w:type="pct"/>
            <w:vMerge/>
            <w:vAlign w:val="center"/>
          </w:tcPr>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c>
        <w:tc>
          <w:tcPr>
            <w:tcW w:w="114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bCs/>
                <w:sz w:val="24"/>
                <w:szCs w:val="24"/>
                <w:lang w:val="kk-KZ" w:eastAsia="ru-RU"/>
              </w:rPr>
              <w:t>Технологиялық аппаратура, жабдықтар және коммуникация жүйелері</w:t>
            </w:r>
          </w:p>
        </w:tc>
        <w:tc>
          <w:tcPr>
            <w:tcW w:w="1249" w:type="pct"/>
          </w:tcPr>
          <w:p w:rsidR="00E724B0" w:rsidRPr="00CF6639" w:rsidRDefault="00E724B0" w:rsidP="00E724B0">
            <w:pPr>
              <w:widowControl w:val="0"/>
              <w:spacing w:after="0" w:line="240" w:lineRule="auto"/>
              <w:ind w:firstLine="65"/>
              <w:rPr>
                <w:rFonts w:ascii="Times New Roman" w:eastAsia="Times New Roman" w:hAnsi="Times New Roman" w:cs="Times New Roman"/>
                <w:sz w:val="24"/>
                <w:szCs w:val="24"/>
                <w:lang w:eastAsia="ru-RU"/>
              </w:rPr>
            </w:pPr>
            <w:r w:rsidRPr="00CF6639">
              <w:rPr>
                <w:rFonts w:ascii="Times New Roman" w:eastAsia="Times New Roman" w:hAnsi="Times New Roman" w:cs="Times New Roman"/>
                <w:bCs/>
                <w:sz w:val="24"/>
                <w:szCs w:val="24"/>
                <w:lang w:val="kk-KZ" w:eastAsia="ru-RU"/>
              </w:rPr>
              <w:t>Нормативтік құжаттар, ЖҚҚ</w:t>
            </w:r>
          </w:p>
        </w:tc>
        <w:tc>
          <w:tcPr>
            <w:tcW w:w="193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3-2) Жұмыстардың сапасын тексеру </w:t>
            </w:r>
          </w:p>
        </w:tc>
      </w:tr>
      <w:tr w:rsidR="00E724B0" w:rsidRPr="00886A62" w:rsidTr="00E724B0">
        <w:trPr>
          <w:trHeight w:val="369"/>
          <w:jc w:val="center"/>
        </w:trPr>
        <w:tc>
          <w:tcPr>
            <w:tcW w:w="674" w:type="pct"/>
            <w:vMerge/>
            <w:vAlign w:val="center"/>
          </w:tcPr>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c>
        <w:tc>
          <w:tcPr>
            <w:tcW w:w="114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bCs/>
                <w:sz w:val="24"/>
                <w:szCs w:val="24"/>
                <w:lang w:val="kk-KZ" w:eastAsia="ru-RU"/>
              </w:rPr>
              <w:t>Технологиялық аппаратура, жабдықтар және коммуникация жүйелері</w:t>
            </w:r>
          </w:p>
        </w:tc>
        <w:tc>
          <w:tcPr>
            <w:tcW w:w="124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Техникалық құжаттама</w:t>
            </w:r>
          </w:p>
        </w:tc>
        <w:tc>
          <w:tcPr>
            <w:tcW w:w="193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3-3) Техникалық құжаттаманы қолданыстағы нормативтік құжаттарғ сәйкес ресімдеу</w:t>
            </w:r>
          </w:p>
        </w:tc>
      </w:tr>
    </w:tbl>
    <w:p w:rsidR="00E724B0" w:rsidRPr="00CF6639" w:rsidRDefault="00E724B0" w:rsidP="00E724B0">
      <w:pPr>
        <w:widowControl w:val="0"/>
        <w:spacing w:after="0" w:line="240" w:lineRule="auto"/>
        <w:jc w:val="both"/>
        <w:outlineLvl w:val="2"/>
        <w:rPr>
          <w:rFonts w:ascii="Times New Roman" w:eastAsia="Times New Roman" w:hAnsi="Times New Roman" w:cs="Times New Roman"/>
          <w:sz w:val="24"/>
          <w:szCs w:val="24"/>
          <w:lang w:val="kk-KZ" w:eastAsia="x-none"/>
        </w:rPr>
      </w:pPr>
    </w:p>
    <w:p w:rsidR="00E724B0" w:rsidRPr="00CF6639" w:rsidRDefault="00E724B0" w:rsidP="00E724B0">
      <w:pPr>
        <w:widowControl w:val="0"/>
        <w:spacing w:after="0" w:line="240" w:lineRule="auto"/>
        <w:ind w:left="1418" w:hanging="709"/>
        <w:jc w:val="center"/>
        <w:outlineLvl w:val="2"/>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5-кесте. СБШ бойынша 2-деңгейдегі</w:t>
      </w:r>
      <w:r>
        <w:rPr>
          <w:rFonts w:ascii="Times New Roman" w:eastAsia="Times New Roman" w:hAnsi="Times New Roman" w:cs="Times New Roman"/>
          <w:sz w:val="24"/>
          <w:szCs w:val="24"/>
          <w:lang w:val="kk-KZ" w:eastAsia="x-none"/>
        </w:rPr>
        <w:t xml:space="preserve"> </w:t>
      </w:r>
      <w:r w:rsidRPr="00CF6639">
        <w:rPr>
          <w:rFonts w:ascii="Times New Roman" w:eastAsia="Times New Roman" w:hAnsi="Times New Roman" w:cs="Times New Roman"/>
          <w:sz w:val="24"/>
          <w:szCs w:val="24"/>
          <w:lang w:val="kk-KZ" w:eastAsia="x-none"/>
        </w:rPr>
        <w:t>технологиялық қондырғылар операторы құзыретіне қойылатын талаптар</w:t>
      </w:r>
      <w:r>
        <w:rPr>
          <w:rFonts w:ascii="Times New Roman" w:eastAsia="Times New Roman" w:hAnsi="Times New Roman" w:cs="Times New Roman"/>
          <w:sz w:val="24"/>
          <w:szCs w:val="24"/>
          <w:lang w:val="kk-KZ" w:eastAsia="x-none"/>
        </w:rPr>
        <w:t xml:space="preserve"> </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99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60"/>
        <w:gridCol w:w="2871"/>
        <w:gridCol w:w="2934"/>
        <w:gridCol w:w="2493"/>
      </w:tblGrid>
      <w:tr w:rsidR="00E724B0" w:rsidRPr="00CF6639" w:rsidTr="00E724B0">
        <w:trPr>
          <w:trHeight w:val="319"/>
          <w:jc w:val="center"/>
        </w:trPr>
        <w:tc>
          <w:tcPr>
            <w:tcW w:w="659"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Міндеттің </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c>
          <w:tcPr>
            <w:tcW w:w="1502"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Жеке және кәсіби құзыреттер</w:t>
            </w:r>
          </w:p>
        </w:tc>
        <w:tc>
          <w:tcPr>
            <w:tcW w:w="1535"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Білік пен дағды</w:t>
            </w:r>
          </w:p>
        </w:tc>
        <w:tc>
          <w:tcPr>
            <w:tcW w:w="1304"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Білім</w:t>
            </w:r>
          </w:p>
        </w:tc>
      </w:tr>
      <w:tr w:rsidR="00E724B0" w:rsidRPr="00886A62" w:rsidTr="00E724B0">
        <w:trPr>
          <w:trHeight w:val="424"/>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1-1)</w:t>
            </w:r>
          </w:p>
        </w:tc>
        <w:tc>
          <w:tcPr>
            <w:tcW w:w="1502"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Calibri" w:hAnsi="Times New Roman" w:cs="Times New Roman"/>
                <w:sz w:val="24"/>
                <w:szCs w:val="24"/>
                <w:lang w:val="kk-KZ"/>
              </w:rPr>
              <w:t xml:space="preserve">Бақылау-өлшеу аспаптарын тексеру </w:t>
            </w:r>
            <w:r w:rsidRPr="00CF6639">
              <w:rPr>
                <w:rFonts w:ascii="Times New Roman" w:eastAsia="Times New Roman" w:hAnsi="Times New Roman" w:cs="Times New Roman"/>
                <w:sz w:val="24"/>
                <w:szCs w:val="24"/>
                <w:lang w:val="kk-KZ" w:eastAsia="ru-RU"/>
              </w:rPr>
              <w:t>үшін шектеулі жауапкершілікті және белгілі дербестік деңгейін болжайтын басшылық етумен норманы іске асыру бойынша орындаушылық қызмет</w:t>
            </w:r>
          </w:p>
        </w:tc>
        <w:tc>
          <w:tcPr>
            <w:tcW w:w="153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Calibri" w:hAnsi="Times New Roman" w:cs="Times New Roman"/>
                <w:sz w:val="24"/>
                <w:szCs w:val="24"/>
                <w:lang w:val="kk-KZ"/>
              </w:rPr>
              <w:t xml:space="preserve">Бақылау-өлшеу аспаптарының жұмысын тексеру </w:t>
            </w:r>
          </w:p>
        </w:tc>
        <w:tc>
          <w:tcPr>
            <w:tcW w:w="130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Calibri" w:hAnsi="Times New Roman" w:cs="Times New Roman"/>
                <w:sz w:val="24"/>
                <w:szCs w:val="24"/>
                <w:lang w:val="kk-KZ"/>
              </w:rPr>
              <w:t>Бақылау-өлшеу аспаптарының көрсеткіштерін алу қағидасы</w:t>
            </w:r>
            <w:r>
              <w:rPr>
                <w:rFonts w:ascii="Times New Roman" w:eastAsia="Calibri" w:hAnsi="Times New Roman" w:cs="Times New Roman"/>
                <w:sz w:val="24"/>
                <w:szCs w:val="24"/>
                <w:lang w:val="kk-KZ"/>
              </w:rPr>
              <w:t xml:space="preserve"> </w:t>
            </w:r>
          </w:p>
        </w:tc>
      </w:tr>
      <w:tr w:rsidR="00E724B0" w:rsidRPr="00CF6639"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1-2</w:t>
            </w:r>
            <w:r w:rsidRPr="00CF6639">
              <w:rPr>
                <w:rFonts w:ascii="Times New Roman" w:eastAsia="Times New Roman" w:hAnsi="Times New Roman" w:cs="Times New Roman"/>
                <w:sz w:val="24"/>
                <w:szCs w:val="24"/>
                <w:lang w:eastAsia="ru-RU"/>
              </w:rPr>
              <w:t>)</w:t>
            </w:r>
          </w:p>
        </w:tc>
        <w:tc>
          <w:tcPr>
            <w:tcW w:w="1502"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bCs/>
                <w:sz w:val="24"/>
                <w:szCs w:val="24"/>
                <w:lang w:val="kk-KZ" w:eastAsia="ru-RU"/>
              </w:rPr>
              <w:t>Түрлі санаттағы қондырғыларда жабдық жұмысын басқару</w:t>
            </w:r>
            <w:r w:rsidRPr="00CF6639">
              <w:rPr>
                <w:rFonts w:ascii="Times New Roman" w:eastAsia="Times New Roman" w:hAnsi="Times New Roman" w:cs="Times New Roman"/>
                <w:sz w:val="24"/>
                <w:szCs w:val="24"/>
                <w:lang w:val="kk-KZ" w:eastAsia="ru-RU"/>
              </w:rPr>
              <w:t xml:space="preserve"> үшін шектеулі жауапкершілікті және белгілі дербестік деңгейін болжайтын басшылық етумен норманы іске асыру бойынша орындаушылық қызмет</w:t>
            </w:r>
          </w:p>
        </w:tc>
        <w:tc>
          <w:tcPr>
            <w:tcW w:w="153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Құбыр мен аппараттарға технологиялық қондырғыларда қызмет көрсету</w:t>
            </w:r>
            <w:r>
              <w:rPr>
                <w:rFonts w:ascii="Times New Roman" w:eastAsia="Times New Roman" w:hAnsi="Times New Roman" w:cs="Times New Roman"/>
                <w:sz w:val="24"/>
                <w:szCs w:val="24"/>
                <w:lang w:val="kk-KZ" w:eastAsia="ru-RU"/>
              </w:rPr>
              <w:t xml:space="preserve"> </w:t>
            </w:r>
          </w:p>
        </w:tc>
        <w:tc>
          <w:tcPr>
            <w:tcW w:w="1304" w:type="pct"/>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sz w:val="24"/>
                <w:szCs w:val="24"/>
                <w:lang w:val="kk-KZ" w:eastAsia="ru-RU"/>
              </w:rPr>
              <w:t xml:space="preserve">Техно логиялық процесс операцияларын жүргізу режимі мен тәртібі </w:t>
            </w:r>
          </w:p>
        </w:tc>
      </w:tr>
      <w:tr w:rsidR="00E724B0" w:rsidRPr="00886A62"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1-</w:t>
            </w:r>
            <w:r w:rsidRPr="00CF6639">
              <w:rPr>
                <w:rFonts w:ascii="Times New Roman" w:eastAsia="Times New Roman" w:hAnsi="Times New Roman" w:cs="Times New Roman"/>
                <w:sz w:val="24"/>
                <w:szCs w:val="24"/>
                <w:lang w:eastAsia="ru-RU"/>
              </w:rPr>
              <w:t>3)</w:t>
            </w:r>
          </w:p>
        </w:tc>
        <w:tc>
          <w:tcPr>
            <w:tcW w:w="1502"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bCs/>
                <w:sz w:val="24"/>
                <w:szCs w:val="24"/>
                <w:lang w:val="kk-KZ" w:eastAsia="ru-RU"/>
              </w:rPr>
              <w:t xml:space="preserve">Жеке аппараттар мен қонддырғыларды жөндеуге дайындау, ақауларды жою </w:t>
            </w:r>
            <w:r w:rsidRPr="00CF6639">
              <w:rPr>
                <w:rFonts w:ascii="Times New Roman" w:eastAsia="Times New Roman" w:hAnsi="Times New Roman" w:cs="Times New Roman"/>
                <w:sz w:val="24"/>
                <w:szCs w:val="24"/>
                <w:lang w:val="kk-KZ" w:eastAsia="ru-RU"/>
              </w:rPr>
              <w:t xml:space="preserve">үшін шектеулі жауапкершілікті және белгілі дербестік деңгейін болжайтын </w:t>
            </w:r>
            <w:r w:rsidRPr="00CF6639">
              <w:rPr>
                <w:rFonts w:ascii="Times New Roman" w:eastAsia="Times New Roman" w:hAnsi="Times New Roman" w:cs="Times New Roman"/>
                <w:sz w:val="24"/>
                <w:szCs w:val="24"/>
                <w:lang w:val="kk-KZ" w:eastAsia="ru-RU"/>
              </w:rPr>
              <w:lastRenderedPageBreak/>
              <w:t>басшылық етумен норманы іске асыру бойынша орындаушылық қызмет</w:t>
            </w:r>
          </w:p>
        </w:tc>
        <w:tc>
          <w:tcPr>
            <w:tcW w:w="153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lastRenderedPageBreak/>
              <w:t xml:space="preserve">Жөндеу және себептерді жою бойныша тиісті іс-шараларды жүзеге асыру </w:t>
            </w:r>
          </w:p>
        </w:tc>
        <w:tc>
          <w:tcPr>
            <w:tcW w:w="130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111111"/>
                <w:sz w:val="24"/>
                <w:szCs w:val="24"/>
                <w:shd w:val="clear" w:color="auto" w:fill="FFFFFF"/>
                <w:lang w:val="kk-KZ" w:eastAsia="ru-RU"/>
              </w:rPr>
              <w:t xml:space="preserve">Техникалық ақаулардың, апаттардың және қиындықтрдың туындау себептері мен шарттары, олардың алдын алу және жою тәсілдері </w:t>
            </w:r>
          </w:p>
        </w:tc>
      </w:tr>
    </w:tbl>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ind w:left="1418" w:hanging="709"/>
        <w:jc w:val="center"/>
        <w:outlineLvl w:val="2"/>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6- кесте. СБШ бойынша 3-деңгейдегі технологиялық қондырғылар операторы құзыретіне қойылатын талаптар</w:t>
      </w:r>
      <w:r>
        <w:rPr>
          <w:rFonts w:ascii="Times New Roman" w:eastAsia="Times New Roman" w:hAnsi="Times New Roman" w:cs="Times New Roman"/>
          <w:sz w:val="24"/>
          <w:szCs w:val="24"/>
          <w:lang w:val="kk-KZ" w:eastAsia="x-none"/>
        </w:rPr>
        <w:t xml:space="preserve"> </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954" w:type="pct"/>
        <w:jc w:val="center"/>
        <w:tblInd w:w="-11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60"/>
        <w:gridCol w:w="3086"/>
        <w:gridCol w:w="2907"/>
        <w:gridCol w:w="2230"/>
      </w:tblGrid>
      <w:tr w:rsidR="00E724B0" w:rsidRPr="00CF6639" w:rsidTr="00E724B0">
        <w:trPr>
          <w:trHeight w:val="319"/>
          <w:tblHeader/>
          <w:jc w:val="center"/>
        </w:trPr>
        <w:tc>
          <w:tcPr>
            <w:tcW w:w="664"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Міндеттің </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c>
          <w:tcPr>
            <w:tcW w:w="1627"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Жеке және кәсіби құзыреттер</w:t>
            </w:r>
          </w:p>
        </w:tc>
        <w:tc>
          <w:tcPr>
            <w:tcW w:w="1533"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Білік пен дағды</w:t>
            </w:r>
          </w:p>
        </w:tc>
        <w:tc>
          <w:tcPr>
            <w:tcW w:w="1176"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Білім</w:t>
            </w:r>
          </w:p>
        </w:tc>
      </w:tr>
      <w:tr w:rsidR="00E724B0" w:rsidRPr="00CF6639" w:rsidTr="00E724B0">
        <w:trPr>
          <w:trHeight w:val="319"/>
          <w:tblHeader/>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-1)</w:t>
            </w:r>
          </w:p>
        </w:tc>
        <w:tc>
          <w:tcPr>
            <w:tcW w:w="162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w:t>
            </w:r>
            <w:r w:rsidRPr="00CF6639">
              <w:rPr>
                <w:rFonts w:ascii="Times New Roman" w:eastAsia="Times New Roman" w:hAnsi="Times New Roman" w:cs="Times New Roman"/>
                <w:bCs/>
                <w:sz w:val="24"/>
                <w:szCs w:val="24"/>
                <w:lang w:val="kk-KZ" w:eastAsia="ru-RU"/>
              </w:rPr>
              <w:t>ондырғыларда технологиялық процесті жүргізу</w:t>
            </w:r>
            <w:r w:rsidRPr="00CF6639">
              <w:rPr>
                <w:rFonts w:ascii="Times New Roman" w:eastAsia="Times New Roman" w:hAnsi="Times New Roman" w:cs="Times New Roman"/>
                <w:sz w:val="24"/>
                <w:szCs w:val="24"/>
                <w:lang w:val="kk-KZ" w:eastAsia="ru-RU"/>
              </w:rPr>
              <w:t>. Аварияларды жою</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үшін өз бетінше жоспарлауды, жауапкершілікті көздейтін, басшылық етумен норманы іске асыру бойынша орындаушылық қызмет</w:t>
            </w:r>
          </w:p>
        </w:tc>
        <w:tc>
          <w:tcPr>
            <w:tcW w:w="153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Өндірістік процесті</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ұтымды және үнемді жүргізу. Авариялық жағдайларды жою </w:t>
            </w:r>
          </w:p>
        </w:tc>
        <w:tc>
          <w:tcPr>
            <w:tcW w:w="117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Өндіріс технологиясы. </w:t>
            </w:r>
            <w:r w:rsidRPr="00CF6639">
              <w:rPr>
                <w:rFonts w:ascii="Times New Roman" w:eastAsia="Times New Roman" w:hAnsi="Times New Roman" w:cs="Times New Roman"/>
                <w:color w:val="111111"/>
                <w:sz w:val="24"/>
                <w:szCs w:val="24"/>
                <w:shd w:val="clear" w:color="auto" w:fill="FFFFFF"/>
                <w:lang w:val="kk-KZ" w:eastAsia="ru-RU"/>
              </w:rPr>
              <w:t>Аварияларды жою</w:t>
            </w:r>
            <w:r>
              <w:rPr>
                <w:rFonts w:ascii="Times New Roman" w:eastAsia="Times New Roman" w:hAnsi="Times New Roman" w:cs="Times New Roman"/>
                <w:color w:val="111111"/>
                <w:sz w:val="24"/>
                <w:szCs w:val="24"/>
                <w:shd w:val="clear" w:color="auto" w:fill="FFFFFF"/>
                <w:lang w:val="kk-KZ" w:eastAsia="ru-RU"/>
              </w:rPr>
              <w:t xml:space="preserve"> </w:t>
            </w:r>
            <w:r w:rsidRPr="00CF6639">
              <w:rPr>
                <w:rFonts w:ascii="Times New Roman" w:eastAsia="Times New Roman" w:hAnsi="Times New Roman" w:cs="Times New Roman"/>
                <w:color w:val="111111"/>
                <w:sz w:val="24"/>
                <w:szCs w:val="24"/>
                <w:shd w:val="clear" w:color="auto" w:fill="FFFFFF"/>
                <w:lang w:val="kk-KZ" w:eastAsia="ru-RU"/>
              </w:rPr>
              <w:t>жоспары</w:t>
            </w:r>
          </w:p>
        </w:tc>
      </w:tr>
      <w:tr w:rsidR="00E724B0" w:rsidRPr="00886A62" w:rsidTr="00E724B0">
        <w:trPr>
          <w:trHeight w:val="319"/>
          <w:tblHeader/>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w:t>
            </w:r>
          </w:p>
        </w:tc>
        <w:tc>
          <w:tcPr>
            <w:tcW w:w="162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Calibri" w:hAnsi="Times New Roman" w:cs="Times New Roman"/>
                <w:sz w:val="24"/>
                <w:szCs w:val="24"/>
                <w:lang w:val="kk-KZ"/>
              </w:rPr>
              <w:t>Бақылау және автоматты реттеу құралдарын баптау</w:t>
            </w:r>
            <w:r w:rsidRPr="00CF6639">
              <w:rPr>
                <w:rFonts w:ascii="Times New Roman" w:eastAsia="Times New Roman" w:hAnsi="Times New Roman" w:cs="Times New Roman"/>
                <w:sz w:val="24"/>
                <w:szCs w:val="24"/>
                <w:lang w:val="kk-KZ" w:eastAsia="ru-RU"/>
              </w:rPr>
              <w:t xml:space="preserve"> үшін өз бетінше жоспарлауды, жауапкершілікті көздейтін, басшылық етумен норманы іске асыру бойынша орындаушылық қызмет</w:t>
            </w:r>
          </w:p>
        </w:tc>
        <w:tc>
          <w:tcPr>
            <w:tcW w:w="153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Бақылау және автоматика құралдарының көмегімен берілген режимді қолдау </w:t>
            </w:r>
          </w:p>
        </w:tc>
        <w:tc>
          <w:tcPr>
            <w:tcW w:w="117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Технологиялық ағындарды бақылау және өлшеу құралдары </w:t>
            </w:r>
          </w:p>
        </w:tc>
      </w:tr>
      <w:tr w:rsidR="00E724B0" w:rsidRPr="00CF6639" w:rsidTr="00E724B0">
        <w:trPr>
          <w:trHeight w:val="319"/>
          <w:tblHeader/>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w:t>
            </w:r>
            <w:r w:rsidRPr="00CF6639">
              <w:rPr>
                <w:rFonts w:ascii="Times New Roman" w:eastAsia="Times New Roman" w:hAnsi="Times New Roman" w:cs="Times New Roman"/>
                <w:sz w:val="24"/>
                <w:szCs w:val="24"/>
                <w:lang w:val="kk-KZ" w:eastAsia="ru-RU"/>
              </w:rPr>
              <w:t>3</w:t>
            </w:r>
            <w:r w:rsidRPr="00CF6639">
              <w:rPr>
                <w:rFonts w:ascii="Times New Roman" w:eastAsia="Times New Roman" w:hAnsi="Times New Roman" w:cs="Times New Roman"/>
                <w:sz w:val="24"/>
                <w:szCs w:val="24"/>
                <w:lang w:eastAsia="ru-RU"/>
              </w:rPr>
              <w:t>)</w:t>
            </w:r>
          </w:p>
        </w:tc>
        <w:tc>
          <w:tcPr>
            <w:tcW w:w="162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Calibri" w:hAnsi="Times New Roman" w:cs="Times New Roman"/>
                <w:sz w:val="24"/>
                <w:szCs w:val="24"/>
                <w:lang w:val="kk-KZ"/>
              </w:rPr>
              <w:t xml:space="preserve">Технологиялық режимді бақылау және реттеу. </w:t>
            </w:r>
            <w:r w:rsidRPr="00CF6639">
              <w:rPr>
                <w:rFonts w:ascii="Times New Roman" w:eastAsia="Times New Roman" w:hAnsi="Times New Roman" w:cs="Times New Roman"/>
                <w:sz w:val="24"/>
                <w:szCs w:val="24"/>
                <w:lang w:val="kk-KZ" w:eastAsia="ru-RU"/>
              </w:rPr>
              <w:t>үшін өз бетінше жоспарлауды, жауапкершілікті көздейтін, басшылық етумен норманы іске асыру бойынша орындаушылық қызмет</w:t>
            </w:r>
          </w:p>
        </w:tc>
        <w:tc>
          <w:tcPr>
            <w:tcW w:w="153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 xml:space="preserve">Қондырғының жұмыс режимін аспаптар көрсеткіштері бойынша реттеу </w:t>
            </w:r>
          </w:p>
        </w:tc>
        <w:tc>
          <w:tcPr>
            <w:tcW w:w="117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Қондырғының технологиялық регламенті</w:t>
            </w:r>
          </w:p>
        </w:tc>
      </w:tr>
    </w:tbl>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en-US" w:eastAsia="ru-RU"/>
        </w:rPr>
      </w:pPr>
    </w:p>
    <w:p w:rsidR="00E724B0" w:rsidRPr="00CF6639" w:rsidRDefault="00E724B0" w:rsidP="00E724B0">
      <w:pPr>
        <w:widowControl w:val="0"/>
        <w:spacing w:after="0" w:line="240" w:lineRule="auto"/>
        <w:ind w:left="1418" w:hanging="709"/>
        <w:jc w:val="center"/>
        <w:outlineLvl w:val="2"/>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7-кесте. СБШ бойынша 4-деңгейдегі технологиялық қондырғылар операторы құзыретіне қойылатын талаптар</w:t>
      </w:r>
      <w:r>
        <w:rPr>
          <w:rFonts w:ascii="Times New Roman" w:eastAsia="Times New Roman" w:hAnsi="Times New Roman" w:cs="Times New Roman"/>
          <w:sz w:val="24"/>
          <w:szCs w:val="24"/>
          <w:lang w:val="kk-KZ" w:eastAsia="x-none"/>
        </w:rPr>
        <w:t xml:space="preserve"> </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954"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60"/>
        <w:gridCol w:w="3086"/>
        <w:gridCol w:w="2907"/>
        <w:gridCol w:w="2230"/>
      </w:tblGrid>
      <w:tr w:rsidR="00E724B0" w:rsidRPr="00CF6639" w:rsidTr="00E724B0">
        <w:trPr>
          <w:trHeight w:val="319"/>
          <w:jc w:val="center"/>
        </w:trPr>
        <w:tc>
          <w:tcPr>
            <w:tcW w:w="664"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Міндеттің </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c>
          <w:tcPr>
            <w:tcW w:w="1627"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Жеке және кәсіби құзыреттер</w:t>
            </w:r>
          </w:p>
        </w:tc>
        <w:tc>
          <w:tcPr>
            <w:tcW w:w="1533"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Білік пен дағды</w:t>
            </w:r>
          </w:p>
        </w:tc>
        <w:tc>
          <w:tcPr>
            <w:tcW w:w="1176"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Білім</w:t>
            </w:r>
          </w:p>
        </w:tc>
      </w:tr>
      <w:tr w:rsidR="00E724B0" w:rsidRPr="00886A62" w:rsidTr="00E724B0">
        <w:trPr>
          <w:trHeight w:val="319"/>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3-1</w:t>
            </w:r>
            <w:r w:rsidRPr="00CF6639">
              <w:rPr>
                <w:rFonts w:ascii="Times New Roman" w:eastAsia="Times New Roman" w:hAnsi="Times New Roman" w:cs="Times New Roman"/>
                <w:sz w:val="24"/>
                <w:szCs w:val="24"/>
                <w:lang w:eastAsia="ru-RU"/>
              </w:rPr>
              <w:t>)</w:t>
            </w:r>
          </w:p>
        </w:tc>
        <w:tc>
          <w:tcPr>
            <w:tcW w:w="1627"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lang w:val="kk-KZ" w:eastAsia="ru-RU"/>
              </w:rPr>
              <w:t>Бағынышты қызметкерлердің міндеттерді өз бетінше белгілеуін, норманың іске асырылуын ұйымдастыру мен бақылауын,</w:t>
            </w:r>
            <w:r w:rsidRPr="00CF6639">
              <w:rPr>
                <w:rFonts w:ascii="Times New Roman" w:eastAsia="Times New Roman" w:hAnsi="Times New Roman" w:cs="Times New Roman"/>
                <w:sz w:val="24"/>
                <w:szCs w:val="24"/>
                <w:lang w:val="kk-KZ" w:eastAsia="ru-RU"/>
              </w:rPr>
              <w:t xml:space="preserve"> ш</w:t>
            </w:r>
            <w:r w:rsidRPr="00CF6639">
              <w:rPr>
                <w:rFonts w:ascii="Times New Roman" w:eastAsia="Times New Roman" w:hAnsi="Times New Roman" w:cs="Times New Roman"/>
                <w:bCs/>
                <w:sz w:val="24"/>
                <w:szCs w:val="24"/>
                <w:lang w:val="kk-KZ" w:eastAsia="ru-RU"/>
              </w:rPr>
              <w:t>икізат, өнім, реагенттер, катализаторлар, отын-энергетикалық ресурстар сапасы мен шығынын бақылау</w:t>
            </w:r>
            <w:r w:rsidRPr="00CF6639">
              <w:rPr>
                <w:rFonts w:ascii="Times New Roman" w:eastAsia="Times New Roman" w:hAnsi="Times New Roman" w:cs="Times New Roman"/>
                <w:sz w:val="24"/>
                <w:szCs w:val="24"/>
                <w:lang w:val="kk-KZ" w:eastAsia="ru-RU"/>
              </w:rPr>
              <w:t xml:space="preserve"> 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533"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Бақылау-өлшеу аспаптары мен талдау қорытындылары бойынша бақылау </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p>
        </w:tc>
        <w:tc>
          <w:tcPr>
            <w:tcW w:w="117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bCs/>
                <w:sz w:val="24"/>
                <w:szCs w:val="24"/>
                <w:lang w:val="kk-KZ" w:eastAsia="ru-RU"/>
              </w:rPr>
              <w:t>Шикізат, өнім, реагенттер, катализаторлар, отын-энергетикалық ресурстардың физикалық-химиялық қасиеттері</w:t>
            </w:r>
            <w:r w:rsidRPr="00CF6639">
              <w:rPr>
                <w:rFonts w:ascii="Times New Roman" w:eastAsia="Times New Roman" w:hAnsi="Times New Roman" w:cs="Times New Roman"/>
                <w:sz w:val="24"/>
                <w:szCs w:val="24"/>
                <w:lang w:val="kk-KZ" w:eastAsia="ru-RU"/>
              </w:rPr>
              <w:t xml:space="preserve"> </w:t>
            </w:r>
          </w:p>
        </w:tc>
      </w:tr>
      <w:tr w:rsidR="00E724B0" w:rsidRPr="00886A62" w:rsidTr="00E724B0">
        <w:trPr>
          <w:trHeight w:val="319"/>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3-2</w:t>
            </w:r>
            <w:r w:rsidRPr="00CF6639">
              <w:rPr>
                <w:rFonts w:ascii="Times New Roman" w:eastAsia="Times New Roman" w:hAnsi="Times New Roman" w:cs="Times New Roman"/>
                <w:sz w:val="24"/>
                <w:szCs w:val="24"/>
                <w:lang w:eastAsia="ru-RU"/>
              </w:rPr>
              <w:t>)</w:t>
            </w:r>
          </w:p>
        </w:tc>
        <w:tc>
          <w:tcPr>
            <w:tcW w:w="162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lang w:val="kk-KZ" w:eastAsia="ru-RU"/>
              </w:rPr>
              <w:t>Бағынышты қызметкерлердің міндеттерді өз бетінше белгілеуін, норманың іске асырылуын ұйымдастыру мен бақылауын,</w:t>
            </w:r>
            <w:r w:rsidRPr="00CF6639">
              <w:rPr>
                <w:rFonts w:ascii="Times New Roman" w:eastAsia="Times New Roman" w:hAnsi="Times New Roman" w:cs="Times New Roman"/>
                <w:sz w:val="24"/>
                <w:szCs w:val="24"/>
                <w:lang w:val="kk-KZ" w:eastAsia="ru-RU"/>
              </w:rPr>
              <w:t xml:space="preserve"> жұмыстардың сапасын тексеру 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53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Нақты көрсеткіштерді технологиялық регламентке сәйкестендіру </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tc>
        <w:tc>
          <w:tcPr>
            <w:tcW w:w="1176" w:type="pct"/>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Технологиялық процестің жол берілетін ауытқулары бойынша деректерді жүйеге келтіру және өңдеу әдістері, оларды жою тәсілдері</w:t>
            </w:r>
            <w:r>
              <w:rPr>
                <w:rFonts w:ascii="Times New Roman" w:eastAsia="Times New Roman" w:hAnsi="Times New Roman" w:cs="Times New Roman"/>
                <w:color w:val="000000"/>
                <w:sz w:val="24"/>
                <w:szCs w:val="24"/>
                <w:lang w:val="kk-KZ" w:eastAsia="ru-RU"/>
              </w:rPr>
              <w:t xml:space="preserve"> </w:t>
            </w:r>
          </w:p>
        </w:tc>
      </w:tr>
      <w:tr w:rsidR="00E724B0" w:rsidRPr="00886A62" w:rsidTr="00E724B0">
        <w:trPr>
          <w:trHeight w:val="319"/>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3-3</w:t>
            </w:r>
            <w:r w:rsidRPr="00CF6639">
              <w:rPr>
                <w:rFonts w:ascii="Times New Roman" w:eastAsia="Times New Roman" w:hAnsi="Times New Roman" w:cs="Times New Roman"/>
                <w:sz w:val="24"/>
                <w:szCs w:val="24"/>
                <w:lang w:eastAsia="ru-RU"/>
              </w:rPr>
              <w:t>)</w:t>
            </w:r>
          </w:p>
        </w:tc>
        <w:tc>
          <w:tcPr>
            <w:tcW w:w="162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lang w:val="kk-KZ" w:eastAsia="ru-RU"/>
              </w:rPr>
              <w:t>Бағынышты қызметкерлердің міндеттерді өз бетінше белгілеуін, норманың іске асырылуын ұйымдастыру мен бақылауын,</w:t>
            </w:r>
            <w:r w:rsidRPr="00CF6639">
              <w:rPr>
                <w:rFonts w:ascii="Times New Roman" w:eastAsia="Times New Roman" w:hAnsi="Times New Roman" w:cs="Times New Roman"/>
                <w:sz w:val="24"/>
                <w:szCs w:val="24"/>
                <w:lang w:val="kk-KZ" w:eastAsia="ru-RU"/>
              </w:rPr>
              <w:t xml:space="preserve"> техникалық құжаттаманы қолданыстағы нормативтік құжаттарға сәйкес ресімдеу 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53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Техникалық құжаттаманы қолданыстағы нормативтік құжаттарға сәйкес жасау</w:t>
            </w:r>
          </w:p>
        </w:tc>
        <w:tc>
          <w:tcPr>
            <w:tcW w:w="117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Техникалық құжаттама жасау қағидасы мен тәртібі</w:t>
            </w:r>
          </w:p>
        </w:tc>
      </w:tr>
    </w:tbl>
    <w:p w:rsidR="003D181B" w:rsidRDefault="003D181B" w:rsidP="00E724B0">
      <w:pPr>
        <w:widowControl w:val="0"/>
        <w:spacing w:after="0" w:line="240" w:lineRule="auto"/>
        <w:ind w:left="4111"/>
        <w:jc w:val="center"/>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ind w:left="4111"/>
        <w:jc w:val="center"/>
        <w:rPr>
          <w:rFonts w:ascii="Times New Roman" w:eastAsia="Times New Roman" w:hAnsi="Times New Roman" w:cs="Times New Roman"/>
          <w:b/>
          <w:sz w:val="24"/>
          <w:szCs w:val="24"/>
          <w:lang w:val="kk-KZ" w:eastAsia="ru-RU"/>
        </w:rPr>
      </w:pPr>
      <w:r w:rsidRPr="00CF6639">
        <w:rPr>
          <w:rFonts w:ascii="Times New Roman" w:eastAsia="Times New Roman" w:hAnsi="Times New Roman" w:cs="Times New Roman"/>
          <w:sz w:val="24"/>
          <w:szCs w:val="24"/>
          <w:lang w:val="kk-KZ" w:eastAsia="ru-RU"/>
        </w:rPr>
        <w:t>«Мұнай және газды өңдеу технологиясы»</w:t>
      </w:r>
    </w:p>
    <w:p w:rsidR="00E724B0" w:rsidRPr="00CF6639" w:rsidRDefault="00E724B0" w:rsidP="00E724B0">
      <w:pPr>
        <w:widowControl w:val="0"/>
        <w:spacing w:after="0" w:line="240" w:lineRule="auto"/>
        <w:ind w:left="4111"/>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кәсіби стандартына 3-қосымша</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rPr>
          <w:rFonts w:ascii="Times New Roman" w:eastAsia="Times New Roman" w:hAnsi="Times New Roman" w:cs="Times New Roman"/>
          <w:b/>
          <w:sz w:val="24"/>
          <w:szCs w:val="24"/>
          <w:lang w:val="kk-KZ" w:eastAsia="ru-RU"/>
        </w:rPr>
      </w:pPr>
      <w:r w:rsidRPr="00CF6639">
        <w:rPr>
          <w:rFonts w:ascii="Times New Roman" w:eastAsia="Times New Roman" w:hAnsi="Times New Roman" w:cs="Times New Roman"/>
          <w:b/>
          <w:sz w:val="24"/>
          <w:szCs w:val="24"/>
          <w:lang w:val="kk-KZ" w:eastAsia="ru-RU"/>
        </w:rPr>
        <w:t>Технологиялық қондырғылар машинисі</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outlineLvl w:val="0"/>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1-кесте</w:t>
      </w:r>
      <w:r w:rsidRPr="00CF6639">
        <w:rPr>
          <w:rFonts w:ascii="Times New Roman" w:eastAsia="Times New Roman" w:hAnsi="Times New Roman" w:cs="Times New Roman"/>
          <w:b/>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Қолданыстағы нормативтік құжаттармен байланысы</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eastAsia="ru-RU"/>
        </w:rPr>
      </w:pP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93"/>
        <w:gridCol w:w="81"/>
        <w:gridCol w:w="2994"/>
        <w:gridCol w:w="4196"/>
      </w:tblGrid>
      <w:tr w:rsidR="00E724B0" w:rsidRPr="00CF6639" w:rsidTr="00E724B0">
        <w:trPr>
          <w:trHeight w:val="466"/>
        </w:trPr>
        <w:tc>
          <w:tcPr>
            <w:tcW w:w="5000" w:type="pct"/>
            <w:gridSpan w:val="4"/>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Қазақстан Республикасындағы Кәсіптердің мемлекеттік жіктеуіші (КМЖ)</w:t>
            </w:r>
          </w:p>
        </w:tc>
      </w:tr>
      <w:tr w:rsidR="00E724B0" w:rsidRPr="00CF6639" w:rsidTr="00E724B0">
        <w:trPr>
          <w:trHeight w:val="365"/>
        </w:trPr>
        <w:tc>
          <w:tcPr>
            <w:tcW w:w="1158"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eastAsia="ru-RU"/>
              </w:rPr>
              <w:t>Баз</w:t>
            </w:r>
            <w:r w:rsidRPr="00CF6639">
              <w:rPr>
                <w:rFonts w:ascii="Times New Roman" w:eastAsia="Times New Roman" w:hAnsi="Times New Roman" w:cs="Times New Roman"/>
                <w:sz w:val="24"/>
                <w:szCs w:val="24"/>
                <w:lang w:val="kk-KZ" w:eastAsia="ru-RU"/>
              </w:rPr>
              <w:t>алық топ</w:t>
            </w:r>
          </w:p>
        </w:tc>
        <w:tc>
          <w:tcPr>
            <w:tcW w:w="3842" w:type="pct"/>
            <w:gridSpan w:val="3"/>
          </w:tcPr>
          <w:p w:rsidR="00E724B0" w:rsidRPr="00CF6639" w:rsidRDefault="00E724B0" w:rsidP="00E724B0">
            <w:pPr>
              <w:widowControl w:val="0"/>
              <w:spacing w:after="0" w:line="240" w:lineRule="auto"/>
              <w:rPr>
                <w:rFonts w:ascii="Times New Roman" w:eastAsia="Times New Roman" w:hAnsi="Times New Roman" w:cs="Times New Roman"/>
                <w:bCs/>
                <w:color w:val="000000"/>
                <w:sz w:val="24"/>
                <w:szCs w:val="24"/>
                <w:lang w:val="kk-KZ" w:eastAsia="ru-RU"/>
              </w:rPr>
            </w:pPr>
            <w:r w:rsidRPr="00CF6639">
              <w:rPr>
                <w:rFonts w:ascii="Times New Roman" w:eastAsia="Times New Roman" w:hAnsi="Times New Roman" w:cs="Times New Roman"/>
                <w:bCs/>
                <w:color w:val="000000"/>
                <w:sz w:val="24"/>
                <w:szCs w:val="24"/>
                <w:lang w:val="kk-KZ" w:eastAsia="ru-RU"/>
              </w:rPr>
              <w:t>8155 «</w:t>
            </w:r>
            <w:r w:rsidRPr="00CF6639">
              <w:rPr>
                <w:rFonts w:ascii="Times New Roman" w:eastAsia="Times New Roman" w:hAnsi="Times New Roman" w:cs="Times New Roman"/>
                <w:sz w:val="24"/>
                <w:szCs w:val="24"/>
                <w:lang w:val="kk-KZ" w:eastAsia="ru-RU"/>
              </w:rPr>
              <w:t>Т</w:t>
            </w:r>
            <w:r w:rsidRPr="00CF6639">
              <w:rPr>
                <w:rFonts w:ascii="Times New Roman" w:eastAsia="Times New Roman" w:hAnsi="Times New Roman" w:cs="Times New Roman"/>
                <w:sz w:val="24"/>
                <w:szCs w:val="24"/>
                <w:lang w:eastAsia="ru-RU"/>
              </w:rPr>
              <w:t>ехнологи</w:t>
            </w:r>
            <w:r w:rsidRPr="00CF6639">
              <w:rPr>
                <w:rFonts w:ascii="Times New Roman" w:eastAsia="Times New Roman" w:hAnsi="Times New Roman" w:cs="Times New Roman"/>
                <w:sz w:val="24"/>
                <w:szCs w:val="24"/>
                <w:lang w:val="kk-KZ" w:eastAsia="ru-RU"/>
              </w:rPr>
              <w:t>ялық</w:t>
            </w:r>
            <w:r w:rsidRPr="00CF6639">
              <w:rPr>
                <w:rFonts w:ascii="Times New Roman" w:eastAsia="Times New Roman" w:hAnsi="Times New Roman" w:cs="Times New Roman"/>
                <w:sz w:val="24"/>
                <w:szCs w:val="24"/>
                <w:lang w:eastAsia="ru-RU"/>
              </w:rPr>
              <w:t xml:space="preserve"> компрессор</w:t>
            </w:r>
            <w:r w:rsidRPr="00CF6639">
              <w:rPr>
                <w:rFonts w:ascii="Times New Roman" w:eastAsia="Times New Roman" w:hAnsi="Times New Roman" w:cs="Times New Roman"/>
                <w:sz w:val="24"/>
                <w:szCs w:val="24"/>
                <w:lang w:val="kk-KZ" w:eastAsia="ru-RU"/>
              </w:rPr>
              <w:t>лар м</w:t>
            </w:r>
            <w:r w:rsidRPr="00CF6639">
              <w:rPr>
                <w:rFonts w:ascii="Times New Roman" w:eastAsia="Times New Roman" w:hAnsi="Times New Roman" w:cs="Times New Roman"/>
                <w:sz w:val="24"/>
                <w:szCs w:val="24"/>
                <w:lang w:eastAsia="ru-RU"/>
              </w:rPr>
              <w:t>ашинис</w:t>
            </w:r>
            <w:r w:rsidRPr="00CF6639">
              <w:rPr>
                <w:rFonts w:ascii="Times New Roman" w:eastAsia="Times New Roman" w:hAnsi="Times New Roman" w:cs="Times New Roman"/>
                <w:sz w:val="24"/>
                <w:szCs w:val="24"/>
                <w:lang w:val="kk-KZ" w:eastAsia="ru-RU"/>
              </w:rPr>
              <w:t>і»,</w:t>
            </w:r>
            <w:r w:rsidRPr="00CF6639">
              <w:rPr>
                <w:rFonts w:ascii="Times New Roman" w:eastAsia="Times New Roman" w:hAnsi="Times New Roman" w:cs="Times New Roman"/>
                <w:bCs/>
                <w:color w:val="000000"/>
                <w:sz w:val="24"/>
                <w:szCs w:val="24"/>
                <w:lang w:val="kk-KZ" w:eastAsia="ru-RU"/>
              </w:rPr>
              <w:t xml:space="preserve"> </w:t>
            </w:r>
          </w:p>
          <w:p w:rsidR="00E724B0" w:rsidRPr="00CF6639" w:rsidRDefault="00E724B0" w:rsidP="00E724B0">
            <w:pPr>
              <w:widowControl w:val="0"/>
              <w:spacing w:after="0" w:line="240" w:lineRule="auto"/>
              <w:rPr>
                <w:rFonts w:ascii="Times New Roman" w:eastAsia="Times New Roman" w:hAnsi="Times New Roman" w:cs="Times New Roman"/>
                <w:bCs/>
                <w:color w:val="000000"/>
                <w:sz w:val="24"/>
                <w:szCs w:val="24"/>
                <w:lang w:val="kk-KZ" w:eastAsia="ru-RU"/>
              </w:rPr>
            </w:pPr>
            <w:r w:rsidRPr="00CF6639">
              <w:rPr>
                <w:rFonts w:ascii="Times New Roman" w:eastAsia="Times New Roman" w:hAnsi="Times New Roman" w:cs="Times New Roman"/>
                <w:bCs/>
                <w:color w:val="000000"/>
                <w:sz w:val="24"/>
                <w:szCs w:val="24"/>
                <w:lang w:val="kk-KZ" w:eastAsia="ru-RU"/>
              </w:rPr>
              <w:t>8155 «</w:t>
            </w:r>
            <w:r w:rsidRPr="00CF6639">
              <w:rPr>
                <w:rFonts w:ascii="Times New Roman" w:eastAsia="Times New Roman" w:hAnsi="Times New Roman" w:cs="Times New Roman"/>
                <w:sz w:val="24"/>
                <w:szCs w:val="24"/>
                <w:lang w:val="kk-KZ" w:eastAsia="ru-RU"/>
              </w:rPr>
              <w:t>Т</w:t>
            </w:r>
            <w:r w:rsidRPr="00CF6639">
              <w:rPr>
                <w:rFonts w:ascii="Times New Roman" w:eastAsia="Times New Roman" w:hAnsi="Times New Roman" w:cs="Times New Roman"/>
                <w:sz w:val="24"/>
                <w:szCs w:val="24"/>
                <w:lang w:eastAsia="ru-RU"/>
              </w:rPr>
              <w:t>ехнологи</w:t>
            </w:r>
            <w:r w:rsidRPr="00CF6639">
              <w:rPr>
                <w:rFonts w:ascii="Times New Roman" w:eastAsia="Times New Roman" w:hAnsi="Times New Roman" w:cs="Times New Roman"/>
                <w:sz w:val="24"/>
                <w:szCs w:val="24"/>
                <w:lang w:val="kk-KZ" w:eastAsia="ru-RU"/>
              </w:rPr>
              <w:t>ялық сорғылар м</w:t>
            </w:r>
            <w:r w:rsidRPr="00CF6639">
              <w:rPr>
                <w:rFonts w:ascii="Times New Roman" w:eastAsia="Times New Roman" w:hAnsi="Times New Roman" w:cs="Times New Roman"/>
                <w:sz w:val="24"/>
                <w:szCs w:val="24"/>
                <w:lang w:eastAsia="ru-RU"/>
              </w:rPr>
              <w:t>ашинис</w:t>
            </w:r>
            <w:r w:rsidRPr="00CF6639">
              <w:rPr>
                <w:rFonts w:ascii="Times New Roman" w:eastAsia="Times New Roman" w:hAnsi="Times New Roman" w:cs="Times New Roman"/>
                <w:sz w:val="24"/>
                <w:szCs w:val="24"/>
                <w:lang w:val="kk-KZ" w:eastAsia="ru-RU"/>
              </w:rPr>
              <w:t>і»</w:t>
            </w:r>
          </w:p>
        </w:tc>
      </w:tr>
      <w:tr w:rsidR="00E724B0" w:rsidRPr="00CF6639" w:rsidTr="00E724B0">
        <w:trPr>
          <w:trHeight w:val="365"/>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rsidR="00E724B0" w:rsidRPr="00CF6639" w:rsidRDefault="00E724B0" w:rsidP="00E724B0">
            <w:pPr>
              <w:widowControl w:val="0"/>
              <w:spacing w:after="0" w:line="240" w:lineRule="auto"/>
              <w:jc w:val="both"/>
              <w:rPr>
                <w:rFonts w:ascii="Times New Roman" w:eastAsia="Times New Roman" w:hAnsi="Times New Roman" w:cs="Times New Roman"/>
                <w:bCs/>
                <w:color w:val="000000"/>
                <w:sz w:val="24"/>
                <w:szCs w:val="24"/>
                <w:lang w:val="kk-KZ" w:eastAsia="ru-RU"/>
              </w:rPr>
            </w:pPr>
            <w:r w:rsidRPr="00CF6639">
              <w:rPr>
                <w:rFonts w:ascii="Times New Roman" w:eastAsia="Times New Roman" w:hAnsi="Times New Roman" w:cs="Times New Roman"/>
                <w:sz w:val="24"/>
                <w:szCs w:val="28"/>
                <w:lang w:val="kk-KZ" w:eastAsia="ru-RU"/>
              </w:rPr>
              <w:t>Техникалық және кәсіптік, орта білімнен кейінгі кәсіптер мен мамандықтар жіктеуіші (ҚР МЖ</w:t>
            </w:r>
            <w:r>
              <w:rPr>
                <w:rFonts w:ascii="Times New Roman" w:eastAsia="Times New Roman" w:hAnsi="Times New Roman" w:cs="Times New Roman"/>
                <w:sz w:val="24"/>
                <w:szCs w:val="28"/>
                <w:lang w:val="kk-KZ" w:eastAsia="ru-RU"/>
              </w:rPr>
              <w:t xml:space="preserve"> </w:t>
            </w:r>
            <w:r w:rsidRPr="00CF6639">
              <w:rPr>
                <w:rFonts w:ascii="Times New Roman" w:eastAsia="Times New Roman" w:hAnsi="Times New Roman" w:cs="Times New Roman"/>
                <w:sz w:val="24"/>
                <w:szCs w:val="28"/>
                <w:lang w:val="kk-KZ" w:eastAsia="ru-RU"/>
              </w:rPr>
              <w:t>05-2008)</w:t>
            </w:r>
          </w:p>
        </w:tc>
      </w:tr>
      <w:tr w:rsidR="00E724B0" w:rsidRPr="00CF6639" w:rsidTr="00E724B0">
        <w:trPr>
          <w:trHeight w:val="365"/>
        </w:trPr>
        <w:tc>
          <w:tcPr>
            <w:tcW w:w="1201" w:type="pct"/>
            <w:gridSpan w:val="2"/>
            <w:tcBorders>
              <w:top w:val="single" w:sz="4" w:space="0" w:color="auto"/>
              <w:left w:val="single" w:sz="4" w:space="0" w:color="auto"/>
              <w:bottom w:val="single" w:sz="4" w:space="0" w:color="auto"/>
              <w:right w:val="single" w:sz="4" w:space="0" w:color="auto"/>
            </w:tcBorders>
            <w:hideMark/>
          </w:tcPr>
          <w:p w:rsidR="00E724B0" w:rsidRPr="00CF6639" w:rsidRDefault="00E724B0" w:rsidP="00E724B0">
            <w:pPr>
              <w:widowControl w:val="0"/>
              <w:spacing w:after="0" w:line="240" w:lineRule="auto"/>
              <w:jc w:val="both"/>
              <w:rPr>
                <w:rFonts w:ascii="Times New Roman" w:eastAsia="Times New Roman" w:hAnsi="Times New Roman" w:cs="Times New Roman"/>
                <w:sz w:val="24"/>
                <w:szCs w:val="28"/>
                <w:lang w:val="kk-KZ"/>
              </w:rPr>
            </w:pPr>
            <w:r w:rsidRPr="00CF6639">
              <w:rPr>
                <w:rFonts w:ascii="Times New Roman" w:eastAsia="Times New Roman" w:hAnsi="Times New Roman" w:cs="Times New Roman"/>
                <w:sz w:val="24"/>
                <w:szCs w:val="28"/>
                <w:lang w:val="kk-KZ"/>
              </w:rPr>
              <w:t>Мамандық атауы</w:t>
            </w:r>
          </w:p>
        </w:tc>
        <w:tc>
          <w:tcPr>
            <w:tcW w:w="3799" w:type="pct"/>
            <w:gridSpan w:val="2"/>
            <w:tcBorders>
              <w:top w:val="single" w:sz="4" w:space="0" w:color="auto"/>
              <w:left w:val="single" w:sz="4" w:space="0" w:color="auto"/>
              <w:bottom w:val="single" w:sz="4" w:space="0" w:color="auto"/>
              <w:right w:val="single" w:sz="4" w:space="0" w:color="auto"/>
            </w:tcBorders>
            <w:vAlign w:val="center"/>
            <w:hideMark/>
          </w:tcPr>
          <w:p w:rsidR="00E724B0" w:rsidRPr="00CF6639" w:rsidRDefault="00E724B0" w:rsidP="00E724B0">
            <w:pPr>
              <w:widowControl w:val="0"/>
              <w:spacing w:after="0" w:line="240" w:lineRule="auto"/>
              <w:jc w:val="center"/>
              <w:rPr>
                <w:rFonts w:ascii="Times New Roman" w:eastAsia="Times New Roman" w:hAnsi="Times New Roman" w:cs="Times New Roman"/>
                <w:bCs/>
                <w:color w:val="000000"/>
                <w:sz w:val="24"/>
                <w:szCs w:val="24"/>
                <w:lang w:val="kk-KZ" w:eastAsia="ru-RU"/>
              </w:rPr>
            </w:pPr>
            <w:r w:rsidRPr="00CF6639">
              <w:rPr>
                <w:rFonts w:ascii="Times New Roman" w:eastAsia="Times New Roman" w:hAnsi="Times New Roman" w:cs="Times New Roman"/>
                <w:sz w:val="24"/>
                <w:szCs w:val="24"/>
                <w:lang w:val="kk-KZ" w:eastAsia="ru-RU"/>
              </w:rPr>
              <w:t>Мұнай және газды өңдеу технологиясы</w:t>
            </w:r>
          </w:p>
        </w:tc>
      </w:tr>
      <w:tr w:rsidR="00E724B0" w:rsidRPr="00CF6639" w:rsidTr="00E724B0">
        <w:trPr>
          <w:trHeight w:val="431"/>
        </w:trPr>
        <w:tc>
          <w:tcPr>
            <w:tcW w:w="5000" w:type="pct"/>
            <w:gridSpan w:val="4"/>
            <w:shd w:val="clear" w:color="auto" w:fill="EFFFFF"/>
            <w:vAlign w:val="center"/>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4"/>
                <w:szCs w:val="24"/>
                <w:lang w:val="kk-KZ" w:eastAsia="ru-RU"/>
              </w:rPr>
            </w:pPr>
            <w:r w:rsidRPr="00CF6639">
              <w:rPr>
                <w:rFonts w:ascii="Times New Roman" w:eastAsia="Times New Roman" w:hAnsi="Times New Roman" w:cs="Times New Roman"/>
                <w:sz w:val="24"/>
                <w:szCs w:val="24"/>
                <w:lang w:val="kk-KZ" w:eastAsia="ru-RU"/>
              </w:rPr>
              <w:t>Жұмыс және жұмысшы кәсіптерінің</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бірыңғай тарифтік-біліктілік</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анықтамалығы (БТБА)</w:t>
            </w:r>
          </w:p>
        </w:tc>
      </w:tr>
      <w:tr w:rsidR="00E724B0" w:rsidRPr="00886A62" w:rsidTr="00E724B0">
        <w:trPr>
          <w:trHeight w:val="476"/>
        </w:trPr>
        <w:tc>
          <w:tcPr>
            <w:tcW w:w="1158"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Шығарылым, БТБА бөлімі </w:t>
            </w:r>
          </w:p>
        </w:tc>
        <w:tc>
          <w:tcPr>
            <w:tcW w:w="3842" w:type="pct"/>
            <w:gridSpan w:val="3"/>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34-шығарылым «Мұнайды, мұнай өнімдерін, газды, сланецті, көмірді қайта өңдеу және магистральдық құбырларға қызмет көрсету»</w:t>
            </w:r>
          </w:p>
        </w:tc>
      </w:tr>
      <w:tr w:rsidR="00E724B0" w:rsidRPr="00CF6639" w:rsidTr="00E724B0">
        <w:trPr>
          <w:trHeight w:val="355"/>
        </w:trPr>
        <w:tc>
          <w:tcPr>
            <w:tcW w:w="1158"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БТБА бойынша кәсібі</w:t>
            </w:r>
          </w:p>
        </w:tc>
        <w:tc>
          <w:tcPr>
            <w:tcW w:w="1625" w:type="pct"/>
            <w:gridSpan w:val="2"/>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w:t>
            </w:r>
            <w:r w:rsidRPr="00CF6639">
              <w:rPr>
                <w:rFonts w:ascii="Times New Roman" w:eastAsia="Times New Roman" w:hAnsi="Times New Roman" w:cs="Times New Roman"/>
                <w:sz w:val="24"/>
                <w:szCs w:val="24"/>
                <w:lang w:eastAsia="ru-RU"/>
              </w:rPr>
              <w:t>ехнологи</w:t>
            </w:r>
            <w:r w:rsidRPr="00CF6639">
              <w:rPr>
                <w:rFonts w:ascii="Times New Roman" w:eastAsia="Times New Roman" w:hAnsi="Times New Roman" w:cs="Times New Roman"/>
                <w:sz w:val="24"/>
                <w:szCs w:val="24"/>
                <w:lang w:val="kk-KZ" w:eastAsia="ru-RU"/>
              </w:rPr>
              <w:t>ялық</w:t>
            </w:r>
            <w:r w:rsidRPr="00CF6639">
              <w:rPr>
                <w:rFonts w:ascii="Times New Roman" w:eastAsia="Times New Roman" w:hAnsi="Times New Roman" w:cs="Times New Roman"/>
                <w:sz w:val="24"/>
                <w:szCs w:val="24"/>
                <w:lang w:eastAsia="ru-RU"/>
              </w:rPr>
              <w:t xml:space="preserve"> компрессор</w:t>
            </w:r>
            <w:r w:rsidRPr="00CF6639">
              <w:rPr>
                <w:rFonts w:ascii="Times New Roman" w:eastAsia="Times New Roman" w:hAnsi="Times New Roman" w:cs="Times New Roman"/>
                <w:sz w:val="24"/>
                <w:szCs w:val="24"/>
                <w:lang w:val="kk-KZ" w:eastAsia="ru-RU"/>
              </w:rPr>
              <w:t>лар м</w:t>
            </w:r>
            <w:r w:rsidRPr="00CF6639">
              <w:rPr>
                <w:rFonts w:ascii="Times New Roman" w:eastAsia="Times New Roman" w:hAnsi="Times New Roman" w:cs="Times New Roman"/>
                <w:sz w:val="24"/>
                <w:szCs w:val="24"/>
                <w:lang w:eastAsia="ru-RU"/>
              </w:rPr>
              <w:t>ашинис</w:t>
            </w:r>
            <w:r w:rsidRPr="00CF6639">
              <w:rPr>
                <w:rFonts w:ascii="Times New Roman" w:eastAsia="Times New Roman" w:hAnsi="Times New Roman" w:cs="Times New Roman"/>
                <w:sz w:val="24"/>
                <w:szCs w:val="24"/>
                <w:lang w:val="kk-KZ" w:eastAsia="ru-RU"/>
              </w:rPr>
              <w:t>і</w:t>
            </w:r>
          </w:p>
        </w:tc>
        <w:tc>
          <w:tcPr>
            <w:tcW w:w="221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w:t>
            </w:r>
            <w:r w:rsidRPr="00CF6639">
              <w:rPr>
                <w:rFonts w:ascii="Times New Roman" w:eastAsia="Times New Roman" w:hAnsi="Times New Roman" w:cs="Times New Roman"/>
                <w:sz w:val="24"/>
                <w:szCs w:val="24"/>
                <w:lang w:eastAsia="ru-RU"/>
              </w:rPr>
              <w:t>ехнологи</w:t>
            </w:r>
            <w:r w:rsidRPr="00CF6639">
              <w:rPr>
                <w:rFonts w:ascii="Times New Roman" w:eastAsia="Times New Roman" w:hAnsi="Times New Roman" w:cs="Times New Roman"/>
                <w:sz w:val="24"/>
                <w:szCs w:val="24"/>
                <w:lang w:val="kk-KZ" w:eastAsia="ru-RU"/>
              </w:rPr>
              <w:t>ялық сорғылар м</w:t>
            </w:r>
            <w:r w:rsidRPr="00CF6639">
              <w:rPr>
                <w:rFonts w:ascii="Times New Roman" w:eastAsia="Times New Roman" w:hAnsi="Times New Roman" w:cs="Times New Roman"/>
                <w:sz w:val="24"/>
                <w:szCs w:val="24"/>
                <w:lang w:eastAsia="ru-RU"/>
              </w:rPr>
              <w:t>ашинис</w:t>
            </w:r>
            <w:r w:rsidRPr="00CF6639">
              <w:rPr>
                <w:rFonts w:ascii="Times New Roman" w:eastAsia="Times New Roman" w:hAnsi="Times New Roman" w:cs="Times New Roman"/>
                <w:sz w:val="24"/>
                <w:szCs w:val="24"/>
                <w:lang w:val="kk-KZ" w:eastAsia="ru-RU"/>
              </w:rPr>
              <w:t>і</w:t>
            </w:r>
          </w:p>
        </w:tc>
      </w:tr>
      <w:tr w:rsidR="00E724B0" w:rsidRPr="00CF6639" w:rsidTr="00E724B0">
        <w:trPr>
          <w:trHeight w:val="440"/>
        </w:trPr>
        <w:tc>
          <w:tcPr>
            <w:tcW w:w="1158"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 xml:space="preserve">СБШ біліктілік деңгейі </w:t>
            </w:r>
          </w:p>
        </w:tc>
        <w:tc>
          <w:tcPr>
            <w:tcW w:w="3842" w:type="pct"/>
            <w:gridSpan w:val="3"/>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БТБА бойынша р</w:t>
            </w:r>
            <w:r w:rsidRPr="00CF6639">
              <w:rPr>
                <w:rFonts w:ascii="Times New Roman" w:eastAsia="Times New Roman" w:hAnsi="Times New Roman" w:cs="Times New Roman"/>
                <w:sz w:val="24"/>
                <w:szCs w:val="24"/>
                <w:lang w:eastAsia="ru-RU"/>
              </w:rPr>
              <w:t>азряд</w:t>
            </w:r>
            <w:r w:rsidRPr="00CF6639">
              <w:rPr>
                <w:rFonts w:ascii="Times New Roman" w:eastAsia="Times New Roman" w:hAnsi="Times New Roman" w:cs="Times New Roman"/>
                <w:sz w:val="24"/>
                <w:szCs w:val="24"/>
                <w:lang w:val="kk-KZ" w:eastAsia="ru-RU"/>
              </w:rPr>
              <w:t>тар</w:t>
            </w:r>
          </w:p>
        </w:tc>
      </w:tr>
      <w:tr w:rsidR="00E724B0" w:rsidRPr="00CF6639" w:rsidTr="00E724B0">
        <w:trPr>
          <w:trHeight w:val="365"/>
        </w:trPr>
        <w:tc>
          <w:tcPr>
            <w:tcW w:w="1158"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w:t>
            </w:r>
          </w:p>
        </w:tc>
        <w:tc>
          <w:tcPr>
            <w:tcW w:w="1625" w:type="pct"/>
            <w:gridSpan w:val="2"/>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en-US" w:eastAsia="ru-RU"/>
              </w:rPr>
            </w:pPr>
            <w:r w:rsidRPr="00CF6639">
              <w:rPr>
                <w:rFonts w:ascii="Times New Roman" w:eastAsia="Times New Roman" w:hAnsi="Times New Roman" w:cs="Times New Roman"/>
                <w:sz w:val="24"/>
                <w:szCs w:val="24"/>
                <w:lang w:val="en-US" w:eastAsia="ru-RU"/>
              </w:rPr>
              <w:t>-</w:t>
            </w:r>
          </w:p>
        </w:tc>
        <w:tc>
          <w:tcPr>
            <w:tcW w:w="2217"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2-3</w:t>
            </w:r>
          </w:p>
        </w:tc>
      </w:tr>
      <w:tr w:rsidR="00E724B0" w:rsidRPr="00CF6639" w:rsidTr="00E724B0">
        <w:trPr>
          <w:trHeight w:val="365"/>
        </w:trPr>
        <w:tc>
          <w:tcPr>
            <w:tcW w:w="1158"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w:t>
            </w:r>
          </w:p>
        </w:tc>
        <w:tc>
          <w:tcPr>
            <w:tcW w:w="1625" w:type="pct"/>
            <w:gridSpan w:val="2"/>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4-5</w:t>
            </w:r>
          </w:p>
        </w:tc>
        <w:tc>
          <w:tcPr>
            <w:tcW w:w="2217"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4-5</w:t>
            </w:r>
          </w:p>
        </w:tc>
      </w:tr>
      <w:tr w:rsidR="00E724B0" w:rsidRPr="00CF6639" w:rsidTr="00E724B0">
        <w:trPr>
          <w:trHeight w:val="365"/>
        </w:trPr>
        <w:tc>
          <w:tcPr>
            <w:tcW w:w="1158"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w:t>
            </w:r>
          </w:p>
        </w:tc>
        <w:tc>
          <w:tcPr>
            <w:tcW w:w="1625" w:type="pct"/>
            <w:gridSpan w:val="2"/>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6</w:t>
            </w:r>
          </w:p>
        </w:tc>
        <w:tc>
          <w:tcPr>
            <w:tcW w:w="2217"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6</w:t>
            </w:r>
          </w:p>
        </w:tc>
      </w:tr>
    </w:tbl>
    <w:p w:rsidR="00E724B0" w:rsidRPr="00CF6639" w:rsidRDefault="00E724B0" w:rsidP="00E724B0">
      <w:pPr>
        <w:widowControl w:val="0"/>
        <w:spacing w:after="0" w:line="240" w:lineRule="auto"/>
        <w:outlineLvl w:val="2"/>
        <w:rPr>
          <w:rFonts w:ascii="Times New Roman" w:eastAsia="Times New Roman" w:hAnsi="Times New Roman" w:cs="Times New Roman"/>
          <w:sz w:val="24"/>
          <w:szCs w:val="24"/>
          <w:lang w:val="kk-KZ" w:eastAsia="x-none"/>
        </w:rPr>
      </w:pPr>
      <w:r>
        <w:rPr>
          <w:rFonts w:ascii="Times New Roman" w:eastAsia="Times New Roman" w:hAnsi="Times New Roman" w:cs="Times New Roman"/>
          <w:sz w:val="24"/>
          <w:szCs w:val="24"/>
          <w:lang w:val="kk-KZ" w:eastAsia="x-none"/>
        </w:rPr>
        <w:t xml:space="preserve"> </w:t>
      </w:r>
    </w:p>
    <w:p w:rsidR="00E724B0" w:rsidRPr="00CF6639" w:rsidRDefault="00E724B0" w:rsidP="00E724B0">
      <w:pPr>
        <w:widowControl w:val="0"/>
        <w:spacing w:after="0" w:line="240" w:lineRule="auto"/>
        <w:jc w:val="center"/>
        <w:outlineLvl w:val="2"/>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2-кесте. Еңбек жағдайына, біліміне және жұмыс тәжірибесіне қойылатын талаптар</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70"/>
        <w:gridCol w:w="1468"/>
        <w:gridCol w:w="2877"/>
        <w:gridCol w:w="2456"/>
      </w:tblGrid>
      <w:tr w:rsidR="00E724B0" w:rsidRPr="00886A62" w:rsidTr="00E724B0">
        <w:trPr>
          <w:trHeight w:val="509"/>
        </w:trPr>
        <w:tc>
          <w:tcPr>
            <w:tcW w:w="2214"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Кәсібі бойынша ықтимал</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жұмыс орындары </w:t>
            </w:r>
            <w:r w:rsidRPr="00CF6639">
              <w:rPr>
                <w:rFonts w:ascii="Times New Roman" w:eastAsia="Times New Roman" w:hAnsi="Times New Roman" w:cs="Times New Roman"/>
                <w:i/>
                <w:sz w:val="24"/>
                <w:szCs w:val="24"/>
                <w:lang w:val="kk-KZ" w:eastAsia="ru-RU"/>
              </w:rPr>
              <w:t>(кәсіпорындар, ұйымдар)</w:t>
            </w:r>
          </w:p>
        </w:tc>
        <w:tc>
          <w:tcPr>
            <w:tcW w:w="2786" w:type="pct"/>
            <w:gridSpan w:val="2"/>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Мұнай өңдеу өнеркәсібі кәсіпорындары,</w:t>
            </w:r>
            <w:r>
              <w:rPr>
                <w:rFonts w:ascii="Times New Roman" w:eastAsia="Times New Roman" w:hAnsi="Times New Roman" w:cs="Times New Roman"/>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компаниялары және</w:t>
            </w:r>
            <w:r>
              <w:rPr>
                <w:rFonts w:ascii="Times New Roman" w:eastAsia="Times New Roman" w:hAnsi="Times New Roman" w:cs="Times New Roman"/>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ұйымдары</w:t>
            </w:r>
          </w:p>
        </w:tc>
      </w:tr>
      <w:tr w:rsidR="00E724B0" w:rsidRPr="00886A62" w:rsidTr="00E724B0">
        <w:trPr>
          <w:trHeight w:val="418"/>
        </w:trPr>
        <w:tc>
          <w:tcPr>
            <w:tcW w:w="2214"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Зиянды және қауіпті еңбек жағдайлары </w:t>
            </w:r>
          </w:p>
        </w:tc>
        <w:tc>
          <w:tcPr>
            <w:tcW w:w="2786" w:type="pct"/>
            <w:gridSpan w:val="2"/>
          </w:tcPr>
          <w:p w:rsidR="00E724B0" w:rsidRPr="00CF6639" w:rsidRDefault="00E724B0" w:rsidP="00E724B0">
            <w:pPr>
              <w:widowControl w:val="0"/>
              <w:tabs>
                <w:tab w:val="left" w:pos="176"/>
              </w:tabs>
              <w:spacing w:after="0" w:line="240" w:lineRule="auto"/>
              <w:rPr>
                <w:rFonts w:ascii="Times New Roman" w:eastAsia="Times New Roman" w:hAnsi="Times New Roman" w:cs="Times New Roman"/>
                <w:sz w:val="24"/>
                <w:szCs w:val="24"/>
                <w:lang w:val="kk-KZ"/>
              </w:rPr>
            </w:pPr>
            <w:r w:rsidRPr="00CF6639">
              <w:rPr>
                <w:rFonts w:ascii="Times New Roman" w:eastAsia="Times New Roman" w:hAnsi="Times New Roman" w:cs="Times New Roman"/>
                <w:sz w:val="24"/>
                <w:szCs w:val="24"/>
                <w:lang w:val="kk-KZ"/>
              </w:rPr>
              <w:t>Аса қауіпті жұмыстар, зиянды заттардың немесе газдардың</w:t>
            </w:r>
            <w:r>
              <w:rPr>
                <w:rFonts w:ascii="Times New Roman" w:eastAsia="Times New Roman" w:hAnsi="Times New Roman" w:cs="Times New Roman"/>
                <w:sz w:val="24"/>
                <w:szCs w:val="24"/>
                <w:lang w:val="kk-KZ"/>
              </w:rPr>
              <w:t xml:space="preserve"> </w:t>
            </w:r>
            <w:r w:rsidRPr="00CF6639">
              <w:rPr>
                <w:rFonts w:ascii="Times New Roman" w:eastAsia="Times New Roman" w:hAnsi="Times New Roman" w:cs="Times New Roman"/>
                <w:sz w:val="24"/>
                <w:szCs w:val="24"/>
                <w:lang w:val="kk-KZ"/>
              </w:rPr>
              <w:t>ШРК арту ықтималдығы</w:t>
            </w:r>
          </w:p>
        </w:tc>
      </w:tr>
      <w:tr w:rsidR="00E724B0" w:rsidRPr="00CF6639" w:rsidTr="00E724B0">
        <w:trPr>
          <w:trHeight w:val="431"/>
        </w:trPr>
        <w:tc>
          <w:tcPr>
            <w:tcW w:w="2214"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Жұмысқа рұқсат берудің</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ерекше шарттары</w:t>
            </w:r>
          </w:p>
        </w:tc>
        <w:tc>
          <w:tcPr>
            <w:tcW w:w="2786" w:type="pct"/>
            <w:gridSpan w:val="2"/>
            <w:vAlign w:val="center"/>
          </w:tcPr>
          <w:p w:rsidR="00E724B0" w:rsidRPr="00CF6639" w:rsidRDefault="00E724B0" w:rsidP="00E724B0">
            <w:pPr>
              <w:widowControl w:val="0"/>
              <w:tabs>
                <w:tab w:val="left" w:pos="176"/>
              </w:tabs>
              <w:spacing w:after="0" w:line="240" w:lineRule="auto"/>
              <w:rPr>
                <w:rFonts w:ascii="Times New Roman" w:eastAsia="Times New Roman" w:hAnsi="Times New Roman" w:cs="Times New Roman"/>
                <w:sz w:val="24"/>
                <w:szCs w:val="24"/>
              </w:rPr>
            </w:pPr>
            <w:r w:rsidRPr="00CF6639">
              <w:rPr>
                <w:rFonts w:ascii="Times New Roman" w:eastAsia="Times New Roman" w:hAnsi="Times New Roman" w:cs="Times New Roman"/>
                <w:iCs/>
                <w:sz w:val="24"/>
                <w:szCs w:val="24"/>
                <w:lang w:val="kk-KZ"/>
              </w:rPr>
              <w:t>ҚР Заңнамасына сәйкес</w:t>
            </w:r>
            <w:r w:rsidRPr="00CF6639">
              <w:rPr>
                <w:rFonts w:ascii="Times New Roman" w:eastAsia="Times New Roman" w:hAnsi="Times New Roman" w:cs="Times New Roman"/>
                <w:iCs/>
                <w:sz w:val="24"/>
                <w:szCs w:val="24"/>
              </w:rPr>
              <w:t xml:space="preserve"> </w:t>
            </w:r>
          </w:p>
        </w:tc>
      </w:tr>
      <w:tr w:rsidR="00E724B0" w:rsidRPr="00CF6639" w:rsidTr="00E724B0">
        <w:trPr>
          <w:trHeight w:val="792"/>
        </w:trPr>
        <w:tc>
          <w:tcPr>
            <w:tcW w:w="1447"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СБШ біліктілік деңгейі</w:t>
            </w:r>
          </w:p>
        </w:tc>
        <w:tc>
          <w:tcPr>
            <w:tcW w:w="2270" w:type="pct"/>
            <w:gridSpan w:val="2"/>
            <w:shd w:val="clear" w:color="auto" w:fill="EFFFFF"/>
            <w:vAlign w:val="center"/>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rPr>
            </w:pPr>
            <w:r w:rsidRPr="00CF6639">
              <w:rPr>
                <w:rFonts w:ascii="Times New Roman" w:eastAsia="Times New Roman" w:hAnsi="Times New Roman" w:cs="Times New Roman"/>
                <w:sz w:val="24"/>
                <w:szCs w:val="24"/>
              </w:rPr>
              <w:t xml:space="preserve">Кәсіби білім </w:t>
            </w:r>
            <w:r w:rsidRPr="00CF6639">
              <w:rPr>
                <w:rFonts w:ascii="Times New Roman" w:eastAsia="Times New Roman" w:hAnsi="Times New Roman" w:cs="Times New Roman"/>
                <w:sz w:val="24"/>
                <w:szCs w:val="24"/>
                <w:lang w:val="kk-KZ"/>
              </w:rPr>
              <w:t>беру</w:t>
            </w:r>
            <w:r>
              <w:rPr>
                <w:rFonts w:ascii="Times New Roman" w:eastAsia="Times New Roman" w:hAnsi="Times New Roman" w:cs="Times New Roman"/>
                <w:sz w:val="24"/>
                <w:szCs w:val="24"/>
                <w:lang w:val="kk-KZ"/>
              </w:rPr>
              <w:t xml:space="preserve"> </w:t>
            </w:r>
            <w:r w:rsidRPr="00CF6639">
              <w:rPr>
                <w:rFonts w:ascii="Times New Roman" w:eastAsia="Times New Roman" w:hAnsi="Times New Roman" w:cs="Times New Roman"/>
                <w:sz w:val="24"/>
                <w:szCs w:val="24"/>
              </w:rPr>
              <w:t>және</w:t>
            </w:r>
            <w:r>
              <w:rPr>
                <w:rFonts w:ascii="Times New Roman" w:eastAsia="Times New Roman" w:hAnsi="Times New Roman" w:cs="Times New Roman"/>
                <w:sz w:val="24"/>
                <w:szCs w:val="24"/>
              </w:rPr>
              <w:t xml:space="preserve"> </w:t>
            </w:r>
            <w:r w:rsidRPr="00CF6639">
              <w:rPr>
                <w:rFonts w:ascii="Times New Roman" w:eastAsia="Times New Roman" w:hAnsi="Times New Roman" w:cs="Times New Roman"/>
                <w:sz w:val="24"/>
                <w:szCs w:val="24"/>
              </w:rPr>
              <w:t>оқыту деңгейі</w:t>
            </w:r>
          </w:p>
        </w:tc>
        <w:tc>
          <w:tcPr>
            <w:tcW w:w="1283" w:type="pct"/>
            <w:shd w:val="clear" w:color="auto" w:fill="EFFFFF"/>
            <w:vAlign w:val="center"/>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rPr>
            </w:pPr>
            <w:r w:rsidRPr="00CF6639">
              <w:rPr>
                <w:rFonts w:ascii="Times New Roman" w:eastAsia="Times New Roman" w:hAnsi="Times New Roman" w:cs="Times New Roman"/>
                <w:sz w:val="24"/>
                <w:szCs w:val="24"/>
              </w:rPr>
              <w:t>Талап етілетін жұмыс тәжірибесі</w:t>
            </w:r>
          </w:p>
        </w:tc>
      </w:tr>
      <w:tr w:rsidR="00E724B0" w:rsidRPr="00CF6639" w:rsidTr="00E724B0">
        <w:trPr>
          <w:trHeight w:val="475"/>
        </w:trPr>
        <w:tc>
          <w:tcPr>
            <w:tcW w:w="1447"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w:t>
            </w:r>
          </w:p>
        </w:tc>
        <w:tc>
          <w:tcPr>
            <w:tcW w:w="2270" w:type="pct"/>
            <w:gridSpan w:val="2"/>
          </w:tcPr>
          <w:p w:rsidR="00E724B0" w:rsidRPr="00CF6639" w:rsidRDefault="00E724B0" w:rsidP="00E724B0">
            <w:pPr>
              <w:widowControl w:val="0"/>
              <w:tabs>
                <w:tab w:val="left" w:pos="176"/>
              </w:tabs>
              <w:spacing w:after="0" w:line="240" w:lineRule="auto"/>
              <w:rPr>
                <w:rFonts w:ascii="Times New Roman" w:eastAsia="Times New Roman" w:hAnsi="Times New Roman" w:cs="Times New Roman"/>
                <w:sz w:val="24"/>
                <w:szCs w:val="24"/>
                <w:lang w:val="kk-KZ"/>
              </w:rPr>
            </w:pPr>
            <w:r w:rsidRPr="00CF6639">
              <w:rPr>
                <w:rFonts w:ascii="Times New Roman" w:eastAsia="Times New Roman" w:hAnsi="Times New Roman" w:cs="Times New Roman"/>
                <w:spacing w:val="-8"/>
                <w:sz w:val="24"/>
                <w:szCs w:val="24"/>
                <w:lang w:val="kk-KZ"/>
              </w:rPr>
              <w:t>Қысқа мерзімді курстар немесе жалпы орта білімі болған кезде кәсіпорында оқыту</w:t>
            </w:r>
          </w:p>
        </w:tc>
        <w:tc>
          <w:tcPr>
            <w:tcW w:w="1283" w:type="pct"/>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lang w:val="kk-KZ"/>
              </w:rPr>
            </w:pPr>
            <w:r w:rsidRPr="00CF6639">
              <w:rPr>
                <w:rFonts w:ascii="Times New Roman" w:eastAsia="Times New Roman" w:hAnsi="Times New Roman" w:cs="Times New Roman"/>
                <w:sz w:val="24"/>
                <w:szCs w:val="24"/>
                <w:lang w:val="kk-KZ"/>
              </w:rPr>
              <w:t>-</w:t>
            </w:r>
          </w:p>
        </w:tc>
      </w:tr>
      <w:tr w:rsidR="00E724B0" w:rsidRPr="00CF6639" w:rsidTr="00E724B0">
        <w:trPr>
          <w:trHeight w:val="475"/>
        </w:trPr>
        <w:tc>
          <w:tcPr>
            <w:tcW w:w="1447"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w:t>
            </w:r>
          </w:p>
        </w:tc>
        <w:tc>
          <w:tcPr>
            <w:tcW w:w="2270" w:type="pct"/>
            <w:gridSpan w:val="2"/>
          </w:tcPr>
          <w:p w:rsidR="00E724B0" w:rsidRPr="00CF6639" w:rsidRDefault="00E724B0" w:rsidP="00E724B0">
            <w:pPr>
              <w:widowControl w:val="0"/>
              <w:tabs>
                <w:tab w:val="left" w:pos="176"/>
              </w:tabs>
              <w:spacing w:after="0" w:line="240" w:lineRule="auto"/>
              <w:rPr>
                <w:rFonts w:ascii="Times New Roman" w:eastAsia="Times New Roman" w:hAnsi="Times New Roman" w:cs="Times New Roman"/>
                <w:sz w:val="24"/>
                <w:szCs w:val="24"/>
                <w:lang w:val="kk-KZ"/>
              </w:rPr>
            </w:pPr>
            <w:r w:rsidRPr="00CF6639">
              <w:rPr>
                <w:rFonts w:ascii="Times New Roman" w:eastAsia="Times New Roman" w:hAnsi="Times New Roman" w:cs="Times New Roman"/>
                <w:sz w:val="24"/>
                <w:szCs w:val="24"/>
                <w:lang w:val="kk-KZ"/>
              </w:rPr>
              <w:t>Техникалық және кәсіби білім</w:t>
            </w:r>
          </w:p>
        </w:tc>
        <w:tc>
          <w:tcPr>
            <w:tcW w:w="1283" w:type="pct"/>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lang w:val="kk-KZ"/>
              </w:rPr>
            </w:pPr>
            <w:r w:rsidRPr="00CF6639">
              <w:rPr>
                <w:rFonts w:ascii="Times New Roman" w:eastAsia="Times New Roman" w:hAnsi="Times New Roman" w:cs="Times New Roman"/>
                <w:sz w:val="24"/>
                <w:szCs w:val="24"/>
                <w:lang w:val="kk-KZ"/>
              </w:rPr>
              <w:t>-</w:t>
            </w:r>
          </w:p>
        </w:tc>
      </w:tr>
      <w:tr w:rsidR="00E724B0" w:rsidRPr="00CF6639" w:rsidTr="00E724B0">
        <w:trPr>
          <w:trHeight w:val="475"/>
        </w:trPr>
        <w:tc>
          <w:tcPr>
            <w:tcW w:w="1447"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4</w:t>
            </w:r>
          </w:p>
        </w:tc>
        <w:tc>
          <w:tcPr>
            <w:tcW w:w="2270" w:type="pct"/>
            <w:gridSpan w:val="2"/>
          </w:tcPr>
          <w:p w:rsidR="00E724B0" w:rsidRPr="00CF6639" w:rsidRDefault="00E724B0" w:rsidP="00E724B0">
            <w:pPr>
              <w:widowControl w:val="0"/>
              <w:tabs>
                <w:tab w:val="left" w:pos="176"/>
              </w:tabs>
              <w:spacing w:after="0" w:line="240" w:lineRule="auto"/>
              <w:rPr>
                <w:rFonts w:ascii="Times New Roman" w:eastAsia="Times New Roman" w:hAnsi="Times New Roman" w:cs="Times New Roman"/>
                <w:sz w:val="24"/>
                <w:szCs w:val="24"/>
              </w:rPr>
            </w:pPr>
            <w:r w:rsidRPr="00CF6639">
              <w:rPr>
                <w:rFonts w:ascii="Times New Roman" w:eastAsia="Times New Roman" w:hAnsi="Times New Roman" w:cs="Times New Roman"/>
                <w:sz w:val="24"/>
                <w:szCs w:val="24"/>
                <w:lang w:val="kk-KZ"/>
              </w:rPr>
              <w:t>Жоғары деңгейлі техникалық және кәсіби білім (қосымша кәсіби даярлық), практикалық тәжірибе.</w:t>
            </w:r>
            <w:r>
              <w:rPr>
                <w:rFonts w:ascii="Times New Roman" w:eastAsia="Times New Roman" w:hAnsi="Times New Roman" w:cs="Times New Roman"/>
                <w:sz w:val="24"/>
                <w:szCs w:val="24"/>
                <w:lang w:val="kk-KZ"/>
              </w:rPr>
              <w:t xml:space="preserve"> </w:t>
            </w:r>
          </w:p>
        </w:tc>
        <w:tc>
          <w:tcPr>
            <w:tcW w:w="1283" w:type="pct"/>
          </w:tcPr>
          <w:p w:rsidR="00E724B0" w:rsidRPr="00CF6639" w:rsidRDefault="00E724B0" w:rsidP="00E724B0">
            <w:pPr>
              <w:widowControl w:val="0"/>
              <w:tabs>
                <w:tab w:val="left" w:pos="176"/>
              </w:tabs>
              <w:spacing w:after="0" w:line="240" w:lineRule="auto"/>
              <w:rPr>
                <w:rFonts w:ascii="Times New Roman" w:eastAsia="Times New Roman" w:hAnsi="Times New Roman" w:cs="Times New Roman"/>
                <w:sz w:val="24"/>
                <w:szCs w:val="24"/>
                <w:lang w:val="kk-KZ"/>
              </w:rPr>
            </w:pPr>
            <w:r w:rsidRPr="00CF6639">
              <w:rPr>
                <w:rFonts w:ascii="Times New Roman" w:eastAsia="Times New Roman" w:hAnsi="Times New Roman" w:cs="Times New Roman"/>
                <w:bCs/>
                <w:iCs/>
                <w:sz w:val="24"/>
                <w:szCs w:val="24"/>
                <w:lang w:val="kk-KZ"/>
              </w:rPr>
              <w:t xml:space="preserve">СБШ бойынша 2-3-деңгейде 3 жыл </w:t>
            </w:r>
          </w:p>
        </w:tc>
      </w:tr>
    </w:tbl>
    <w:p w:rsidR="00E724B0" w:rsidRPr="00CF6639" w:rsidRDefault="00E724B0" w:rsidP="00E724B0">
      <w:pPr>
        <w:widowControl w:val="0"/>
        <w:spacing w:after="0" w:line="240" w:lineRule="auto"/>
        <w:outlineLvl w:val="2"/>
        <w:rPr>
          <w:rFonts w:ascii="Times New Roman" w:eastAsia="Times New Roman" w:hAnsi="Times New Roman" w:cs="Times New Roman"/>
          <w:sz w:val="24"/>
          <w:szCs w:val="24"/>
          <w:lang w:val="en-US" w:eastAsia="x-none"/>
        </w:rPr>
      </w:pPr>
    </w:p>
    <w:p w:rsidR="00E724B0" w:rsidRPr="00CF6639" w:rsidRDefault="00E724B0" w:rsidP="00E724B0">
      <w:pPr>
        <w:widowControl w:val="0"/>
        <w:spacing w:after="0" w:line="240" w:lineRule="auto"/>
        <w:jc w:val="center"/>
        <w:outlineLvl w:val="2"/>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 xml:space="preserve">3- кесте. Кәсіби стандарт бірліктерінің (кәсіптің еңбек функцияларының) тізбесі </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809"/>
        <w:gridCol w:w="7762"/>
      </w:tblGrid>
      <w:tr w:rsidR="00E724B0" w:rsidRPr="00886A62" w:rsidTr="00E724B0">
        <w:tc>
          <w:tcPr>
            <w:tcW w:w="945"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Еңбек функциясының </w:t>
            </w:r>
            <w:r w:rsidRPr="00CF6639">
              <w:rPr>
                <w:rFonts w:ascii="Times New Roman" w:eastAsia="Times New Roman" w:hAnsi="Times New Roman" w:cs="Times New Roman"/>
                <w:sz w:val="24"/>
                <w:szCs w:val="24"/>
                <w:lang w:eastAsia="ru-RU"/>
              </w:rPr>
              <w:t>№</w:t>
            </w:r>
          </w:p>
        </w:tc>
        <w:tc>
          <w:tcPr>
            <w:tcW w:w="4055"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функциясының атауы</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(кәсіби стандарттың бірліктері)</w:t>
            </w:r>
          </w:p>
        </w:tc>
      </w:tr>
      <w:tr w:rsidR="00E724B0" w:rsidRPr="00CF6639" w:rsidTr="00E724B0">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w:t>
            </w:r>
          </w:p>
        </w:tc>
        <w:tc>
          <w:tcPr>
            <w:tcW w:w="405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Технологиялық компрессорлар мен сорғылардың жай-күйін тексеру </w:t>
            </w:r>
          </w:p>
        </w:tc>
      </w:tr>
      <w:tr w:rsidR="00E724B0" w:rsidRPr="00CF6639" w:rsidTr="00E724B0">
        <w:trPr>
          <w:trHeight w:val="86"/>
        </w:trPr>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p>
        </w:tc>
        <w:tc>
          <w:tcPr>
            <w:tcW w:w="405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 xml:space="preserve">Сұйықтықтар мен газдарды белгіленген режимге сәйкес тасымалдау процесін жүргізу </w:t>
            </w:r>
          </w:p>
        </w:tc>
      </w:tr>
      <w:tr w:rsidR="00E724B0" w:rsidRPr="00CF6639" w:rsidTr="00E724B0">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3</w:t>
            </w:r>
          </w:p>
        </w:tc>
        <w:tc>
          <w:tcPr>
            <w:tcW w:w="405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Жөндеу жұмыстарының сапасын тексеру </w:t>
            </w:r>
          </w:p>
        </w:tc>
      </w:tr>
    </w:tbl>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en-US" w:eastAsia="ru-RU"/>
        </w:rPr>
      </w:pPr>
    </w:p>
    <w:p w:rsidR="00E724B0" w:rsidRPr="00CF6639" w:rsidRDefault="00E724B0" w:rsidP="00E724B0">
      <w:pPr>
        <w:widowControl w:val="0"/>
        <w:spacing w:after="0" w:line="240" w:lineRule="auto"/>
        <w:ind w:left="709"/>
        <w:jc w:val="center"/>
        <w:outlineLvl w:val="2"/>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4-кесте. Кәсіби стандарттың бірліктер сипаттамасы (функционалдық карта)</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372"/>
        <w:gridCol w:w="2109"/>
        <w:gridCol w:w="1976"/>
        <w:gridCol w:w="4114"/>
      </w:tblGrid>
      <w:tr w:rsidR="00E724B0" w:rsidRPr="00CF6639" w:rsidTr="00E724B0">
        <w:trPr>
          <w:trHeight w:val="388"/>
          <w:jc w:val="center"/>
        </w:trPr>
        <w:tc>
          <w:tcPr>
            <w:tcW w:w="674"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функциясы</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w:t>
            </w:r>
          </w:p>
        </w:tc>
        <w:tc>
          <w:tcPr>
            <w:tcW w:w="1116"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мәні</w:t>
            </w:r>
          </w:p>
        </w:tc>
        <w:tc>
          <w:tcPr>
            <w:tcW w:w="1046"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құралдары</w:t>
            </w:r>
          </w:p>
        </w:tc>
        <w:tc>
          <w:tcPr>
            <w:tcW w:w="2163" w:type="pct"/>
            <w:shd w:val="clear" w:color="auto" w:fill="F7FFFF"/>
            <w:vAlign w:val="center"/>
          </w:tcPr>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eastAsia="ru-RU"/>
              </w:rPr>
            </w:pPr>
          </w:p>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Міндеттер (еңбек іс-қимылдары)</w:t>
            </w:r>
          </w:p>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eastAsia="ru-RU"/>
              </w:rPr>
            </w:pPr>
          </w:p>
        </w:tc>
      </w:tr>
      <w:tr w:rsidR="00E724B0" w:rsidRPr="00CF6639" w:rsidTr="00E724B0">
        <w:trPr>
          <w:trHeight w:val="389"/>
          <w:jc w:val="center"/>
        </w:trPr>
        <w:tc>
          <w:tcPr>
            <w:tcW w:w="674" w:type="pct"/>
            <w:vMerge w:val="restart"/>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w:t>
            </w:r>
          </w:p>
        </w:tc>
        <w:tc>
          <w:tcPr>
            <w:tcW w:w="111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shd w:val="clear" w:color="auto" w:fill="FFFFFF"/>
                <w:lang w:eastAsia="ru-RU"/>
              </w:rPr>
              <w:t>Технологи</w:t>
            </w:r>
            <w:r w:rsidRPr="00CF6639">
              <w:rPr>
                <w:rFonts w:ascii="Times New Roman" w:eastAsia="Times New Roman" w:hAnsi="Times New Roman" w:cs="Times New Roman"/>
                <w:color w:val="000000"/>
                <w:sz w:val="24"/>
                <w:szCs w:val="24"/>
                <w:shd w:val="clear" w:color="auto" w:fill="FFFFFF"/>
                <w:lang w:val="kk-KZ" w:eastAsia="ru-RU"/>
              </w:rPr>
              <w:t>ялық</w:t>
            </w:r>
            <w:r>
              <w:rPr>
                <w:rFonts w:ascii="Times New Roman" w:eastAsia="Times New Roman" w:hAnsi="Times New Roman" w:cs="Times New Roman"/>
                <w:color w:val="000000"/>
                <w:sz w:val="24"/>
                <w:szCs w:val="24"/>
                <w:shd w:val="clear" w:color="auto" w:fill="FFFFFF"/>
                <w:lang w:val="kk-KZ" w:eastAsia="ru-RU"/>
              </w:rPr>
              <w:t xml:space="preserve"> </w:t>
            </w:r>
            <w:r w:rsidRPr="00CF6639">
              <w:rPr>
                <w:rFonts w:ascii="Times New Roman" w:eastAsia="Times New Roman" w:hAnsi="Times New Roman" w:cs="Times New Roman"/>
                <w:color w:val="000000"/>
                <w:sz w:val="24"/>
                <w:szCs w:val="24"/>
                <w:shd w:val="clear" w:color="auto" w:fill="FFFFFF"/>
                <w:lang w:eastAsia="ru-RU"/>
              </w:rPr>
              <w:t>компрессор</w:t>
            </w:r>
            <w:r w:rsidRPr="00CF6639">
              <w:rPr>
                <w:rFonts w:ascii="Times New Roman" w:eastAsia="Times New Roman" w:hAnsi="Times New Roman" w:cs="Times New Roman"/>
                <w:color w:val="000000"/>
                <w:sz w:val="24"/>
                <w:szCs w:val="24"/>
                <w:shd w:val="clear" w:color="auto" w:fill="FFFFFF"/>
                <w:lang w:val="kk-KZ" w:eastAsia="ru-RU"/>
              </w:rPr>
              <w:t xml:space="preserve">лар мен сорғылар </w:t>
            </w:r>
          </w:p>
        </w:tc>
        <w:tc>
          <w:tcPr>
            <w:tcW w:w="104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Қызмет көрсетілетін сорғылық және компрессорлық станция схемасы, ЖҚҚ, нормативтік құжаттар </w:t>
            </w:r>
          </w:p>
        </w:tc>
        <w:tc>
          <w:tcPr>
            <w:tcW w:w="216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1-1) Технологиялық компрессорлар мен сорғылардың жай-күйін тексеру </w:t>
            </w:r>
          </w:p>
        </w:tc>
      </w:tr>
      <w:tr w:rsidR="00E724B0" w:rsidRPr="00886A62" w:rsidTr="00E724B0">
        <w:trPr>
          <w:trHeight w:val="314"/>
          <w:jc w:val="center"/>
        </w:trPr>
        <w:tc>
          <w:tcPr>
            <w:tcW w:w="674" w:type="pct"/>
            <w:vMerge/>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val="kk-KZ" w:eastAsia="ru-RU"/>
              </w:rPr>
            </w:pPr>
          </w:p>
        </w:tc>
        <w:tc>
          <w:tcPr>
            <w:tcW w:w="1116" w:type="pct"/>
          </w:tcPr>
          <w:p w:rsidR="00E724B0" w:rsidRPr="00CF6639" w:rsidRDefault="00E724B0" w:rsidP="00E724B0">
            <w:pPr>
              <w:widowControl w:val="0"/>
              <w:spacing w:after="0" w:line="240" w:lineRule="auto"/>
              <w:ind w:firstLine="94"/>
              <w:rPr>
                <w:rFonts w:ascii="Times New Roman" w:eastAsia="Times New Roman" w:hAnsi="Times New Roman" w:cs="Times New Roman"/>
                <w:sz w:val="24"/>
                <w:szCs w:val="24"/>
                <w:lang w:eastAsia="ru-RU"/>
              </w:rPr>
            </w:pPr>
            <w:r w:rsidRPr="00CF6639">
              <w:rPr>
                <w:rFonts w:ascii="Times New Roman" w:eastAsia="Times New Roman" w:hAnsi="Times New Roman" w:cs="Times New Roman"/>
                <w:color w:val="000000"/>
                <w:sz w:val="24"/>
                <w:szCs w:val="24"/>
                <w:shd w:val="clear" w:color="auto" w:fill="FFFFFF"/>
                <w:lang w:eastAsia="ru-RU"/>
              </w:rPr>
              <w:t>Технологи</w:t>
            </w:r>
            <w:r w:rsidRPr="00CF6639">
              <w:rPr>
                <w:rFonts w:ascii="Times New Roman" w:eastAsia="Times New Roman" w:hAnsi="Times New Roman" w:cs="Times New Roman"/>
                <w:color w:val="000000"/>
                <w:sz w:val="24"/>
                <w:szCs w:val="24"/>
                <w:shd w:val="clear" w:color="auto" w:fill="FFFFFF"/>
                <w:lang w:val="kk-KZ" w:eastAsia="ru-RU"/>
              </w:rPr>
              <w:t>ялық</w:t>
            </w:r>
            <w:r>
              <w:rPr>
                <w:rFonts w:ascii="Times New Roman" w:eastAsia="Times New Roman" w:hAnsi="Times New Roman" w:cs="Times New Roman"/>
                <w:color w:val="000000"/>
                <w:sz w:val="24"/>
                <w:szCs w:val="24"/>
                <w:shd w:val="clear" w:color="auto" w:fill="FFFFFF"/>
                <w:lang w:val="kk-KZ" w:eastAsia="ru-RU"/>
              </w:rPr>
              <w:t xml:space="preserve"> </w:t>
            </w:r>
            <w:r w:rsidRPr="00CF6639">
              <w:rPr>
                <w:rFonts w:ascii="Times New Roman" w:eastAsia="Times New Roman" w:hAnsi="Times New Roman" w:cs="Times New Roman"/>
                <w:color w:val="000000"/>
                <w:sz w:val="24"/>
                <w:szCs w:val="24"/>
                <w:shd w:val="clear" w:color="auto" w:fill="FFFFFF"/>
                <w:lang w:eastAsia="ru-RU"/>
              </w:rPr>
              <w:t>компрессор</w:t>
            </w:r>
            <w:r w:rsidRPr="00CF6639">
              <w:rPr>
                <w:rFonts w:ascii="Times New Roman" w:eastAsia="Times New Roman" w:hAnsi="Times New Roman" w:cs="Times New Roman"/>
                <w:color w:val="000000"/>
                <w:sz w:val="24"/>
                <w:szCs w:val="24"/>
                <w:shd w:val="clear" w:color="auto" w:fill="FFFFFF"/>
                <w:lang w:val="kk-KZ" w:eastAsia="ru-RU"/>
              </w:rPr>
              <w:t xml:space="preserve">лар мен сорғылар </w:t>
            </w:r>
          </w:p>
        </w:tc>
        <w:tc>
          <w:tcPr>
            <w:tcW w:w="104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Құрал-саймандар, аспаптар, құрылғылар, ЖҚҚ, нормативтік құжаттар </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tc>
        <w:tc>
          <w:tcPr>
            <w:tcW w:w="216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1-2) Сорғылардың, компрессорлардың жұмысындағы ақаулардың алдын алу және жою </w:t>
            </w:r>
          </w:p>
        </w:tc>
      </w:tr>
      <w:tr w:rsidR="00E724B0" w:rsidRPr="00CF6639" w:rsidTr="00E724B0">
        <w:trPr>
          <w:trHeight w:val="369"/>
          <w:jc w:val="center"/>
        </w:trPr>
        <w:tc>
          <w:tcPr>
            <w:tcW w:w="674" w:type="pct"/>
            <w:vMerge/>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val="kk-KZ" w:eastAsia="ru-RU"/>
              </w:rPr>
            </w:pPr>
          </w:p>
        </w:tc>
        <w:tc>
          <w:tcPr>
            <w:tcW w:w="1116" w:type="pct"/>
          </w:tcPr>
          <w:p w:rsidR="00E724B0" w:rsidRPr="00CF6639" w:rsidRDefault="00E724B0" w:rsidP="00E724B0">
            <w:pPr>
              <w:widowControl w:val="0"/>
              <w:spacing w:after="0" w:line="240" w:lineRule="auto"/>
              <w:ind w:firstLine="94"/>
              <w:rPr>
                <w:rFonts w:ascii="Times New Roman" w:eastAsia="Times New Roman" w:hAnsi="Times New Roman" w:cs="Times New Roman"/>
                <w:sz w:val="24"/>
                <w:szCs w:val="24"/>
                <w:lang w:eastAsia="ru-RU"/>
              </w:rPr>
            </w:pPr>
            <w:r w:rsidRPr="00CF6639">
              <w:rPr>
                <w:rFonts w:ascii="Times New Roman" w:eastAsia="Times New Roman" w:hAnsi="Times New Roman" w:cs="Times New Roman"/>
                <w:color w:val="000000"/>
                <w:sz w:val="24"/>
                <w:szCs w:val="24"/>
                <w:shd w:val="clear" w:color="auto" w:fill="FFFFFF"/>
                <w:lang w:eastAsia="ru-RU"/>
              </w:rPr>
              <w:t>Технологи</w:t>
            </w:r>
            <w:r w:rsidRPr="00CF6639">
              <w:rPr>
                <w:rFonts w:ascii="Times New Roman" w:eastAsia="Times New Roman" w:hAnsi="Times New Roman" w:cs="Times New Roman"/>
                <w:color w:val="000000"/>
                <w:sz w:val="24"/>
                <w:szCs w:val="24"/>
                <w:shd w:val="clear" w:color="auto" w:fill="FFFFFF"/>
                <w:lang w:val="kk-KZ" w:eastAsia="ru-RU"/>
              </w:rPr>
              <w:t>ялық</w:t>
            </w:r>
            <w:r>
              <w:rPr>
                <w:rFonts w:ascii="Times New Roman" w:eastAsia="Times New Roman" w:hAnsi="Times New Roman" w:cs="Times New Roman"/>
                <w:color w:val="000000"/>
                <w:sz w:val="24"/>
                <w:szCs w:val="24"/>
                <w:shd w:val="clear" w:color="auto" w:fill="FFFFFF"/>
                <w:lang w:val="kk-KZ" w:eastAsia="ru-RU"/>
              </w:rPr>
              <w:t xml:space="preserve"> </w:t>
            </w:r>
            <w:r w:rsidRPr="00CF6639">
              <w:rPr>
                <w:rFonts w:ascii="Times New Roman" w:eastAsia="Times New Roman" w:hAnsi="Times New Roman" w:cs="Times New Roman"/>
                <w:color w:val="000000"/>
                <w:sz w:val="24"/>
                <w:szCs w:val="24"/>
                <w:shd w:val="clear" w:color="auto" w:fill="FFFFFF"/>
                <w:lang w:eastAsia="ru-RU"/>
              </w:rPr>
              <w:t>компрессор</w:t>
            </w:r>
            <w:r w:rsidRPr="00CF6639">
              <w:rPr>
                <w:rFonts w:ascii="Times New Roman" w:eastAsia="Times New Roman" w:hAnsi="Times New Roman" w:cs="Times New Roman"/>
                <w:color w:val="000000"/>
                <w:sz w:val="24"/>
                <w:szCs w:val="24"/>
                <w:shd w:val="clear" w:color="auto" w:fill="FFFFFF"/>
                <w:lang w:val="kk-KZ" w:eastAsia="ru-RU"/>
              </w:rPr>
              <w:t xml:space="preserve">лар мен сорғылар </w:t>
            </w:r>
          </w:p>
        </w:tc>
        <w:tc>
          <w:tcPr>
            <w:tcW w:w="104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Құрал-саймандар, аспаптар, құралдар, ЖҚҚ, нормативтік құжаттар </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tc>
        <w:tc>
          <w:tcPr>
            <w:tcW w:w="216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1-3) </w:t>
            </w:r>
            <w:r w:rsidRPr="00CF6639">
              <w:rPr>
                <w:rFonts w:ascii="Times New Roman" w:eastAsia="Times New Roman" w:hAnsi="Times New Roman" w:cs="Times New Roman"/>
                <w:color w:val="000000"/>
                <w:sz w:val="24"/>
                <w:szCs w:val="24"/>
                <w:shd w:val="clear" w:color="auto" w:fill="FFFFFF"/>
                <w:lang w:eastAsia="ru-RU"/>
              </w:rPr>
              <w:t>Компрессор</w:t>
            </w:r>
            <w:r w:rsidRPr="00CF6639">
              <w:rPr>
                <w:rFonts w:ascii="Times New Roman" w:eastAsia="Times New Roman" w:hAnsi="Times New Roman" w:cs="Times New Roman"/>
                <w:color w:val="000000"/>
                <w:sz w:val="24"/>
                <w:szCs w:val="24"/>
                <w:shd w:val="clear" w:color="auto" w:fill="FFFFFF"/>
                <w:lang w:val="kk-KZ" w:eastAsia="ru-RU"/>
              </w:rPr>
              <w:t>лар мен сорғыларды дайындау</w:t>
            </w:r>
            <w:r w:rsidRPr="00CF6639">
              <w:rPr>
                <w:rFonts w:ascii="Times New Roman" w:eastAsia="Times New Roman" w:hAnsi="Times New Roman" w:cs="Times New Roman"/>
                <w:color w:val="000000"/>
                <w:sz w:val="24"/>
                <w:szCs w:val="24"/>
                <w:shd w:val="clear" w:color="auto" w:fill="FFFFFF"/>
                <w:lang w:eastAsia="ru-RU"/>
              </w:rPr>
              <w:t xml:space="preserve"> </w:t>
            </w:r>
          </w:p>
        </w:tc>
      </w:tr>
      <w:tr w:rsidR="00E724B0" w:rsidRPr="00CF6639" w:rsidTr="00E724B0">
        <w:trPr>
          <w:trHeight w:val="369"/>
          <w:jc w:val="center"/>
        </w:trPr>
        <w:tc>
          <w:tcPr>
            <w:tcW w:w="674" w:type="pct"/>
            <w:vMerge w:val="restart"/>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p>
        </w:tc>
        <w:tc>
          <w:tcPr>
            <w:tcW w:w="1116" w:type="pct"/>
          </w:tcPr>
          <w:p w:rsidR="00E724B0" w:rsidRPr="00CF6639" w:rsidRDefault="00E724B0" w:rsidP="00E724B0">
            <w:pPr>
              <w:widowControl w:val="0"/>
              <w:spacing w:after="0" w:line="240" w:lineRule="auto"/>
              <w:ind w:firstLine="94"/>
              <w:rPr>
                <w:rFonts w:ascii="Times New Roman" w:eastAsia="Times New Roman" w:hAnsi="Times New Roman" w:cs="Times New Roman"/>
                <w:sz w:val="24"/>
                <w:szCs w:val="24"/>
                <w:lang w:eastAsia="ru-RU"/>
              </w:rPr>
            </w:pPr>
            <w:r w:rsidRPr="00CF6639">
              <w:rPr>
                <w:rFonts w:ascii="Times New Roman" w:eastAsia="Times New Roman" w:hAnsi="Times New Roman" w:cs="Times New Roman"/>
                <w:color w:val="000000"/>
                <w:sz w:val="24"/>
                <w:szCs w:val="24"/>
                <w:shd w:val="clear" w:color="auto" w:fill="FFFFFF"/>
                <w:lang w:eastAsia="ru-RU"/>
              </w:rPr>
              <w:t>Технологи</w:t>
            </w:r>
            <w:r w:rsidRPr="00CF6639">
              <w:rPr>
                <w:rFonts w:ascii="Times New Roman" w:eastAsia="Times New Roman" w:hAnsi="Times New Roman" w:cs="Times New Roman"/>
                <w:color w:val="000000"/>
                <w:sz w:val="24"/>
                <w:szCs w:val="24"/>
                <w:shd w:val="clear" w:color="auto" w:fill="FFFFFF"/>
                <w:lang w:val="kk-KZ" w:eastAsia="ru-RU"/>
              </w:rPr>
              <w:t>ялық</w:t>
            </w:r>
            <w:r>
              <w:rPr>
                <w:rFonts w:ascii="Times New Roman" w:eastAsia="Times New Roman" w:hAnsi="Times New Roman" w:cs="Times New Roman"/>
                <w:color w:val="000000"/>
                <w:sz w:val="24"/>
                <w:szCs w:val="24"/>
                <w:shd w:val="clear" w:color="auto" w:fill="FFFFFF"/>
                <w:lang w:val="kk-KZ" w:eastAsia="ru-RU"/>
              </w:rPr>
              <w:t xml:space="preserve"> </w:t>
            </w:r>
            <w:r w:rsidRPr="00CF6639">
              <w:rPr>
                <w:rFonts w:ascii="Times New Roman" w:eastAsia="Times New Roman" w:hAnsi="Times New Roman" w:cs="Times New Roman"/>
                <w:color w:val="000000"/>
                <w:sz w:val="24"/>
                <w:szCs w:val="24"/>
                <w:shd w:val="clear" w:color="auto" w:fill="FFFFFF"/>
                <w:lang w:eastAsia="ru-RU"/>
              </w:rPr>
              <w:t>компрессор</w:t>
            </w:r>
            <w:r w:rsidRPr="00CF6639">
              <w:rPr>
                <w:rFonts w:ascii="Times New Roman" w:eastAsia="Times New Roman" w:hAnsi="Times New Roman" w:cs="Times New Roman"/>
                <w:color w:val="000000"/>
                <w:sz w:val="24"/>
                <w:szCs w:val="24"/>
                <w:shd w:val="clear" w:color="auto" w:fill="FFFFFF"/>
                <w:lang w:val="kk-KZ" w:eastAsia="ru-RU"/>
              </w:rPr>
              <w:t xml:space="preserve">лар мен сорғылар </w:t>
            </w:r>
          </w:p>
        </w:tc>
        <w:tc>
          <w:tcPr>
            <w:tcW w:w="104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Құрал-саймандар, аспаптар, құралдар, ЖҚҚ, нормативтік құжаттар </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tc>
        <w:tc>
          <w:tcPr>
            <w:tcW w:w="216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2-1)</w:t>
            </w:r>
            <w:r w:rsidRPr="00CF6639">
              <w:rPr>
                <w:rFonts w:ascii="Times New Roman" w:eastAsia="Times New Roman" w:hAnsi="Times New Roman" w:cs="Times New Roman"/>
                <w:sz w:val="24"/>
                <w:szCs w:val="24"/>
                <w:lang w:eastAsia="ru-RU"/>
              </w:rPr>
              <w:t xml:space="preserve"> </w:t>
            </w:r>
            <w:r w:rsidRPr="00CF6639">
              <w:rPr>
                <w:rFonts w:ascii="Times New Roman" w:eastAsia="Times New Roman" w:hAnsi="Times New Roman" w:cs="Times New Roman"/>
                <w:color w:val="000000"/>
                <w:sz w:val="24"/>
                <w:szCs w:val="24"/>
                <w:shd w:val="clear" w:color="auto" w:fill="FFFFFF"/>
                <w:lang w:eastAsia="ru-RU"/>
              </w:rPr>
              <w:t>Технологи</w:t>
            </w:r>
            <w:r w:rsidRPr="00CF6639">
              <w:rPr>
                <w:rFonts w:ascii="Times New Roman" w:eastAsia="Times New Roman" w:hAnsi="Times New Roman" w:cs="Times New Roman"/>
                <w:color w:val="000000"/>
                <w:sz w:val="24"/>
                <w:szCs w:val="24"/>
                <w:shd w:val="clear" w:color="auto" w:fill="FFFFFF"/>
                <w:lang w:val="kk-KZ" w:eastAsia="ru-RU"/>
              </w:rPr>
              <w:t>ялық</w:t>
            </w:r>
            <w:r>
              <w:rPr>
                <w:rFonts w:ascii="Times New Roman" w:eastAsia="Times New Roman" w:hAnsi="Times New Roman" w:cs="Times New Roman"/>
                <w:color w:val="000000"/>
                <w:sz w:val="24"/>
                <w:szCs w:val="24"/>
                <w:shd w:val="clear" w:color="auto" w:fill="FFFFFF"/>
                <w:lang w:val="kk-KZ" w:eastAsia="ru-RU"/>
              </w:rPr>
              <w:t xml:space="preserve"> </w:t>
            </w:r>
            <w:r w:rsidRPr="00CF6639">
              <w:rPr>
                <w:rFonts w:ascii="Times New Roman" w:eastAsia="Times New Roman" w:hAnsi="Times New Roman" w:cs="Times New Roman"/>
                <w:color w:val="000000"/>
                <w:sz w:val="24"/>
                <w:szCs w:val="24"/>
                <w:shd w:val="clear" w:color="auto" w:fill="FFFFFF"/>
                <w:lang w:eastAsia="ru-RU"/>
              </w:rPr>
              <w:t>компрессор</w:t>
            </w:r>
            <w:r w:rsidRPr="00CF6639">
              <w:rPr>
                <w:rFonts w:ascii="Times New Roman" w:eastAsia="Times New Roman" w:hAnsi="Times New Roman" w:cs="Times New Roman"/>
                <w:color w:val="000000"/>
                <w:sz w:val="24"/>
                <w:szCs w:val="24"/>
                <w:shd w:val="clear" w:color="auto" w:fill="FFFFFF"/>
                <w:lang w:val="kk-KZ" w:eastAsia="ru-RU"/>
              </w:rPr>
              <w:t>лар мен сорғыларды пайдалану</w:t>
            </w:r>
          </w:p>
        </w:tc>
      </w:tr>
      <w:tr w:rsidR="00E724B0" w:rsidRPr="00CF6639" w:rsidTr="00E724B0">
        <w:trPr>
          <w:trHeight w:val="369"/>
          <w:jc w:val="center"/>
        </w:trPr>
        <w:tc>
          <w:tcPr>
            <w:tcW w:w="674" w:type="pct"/>
            <w:vMerge/>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p>
        </w:tc>
        <w:tc>
          <w:tcPr>
            <w:tcW w:w="1116" w:type="pct"/>
          </w:tcPr>
          <w:p w:rsidR="00E724B0" w:rsidRPr="00CF6639" w:rsidRDefault="00E724B0" w:rsidP="00E724B0">
            <w:pPr>
              <w:widowControl w:val="0"/>
              <w:spacing w:after="0" w:line="240" w:lineRule="auto"/>
              <w:ind w:firstLine="94"/>
              <w:rPr>
                <w:rFonts w:ascii="Times New Roman" w:eastAsia="Times New Roman" w:hAnsi="Times New Roman" w:cs="Times New Roman"/>
                <w:sz w:val="24"/>
                <w:szCs w:val="24"/>
                <w:lang w:eastAsia="ru-RU"/>
              </w:rPr>
            </w:pPr>
            <w:r w:rsidRPr="00CF6639">
              <w:rPr>
                <w:rFonts w:ascii="Times New Roman" w:eastAsia="Times New Roman" w:hAnsi="Times New Roman" w:cs="Times New Roman"/>
                <w:color w:val="000000"/>
                <w:sz w:val="24"/>
                <w:szCs w:val="24"/>
                <w:shd w:val="clear" w:color="auto" w:fill="FFFFFF"/>
                <w:lang w:eastAsia="ru-RU"/>
              </w:rPr>
              <w:t>Технологи</w:t>
            </w:r>
            <w:r w:rsidRPr="00CF6639">
              <w:rPr>
                <w:rFonts w:ascii="Times New Roman" w:eastAsia="Times New Roman" w:hAnsi="Times New Roman" w:cs="Times New Roman"/>
                <w:color w:val="000000"/>
                <w:sz w:val="24"/>
                <w:szCs w:val="24"/>
                <w:shd w:val="clear" w:color="auto" w:fill="FFFFFF"/>
                <w:lang w:val="kk-KZ" w:eastAsia="ru-RU"/>
              </w:rPr>
              <w:t>ялық</w:t>
            </w:r>
            <w:r>
              <w:rPr>
                <w:rFonts w:ascii="Times New Roman" w:eastAsia="Times New Roman" w:hAnsi="Times New Roman" w:cs="Times New Roman"/>
                <w:color w:val="000000"/>
                <w:sz w:val="24"/>
                <w:szCs w:val="24"/>
                <w:shd w:val="clear" w:color="auto" w:fill="FFFFFF"/>
                <w:lang w:val="kk-KZ" w:eastAsia="ru-RU"/>
              </w:rPr>
              <w:t xml:space="preserve"> </w:t>
            </w:r>
            <w:r w:rsidRPr="00CF6639">
              <w:rPr>
                <w:rFonts w:ascii="Times New Roman" w:eastAsia="Times New Roman" w:hAnsi="Times New Roman" w:cs="Times New Roman"/>
                <w:color w:val="000000"/>
                <w:sz w:val="24"/>
                <w:szCs w:val="24"/>
                <w:shd w:val="clear" w:color="auto" w:fill="FFFFFF"/>
                <w:lang w:eastAsia="ru-RU"/>
              </w:rPr>
              <w:t>компрессор</w:t>
            </w:r>
            <w:r w:rsidRPr="00CF6639">
              <w:rPr>
                <w:rFonts w:ascii="Times New Roman" w:eastAsia="Times New Roman" w:hAnsi="Times New Roman" w:cs="Times New Roman"/>
                <w:color w:val="000000"/>
                <w:sz w:val="24"/>
                <w:szCs w:val="24"/>
                <w:shd w:val="clear" w:color="auto" w:fill="FFFFFF"/>
                <w:lang w:val="kk-KZ" w:eastAsia="ru-RU"/>
              </w:rPr>
              <w:t xml:space="preserve">лар мен сорғылар </w:t>
            </w:r>
          </w:p>
        </w:tc>
        <w:tc>
          <w:tcPr>
            <w:tcW w:w="104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Құрал-саймандар, аспаптар, құралдар, ЖҚҚ, нормативтік құжаттар </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tc>
        <w:tc>
          <w:tcPr>
            <w:tcW w:w="216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2-2)</w:t>
            </w:r>
            <w:r w:rsidRPr="00CF6639">
              <w:rPr>
                <w:rFonts w:ascii="Times New Roman" w:eastAsia="Times New Roman" w:hAnsi="Times New Roman" w:cs="Times New Roman"/>
                <w:color w:val="000000"/>
                <w:sz w:val="24"/>
                <w:szCs w:val="24"/>
                <w:shd w:val="clear" w:color="auto" w:fill="FFFFFF"/>
                <w:lang w:val="kk-KZ" w:eastAsia="ru-RU"/>
              </w:rPr>
              <w:t>Технологиялық</w:t>
            </w:r>
            <w:r>
              <w:rPr>
                <w:rFonts w:ascii="Times New Roman" w:eastAsia="Times New Roman" w:hAnsi="Times New Roman" w:cs="Times New Roman"/>
                <w:color w:val="000000"/>
                <w:sz w:val="24"/>
                <w:szCs w:val="24"/>
                <w:shd w:val="clear" w:color="auto" w:fill="FFFFFF"/>
                <w:lang w:val="kk-KZ" w:eastAsia="ru-RU"/>
              </w:rPr>
              <w:t xml:space="preserve"> </w:t>
            </w:r>
            <w:r w:rsidRPr="00CF6639">
              <w:rPr>
                <w:rFonts w:ascii="Times New Roman" w:eastAsia="Times New Roman" w:hAnsi="Times New Roman" w:cs="Times New Roman"/>
                <w:color w:val="000000"/>
                <w:sz w:val="24"/>
                <w:szCs w:val="24"/>
                <w:shd w:val="clear" w:color="auto" w:fill="FFFFFF"/>
                <w:lang w:val="kk-KZ" w:eastAsia="ru-RU"/>
              </w:rPr>
              <w:t xml:space="preserve">компрессорлар мен сорғыларға техникалық қызмет көрсету және жөндеу </w:t>
            </w:r>
          </w:p>
        </w:tc>
      </w:tr>
      <w:tr w:rsidR="00E724B0" w:rsidRPr="00886A62" w:rsidTr="00E724B0">
        <w:trPr>
          <w:trHeight w:val="369"/>
          <w:jc w:val="center"/>
        </w:trPr>
        <w:tc>
          <w:tcPr>
            <w:tcW w:w="674" w:type="pct"/>
            <w:vMerge/>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p>
        </w:tc>
        <w:tc>
          <w:tcPr>
            <w:tcW w:w="1116" w:type="pct"/>
          </w:tcPr>
          <w:p w:rsidR="00E724B0" w:rsidRPr="00CF6639" w:rsidRDefault="00E724B0" w:rsidP="00E724B0">
            <w:pPr>
              <w:widowControl w:val="0"/>
              <w:spacing w:after="0" w:line="240" w:lineRule="auto"/>
              <w:ind w:firstLine="94"/>
              <w:rPr>
                <w:rFonts w:ascii="Times New Roman" w:eastAsia="Times New Roman" w:hAnsi="Times New Roman" w:cs="Times New Roman"/>
                <w:sz w:val="24"/>
                <w:szCs w:val="24"/>
                <w:lang w:eastAsia="ru-RU"/>
              </w:rPr>
            </w:pPr>
            <w:r w:rsidRPr="00CF6639">
              <w:rPr>
                <w:rFonts w:ascii="Times New Roman" w:eastAsia="Times New Roman" w:hAnsi="Times New Roman" w:cs="Times New Roman"/>
                <w:color w:val="000000"/>
                <w:sz w:val="24"/>
                <w:szCs w:val="24"/>
                <w:shd w:val="clear" w:color="auto" w:fill="FFFFFF"/>
                <w:lang w:eastAsia="ru-RU"/>
              </w:rPr>
              <w:t>Технологи</w:t>
            </w:r>
            <w:r w:rsidRPr="00CF6639">
              <w:rPr>
                <w:rFonts w:ascii="Times New Roman" w:eastAsia="Times New Roman" w:hAnsi="Times New Roman" w:cs="Times New Roman"/>
                <w:color w:val="000000"/>
                <w:sz w:val="24"/>
                <w:szCs w:val="24"/>
                <w:shd w:val="clear" w:color="auto" w:fill="FFFFFF"/>
                <w:lang w:val="kk-KZ" w:eastAsia="ru-RU"/>
              </w:rPr>
              <w:t>ялық</w:t>
            </w:r>
            <w:r>
              <w:rPr>
                <w:rFonts w:ascii="Times New Roman" w:eastAsia="Times New Roman" w:hAnsi="Times New Roman" w:cs="Times New Roman"/>
                <w:color w:val="000000"/>
                <w:sz w:val="24"/>
                <w:szCs w:val="24"/>
                <w:shd w:val="clear" w:color="auto" w:fill="FFFFFF"/>
                <w:lang w:val="kk-KZ" w:eastAsia="ru-RU"/>
              </w:rPr>
              <w:t xml:space="preserve"> </w:t>
            </w:r>
            <w:r w:rsidRPr="00CF6639">
              <w:rPr>
                <w:rFonts w:ascii="Times New Roman" w:eastAsia="Times New Roman" w:hAnsi="Times New Roman" w:cs="Times New Roman"/>
                <w:color w:val="000000"/>
                <w:sz w:val="24"/>
                <w:szCs w:val="24"/>
                <w:shd w:val="clear" w:color="auto" w:fill="FFFFFF"/>
                <w:lang w:eastAsia="ru-RU"/>
              </w:rPr>
              <w:t>компрессор</w:t>
            </w:r>
            <w:r w:rsidRPr="00CF6639">
              <w:rPr>
                <w:rFonts w:ascii="Times New Roman" w:eastAsia="Times New Roman" w:hAnsi="Times New Roman" w:cs="Times New Roman"/>
                <w:color w:val="000000"/>
                <w:sz w:val="24"/>
                <w:szCs w:val="24"/>
                <w:shd w:val="clear" w:color="auto" w:fill="FFFFFF"/>
                <w:lang w:val="kk-KZ" w:eastAsia="ru-RU"/>
              </w:rPr>
              <w:t xml:space="preserve">лар мен сорғылар </w:t>
            </w:r>
          </w:p>
        </w:tc>
        <w:tc>
          <w:tcPr>
            <w:tcW w:w="104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Бақылау-өлшеу аспаптары, ЖҚҚ, нормативтік құжаттар </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tc>
        <w:tc>
          <w:tcPr>
            <w:tcW w:w="216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2-3) Технологиялық жабдықтың жұмыс режимдерін бақылау және реттеу </w:t>
            </w:r>
          </w:p>
        </w:tc>
      </w:tr>
      <w:tr w:rsidR="00E724B0" w:rsidRPr="00886A62" w:rsidTr="00E724B0">
        <w:trPr>
          <w:trHeight w:val="369"/>
          <w:jc w:val="center"/>
        </w:trPr>
        <w:tc>
          <w:tcPr>
            <w:tcW w:w="674" w:type="pct"/>
            <w:vMerge w:val="restar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3</w:t>
            </w:r>
          </w:p>
        </w:tc>
        <w:tc>
          <w:tcPr>
            <w:tcW w:w="1116" w:type="pct"/>
          </w:tcPr>
          <w:p w:rsidR="00E724B0" w:rsidRPr="00CF6639" w:rsidRDefault="00E724B0" w:rsidP="00E724B0">
            <w:pPr>
              <w:widowControl w:val="0"/>
              <w:spacing w:after="0" w:line="240" w:lineRule="auto"/>
              <w:ind w:firstLine="94"/>
              <w:rPr>
                <w:rFonts w:ascii="Times New Roman" w:eastAsia="Times New Roman" w:hAnsi="Times New Roman" w:cs="Times New Roman"/>
                <w:sz w:val="24"/>
                <w:szCs w:val="24"/>
                <w:lang w:eastAsia="ru-RU"/>
              </w:rPr>
            </w:pPr>
            <w:r w:rsidRPr="00CF6639">
              <w:rPr>
                <w:rFonts w:ascii="Times New Roman" w:eastAsia="Times New Roman" w:hAnsi="Times New Roman" w:cs="Times New Roman"/>
                <w:color w:val="000000"/>
                <w:sz w:val="24"/>
                <w:szCs w:val="24"/>
                <w:shd w:val="clear" w:color="auto" w:fill="FFFFFF"/>
                <w:lang w:eastAsia="ru-RU"/>
              </w:rPr>
              <w:t>Технологи</w:t>
            </w:r>
            <w:r w:rsidRPr="00CF6639">
              <w:rPr>
                <w:rFonts w:ascii="Times New Roman" w:eastAsia="Times New Roman" w:hAnsi="Times New Roman" w:cs="Times New Roman"/>
                <w:color w:val="000000"/>
                <w:sz w:val="24"/>
                <w:szCs w:val="24"/>
                <w:shd w:val="clear" w:color="auto" w:fill="FFFFFF"/>
                <w:lang w:val="kk-KZ" w:eastAsia="ru-RU"/>
              </w:rPr>
              <w:t>ялық</w:t>
            </w:r>
            <w:r>
              <w:rPr>
                <w:rFonts w:ascii="Times New Roman" w:eastAsia="Times New Roman" w:hAnsi="Times New Roman" w:cs="Times New Roman"/>
                <w:color w:val="000000"/>
                <w:sz w:val="24"/>
                <w:szCs w:val="24"/>
                <w:shd w:val="clear" w:color="auto" w:fill="FFFFFF"/>
                <w:lang w:val="kk-KZ" w:eastAsia="ru-RU"/>
              </w:rPr>
              <w:t xml:space="preserve"> </w:t>
            </w:r>
            <w:r w:rsidRPr="00CF6639">
              <w:rPr>
                <w:rFonts w:ascii="Times New Roman" w:eastAsia="Times New Roman" w:hAnsi="Times New Roman" w:cs="Times New Roman"/>
                <w:color w:val="000000"/>
                <w:sz w:val="24"/>
                <w:szCs w:val="24"/>
                <w:shd w:val="clear" w:color="auto" w:fill="FFFFFF"/>
                <w:lang w:eastAsia="ru-RU"/>
              </w:rPr>
              <w:t>компрессор</w:t>
            </w:r>
            <w:r w:rsidRPr="00CF6639">
              <w:rPr>
                <w:rFonts w:ascii="Times New Roman" w:eastAsia="Times New Roman" w:hAnsi="Times New Roman" w:cs="Times New Roman"/>
                <w:color w:val="000000"/>
                <w:sz w:val="24"/>
                <w:szCs w:val="24"/>
                <w:shd w:val="clear" w:color="auto" w:fill="FFFFFF"/>
                <w:lang w:val="kk-KZ" w:eastAsia="ru-RU"/>
              </w:rPr>
              <w:t xml:space="preserve">лар мен сорғылар </w:t>
            </w:r>
          </w:p>
        </w:tc>
        <w:tc>
          <w:tcPr>
            <w:tcW w:w="104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Бақылау-өлшеу аспаптары, ЖҚҚ, нормативтік құжаттар </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tc>
        <w:tc>
          <w:tcPr>
            <w:tcW w:w="216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3-1) Тасымалданатын өнімнің шығынын БӨҚ көрсеткіштері бойынша бақылау </w:t>
            </w:r>
          </w:p>
        </w:tc>
      </w:tr>
      <w:tr w:rsidR="00E724B0" w:rsidRPr="00CF6639" w:rsidTr="00E724B0">
        <w:trPr>
          <w:trHeight w:val="369"/>
          <w:jc w:val="center"/>
        </w:trPr>
        <w:tc>
          <w:tcPr>
            <w:tcW w:w="674" w:type="pct"/>
            <w:vMerge/>
            <w:vAlign w:val="center"/>
          </w:tcPr>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c>
        <w:tc>
          <w:tcPr>
            <w:tcW w:w="111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Дайын өнім</w:t>
            </w:r>
          </w:p>
        </w:tc>
        <w:tc>
          <w:tcPr>
            <w:tcW w:w="104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Шикізаттың және дайын өнімнің нормативтік құжаттары </w:t>
            </w:r>
          </w:p>
        </w:tc>
        <w:tc>
          <w:tcPr>
            <w:tcW w:w="216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3-2)</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Жөндеу жұмыстарының сапасын тексеру </w:t>
            </w:r>
          </w:p>
        </w:tc>
      </w:tr>
      <w:tr w:rsidR="00E724B0" w:rsidRPr="00886A62" w:rsidTr="00E724B0">
        <w:trPr>
          <w:trHeight w:val="369"/>
          <w:jc w:val="center"/>
        </w:trPr>
        <w:tc>
          <w:tcPr>
            <w:tcW w:w="674" w:type="pct"/>
            <w:vMerge/>
            <w:vAlign w:val="center"/>
          </w:tcPr>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c>
        <w:tc>
          <w:tcPr>
            <w:tcW w:w="111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shd w:val="clear" w:color="auto" w:fill="FFFFFF"/>
                <w:lang w:eastAsia="ru-RU"/>
              </w:rPr>
              <w:t>Технологи</w:t>
            </w:r>
            <w:r w:rsidRPr="00CF6639">
              <w:rPr>
                <w:rFonts w:ascii="Times New Roman" w:eastAsia="Times New Roman" w:hAnsi="Times New Roman" w:cs="Times New Roman"/>
                <w:color w:val="000000"/>
                <w:sz w:val="24"/>
                <w:szCs w:val="24"/>
                <w:shd w:val="clear" w:color="auto" w:fill="FFFFFF"/>
                <w:lang w:val="kk-KZ" w:eastAsia="ru-RU"/>
              </w:rPr>
              <w:t>ялық</w:t>
            </w:r>
            <w:r>
              <w:rPr>
                <w:rFonts w:ascii="Times New Roman" w:eastAsia="Times New Roman" w:hAnsi="Times New Roman" w:cs="Times New Roman"/>
                <w:color w:val="000000"/>
                <w:sz w:val="24"/>
                <w:szCs w:val="24"/>
                <w:shd w:val="clear" w:color="auto" w:fill="FFFFFF"/>
                <w:lang w:val="kk-KZ" w:eastAsia="ru-RU"/>
              </w:rPr>
              <w:t xml:space="preserve"> </w:t>
            </w:r>
            <w:r w:rsidRPr="00CF6639">
              <w:rPr>
                <w:rFonts w:ascii="Times New Roman" w:eastAsia="Times New Roman" w:hAnsi="Times New Roman" w:cs="Times New Roman"/>
                <w:color w:val="000000"/>
                <w:sz w:val="24"/>
                <w:szCs w:val="24"/>
                <w:shd w:val="clear" w:color="auto" w:fill="FFFFFF"/>
                <w:lang w:eastAsia="ru-RU"/>
              </w:rPr>
              <w:t>компрессор</w:t>
            </w:r>
            <w:r w:rsidRPr="00CF6639">
              <w:rPr>
                <w:rFonts w:ascii="Times New Roman" w:eastAsia="Times New Roman" w:hAnsi="Times New Roman" w:cs="Times New Roman"/>
                <w:color w:val="000000"/>
                <w:sz w:val="24"/>
                <w:szCs w:val="24"/>
                <w:shd w:val="clear" w:color="auto" w:fill="FFFFFF"/>
                <w:lang w:val="kk-KZ" w:eastAsia="ru-RU"/>
              </w:rPr>
              <w:t>лар мен сорғылар</w:t>
            </w:r>
          </w:p>
        </w:tc>
        <w:tc>
          <w:tcPr>
            <w:tcW w:w="104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eastAsia="ru-RU"/>
              </w:rPr>
              <w:t>Техни</w:t>
            </w:r>
            <w:r w:rsidRPr="00CF6639">
              <w:rPr>
                <w:rFonts w:ascii="Times New Roman" w:eastAsia="Times New Roman" w:hAnsi="Times New Roman" w:cs="Times New Roman"/>
                <w:sz w:val="24"/>
                <w:szCs w:val="24"/>
                <w:lang w:val="kk-KZ" w:eastAsia="ru-RU"/>
              </w:rPr>
              <w:t xml:space="preserve">калық құжаттама </w:t>
            </w:r>
          </w:p>
        </w:tc>
        <w:tc>
          <w:tcPr>
            <w:tcW w:w="216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3-3) Техникалық құжаттаманы қолданыстағы нормативтік құжаттарға сәйкес ресімдеу </w:t>
            </w:r>
          </w:p>
        </w:tc>
      </w:tr>
    </w:tbl>
    <w:p w:rsidR="00E724B0" w:rsidRPr="00CF6639" w:rsidRDefault="00E724B0" w:rsidP="00E724B0">
      <w:pPr>
        <w:widowControl w:val="0"/>
        <w:spacing w:after="0" w:line="240" w:lineRule="auto"/>
        <w:jc w:val="both"/>
        <w:outlineLvl w:val="2"/>
        <w:rPr>
          <w:rFonts w:ascii="Times New Roman" w:eastAsia="Times New Roman" w:hAnsi="Times New Roman" w:cs="Times New Roman"/>
          <w:sz w:val="24"/>
          <w:szCs w:val="24"/>
          <w:lang w:val="kk-KZ" w:eastAsia="x-none"/>
        </w:rPr>
      </w:pPr>
    </w:p>
    <w:p w:rsidR="00E724B0" w:rsidRPr="00CF6639" w:rsidRDefault="00E724B0" w:rsidP="00E724B0">
      <w:pPr>
        <w:widowControl w:val="0"/>
        <w:spacing w:after="0" w:line="240" w:lineRule="auto"/>
        <w:ind w:left="1418" w:hanging="709"/>
        <w:jc w:val="center"/>
        <w:outlineLvl w:val="2"/>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5-кесте. СБШ бойынша 2-деңгейдегі технологиялық қондырғылар машинисі</w:t>
      </w:r>
      <w:r>
        <w:rPr>
          <w:rFonts w:ascii="Times New Roman" w:eastAsia="Times New Roman" w:hAnsi="Times New Roman" w:cs="Times New Roman"/>
          <w:sz w:val="24"/>
          <w:szCs w:val="24"/>
          <w:lang w:val="kk-KZ" w:eastAsia="x-none"/>
        </w:rPr>
        <w:t xml:space="preserve"> </w:t>
      </w:r>
      <w:r w:rsidRPr="00CF6639">
        <w:rPr>
          <w:rFonts w:ascii="Times New Roman" w:eastAsia="Times New Roman" w:hAnsi="Times New Roman" w:cs="Times New Roman"/>
          <w:sz w:val="24"/>
          <w:szCs w:val="24"/>
          <w:lang w:val="kk-KZ" w:eastAsia="x-none"/>
        </w:rPr>
        <w:t>құзыретіне қойылатын талаптар</w:t>
      </w:r>
      <w:r>
        <w:rPr>
          <w:rFonts w:ascii="Times New Roman" w:eastAsia="Times New Roman" w:hAnsi="Times New Roman" w:cs="Times New Roman"/>
          <w:sz w:val="24"/>
          <w:szCs w:val="24"/>
          <w:lang w:val="kk-KZ" w:eastAsia="x-none"/>
        </w:rPr>
        <w:t xml:space="preserve"> </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99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60"/>
        <w:gridCol w:w="2871"/>
        <w:gridCol w:w="2934"/>
        <w:gridCol w:w="2493"/>
      </w:tblGrid>
      <w:tr w:rsidR="00E724B0" w:rsidRPr="00CF6639" w:rsidTr="00E724B0">
        <w:trPr>
          <w:trHeight w:val="319"/>
          <w:jc w:val="center"/>
        </w:trPr>
        <w:tc>
          <w:tcPr>
            <w:tcW w:w="659"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Міндеттің </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c>
          <w:tcPr>
            <w:tcW w:w="1502"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Жеке және кәсіби құзыреттер</w:t>
            </w:r>
          </w:p>
        </w:tc>
        <w:tc>
          <w:tcPr>
            <w:tcW w:w="1535"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Білік пен дағды</w:t>
            </w:r>
          </w:p>
        </w:tc>
        <w:tc>
          <w:tcPr>
            <w:tcW w:w="1304"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Білім</w:t>
            </w:r>
          </w:p>
        </w:tc>
      </w:tr>
      <w:tr w:rsidR="00E724B0" w:rsidRPr="00CF6639" w:rsidTr="00E724B0">
        <w:trPr>
          <w:trHeight w:val="424"/>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1-1)</w:t>
            </w:r>
          </w:p>
        </w:tc>
        <w:tc>
          <w:tcPr>
            <w:tcW w:w="1502"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Технологиялық компрессорлар мен сорғылардың жай-күйін тексеру үшін шектеулі жауапкершілікті және белгілі дербестік деңгейін болжайтын басшылық етумен норманы іске асыру бойынша орындаушылық қызмет</w:t>
            </w:r>
          </w:p>
        </w:tc>
        <w:tc>
          <w:tcPr>
            <w:tcW w:w="153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Газды кептіруге арналған сорғылардың, компрессорлардың және жабдықтардың жай-күйін бағалау</w:t>
            </w:r>
          </w:p>
        </w:tc>
        <w:tc>
          <w:tcPr>
            <w:tcW w:w="130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Сорғылар мен компрессорлардың жұмыс істеу принципі </w:t>
            </w:r>
          </w:p>
        </w:tc>
      </w:tr>
      <w:tr w:rsidR="00E724B0" w:rsidRPr="00886A62"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1-2</w:t>
            </w:r>
            <w:r w:rsidRPr="00CF6639">
              <w:rPr>
                <w:rFonts w:ascii="Times New Roman" w:eastAsia="Times New Roman" w:hAnsi="Times New Roman" w:cs="Times New Roman"/>
                <w:sz w:val="24"/>
                <w:szCs w:val="24"/>
                <w:lang w:eastAsia="ru-RU"/>
              </w:rPr>
              <w:t>)</w:t>
            </w:r>
          </w:p>
        </w:tc>
        <w:tc>
          <w:tcPr>
            <w:tcW w:w="1502"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Сорғылардың, компрессорлардың жұмысындағы ақаулардың алдын алу және жою үшін шектеулі жауапкершілікті және белгілі дербестік деңгейін болжайтын басшылық етумен норманы іске асыру бойынша орындаушылық қызмет</w:t>
            </w:r>
          </w:p>
        </w:tc>
        <w:tc>
          <w:tcPr>
            <w:tcW w:w="153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Газды кептіруге арналған жабдықтың, сорғылар</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мен компрессорлардың істен шығуы және бұзылу себептерін анықтау </w:t>
            </w:r>
          </w:p>
        </w:tc>
        <w:tc>
          <w:tcPr>
            <w:tcW w:w="130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Сорғылар мен компрессорлардың жұмысындағы ақаулардың алдын алу және жою тәсілдері </w:t>
            </w:r>
          </w:p>
        </w:tc>
      </w:tr>
      <w:tr w:rsidR="00E724B0" w:rsidRPr="00886A62"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1-</w:t>
            </w:r>
            <w:r w:rsidRPr="00CF6639">
              <w:rPr>
                <w:rFonts w:ascii="Times New Roman" w:eastAsia="Times New Roman" w:hAnsi="Times New Roman" w:cs="Times New Roman"/>
                <w:sz w:val="24"/>
                <w:szCs w:val="24"/>
                <w:lang w:eastAsia="ru-RU"/>
              </w:rPr>
              <w:t>3)</w:t>
            </w:r>
          </w:p>
        </w:tc>
        <w:tc>
          <w:tcPr>
            <w:tcW w:w="1502"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shd w:val="clear" w:color="auto" w:fill="FFFFFF"/>
                <w:lang w:eastAsia="ru-RU"/>
              </w:rPr>
              <w:t>Компрессор</w:t>
            </w:r>
            <w:r w:rsidRPr="00CF6639">
              <w:rPr>
                <w:rFonts w:ascii="Times New Roman" w:eastAsia="Times New Roman" w:hAnsi="Times New Roman" w:cs="Times New Roman"/>
                <w:color w:val="000000"/>
                <w:sz w:val="24"/>
                <w:szCs w:val="24"/>
                <w:shd w:val="clear" w:color="auto" w:fill="FFFFFF"/>
                <w:lang w:val="kk-KZ" w:eastAsia="ru-RU"/>
              </w:rPr>
              <w:t>лар мен сорғыларды дайындау</w:t>
            </w:r>
            <w:r w:rsidRPr="00CF6639">
              <w:rPr>
                <w:rFonts w:ascii="Times New Roman" w:eastAsia="Times New Roman" w:hAnsi="Times New Roman" w:cs="Times New Roman"/>
                <w:color w:val="000000"/>
                <w:sz w:val="24"/>
                <w:szCs w:val="24"/>
                <w:shd w:val="clear" w:color="auto" w:fill="FFFFFF"/>
                <w:lang w:eastAsia="ru-RU"/>
              </w:rPr>
              <w:t xml:space="preserve"> </w:t>
            </w:r>
            <w:r w:rsidRPr="00CF6639">
              <w:rPr>
                <w:rFonts w:ascii="Times New Roman" w:eastAsia="Times New Roman" w:hAnsi="Times New Roman" w:cs="Times New Roman"/>
                <w:sz w:val="24"/>
                <w:szCs w:val="24"/>
                <w:lang w:val="kk-KZ" w:eastAsia="ru-RU"/>
              </w:rPr>
              <w:t>үшін шектеулі жауапкершілікті және белгілі дербестік деңгейін болжайтын басшылық етумен норманы іске асыру бойынша орындаушылық қызмет</w:t>
            </w:r>
          </w:p>
        </w:tc>
        <w:tc>
          <w:tcPr>
            <w:tcW w:w="153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Сорғыларды, компрессорларды, технологиялық жабдықты жөндеуге шығару</w:t>
            </w:r>
          </w:p>
        </w:tc>
        <w:tc>
          <w:tcPr>
            <w:tcW w:w="130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Сорғыларды, компрессорларды, технологиялық жабдықты шығару тәртібі, жөндеу жұмыстарының түрлері мен реттілігі </w:t>
            </w:r>
          </w:p>
        </w:tc>
      </w:tr>
    </w:tbl>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ind w:left="1418" w:hanging="709"/>
        <w:jc w:val="center"/>
        <w:outlineLvl w:val="2"/>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6- кесте. СБШ бойынша 3-деңгейдегі технологиялық қондырғылар машинисі құзыретіне қойылатын талаптар</w:t>
      </w:r>
      <w:r>
        <w:rPr>
          <w:rFonts w:ascii="Times New Roman" w:eastAsia="Times New Roman" w:hAnsi="Times New Roman" w:cs="Times New Roman"/>
          <w:sz w:val="24"/>
          <w:szCs w:val="24"/>
          <w:lang w:val="kk-KZ" w:eastAsia="x-none"/>
        </w:rPr>
        <w:t xml:space="preserve"> </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954" w:type="pct"/>
        <w:jc w:val="center"/>
        <w:tblInd w:w="-11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60"/>
        <w:gridCol w:w="3086"/>
        <w:gridCol w:w="2907"/>
        <w:gridCol w:w="2230"/>
      </w:tblGrid>
      <w:tr w:rsidR="00E724B0" w:rsidRPr="00CF6639" w:rsidTr="00E724B0">
        <w:trPr>
          <w:trHeight w:val="319"/>
          <w:tblHeader/>
          <w:jc w:val="center"/>
        </w:trPr>
        <w:tc>
          <w:tcPr>
            <w:tcW w:w="664"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Міндеттің </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c>
          <w:tcPr>
            <w:tcW w:w="1627"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Жеке және кәсіби құзыреттер</w:t>
            </w:r>
          </w:p>
        </w:tc>
        <w:tc>
          <w:tcPr>
            <w:tcW w:w="1533"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Білік пен дағды</w:t>
            </w:r>
          </w:p>
        </w:tc>
        <w:tc>
          <w:tcPr>
            <w:tcW w:w="1176"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Білім</w:t>
            </w:r>
          </w:p>
        </w:tc>
      </w:tr>
      <w:tr w:rsidR="00E724B0" w:rsidRPr="00886A62" w:rsidTr="00E724B0">
        <w:trPr>
          <w:trHeight w:val="319"/>
          <w:tblHeader/>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-1)</w:t>
            </w:r>
          </w:p>
        </w:tc>
        <w:tc>
          <w:tcPr>
            <w:tcW w:w="162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shd w:val="clear" w:color="auto" w:fill="FFFFFF"/>
                <w:lang w:eastAsia="ru-RU"/>
              </w:rPr>
              <w:t>Технологи</w:t>
            </w:r>
            <w:r w:rsidRPr="00CF6639">
              <w:rPr>
                <w:rFonts w:ascii="Times New Roman" w:eastAsia="Times New Roman" w:hAnsi="Times New Roman" w:cs="Times New Roman"/>
                <w:color w:val="000000"/>
                <w:sz w:val="24"/>
                <w:szCs w:val="24"/>
                <w:shd w:val="clear" w:color="auto" w:fill="FFFFFF"/>
                <w:lang w:val="kk-KZ" w:eastAsia="ru-RU"/>
              </w:rPr>
              <w:t>ялық</w:t>
            </w:r>
            <w:r>
              <w:rPr>
                <w:rFonts w:ascii="Times New Roman" w:eastAsia="Times New Roman" w:hAnsi="Times New Roman" w:cs="Times New Roman"/>
                <w:color w:val="000000"/>
                <w:sz w:val="24"/>
                <w:szCs w:val="24"/>
                <w:shd w:val="clear" w:color="auto" w:fill="FFFFFF"/>
                <w:lang w:val="kk-KZ" w:eastAsia="ru-RU"/>
              </w:rPr>
              <w:t xml:space="preserve"> </w:t>
            </w:r>
            <w:r w:rsidRPr="00CF6639">
              <w:rPr>
                <w:rFonts w:ascii="Times New Roman" w:eastAsia="Times New Roman" w:hAnsi="Times New Roman" w:cs="Times New Roman"/>
                <w:color w:val="000000"/>
                <w:sz w:val="24"/>
                <w:szCs w:val="24"/>
                <w:shd w:val="clear" w:color="auto" w:fill="FFFFFF"/>
                <w:lang w:eastAsia="ru-RU"/>
              </w:rPr>
              <w:t>компрессор</w:t>
            </w:r>
            <w:r w:rsidRPr="00CF6639">
              <w:rPr>
                <w:rFonts w:ascii="Times New Roman" w:eastAsia="Times New Roman" w:hAnsi="Times New Roman" w:cs="Times New Roman"/>
                <w:color w:val="000000"/>
                <w:sz w:val="24"/>
                <w:szCs w:val="24"/>
                <w:shd w:val="clear" w:color="auto" w:fill="FFFFFF"/>
                <w:lang w:val="kk-KZ" w:eastAsia="ru-RU"/>
              </w:rPr>
              <w:t>лар мен сорғыларды пайдалану</w:t>
            </w:r>
            <w:r w:rsidRPr="00CF6639">
              <w:rPr>
                <w:rFonts w:ascii="Times New Roman" w:eastAsia="Times New Roman" w:hAnsi="Times New Roman" w:cs="Times New Roman"/>
                <w:sz w:val="24"/>
                <w:szCs w:val="24"/>
                <w:lang w:val="kk-KZ" w:eastAsia="ru-RU"/>
              </w:rPr>
              <w:t xml:space="preserve"> үшін өз бетінше жоспарлауды, жауапкершілікті көздейтін, басшылық етумен норманы іске асыру бойынша орындаушылық қызмет</w:t>
            </w:r>
          </w:p>
        </w:tc>
        <w:tc>
          <w:tcPr>
            <w:tcW w:w="153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Сұйықтықтар мен газдарды белгіленген режимге сәйкес тасымалдау процесін жүргізу </w:t>
            </w:r>
          </w:p>
        </w:tc>
        <w:tc>
          <w:tcPr>
            <w:tcW w:w="1176" w:type="pct"/>
          </w:tcPr>
          <w:p w:rsidR="00E724B0" w:rsidRPr="00CF6639" w:rsidRDefault="00E724B0" w:rsidP="00E724B0">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sz w:val="24"/>
                <w:szCs w:val="24"/>
                <w:lang w:val="kk-KZ" w:eastAsia="ru-RU"/>
              </w:rPr>
              <w:t xml:space="preserve">Сұйықтықты, газды тасымалдау технологиясының негізгі заңдылықтары </w:t>
            </w:r>
          </w:p>
        </w:tc>
      </w:tr>
      <w:tr w:rsidR="00E724B0" w:rsidRPr="00886A62" w:rsidTr="00E724B0">
        <w:trPr>
          <w:trHeight w:val="319"/>
          <w:tblHeader/>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w:t>
            </w:r>
          </w:p>
        </w:tc>
        <w:tc>
          <w:tcPr>
            <w:tcW w:w="162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color w:val="000000"/>
                <w:sz w:val="24"/>
                <w:szCs w:val="24"/>
                <w:shd w:val="clear" w:color="auto" w:fill="FFFFFF"/>
                <w:lang w:val="kk-KZ" w:eastAsia="ru-RU"/>
              </w:rPr>
              <w:t>Технологиялық</w:t>
            </w:r>
            <w:r>
              <w:rPr>
                <w:rFonts w:ascii="Times New Roman" w:eastAsia="Times New Roman" w:hAnsi="Times New Roman" w:cs="Times New Roman"/>
                <w:color w:val="000000"/>
                <w:sz w:val="24"/>
                <w:szCs w:val="24"/>
                <w:shd w:val="clear" w:color="auto" w:fill="FFFFFF"/>
                <w:lang w:val="kk-KZ" w:eastAsia="ru-RU"/>
              </w:rPr>
              <w:t xml:space="preserve"> </w:t>
            </w:r>
            <w:r w:rsidRPr="00CF6639">
              <w:rPr>
                <w:rFonts w:ascii="Times New Roman" w:eastAsia="Times New Roman" w:hAnsi="Times New Roman" w:cs="Times New Roman"/>
                <w:color w:val="000000"/>
                <w:sz w:val="24"/>
                <w:szCs w:val="24"/>
                <w:shd w:val="clear" w:color="auto" w:fill="FFFFFF"/>
                <w:lang w:val="kk-KZ" w:eastAsia="ru-RU"/>
              </w:rPr>
              <w:t xml:space="preserve">компрессорлар мен сорғыларға техникалық қызмет көрсету және жөндеу </w:t>
            </w:r>
            <w:r w:rsidRPr="00CF6639">
              <w:rPr>
                <w:rFonts w:ascii="Times New Roman" w:eastAsia="Times New Roman" w:hAnsi="Times New Roman" w:cs="Times New Roman"/>
                <w:sz w:val="24"/>
                <w:szCs w:val="24"/>
                <w:lang w:val="kk-KZ" w:eastAsia="ru-RU"/>
              </w:rPr>
              <w:t>үшін өз бетінше жоспарлауды, жауапкершілікті көздейтін, басшылық етумен норманы іске асыру бойынша орындаушылық қызмет</w:t>
            </w:r>
          </w:p>
        </w:tc>
        <w:tc>
          <w:tcPr>
            <w:tcW w:w="153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Технологиялық процесті жүргізу және қауіпсіздік техникасын сақтау </w:t>
            </w:r>
          </w:p>
        </w:tc>
        <w:tc>
          <w:tcPr>
            <w:tcW w:w="117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 Технологиялық жабдықты техникалық пайдалану және оған қызмет көрсету қағидасы </w:t>
            </w:r>
          </w:p>
        </w:tc>
      </w:tr>
      <w:tr w:rsidR="00E724B0" w:rsidRPr="00886A62" w:rsidTr="00E724B0">
        <w:trPr>
          <w:trHeight w:val="319"/>
          <w:tblHeader/>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w:t>
            </w:r>
            <w:r w:rsidRPr="00CF6639">
              <w:rPr>
                <w:rFonts w:ascii="Times New Roman" w:eastAsia="Times New Roman" w:hAnsi="Times New Roman" w:cs="Times New Roman"/>
                <w:sz w:val="24"/>
                <w:szCs w:val="24"/>
                <w:lang w:val="kk-KZ" w:eastAsia="ru-RU"/>
              </w:rPr>
              <w:t>3</w:t>
            </w:r>
            <w:r w:rsidRPr="00CF6639">
              <w:rPr>
                <w:rFonts w:ascii="Times New Roman" w:eastAsia="Times New Roman" w:hAnsi="Times New Roman" w:cs="Times New Roman"/>
                <w:sz w:val="24"/>
                <w:szCs w:val="24"/>
                <w:lang w:eastAsia="ru-RU"/>
              </w:rPr>
              <w:t>)</w:t>
            </w:r>
          </w:p>
        </w:tc>
        <w:tc>
          <w:tcPr>
            <w:tcW w:w="1627" w:type="pct"/>
          </w:tcPr>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Технологиялық жабдықтың жұмыс режимдерін бақылау және реттеу үшін өз бетінше жоспарлауды, жауапкершілікті көздейтін, басшылық етумен норманы іске асыру бойынша орындаушылық қызмет</w:t>
            </w:r>
          </w:p>
        </w:tc>
        <w:tc>
          <w:tcPr>
            <w:tcW w:w="153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Қызмет көрсетілетін учаскеде технологиялық процес параметрлерін сақтау </w:t>
            </w:r>
          </w:p>
        </w:tc>
        <w:tc>
          <w:tcPr>
            <w:tcW w:w="1176" w:type="pct"/>
          </w:tcPr>
          <w:p w:rsidR="00E724B0" w:rsidRPr="00CF6639" w:rsidRDefault="00E724B0" w:rsidP="00E724B0">
            <w:pPr>
              <w:widowControl w:val="0"/>
              <w:spacing w:after="0" w:line="240" w:lineRule="auto"/>
              <w:ind w:left="-113" w:right="318"/>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Автоматтандыру құралдарының қолданылу мақсаты, құрылысы және жұмыс істеу принципі </w:t>
            </w:r>
          </w:p>
        </w:tc>
      </w:tr>
    </w:tbl>
    <w:p w:rsidR="00E724B0" w:rsidRPr="00CF6639" w:rsidRDefault="00E724B0" w:rsidP="00E724B0">
      <w:pPr>
        <w:widowControl w:val="0"/>
        <w:spacing w:after="0" w:line="240" w:lineRule="auto"/>
        <w:ind w:left="1418" w:hanging="709"/>
        <w:jc w:val="center"/>
        <w:outlineLvl w:val="2"/>
        <w:rPr>
          <w:rFonts w:ascii="Times New Roman" w:eastAsia="Times New Roman" w:hAnsi="Times New Roman" w:cs="Times New Roman"/>
          <w:sz w:val="24"/>
          <w:szCs w:val="24"/>
          <w:lang w:val="kk-KZ" w:eastAsia="x-none"/>
        </w:rPr>
      </w:pPr>
    </w:p>
    <w:p w:rsidR="00E724B0" w:rsidRPr="00CF6639" w:rsidRDefault="00E724B0" w:rsidP="00E724B0">
      <w:pPr>
        <w:widowControl w:val="0"/>
        <w:spacing w:after="0" w:line="240" w:lineRule="auto"/>
        <w:ind w:left="1418" w:hanging="709"/>
        <w:jc w:val="center"/>
        <w:outlineLvl w:val="2"/>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7-кесте. СБШ бойынша 4-деңгейдегі технологиялық қондырғылар машинисі құзыретіне қойылатын талаптар</w:t>
      </w:r>
      <w:r>
        <w:rPr>
          <w:rFonts w:ascii="Times New Roman" w:eastAsia="Times New Roman" w:hAnsi="Times New Roman" w:cs="Times New Roman"/>
          <w:sz w:val="24"/>
          <w:szCs w:val="24"/>
          <w:lang w:val="kk-KZ" w:eastAsia="x-none"/>
        </w:rPr>
        <w:t xml:space="preserve"> </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954"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60"/>
        <w:gridCol w:w="3086"/>
        <w:gridCol w:w="2907"/>
        <w:gridCol w:w="2230"/>
      </w:tblGrid>
      <w:tr w:rsidR="00E724B0" w:rsidRPr="00CF6639" w:rsidTr="00E724B0">
        <w:trPr>
          <w:trHeight w:val="319"/>
          <w:jc w:val="center"/>
        </w:trPr>
        <w:tc>
          <w:tcPr>
            <w:tcW w:w="664"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Міндеттің </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c>
          <w:tcPr>
            <w:tcW w:w="1627"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Жеке және кәсіби құзыреттер</w:t>
            </w:r>
          </w:p>
        </w:tc>
        <w:tc>
          <w:tcPr>
            <w:tcW w:w="1533"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Білік пен дағды</w:t>
            </w:r>
          </w:p>
        </w:tc>
        <w:tc>
          <w:tcPr>
            <w:tcW w:w="1176"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Білім</w:t>
            </w:r>
          </w:p>
        </w:tc>
      </w:tr>
      <w:tr w:rsidR="00E724B0" w:rsidRPr="00CF6639" w:rsidTr="00E724B0">
        <w:trPr>
          <w:trHeight w:val="319"/>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3-1</w:t>
            </w:r>
            <w:r w:rsidRPr="00CF6639">
              <w:rPr>
                <w:rFonts w:ascii="Times New Roman" w:eastAsia="Times New Roman" w:hAnsi="Times New Roman" w:cs="Times New Roman"/>
                <w:sz w:val="24"/>
                <w:szCs w:val="24"/>
                <w:lang w:eastAsia="ru-RU"/>
              </w:rPr>
              <w:t>)</w:t>
            </w:r>
          </w:p>
        </w:tc>
        <w:tc>
          <w:tcPr>
            <w:tcW w:w="162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lang w:val="kk-KZ" w:eastAsia="ru-RU"/>
              </w:rPr>
              <w:t>Бағынышты қызметкерлердің міндеттерді өз бетінше белгілеуін, норманың іске асырылуын ұйымдастыру мен бақылауын,</w:t>
            </w:r>
            <w:r w:rsidRPr="00CF6639">
              <w:rPr>
                <w:rFonts w:ascii="Times New Roman" w:eastAsia="Times New Roman" w:hAnsi="Times New Roman" w:cs="Times New Roman"/>
                <w:sz w:val="24"/>
                <w:szCs w:val="24"/>
                <w:lang w:val="kk-KZ" w:eastAsia="ru-RU"/>
              </w:rPr>
              <w:t xml:space="preserve"> тасымалданатын өнімнің шығынын БӨҚ көрсеткіштері бойынша бақылау 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53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Жабдықты іске қосу, оның жұмыс режимін реттеу және жұмысын тоқтату </w:t>
            </w:r>
          </w:p>
        </w:tc>
        <w:tc>
          <w:tcPr>
            <w:tcW w:w="117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Жабдықты пайдалану қағидасы</w:t>
            </w:r>
          </w:p>
        </w:tc>
      </w:tr>
      <w:tr w:rsidR="00E724B0" w:rsidRPr="00CF6639" w:rsidTr="00E724B0">
        <w:trPr>
          <w:trHeight w:val="319"/>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3-2</w:t>
            </w:r>
            <w:r w:rsidRPr="00CF6639">
              <w:rPr>
                <w:rFonts w:ascii="Times New Roman" w:eastAsia="Times New Roman" w:hAnsi="Times New Roman" w:cs="Times New Roman"/>
                <w:sz w:val="24"/>
                <w:szCs w:val="24"/>
                <w:lang w:eastAsia="ru-RU"/>
              </w:rPr>
              <w:t>)</w:t>
            </w:r>
          </w:p>
        </w:tc>
        <w:tc>
          <w:tcPr>
            <w:tcW w:w="162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lang w:val="kk-KZ" w:eastAsia="ru-RU"/>
              </w:rPr>
              <w:t>Бағынышты қызметкерлердің міндеттерді өз бетінше белгілеуін, норманың іске асырылуын ұйымдастыру мен бақылауын,</w:t>
            </w:r>
            <w:r w:rsidRPr="00CF6639">
              <w:rPr>
                <w:rFonts w:ascii="Times New Roman" w:eastAsia="Times New Roman" w:hAnsi="Times New Roman" w:cs="Times New Roman"/>
                <w:sz w:val="24"/>
                <w:szCs w:val="24"/>
                <w:lang w:val="kk-KZ" w:eastAsia="ru-RU"/>
              </w:rPr>
              <w:t xml:space="preserve"> жөндеу жұмыстарының сапасын тексеру 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533" w:type="pct"/>
          </w:tcPr>
          <w:p w:rsidR="00E724B0" w:rsidRPr="00CF6639" w:rsidRDefault="00E724B0" w:rsidP="00E724B0">
            <w:pPr>
              <w:widowControl w:val="0"/>
              <w:shd w:val="clear" w:color="auto" w:fill="FFFFFF"/>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Бақылау-өлшеу аспаптары мен құрал-саймандарын пайдалану кезінде олардың сенімді жұмыс істеуін қамтамасыз ету мақсатында жөндеу жұмыстарының сапасын тексеру үшін қолдану</w:t>
            </w:r>
          </w:p>
        </w:tc>
        <w:tc>
          <w:tcPr>
            <w:tcW w:w="117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Нормативтік құжаттар</w:t>
            </w:r>
          </w:p>
        </w:tc>
      </w:tr>
      <w:tr w:rsidR="00E724B0" w:rsidRPr="00CF6639" w:rsidTr="00E724B0">
        <w:trPr>
          <w:trHeight w:val="319"/>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3-3</w:t>
            </w:r>
            <w:r w:rsidRPr="00CF6639">
              <w:rPr>
                <w:rFonts w:ascii="Times New Roman" w:eastAsia="Times New Roman" w:hAnsi="Times New Roman" w:cs="Times New Roman"/>
                <w:sz w:val="24"/>
                <w:szCs w:val="24"/>
                <w:lang w:eastAsia="ru-RU"/>
              </w:rPr>
              <w:t>)</w:t>
            </w:r>
          </w:p>
        </w:tc>
        <w:tc>
          <w:tcPr>
            <w:tcW w:w="162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lang w:val="kk-KZ" w:eastAsia="ru-RU"/>
              </w:rPr>
              <w:t>Бағынышты қызметкерлердің міндеттерді өз бетінше белгілеуін, норманың іске асырылуын ұйымдастыру мен бақылауын,</w:t>
            </w:r>
            <w:r w:rsidRPr="00CF6639">
              <w:rPr>
                <w:rFonts w:ascii="Times New Roman" w:eastAsia="Times New Roman" w:hAnsi="Times New Roman" w:cs="Times New Roman"/>
                <w:sz w:val="24"/>
                <w:szCs w:val="24"/>
                <w:lang w:val="kk-KZ" w:eastAsia="ru-RU"/>
              </w:rPr>
              <w:t xml:space="preserve"> техникалық құжаттаманы қолданыстағы нормативтік құжаттарға сәйкес ресімдеу 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53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Техникалық құжаттаманы қолданыстағы нормативтік құжаттарға сәйкес жасау</w:t>
            </w:r>
          </w:p>
        </w:tc>
        <w:tc>
          <w:tcPr>
            <w:tcW w:w="1176" w:type="pct"/>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sz w:val="24"/>
                <w:szCs w:val="24"/>
                <w:lang w:val="kk-KZ" w:eastAsia="ru-RU"/>
              </w:rPr>
              <w:t>Техникалық құжаттаманы ресімдеу қағидасы</w:t>
            </w:r>
          </w:p>
        </w:tc>
      </w:tr>
    </w:tbl>
    <w:p w:rsidR="003D181B" w:rsidRDefault="003D181B" w:rsidP="00E724B0">
      <w:pPr>
        <w:widowControl w:val="0"/>
        <w:spacing w:after="0" w:line="240" w:lineRule="auto"/>
        <w:ind w:left="4253"/>
        <w:jc w:val="center"/>
        <w:rPr>
          <w:rFonts w:ascii="Times New Roman" w:eastAsia="Times New Roman" w:hAnsi="Times New Roman" w:cs="Times New Roman"/>
          <w:sz w:val="24"/>
          <w:szCs w:val="24"/>
          <w:lang w:val="kk-KZ" w:eastAsia="ru-RU"/>
        </w:rPr>
      </w:pPr>
    </w:p>
    <w:p w:rsidR="003D181B" w:rsidRDefault="003D181B" w:rsidP="00E724B0">
      <w:pPr>
        <w:widowControl w:val="0"/>
        <w:spacing w:after="0" w:line="240" w:lineRule="auto"/>
        <w:ind w:left="4253"/>
        <w:jc w:val="center"/>
        <w:rPr>
          <w:rFonts w:ascii="Times New Roman" w:eastAsia="Times New Roman" w:hAnsi="Times New Roman" w:cs="Times New Roman"/>
          <w:sz w:val="24"/>
          <w:szCs w:val="24"/>
          <w:lang w:val="kk-KZ" w:eastAsia="ru-RU"/>
        </w:rPr>
      </w:pPr>
    </w:p>
    <w:p w:rsidR="00E724B0" w:rsidRPr="00CF6639" w:rsidRDefault="003D181B" w:rsidP="00E724B0">
      <w:pPr>
        <w:widowControl w:val="0"/>
        <w:spacing w:after="0" w:line="240" w:lineRule="auto"/>
        <w:ind w:left="4253"/>
        <w:jc w:val="center"/>
        <w:rPr>
          <w:rFonts w:ascii="Times New Roman" w:eastAsia="Times New Roman" w:hAnsi="Times New Roman" w:cs="Times New Roman"/>
          <w:b/>
          <w:sz w:val="24"/>
          <w:szCs w:val="24"/>
          <w:lang w:val="kk-KZ" w:eastAsia="ru-RU"/>
        </w:rPr>
      </w:pPr>
      <w:r w:rsidRPr="00CF6639">
        <w:rPr>
          <w:rFonts w:ascii="Times New Roman" w:eastAsia="Times New Roman" w:hAnsi="Times New Roman" w:cs="Times New Roman"/>
          <w:sz w:val="24"/>
          <w:szCs w:val="24"/>
          <w:lang w:val="kk-KZ" w:eastAsia="ru-RU"/>
        </w:rPr>
        <w:t xml:space="preserve"> </w:t>
      </w:r>
      <w:r w:rsidR="00E724B0" w:rsidRPr="00CF6639">
        <w:rPr>
          <w:rFonts w:ascii="Times New Roman" w:eastAsia="Times New Roman" w:hAnsi="Times New Roman" w:cs="Times New Roman"/>
          <w:sz w:val="24"/>
          <w:szCs w:val="24"/>
          <w:lang w:val="kk-KZ" w:eastAsia="ru-RU"/>
        </w:rPr>
        <w:t>«Мұнай және газды өңдеу технологиясы»</w:t>
      </w:r>
    </w:p>
    <w:p w:rsidR="00E724B0" w:rsidRPr="00CF6639" w:rsidRDefault="00E724B0" w:rsidP="00E724B0">
      <w:pPr>
        <w:widowControl w:val="0"/>
        <w:spacing w:after="0" w:line="240" w:lineRule="auto"/>
        <w:ind w:left="4253"/>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кәсіби стандартына 4-қосымша</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4"/>
          <w:szCs w:val="24"/>
          <w:lang w:val="kk-KZ" w:eastAsia="ru-RU"/>
        </w:rPr>
      </w:pPr>
      <w:r w:rsidRPr="00CF6639">
        <w:rPr>
          <w:rFonts w:ascii="Times New Roman" w:eastAsia="Times New Roman" w:hAnsi="Times New Roman" w:cs="Times New Roman"/>
          <w:b/>
          <w:sz w:val="24"/>
          <w:szCs w:val="24"/>
          <w:lang w:val="kk-KZ" w:eastAsia="ru-RU"/>
        </w:rPr>
        <w:t>Зертханашы</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outlineLvl w:val="0"/>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1-кесте</w:t>
      </w:r>
      <w:r w:rsidRPr="00CF6639">
        <w:rPr>
          <w:rFonts w:ascii="Times New Roman" w:eastAsia="Times New Roman" w:hAnsi="Times New Roman" w:cs="Times New Roman"/>
          <w:b/>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Қолданыстағы нормативтік құжаттармен байланысы</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01"/>
        <w:gridCol w:w="78"/>
        <w:gridCol w:w="3193"/>
        <w:gridCol w:w="3981"/>
        <w:gridCol w:w="11"/>
      </w:tblGrid>
      <w:tr w:rsidR="00E724B0" w:rsidRPr="00886A62" w:rsidTr="00E724B0">
        <w:trPr>
          <w:gridAfter w:val="1"/>
          <w:wAfter w:w="6" w:type="pct"/>
          <w:trHeight w:val="466"/>
        </w:trPr>
        <w:tc>
          <w:tcPr>
            <w:tcW w:w="4994" w:type="pct"/>
            <w:gridSpan w:val="4"/>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Қазақстан Республикасындағы Кәсіптердің</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мемлекеттік жіктеуіші</w:t>
            </w:r>
          </w:p>
        </w:tc>
      </w:tr>
      <w:tr w:rsidR="00E724B0" w:rsidRPr="00CF6639" w:rsidTr="00E724B0">
        <w:trPr>
          <w:gridAfter w:val="1"/>
          <w:wAfter w:w="6" w:type="pct"/>
          <w:trHeight w:val="365"/>
        </w:trPr>
        <w:tc>
          <w:tcPr>
            <w:tcW w:w="1163"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eastAsia="ru-RU"/>
              </w:rPr>
              <w:t>Баз</w:t>
            </w:r>
            <w:r w:rsidRPr="00CF6639">
              <w:rPr>
                <w:rFonts w:ascii="Times New Roman" w:eastAsia="Times New Roman" w:hAnsi="Times New Roman" w:cs="Times New Roman"/>
                <w:sz w:val="24"/>
                <w:szCs w:val="24"/>
                <w:lang w:val="kk-KZ" w:eastAsia="ru-RU"/>
              </w:rPr>
              <w:t>алық топ</w:t>
            </w:r>
          </w:p>
        </w:tc>
        <w:tc>
          <w:tcPr>
            <w:tcW w:w="3831" w:type="pct"/>
            <w:gridSpan w:val="3"/>
          </w:tcPr>
          <w:p w:rsidR="00E724B0" w:rsidRPr="00CF6639" w:rsidRDefault="00E724B0" w:rsidP="00E724B0">
            <w:pPr>
              <w:widowControl w:val="0"/>
              <w:spacing w:after="0" w:line="240" w:lineRule="auto"/>
              <w:jc w:val="center"/>
              <w:rPr>
                <w:rFonts w:ascii="Times New Roman" w:eastAsia="Times New Roman" w:hAnsi="Times New Roman" w:cs="Times New Roman"/>
                <w:bCs/>
                <w:color w:val="000000"/>
                <w:sz w:val="24"/>
                <w:szCs w:val="24"/>
                <w:lang w:val="kk-KZ" w:eastAsia="ru-RU"/>
              </w:rPr>
            </w:pPr>
            <w:r>
              <w:rPr>
                <w:rFonts w:ascii="Times New Roman" w:eastAsia="Times New Roman" w:hAnsi="Times New Roman" w:cs="Times New Roman"/>
                <w:bCs/>
                <w:color w:val="000000"/>
                <w:sz w:val="24"/>
                <w:szCs w:val="24"/>
                <w:lang w:val="kk-KZ" w:eastAsia="ru-RU"/>
              </w:rPr>
              <w:t xml:space="preserve"> </w:t>
            </w:r>
            <w:r w:rsidRPr="00CF6639">
              <w:rPr>
                <w:rFonts w:ascii="Times New Roman" w:eastAsia="Times New Roman" w:hAnsi="Times New Roman" w:cs="Times New Roman"/>
                <w:sz w:val="24"/>
                <w:szCs w:val="24"/>
                <w:lang w:val="kk-KZ" w:eastAsia="ru-RU"/>
              </w:rPr>
              <w:t>8159</w:t>
            </w:r>
            <w:r w:rsidRPr="00CF6639">
              <w:rPr>
                <w:rFonts w:ascii="Times New Roman" w:eastAsia="Times New Roman" w:hAnsi="Times New Roman" w:cs="Times New Roman"/>
                <w:bCs/>
                <w:color w:val="000000"/>
                <w:sz w:val="24"/>
                <w:szCs w:val="24"/>
                <w:lang w:val="kk-KZ" w:eastAsia="ru-RU"/>
              </w:rPr>
              <w:t xml:space="preserve"> «</w:t>
            </w:r>
            <w:r w:rsidRPr="00CF6639">
              <w:rPr>
                <w:rFonts w:ascii="Times New Roman" w:eastAsia="Times New Roman" w:hAnsi="Times New Roman" w:cs="Times New Roman"/>
                <w:sz w:val="24"/>
                <w:szCs w:val="24"/>
                <w:lang w:val="kk-KZ" w:eastAsia="ru-RU"/>
              </w:rPr>
              <w:t>Х</w:t>
            </w:r>
            <w:r w:rsidRPr="00CF6639">
              <w:rPr>
                <w:rFonts w:ascii="Times New Roman" w:eastAsia="Times New Roman" w:hAnsi="Times New Roman" w:cs="Times New Roman"/>
                <w:sz w:val="24"/>
                <w:szCs w:val="24"/>
                <w:lang w:eastAsia="ru-RU"/>
              </w:rPr>
              <w:t>ими</w:t>
            </w:r>
            <w:r w:rsidRPr="00CF6639">
              <w:rPr>
                <w:rFonts w:ascii="Times New Roman" w:eastAsia="Times New Roman" w:hAnsi="Times New Roman" w:cs="Times New Roman"/>
                <w:sz w:val="24"/>
                <w:szCs w:val="24"/>
                <w:lang w:val="kk-KZ" w:eastAsia="ru-RU"/>
              </w:rPr>
              <w:t>ялық талдау</w:t>
            </w:r>
            <w:r w:rsidRPr="00CF6639">
              <w:rPr>
                <w:rFonts w:ascii="Times New Roman" w:eastAsia="Times New Roman" w:hAnsi="Times New Roman" w:cs="Times New Roman"/>
                <w:sz w:val="24"/>
                <w:szCs w:val="24"/>
                <w:lang w:eastAsia="ru-RU"/>
              </w:rPr>
              <w:t xml:space="preserve"> </w:t>
            </w:r>
            <w:r w:rsidRPr="00CF6639">
              <w:rPr>
                <w:rFonts w:ascii="Times New Roman" w:eastAsia="Times New Roman" w:hAnsi="Times New Roman" w:cs="Times New Roman"/>
                <w:sz w:val="24"/>
                <w:szCs w:val="24"/>
                <w:lang w:val="kk-KZ" w:eastAsia="ru-RU"/>
              </w:rPr>
              <w:t>л</w:t>
            </w:r>
            <w:r w:rsidRPr="00CF6639">
              <w:rPr>
                <w:rFonts w:ascii="Times New Roman" w:eastAsia="Times New Roman" w:hAnsi="Times New Roman" w:cs="Times New Roman"/>
                <w:sz w:val="24"/>
                <w:szCs w:val="24"/>
                <w:lang w:eastAsia="ru-RU"/>
              </w:rPr>
              <w:t>аборант</w:t>
            </w:r>
            <w:r w:rsidRPr="00CF6639">
              <w:rPr>
                <w:rFonts w:ascii="Times New Roman" w:eastAsia="Times New Roman" w:hAnsi="Times New Roman" w:cs="Times New Roman"/>
                <w:sz w:val="24"/>
                <w:szCs w:val="24"/>
                <w:lang w:val="kk-KZ" w:eastAsia="ru-RU"/>
              </w:rPr>
              <w:t>ы»</w:t>
            </w:r>
          </w:p>
        </w:tc>
      </w:tr>
      <w:tr w:rsidR="00E724B0" w:rsidRPr="00CF6639" w:rsidTr="00E724B0">
        <w:trPr>
          <w:trHeight w:val="365"/>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rsidR="00E724B0" w:rsidRPr="00CF6639" w:rsidRDefault="00E724B0" w:rsidP="00E724B0">
            <w:pPr>
              <w:widowControl w:val="0"/>
              <w:spacing w:after="0" w:line="240" w:lineRule="auto"/>
              <w:jc w:val="both"/>
              <w:rPr>
                <w:rFonts w:ascii="Times New Roman" w:eastAsia="Times New Roman" w:hAnsi="Times New Roman" w:cs="Times New Roman"/>
                <w:bCs/>
                <w:color w:val="000000"/>
                <w:sz w:val="24"/>
                <w:szCs w:val="24"/>
                <w:lang w:val="kk-KZ" w:eastAsia="ru-RU"/>
              </w:rPr>
            </w:pPr>
            <w:r w:rsidRPr="00CF6639">
              <w:rPr>
                <w:rFonts w:ascii="Times New Roman" w:eastAsia="Times New Roman" w:hAnsi="Times New Roman" w:cs="Times New Roman"/>
                <w:sz w:val="24"/>
                <w:szCs w:val="28"/>
                <w:lang w:val="kk-KZ" w:eastAsia="ru-RU"/>
              </w:rPr>
              <w:t>Техникалық және кәсіптік, орта білімнен кейінгі кәсіптер мен мамандықтар жіктеуіші (ҚР МЖ</w:t>
            </w:r>
            <w:r>
              <w:rPr>
                <w:rFonts w:ascii="Times New Roman" w:eastAsia="Times New Roman" w:hAnsi="Times New Roman" w:cs="Times New Roman"/>
                <w:sz w:val="24"/>
                <w:szCs w:val="28"/>
                <w:lang w:val="kk-KZ" w:eastAsia="ru-RU"/>
              </w:rPr>
              <w:t xml:space="preserve"> </w:t>
            </w:r>
            <w:r w:rsidRPr="00CF6639">
              <w:rPr>
                <w:rFonts w:ascii="Times New Roman" w:eastAsia="Times New Roman" w:hAnsi="Times New Roman" w:cs="Times New Roman"/>
                <w:sz w:val="24"/>
                <w:szCs w:val="28"/>
                <w:lang w:val="kk-KZ" w:eastAsia="ru-RU"/>
              </w:rPr>
              <w:t>05-2008)</w:t>
            </w:r>
          </w:p>
        </w:tc>
      </w:tr>
      <w:tr w:rsidR="00E724B0" w:rsidRPr="00CF6639" w:rsidTr="00E724B0">
        <w:trPr>
          <w:trHeight w:val="365"/>
        </w:trPr>
        <w:tc>
          <w:tcPr>
            <w:tcW w:w="1204" w:type="pct"/>
            <w:gridSpan w:val="2"/>
            <w:tcBorders>
              <w:top w:val="single" w:sz="4" w:space="0" w:color="auto"/>
              <w:left w:val="single" w:sz="4" w:space="0" w:color="auto"/>
              <w:bottom w:val="single" w:sz="4" w:space="0" w:color="auto"/>
              <w:right w:val="single" w:sz="4" w:space="0" w:color="auto"/>
            </w:tcBorders>
            <w:hideMark/>
          </w:tcPr>
          <w:p w:rsidR="00E724B0" w:rsidRPr="00CF6639" w:rsidRDefault="00E724B0" w:rsidP="00E724B0">
            <w:pPr>
              <w:widowControl w:val="0"/>
              <w:spacing w:after="0" w:line="240" w:lineRule="auto"/>
              <w:jc w:val="both"/>
              <w:rPr>
                <w:rFonts w:ascii="Times New Roman" w:eastAsia="Times New Roman" w:hAnsi="Times New Roman" w:cs="Times New Roman"/>
                <w:sz w:val="24"/>
                <w:szCs w:val="28"/>
                <w:lang w:val="kk-KZ"/>
              </w:rPr>
            </w:pPr>
            <w:r w:rsidRPr="00CF6639">
              <w:rPr>
                <w:rFonts w:ascii="Times New Roman" w:eastAsia="Times New Roman" w:hAnsi="Times New Roman" w:cs="Times New Roman"/>
                <w:sz w:val="24"/>
                <w:szCs w:val="28"/>
                <w:lang w:val="kk-KZ"/>
              </w:rPr>
              <w:t>Мамандық атауы</w:t>
            </w:r>
          </w:p>
        </w:tc>
        <w:tc>
          <w:tcPr>
            <w:tcW w:w="3796" w:type="pct"/>
            <w:gridSpan w:val="3"/>
            <w:tcBorders>
              <w:top w:val="single" w:sz="4" w:space="0" w:color="auto"/>
              <w:left w:val="single" w:sz="4" w:space="0" w:color="auto"/>
              <w:bottom w:val="single" w:sz="4" w:space="0" w:color="auto"/>
              <w:right w:val="single" w:sz="4" w:space="0" w:color="auto"/>
            </w:tcBorders>
            <w:vAlign w:val="center"/>
            <w:hideMark/>
          </w:tcPr>
          <w:p w:rsidR="00E724B0" w:rsidRPr="00CF6639" w:rsidRDefault="00E724B0" w:rsidP="00E724B0">
            <w:pPr>
              <w:widowControl w:val="0"/>
              <w:spacing w:after="0" w:line="240" w:lineRule="auto"/>
              <w:jc w:val="center"/>
              <w:rPr>
                <w:rFonts w:ascii="Times New Roman" w:eastAsia="Times New Roman" w:hAnsi="Times New Roman" w:cs="Times New Roman"/>
                <w:bCs/>
                <w:color w:val="000000"/>
                <w:sz w:val="24"/>
                <w:szCs w:val="24"/>
                <w:lang w:val="kk-KZ" w:eastAsia="ru-RU"/>
              </w:rPr>
            </w:pPr>
            <w:r w:rsidRPr="00CF6639">
              <w:rPr>
                <w:rFonts w:ascii="Times New Roman" w:eastAsia="Times New Roman" w:hAnsi="Times New Roman" w:cs="Times New Roman"/>
                <w:sz w:val="24"/>
                <w:szCs w:val="24"/>
                <w:lang w:val="kk-KZ" w:eastAsia="ru-RU"/>
              </w:rPr>
              <w:t>Мұнай және газды өңдеу технологиясы</w:t>
            </w:r>
          </w:p>
        </w:tc>
      </w:tr>
      <w:tr w:rsidR="00E724B0" w:rsidRPr="00CF6639" w:rsidTr="00E724B0">
        <w:trPr>
          <w:gridAfter w:val="1"/>
          <w:wAfter w:w="6" w:type="pct"/>
          <w:trHeight w:val="431"/>
        </w:trPr>
        <w:tc>
          <w:tcPr>
            <w:tcW w:w="4994" w:type="pct"/>
            <w:gridSpan w:val="4"/>
            <w:shd w:val="clear" w:color="auto" w:fill="EFFFFF"/>
            <w:vAlign w:val="center"/>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4"/>
                <w:szCs w:val="24"/>
                <w:lang w:val="kk-KZ" w:eastAsia="ru-RU"/>
              </w:rPr>
            </w:pPr>
            <w:r w:rsidRPr="00CF6639">
              <w:rPr>
                <w:rFonts w:ascii="Times New Roman" w:eastAsia="Times New Roman" w:hAnsi="Times New Roman" w:cs="Times New Roman"/>
                <w:sz w:val="24"/>
                <w:szCs w:val="24"/>
                <w:lang w:val="kk-KZ" w:eastAsia="ru-RU"/>
              </w:rPr>
              <w:t>Жұмыс және жұмысшы кәсіптерінің</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бірыңғай тарифтік-біліктілік</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анықтамалығы (БТБА)</w:t>
            </w:r>
          </w:p>
        </w:tc>
      </w:tr>
      <w:tr w:rsidR="00E724B0" w:rsidRPr="00886A62" w:rsidTr="00E724B0">
        <w:trPr>
          <w:gridAfter w:val="1"/>
          <w:wAfter w:w="6" w:type="pct"/>
          <w:trHeight w:val="476"/>
        </w:trPr>
        <w:tc>
          <w:tcPr>
            <w:tcW w:w="1163"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Шығарылым, БТБА бөлімі </w:t>
            </w:r>
          </w:p>
        </w:tc>
        <w:tc>
          <w:tcPr>
            <w:tcW w:w="3831" w:type="pct"/>
            <w:gridSpan w:val="3"/>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1-шығарылым,</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«Экономиканың барлық салалары үшін</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ортақ, жұмысшылар кәсіптері» бөлімі</w:t>
            </w:r>
          </w:p>
        </w:tc>
      </w:tr>
      <w:tr w:rsidR="00E724B0" w:rsidRPr="00CF6639" w:rsidTr="00E724B0">
        <w:trPr>
          <w:gridAfter w:val="1"/>
          <w:wAfter w:w="6" w:type="pct"/>
          <w:trHeight w:val="355"/>
        </w:trPr>
        <w:tc>
          <w:tcPr>
            <w:tcW w:w="1163"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БТБА бойынша кәсібі</w:t>
            </w:r>
          </w:p>
        </w:tc>
        <w:tc>
          <w:tcPr>
            <w:tcW w:w="1728" w:type="pct"/>
            <w:gridSpan w:val="2"/>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bCs/>
                <w:color w:val="000000"/>
                <w:sz w:val="24"/>
                <w:szCs w:val="24"/>
                <w:lang w:val="kk-KZ" w:eastAsia="ru-RU"/>
              </w:rPr>
              <w:t>Газдарды және шаңды талдау бойынша зертханашы</w:t>
            </w:r>
            <w:r w:rsidRPr="00CF6639">
              <w:rPr>
                <w:rFonts w:ascii="Times New Roman" w:eastAsia="Times New Roman" w:hAnsi="Times New Roman" w:cs="Times New Roman"/>
                <w:sz w:val="24"/>
                <w:szCs w:val="24"/>
                <w:lang w:val="kk-KZ" w:eastAsia="ru-RU"/>
              </w:rPr>
              <w:t xml:space="preserve"> </w:t>
            </w:r>
          </w:p>
        </w:tc>
        <w:tc>
          <w:tcPr>
            <w:tcW w:w="2103"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bCs/>
                <w:color w:val="000000"/>
                <w:sz w:val="24"/>
                <w:szCs w:val="24"/>
                <w:lang w:val="kk-KZ" w:eastAsia="ru-RU"/>
              </w:rPr>
              <w:t>Зертханашы</w:t>
            </w:r>
            <w:r>
              <w:rPr>
                <w:rFonts w:ascii="Times New Roman" w:eastAsia="Times New Roman" w:hAnsi="Times New Roman" w:cs="Times New Roman"/>
                <w:sz w:val="24"/>
                <w:szCs w:val="24"/>
                <w:lang w:eastAsia="ru-RU"/>
              </w:rPr>
              <w:t xml:space="preserve"> </w:t>
            </w:r>
          </w:p>
        </w:tc>
      </w:tr>
      <w:tr w:rsidR="00E724B0" w:rsidRPr="00CF6639" w:rsidTr="00E724B0">
        <w:trPr>
          <w:gridAfter w:val="1"/>
          <w:wAfter w:w="6" w:type="pct"/>
          <w:trHeight w:val="440"/>
        </w:trPr>
        <w:tc>
          <w:tcPr>
            <w:tcW w:w="1163"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 xml:space="preserve">СБШ біліктілік деңгейі </w:t>
            </w:r>
          </w:p>
        </w:tc>
        <w:tc>
          <w:tcPr>
            <w:tcW w:w="3831" w:type="pct"/>
            <w:gridSpan w:val="3"/>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БТБА бойынша р</w:t>
            </w:r>
            <w:r w:rsidRPr="00CF6639">
              <w:rPr>
                <w:rFonts w:ascii="Times New Roman" w:eastAsia="Times New Roman" w:hAnsi="Times New Roman" w:cs="Times New Roman"/>
                <w:sz w:val="24"/>
                <w:szCs w:val="24"/>
                <w:lang w:eastAsia="ru-RU"/>
              </w:rPr>
              <w:t>азряд</w:t>
            </w:r>
            <w:r w:rsidRPr="00CF6639">
              <w:rPr>
                <w:rFonts w:ascii="Times New Roman" w:eastAsia="Times New Roman" w:hAnsi="Times New Roman" w:cs="Times New Roman"/>
                <w:sz w:val="24"/>
                <w:szCs w:val="24"/>
                <w:lang w:val="kk-KZ" w:eastAsia="ru-RU"/>
              </w:rPr>
              <w:t>тар</w:t>
            </w:r>
          </w:p>
        </w:tc>
      </w:tr>
      <w:tr w:rsidR="00E724B0" w:rsidRPr="00CF6639" w:rsidTr="00E724B0">
        <w:trPr>
          <w:gridAfter w:val="1"/>
          <w:wAfter w:w="6" w:type="pct"/>
          <w:trHeight w:val="365"/>
        </w:trPr>
        <w:tc>
          <w:tcPr>
            <w:tcW w:w="1163"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w:t>
            </w:r>
          </w:p>
        </w:tc>
        <w:tc>
          <w:tcPr>
            <w:tcW w:w="1728" w:type="pct"/>
            <w:gridSpan w:val="2"/>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2-3</w:t>
            </w:r>
          </w:p>
        </w:tc>
        <w:tc>
          <w:tcPr>
            <w:tcW w:w="2103" w:type="pct"/>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2-3</w:t>
            </w:r>
          </w:p>
        </w:tc>
      </w:tr>
      <w:tr w:rsidR="00E724B0" w:rsidRPr="00CF6639" w:rsidTr="00E724B0">
        <w:trPr>
          <w:gridAfter w:val="1"/>
          <w:wAfter w:w="6" w:type="pct"/>
          <w:trHeight w:val="365"/>
        </w:trPr>
        <w:tc>
          <w:tcPr>
            <w:tcW w:w="1163"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w:t>
            </w:r>
          </w:p>
        </w:tc>
        <w:tc>
          <w:tcPr>
            <w:tcW w:w="1728" w:type="pct"/>
            <w:gridSpan w:val="2"/>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w:t>
            </w:r>
          </w:p>
        </w:tc>
        <w:tc>
          <w:tcPr>
            <w:tcW w:w="2103" w:type="pct"/>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en-US" w:eastAsia="ru-RU"/>
              </w:rPr>
            </w:pPr>
            <w:r w:rsidRPr="00CF6639">
              <w:rPr>
                <w:rFonts w:ascii="Times New Roman" w:eastAsia="Times New Roman" w:hAnsi="Times New Roman" w:cs="Times New Roman"/>
                <w:sz w:val="24"/>
                <w:szCs w:val="24"/>
                <w:lang w:val="kk-KZ" w:eastAsia="ru-RU"/>
              </w:rPr>
              <w:t>4</w:t>
            </w:r>
            <w:r w:rsidRPr="00CF6639">
              <w:rPr>
                <w:rFonts w:ascii="Times New Roman" w:eastAsia="Times New Roman" w:hAnsi="Times New Roman" w:cs="Times New Roman"/>
                <w:sz w:val="24"/>
                <w:szCs w:val="24"/>
                <w:lang w:val="en-US" w:eastAsia="ru-RU"/>
              </w:rPr>
              <w:t>-5</w:t>
            </w:r>
          </w:p>
        </w:tc>
      </w:tr>
    </w:tbl>
    <w:p w:rsidR="00E724B0" w:rsidRPr="00CF6639" w:rsidRDefault="00E724B0" w:rsidP="00E724B0">
      <w:pPr>
        <w:widowControl w:val="0"/>
        <w:spacing w:after="0" w:line="240" w:lineRule="auto"/>
        <w:outlineLvl w:val="2"/>
        <w:rPr>
          <w:rFonts w:ascii="Times New Roman" w:eastAsia="Times New Roman" w:hAnsi="Times New Roman" w:cs="Times New Roman"/>
          <w:b/>
          <w:sz w:val="24"/>
          <w:szCs w:val="24"/>
          <w:lang w:val="en-US" w:eastAsia="x-none"/>
        </w:rPr>
      </w:pPr>
      <w:r>
        <w:rPr>
          <w:rFonts w:ascii="Times New Roman" w:eastAsia="Times New Roman" w:hAnsi="Times New Roman" w:cs="Times New Roman"/>
          <w:b/>
          <w:sz w:val="24"/>
          <w:szCs w:val="24"/>
          <w:lang w:val="kk-KZ" w:eastAsia="x-none"/>
        </w:rPr>
        <w:t xml:space="preserve"> </w:t>
      </w:r>
    </w:p>
    <w:p w:rsidR="00E724B0" w:rsidRPr="00CF6639" w:rsidRDefault="00E724B0" w:rsidP="00E724B0">
      <w:pPr>
        <w:widowControl w:val="0"/>
        <w:spacing w:after="0" w:line="240" w:lineRule="auto"/>
        <w:jc w:val="center"/>
        <w:outlineLvl w:val="2"/>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2-кесте. Еңбек жағдайына, біліміне және жұмыс тәжірибесіне қойылатын талаптар</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70"/>
        <w:gridCol w:w="1468"/>
        <w:gridCol w:w="2877"/>
        <w:gridCol w:w="2456"/>
      </w:tblGrid>
      <w:tr w:rsidR="00E724B0" w:rsidRPr="00886A62" w:rsidTr="00E724B0">
        <w:trPr>
          <w:trHeight w:val="509"/>
        </w:trPr>
        <w:tc>
          <w:tcPr>
            <w:tcW w:w="2214"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Кәсібі бойынша ықтимал</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жұмыс орындары </w:t>
            </w:r>
            <w:r w:rsidRPr="00CF6639">
              <w:rPr>
                <w:rFonts w:ascii="Times New Roman" w:eastAsia="Times New Roman" w:hAnsi="Times New Roman" w:cs="Times New Roman"/>
                <w:i/>
                <w:sz w:val="24"/>
                <w:szCs w:val="24"/>
                <w:lang w:val="kk-KZ" w:eastAsia="ru-RU"/>
              </w:rPr>
              <w:t>(кәсіпорындар, ұйымдар)</w:t>
            </w:r>
          </w:p>
        </w:tc>
        <w:tc>
          <w:tcPr>
            <w:tcW w:w="2786" w:type="pct"/>
            <w:gridSpan w:val="2"/>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Мұнай өңдеу кәсіпорындары, компаниялар және ұйымдар </w:t>
            </w:r>
          </w:p>
        </w:tc>
      </w:tr>
      <w:tr w:rsidR="00E724B0" w:rsidRPr="00886A62" w:rsidTr="00E724B0">
        <w:trPr>
          <w:trHeight w:val="418"/>
        </w:trPr>
        <w:tc>
          <w:tcPr>
            <w:tcW w:w="2214"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Зиянды және қауіпті еңбек жағдайлары </w:t>
            </w:r>
          </w:p>
        </w:tc>
        <w:tc>
          <w:tcPr>
            <w:tcW w:w="2786" w:type="pct"/>
            <w:gridSpan w:val="2"/>
            <w:vAlign w:val="center"/>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Аса қауіпті жұмыстар, зиянды заттардың немесе газдардың</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ШРК арту ықтималдығы</w:t>
            </w:r>
          </w:p>
        </w:tc>
      </w:tr>
      <w:tr w:rsidR="00E724B0" w:rsidRPr="00CF6639" w:rsidTr="00E724B0">
        <w:trPr>
          <w:trHeight w:val="431"/>
        </w:trPr>
        <w:tc>
          <w:tcPr>
            <w:tcW w:w="2214"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Жұмысқа рұқсат берудің</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ерекше шарттары</w:t>
            </w:r>
          </w:p>
        </w:tc>
        <w:tc>
          <w:tcPr>
            <w:tcW w:w="2786" w:type="pct"/>
            <w:gridSpan w:val="2"/>
            <w:vAlign w:val="center"/>
          </w:tcPr>
          <w:p w:rsidR="00E724B0" w:rsidRPr="00CF6639" w:rsidRDefault="00E724B0" w:rsidP="00E724B0">
            <w:pPr>
              <w:widowControl w:val="0"/>
              <w:tabs>
                <w:tab w:val="left" w:pos="176"/>
              </w:tabs>
              <w:spacing w:after="0" w:line="240" w:lineRule="auto"/>
              <w:rPr>
                <w:rFonts w:ascii="Times New Roman" w:eastAsia="Times New Roman" w:hAnsi="Times New Roman" w:cs="Times New Roman"/>
                <w:sz w:val="24"/>
                <w:szCs w:val="24"/>
              </w:rPr>
            </w:pPr>
            <w:r w:rsidRPr="00CF6639">
              <w:rPr>
                <w:rFonts w:ascii="Times New Roman" w:eastAsia="Times New Roman" w:hAnsi="Times New Roman" w:cs="Times New Roman"/>
                <w:iCs/>
                <w:sz w:val="24"/>
                <w:szCs w:val="24"/>
                <w:lang w:val="kk-KZ"/>
              </w:rPr>
              <w:t>ҚР Заңнамасына сәйкес</w:t>
            </w:r>
            <w:r w:rsidRPr="00CF6639">
              <w:rPr>
                <w:rFonts w:ascii="Times New Roman" w:eastAsia="Times New Roman" w:hAnsi="Times New Roman" w:cs="Times New Roman"/>
                <w:iCs/>
                <w:sz w:val="24"/>
                <w:szCs w:val="24"/>
              </w:rPr>
              <w:t xml:space="preserve"> </w:t>
            </w:r>
          </w:p>
        </w:tc>
      </w:tr>
      <w:tr w:rsidR="00E724B0" w:rsidRPr="00CF6639" w:rsidTr="00E724B0">
        <w:trPr>
          <w:trHeight w:val="792"/>
        </w:trPr>
        <w:tc>
          <w:tcPr>
            <w:tcW w:w="1447"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СБШ біліктілік деңгейі</w:t>
            </w:r>
          </w:p>
        </w:tc>
        <w:tc>
          <w:tcPr>
            <w:tcW w:w="2270" w:type="pct"/>
            <w:gridSpan w:val="2"/>
            <w:shd w:val="clear" w:color="auto" w:fill="EFFFFF"/>
            <w:vAlign w:val="center"/>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rPr>
            </w:pPr>
            <w:r w:rsidRPr="00CF6639">
              <w:rPr>
                <w:rFonts w:ascii="Times New Roman" w:eastAsia="Times New Roman" w:hAnsi="Times New Roman" w:cs="Times New Roman"/>
                <w:sz w:val="24"/>
                <w:szCs w:val="24"/>
              </w:rPr>
              <w:t xml:space="preserve">Кәсіби білім </w:t>
            </w:r>
            <w:r w:rsidRPr="00CF6639">
              <w:rPr>
                <w:rFonts w:ascii="Times New Roman" w:eastAsia="Times New Roman" w:hAnsi="Times New Roman" w:cs="Times New Roman"/>
                <w:sz w:val="24"/>
                <w:szCs w:val="24"/>
                <w:lang w:val="kk-KZ"/>
              </w:rPr>
              <w:t>беру</w:t>
            </w:r>
            <w:r>
              <w:rPr>
                <w:rFonts w:ascii="Times New Roman" w:eastAsia="Times New Roman" w:hAnsi="Times New Roman" w:cs="Times New Roman"/>
                <w:sz w:val="24"/>
                <w:szCs w:val="24"/>
                <w:lang w:val="kk-KZ"/>
              </w:rPr>
              <w:t xml:space="preserve"> </w:t>
            </w:r>
            <w:r w:rsidRPr="00CF6639">
              <w:rPr>
                <w:rFonts w:ascii="Times New Roman" w:eastAsia="Times New Roman" w:hAnsi="Times New Roman" w:cs="Times New Roman"/>
                <w:sz w:val="24"/>
                <w:szCs w:val="24"/>
              </w:rPr>
              <w:t>және</w:t>
            </w:r>
            <w:r>
              <w:rPr>
                <w:rFonts w:ascii="Times New Roman" w:eastAsia="Times New Roman" w:hAnsi="Times New Roman" w:cs="Times New Roman"/>
                <w:sz w:val="24"/>
                <w:szCs w:val="24"/>
              </w:rPr>
              <w:t xml:space="preserve"> </w:t>
            </w:r>
            <w:r w:rsidRPr="00CF6639">
              <w:rPr>
                <w:rFonts w:ascii="Times New Roman" w:eastAsia="Times New Roman" w:hAnsi="Times New Roman" w:cs="Times New Roman"/>
                <w:sz w:val="24"/>
                <w:szCs w:val="24"/>
              </w:rPr>
              <w:t>оқыту деңгейі</w:t>
            </w:r>
          </w:p>
        </w:tc>
        <w:tc>
          <w:tcPr>
            <w:tcW w:w="1283" w:type="pct"/>
            <w:shd w:val="clear" w:color="auto" w:fill="EFFFFF"/>
            <w:vAlign w:val="center"/>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rPr>
            </w:pPr>
            <w:r w:rsidRPr="00CF6639">
              <w:rPr>
                <w:rFonts w:ascii="Times New Roman" w:eastAsia="Times New Roman" w:hAnsi="Times New Roman" w:cs="Times New Roman"/>
                <w:sz w:val="24"/>
                <w:szCs w:val="24"/>
              </w:rPr>
              <w:t>Талап етілетін жұмыс тәжірибесі</w:t>
            </w:r>
          </w:p>
        </w:tc>
      </w:tr>
      <w:tr w:rsidR="00E724B0" w:rsidRPr="00CF6639" w:rsidTr="00E724B0">
        <w:trPr>
          <w:trHeight w:val="475"/>
        </w:trPr>
        <w:tc>
          <w:tcPr>
            <w:tcW w:w="1447"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w:t>
            </w:r>
          </w:p>
        </w:tc>
        <w:tc>
          <w:tcPr>
            <w:tcW w:w="2270" w:type="pct"/>
            <w:gridSpan w:val="2"/>
          </w:tcPr>
          <w:p w:rsidR="00E724B0" w:rsidRPr="00CF6639" w:rsidRDefault="00E724B0" w:rsidP="00E724B0">
            <w:pPr>
              <w:widowControl w:val="0"/>
              <w:tabs>
                <w:tab w:val="left" w:pos="176"/>
              </w:tabs>
              <w:spacing w:after="0" w:line="240" w:lineRule="auto"/>
              <w:jc w:val="both"/>
              <w:rPr>
                <w:rFonts w:ascii="Times New Roman" w:eastAsia="Times New Roman" w:hAnsi="Times New Roman" w:cs="Times New Roman"/>
                <w:sz w:val="24"/>
                <w:szCs w:val="24"/>
                <w:lang w:val="kk-KZ"/>
              </w:rPr>
            </w:pPr>
            <w:r w:rsidRPr="00CF6639">
              <w:rPr>
                <w:rFonts w:ascii="Times New Roman" w:eastAsia="Times New Roman" w:hAnsi="Times New Roman" w:cs="Times New Roman"/>
                <w:spacing w:val="-8"/>
                <w:sz w:val="24"/>
                <w:szCs w:val="24"/>
                <w:lang w:val="kk-KZ"/>
              </w:rPr>
              <w:t>Қысқамерзімді курстар немесе жалпы орта білімі болған кезде кәсіпорында оқыту</w:t>
            </w:r>
          </w:p>
        </w:tc>
        <w:tc>
          <w:tcPr>
            <w:tcW w:w="1283" w:type="pct"/>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lang w:val="kk-KZ"/>
              </w:rPr>
            </w:pPr>
            <w:r w:rsidRPr="00CF6639">
              <w:rPr>
                <w:rFonts w:ascii="Times New Roman" w:eastAsia="Times New Roman" w:hAnsi="Times New Roman" w:cs="Times New Roman"/>
                <w:sz w:val="24"/>
                <w:szCs w:val="24"/>
                <w:lang w:val="kk-KZ"/>
              </w:rPr>
              <w:t>-</w:t>
            </w:r>
          </w:p>
        </w:tc>
      </w:tr>
      <w:tr w:rsidR="00E724B0" w:rsidRPr="00CF6639" w:rsidTr="00E724B0">
        <w:trPr>
          <w:trHeight w:val="475"/>
        </w:trPr>
        <w:tc>
          <w:tcPr>
            <w:tcW w:w="1447"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w:t>
            </w:r>
          </w:p>
        </w:tc>
        <w:tc>
          <w:tcPr>
            <w:tcW w:w="2270" w:type="pct"/>
            <w:gridSpan w:val="2"/>
          </w:tcPr>
          <w:p w:rsidR="00E724B0" w:rsidRPr="00CF6639" w:rsidRDefault="00E724B0" w:rsidP="00E724B0">
            <w:pPr>
              <w:widowControl w:val="0"/>
              <w:tabs>
                <w:tab w:val="left" w:pos="176"/>
              </w:tabs>
              <w:spacing w:after="0" w:line="240" w:lineRule="auto"/>
              <w:jc w:val="both"/>
              <w:rPr>
                <w:rFonts w:ascii="Times New Roman" w:eastAsia="Times New Roman" w:hAnsi="Times New Roman" w:cs="Times New Roman"/>
                <w:sz w:val="24"/>
                <w:szCs w:val="24"/>
                <w:lang w:val="kk-KZ"/>
              </w:rPr>
            </w:pPr>
            <w:r w:rsidRPr="00CF6639">
              <w:rPr>
                <w:rFonts w:ascii="Times New Roman" w:eastAsia="Times New Roman" w:hAnsi="Times New Roman" w:cs="Times New Roman"/>
                <w:sz w:val="24"/>
                <w:szCs w:val="24"/>
                <w:lang w:val="kk-KZ"/>
              </w:rPr>
              <w:t>Техникалық және кәсіби білім</w:t>
            </w:r>
          </w:p>
        </w:tc>
        <w:tc>
          <w:tcPr>
            <w:tcW w:w="1283" w:type="pct"/>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lang w:val="kk-KZ"/>
              </w:rPr>
            </w:pPr>
            <w:r w:rsidRPr="00CF6639">
              <w:rPr>
                <w:rFonts w:ascii="Times New Roman" w:eastAsia="Times New Roman" w:hAnsi="Times New Roman" w:cs="Times New Roman"/>
                <w:sz w:val="24"/>
                <w:szCs w:val="24"/>
                <w:lang w:val="kk-KZ"/>
              </w:rPr>
              <w:t>-</w:t>
            </w:r>
          </w:p>
        </w:tc>
      </w:tr>
    </w:tbl>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en-US" w:eastAsia="ru-RU"/>
        </w:rPr>
      </w:pPr>
    </w:p>
    <w:p w:rsidR="00E724B0" w:rsidRPr="00CF6639" w:rsidRDefault="00E724B0" w:rsidP="00E724B0">
      <w:pPr>
        <w:widowControl w:val="0"/>
        <w:spacing w:after="0" w:line="240" w:lineRule="auto"/>
        <w:jc w:val="center"/>
        <w:outlineLvl w:val="2"/>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 xml:space="preserve">3- кесте. Кәсіби стандарт бірліктерінің (кәсіптің еңбек функцияларныңы) тізбесі </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809"/>
        <w:gridCol w:w="7762"/>
      </w:tblGrid>
      <w:tr w:rsidR="00E724B0" w:rsidRPr="00886A62" w:rsidTr="00E724B0">
        <w:tc>
          <w:tcPr>
            <w:tcW w:w="945"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Еңбек функциясының </w:t>
            </w:r>
            <w:r w:rsidRPr="00CF6639">
              <w:rPr>
                <w:rFonts w:ascii="Times New Roman" w:eastAsia="Times New Roman" w:hAnsi="Times New Roman" w:cs="Times New Roman"/>
                <w:sz w:val="24"/>
                <w:szCs w:val="24"/>
                <w:lang w:eastAsia="ru-RU"/>
              </w:rPr>
              <w:t>№</w:t>
            </w:r>
          </w:p>
        </w:tc>
        <w:tc>
          <w:tcPr>
            <w:tcW w:w="4055"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функциясының атауы</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(кәсіби стандарттың бірліктері)</w:t>
            </w:r>
          </w:p>
        </w:tc>
      </w:tr>
      <w:tr w:rsidR="00E724B0" w:rsidRPr="00CF6639" w:rsidTr="00E724B0">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w:t>
            </w:r>
          </w:p>
        </w:tc>
        <w:tc>
          <w:tcPr>
            <w:tcW w:w="405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Талдау жүргізу үшін химиялық ыдыстарды, аспаптар мен зертханалық жабдықтарды</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дайындау </w:t>
            </w:r>
          </w:p>
        </w:tc>
      </w:tr>
      <w:tr w:rsidR="00E724B0" w:rsidRPr="00CF6639" w:rsidTr="00E724B0">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p>
        </w:tc>
        <w:tc>
          <w:tcPr>
            <w:tcW w:w="405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Өндірісті бақылауды жүзеге асыру</w:t>
            </w:r>
          </w:p>
        </w:tc>
      </w:tr>
      <w:tr w:rsidR="00E724B0" w:rsidRPr="00CF6639" w:rsidTr="00E724B0">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3</w:t>
            </w:r>
          </w:p>
        </w:tc>
        <w:tc>
          <w:tcPr>
            <w:tcW w:w="405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 Шикізатты, дайын өнімді бақылау </w:t>
            </w:r>
          </w:p>
        </w:tc>
      </w:tr>
    </w:tbl>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ind w:left="709"/>
        <w:jc w:val="center"/>
        <w:outlineLvl w:val="2"/>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4-кесте. Кәсіби стандарттың бірліктер сипаттамасы (функционалдық карта)</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372"/>
        <w:gridCol w:w="2176"/>
        <w:gridCol w:w="2021"/>
        <w:gridCol w:w="4002"/>
      </w:tblGrid>
      <w:tr w:rsidR="00E724B0" w:rsidRPr="00CF6639" w:rsidTr="00E724B0">
        <w:trPr>
          <w:trHeight w:val="388"/>
          <w:jc w:val="center"/>
        </w:trPr>
        <w:tc>
          <w:tcPr>
            <w:tcW w:w="650"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функциясы</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w:t>
            </w:r>
          </w:p>
        </w:tc>
        <w:tc>
          <w:tcPr>
            <w:tcW w:w="1159"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мәні</w:t>
            </w:r>
          </w:p>
        </w:tc>
        <w:tc>
          <w:tcPr>
            <w:tcW w:w="1078"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құралдары</w:t>
            </w:r>
          </w:p>
        </w:tc>
        <w:tc>
          <w:tcPr>
            <w:tcW w:w="2113" w:type="pct"/>
            <w:shd w:val="clear" w:color="auto" w:fill="F7FFFF"/>
            <w:vAlign w:val="center"/>
          </w:tcPr>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eastAsia="ru-RU"/>
              </w:rPr>
            </w:pPr>
          </w:p>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Міндеттер (еңбек іс-қимылдары)</w:t>
            </w:r>
          </w:p>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eastAsia="ru-RU"/>
              </w:rPr>
            </w:pPr>
          </w:p>
        </w:tc>
      </w:tr>
      <w:tr w:rsidR="00E724B0" w:rsidRPr="00CF6639" w:rsidTr="00E724B0">
        <w:trPr>
          <w:trHeight w:val="389"/>
          <w:jc w:val="center"/>
        </w:trPr>
        <w:tc>
          <w:tcPr>
            <w:tcW w:w="650" w:type="pct"/>
            <w:vMerge w:val="restart"/>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w:t>
            </w:r>
          </w:p>
        </w:tc>
        <w:tc>
          <w:tcPr>
            <w:tcW w:w="1159" w:type="pct"/>
          </w:tcPr>
          <w:p w:rsidR="00E724B0" w:rsidRPr="00CF6639" w:rsidRDefault="00E724B0" w:rsidP="00E724B0">
            <w:pPr>
              <w:widowControl w:val="0"/>
              <w:spacing w:after="0" w:line="240" w:lineRule="auto"/>
              <w:rPr>
                <w:rFonts w:ascii="Times New Roman" w:eastAsia="Times New Roman" w:hAnsi="Times New Roman" w:cs="Times New Roman"/>
                <w:color w:val="0000FF"/>
                <w:sz w:val="24"/>
                <w:szCs w:val="24"/>
                <w:lang w:val="kk-KZ" w:eastAsia="ru-RU"/>
              </w:rPr>
            </w:pPr>
            <w:r w:rsidRPr="00CF6639">
              <w:rPr>
                <w:rFonts w:ascii="Times New Roman" w:eastAsia="Times New Roman" w:hAnsi="Times New Roman" w:cs="Times New Roman"/>
                <w:sz w:val="24"/>
                <w:szCs w:val="24"/>
                <w:lang w:val="kk-KZ" w:eastAsia="ru-RU"/>
              </w:rPr>
              <w:t xml:space="preserve">Зертханалық жабдықтар, аспаптар </w:t>
            </w:r>
          </w:p>
        </w:tc>
        <w:tc>
          <w:tcPr>
            <w:tcW w:w="10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 xml:space="preserve">МемСТ, стандарттар, нормативтік құжаттар </w:t>
            </w:r>
          </w:p>
        </w:tc>
        <w:tc>
          <w:tcPr>
            <w:tcW w:w="211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1-1) Түрлі мақсаттағы зертханалық ыдыстар мен жабдықтардың жай-күйін тексеру</w:t>
            </w:r>
          </w:p>
        </w:tc>
      </w:tr>
      <w:tr w:rsidR="00E724B0" w:rsidRPr="00CF6639" w:rsidTr="00E724B0">
        <w:trPr>
          <w:trHeight w:val="314"/>
          <w:jc w:val="center"/>
        </w:trPr>
        <w:tc>
          <w:tcPr>
            <w:tcW w:w="650" w:type="pct"/>
            <w:vMerge/>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val="kk-KZ" w:eastAsia="ru-RU"/>
              </w:rPr>
            </w:pPr>
          </w:p>
        </w:tc>
        <w:tc>
          <w:tcPr>
            <w:tcW w:w="1159" w:type="pct"/>
          </w:tcPr>
          <w:p w:rsidR="00E724B0" w:rsidRPr="00CF6639" w:rsidRDefault="00E724B0" w:rsidP="00E724B0">
            <w:pPr>
              <w:widowControl w:val="0"/>
              <w:spacing w:after="0" w:line="240" w:lineRule="auto"/>
              <w:rPr>
                <w:rFonts w:ascii="Times New Roman" w:eastAsia="Times New Roman" w:hAnsi="Times New Roman" w:cs="Times New Roman"/>
                <w:color w:val="0000FF"/>
                <w:sz w:val="24"/>
                <w:szCs w:val="24"/>
                <w:lang w:val="kk-KZ" w:eastAsia="ru-RU"/>
              </w:rPr>
            </w:pPr>
            <w:r w:rsidRPr="00CF6639">
              <w:rPr>
                <w:rFonts w:ascii="Times New Roman" w:eastAsia="Times New Roman" w:hAnsi="Times New Roman" w:cs="Times New Roman"/>
                <w:sz w:val="24"/>
                <w:szCs w:val="24"/>
                <w:lang w:val="kk-KZ" w:eastAsia="ru-RU"/>
              </w:rPr>
              <w:t>Зертханалық жабдықтар, аспаптар</w:t>
            </w:r>
          </w:p>
        </w:tc>
        <w:tc>
          <w:tcPr>
            <w:tcW w:w="10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 xml:space="preserve">Нормативтік құжаттар </w:t>
            </w:r>
          </w:p>
        </w:tc>
        <w:tc>
          <w:tcPr>
            <w:tcW w:w="211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1-2) Талдау жүргізу үшін аспаптар мен жабдықтарды таңдау </w:t>
            </w:r>
          </w:p>
        </w:tc>
      </w:tr>
      <w:tr w:rsidR="00E724B0" w:rsidRPr="00886A62" w:rsidTr="00E724B0">
        <w:trPr>
          <w:trHeight w:val="369"/>
          <w:jc w:val="center"/>
        </w:trPr>
        <w:tc>
          <w:tcPr>
            <w:tcW w:w="650" w:type="pct"/>
            <w:vMerge/>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val="kk-KZ" w:eastAsia="ru-RU"/>
              </w:rPr>
            </w:pPr>
          </w:p>
        </w:tc>
        <w:tc>
          <w:tcPr>
            <w:tcW w:w="115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Зертханалық жабдықтар, аспаптар</w:t>
            </w:r>
          </w:p>
        </w:tc>
        <w:tc>
          <w:tcPr>
            <w:tcW w:w="1078" w:type="pct"/>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sz w:val="24"/>
                <w:szCs w:val="24"/>
                <w:lang w:val="kk-KZ" w:eastAsia="ru-RU"/>
              </w:rPr>
              <w:t>Нормативтік құжаттар</w:t>
            </w:r>
          </w:p>
        </w:tc>
        <w:tc>
          <w:tcPr>
            <w:tcW w:w="211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1-3) Химиялық ыдыстарды, аспаптарды және зертханалық жабдықтарды талдау өткізуге дайындау </w:t>
            </w:r>
          </w:p>
        </w:tc>
      </w:tr>
      <w:tr w:rsidR="00E724B0" w:rsidRPr="00CF6639" w:rsidTr="00E724B0">
        <w:trPr>
          <w:trHeight w:val="369"/>
          <w:jc w:val="center"/>
        </w:trPr>
        <w:tc>
          <w:tcPr>
            <w:tcW w:w="650" w:type="pct"/>
            <w:vMerge w:val="restart"/>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p>
        </w:tc>
        <w:tc>
          <w:tcPr>
            <w:tcW w:w="115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Зертханалық жабдықтар, аспаптар</w:t>
            </w:r>
          </w:p>
        </w:tc>
        <w:tc>
          <w:tcPr>
            <w:tcW w:w="10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Нормативтік құжаттар</w:t>
            </w:r>
          </w:p>
        </w:tc>
        <w:tc>
          <w:tcPr>
            <w:tcW w:w="2113" w:type="pct"/>
          </w:tcPr>
          <w:p w:rsidR="00E724B0" w:rsidRPr="00CF6639" w:rsidRDefault="00E724B0" w:rsidP="00E724B0">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2-1)</w:t>
            </w:r>
            <w:r w:rsidRPr="00CF6639">
              <w:rPr>
                <w:rFonts w:ascii="Times New Roman" w:eastAsia="Times New Roman" w:hAnsi="Times New Roman" w:cs="Times New Roman"/>
                <w:sz w:val="24"/>
                <w:szCs w:val="24"/>
                <w:lang w:eastAsia="ru-RU"/>
              </w:rPr>
              <w:t xml:space="preserve"> </w:t>
            </w:r>
            <w:r w:rsidRPr="00CF6639">
              <w:rPr>
                <w:rFonts w:ascii="Times New Roman" w:eastAsia="Times New Roman" w:hAnsi="Times New Roman" w:cs="Times New Roman"/>
                <w:color w:val="000000"/>
                <w:sz w:val="24"/>
                <w:szCs w:val="24"/>
                <w:lang w:val="kk-KZ" w:eastAsia="ru-RU"/>
              </w:rPr>
              <w:t xml:space="preserve">Түрлі концентрацияда сынамалар мен ерітінділер дайындау </w:t>
            </w:r>
          </w:p>
        </w:tc>
      </w:tr>
      <w:tr w:rsidR="00E724B0" w:rsidRPr="00CF6639" w:rsidTr="00E724B0">
        <w:trPr>
          <w:trHeight w:val="369"/>
          <w:jc w:val="center"/>
        </w:trPr>
        <w:tc>
          <w:tcPr>
            <w:tcW w:w="650" w:type="pct"/>
            <w:vMerge/>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p>
        </w:tc>
        <w:tc>
          <w:tcPr>
            <w:tcW w:w="115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Зертханалық жабдықтар, аспаптар</w:t>
            </w:r>
          </w:p>
        </w:tc>
        <w:tc>
          <w:tcPr>
            <w:tcW w:w="10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 xml:space="preserve">Нормативтік құжаттар </w:t>
            </w:r>
          </w:p>
        </w:tc>
        <w:tc>
          <w:tcPr>
            <w:tcW w:w="211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2-2) Талдау жасалатын материалдардағы заттардың құрамын анықтау </w:t>
            </w:r>
          </w:p>
        </w:tc>
      </w:tr>
      <w:tr w:rsidR="00E724B0" w:rsidRPr="00CF6639" w:rsidTr="00E724B0">
        <w:trPr>
          <w:trHeight w:val="369"/>
          <w:jc w:val="center"/>
        </w:trPr>
        <w:tc>
          <w:tcPr>
            <w:tcW w:w="650" w:type="pct"/>
            <w:vMerge/>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p>
        </w:tc>
        <w:tc>
          <w:tcPr>
            <w:tcW w:w="115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Зертханалық жабдықтар, аспаптар</w:t>
            </w:r>
          </w:p>
        </w:tc>
        <w:tc>
          <w:tcPr>
            <w:tcW w:w="10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Нормативтік құжаттар</w:t>
            </w:r>
          </w:p>
        </w:tc>
        <w:tc>
          <w:tcPr>
            <w:tcW w:w="211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2-3)</w:t>
            </w:r>
            <w:r w:rsidRPr="00CF6639">
              <w:rPr>
                <w:rFonts w:ascii="Times New Roman" w:eastAsia="Times New Roman" w:hAnsi="Times New Roman" w:cs="Times New Roman"/>
                <w:sz w:val="24"/>
                <w:szCs w:val="24"/>
                <w:lang w:eastAsia="ru-RU"/>
              </w:rPr>
              <w:t xml:space="preserve"> </w:t>
            </w:r>
            <w:r w:rsidRPr="00CF6639">
              <w:rPr>
                <w:rFonts w:ascii="Times New Roman" w:eastAsia="Times New Roman" w:hAnsi="Times New Roman" w:cs="Times New Roman"/>
                <w:sz w:val="24"/>
                <w:szCs w:val="24"/>
                <w:lang w:val="kk-KZ" w:eastAsia="ru-RU"/>
              </w:rPr>
              <w:t>Өндіріске және технологиялық өндіріске экологиялық және санитарлық бақылау жүргізу</w:t>
            </w:r>
          </w:p>
        </w:tc>
      </w:tr>
      <w:tr w:rsidR="00E724B0" w:rsidRPr="00CF6639" w:rsidTr="00E724B0">
        <w:trPr>
          <w:trHeight w:val="369"/>
          <w:jc w:val="center"/>
        </w:trPr>
        <w:tc>
          <w:tcPr>
            <w:tcW w:w="650" w:type="pct"/>
            <w:vMerge w:val="restar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3</w:t>
            </w:r>
          </w:p>
        </w:tc>
        <w:tc>
          <w:tcPr>
            <w:tcW w:w="115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Зертханалық жабдықтар, аспаптар</w:t>
            </w:r>
          </w:p>
        </w:tc>
        <w:tc>
          <w:tcPr>
            <w:tcW w:w="10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Нормативтік құжаттар</w:t>
            </w:r>
          </w:p>
        </w:tc>
        <w:tc>
          <w:tcPr>
            <w:tcW w:w="211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 xml:space="preserve">3-1) Технологиялық процестегі өнімдердің және дайын өнімнің берілген нормаларға сәйкестігін бақылау </w:t>
            </w:r>
          </w:p>
        </w:tc>
      </w:tr>
      <w:tr w:rsidR="00E724B0" w:rsidRPr="00CF6639" w:rsidTr="00E724B0">
        <w:trPr>
          <w:trHeight w:val="369"/>
          <w:jc w:val="center"/>
        </w:trPr>
        <w:tc>
          <w:tcPr>
            <w:tcW w:w="650" w:type="pct"/>
            <w:vMerge/>
            <w:vAlign w:val="center"/>
          </w:tcPr>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c>
        <w:tc>
          <w:tcPr>
            <w:tcW w:w="115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Зертханалық жабдықтар, аспаптар</w:t>
            </w:r>
          </w:p>
        </w:tc>
        <w:tc>
          <w:tcPr>
            <w:tcW w:w="10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Нормативтік құжаттар</w:t>
            </w:r>
          </w:p>
        </w:tc>
        <w:tc>
          <w:tcPr>
            <w:tcW w:w="211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 xml:space="preserve">3-2) Шикізатты, дайын өнімді бақылау </w:t>
            </w:r>
          </w:p>
        </w:tc>
      </w:tr>
      <w:tr w:rsidR="00E724B0" w:rsidRPr="00886A62" w:rsidTr="00E724B0">
        <w:trPr>
          <w:trHeight w:val="369"/>
          <w:jc w:val="center"/>
        </w:trPr>
        <w:tc>
          <w:tcPr>
            <w:tcW w:w="650" w:type="pct"/>
            <w:vMerge/>
            <w:vAlign w:val="center"/>
          </w:tcPr>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c>
        <w:tc>
          <w:tcPr>
            <w:tcW w:w="115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Зертханалық жабдықтар, аспаптар</w:t>
            </w:r>
          </w:p>
        </w:tc>
        <w:tc>
          <w:tcPr>
            <w:tcW w:w="10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 Техникалық құжаттама </w:t>
            </w:r>
          </w:p>
        </w:tc>
        <w:tc>
          <w:tcPr>
            <w:tcW w:w="211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3-3) Техникалық құжаттаманы қолданыстағы нормативтік құжаттарға сәйкес ресімдеу </w:t>
            </w:r>
          </w:p>
        </w:tc>
      </w:tr>
    </w:tbl>
    <w:p w:rsidR="00E724B0" w:rsidRPr="00CF6639" w:rsidRDefault="00E724B0" w:rsidP="00E724B0">
      <w:pPr>
        <w:widowControl w:val="0"/>
        <w:spacing w:after="0" w:line="240" w:lineRule="auto"/>
        <w:jc w:val="both"/>
        <w:outlineLvl w:val="2"/>
        <w:rPr>
          <w:rFonts w:ascii="Times New Roman" w:eastAsia="Times New Roman" w:hAnsi="Times New Roman" w:cs="Times New Roman"/>
          <w:sz w:val="24"/>
          <w:szCs w:val="24"/>
          <w:lang w:val="kk-KZ" w:eastAsia="x-none"/>
        </w:rPr>
      </w:pPr>
    </w:p>
    <w:p w:rsidR="00E724B0" w:rsidRPr="00CF6639" w:rsidRDefault="00E724B0" w:rsidP="00E724B0">
      <w:pPr>
        <w:widowControl w:val="0"/>
        <w:spacing w:after="0" w:line="240" w:lineRule="auto"/>
        <w:ind w:left="1418" w:hanging="709"/>
        <w:jc w:val="center"/>
        <w:outlineLvl w:val="2"/>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 xml:space="preserve">5-кесте. СБШ бойынша 2-деңгейдегі </w:t>
      </w:r>
      <w:r w:rsidRPr="00CF6639">
        <w:rPr>
          <w:rFonts w:ascii="Times New Roman" w:eastAsia="Times New Roman" w:hAnsi="Times New Roman" w:cs="Times New Roman"/>
          <w:bCs/>
          <w:sz w:val="24"/>
          <w:szCs w:val="24"/>
          <w:lang w:val="kk-KZ" w:eastAsia="x-none"/>
        </w:rPr>
        <w:t>зертханашы</w:t>
      </w:r>
      <w:r w:rsidRPr="00CF6639">
        <w:rPr>
          <w:rFonts w:ascii="Times New Roman" w:eastAsia="Times New Roman" w:hAnsi="Times New Roman" w:cs="Times New Roman"/>
          <w:sz w:val="24"/>
          <w:szCs w:val="24"/>
          <w:lang w:val="kk-KZ" w:eastAsia="x-none"/>
        </w:rPr>
        <w:t xml:space="preserve"> құзыретіне қойылатын талаптар</w:t>
      </w:r>
      <w:r>
        <w:rPr>
          <w:rFonts w:ascii="Times New Roman" w:eastAsia="Times New Roman" w:hAnsi="Times New Roman" w:cs="Times New Roman"/>
          <w:sz w:val="24"/>
          <w:szCs w:val="24"/>
          <w:lang w:val="kk-KZ" w:eastAsia="x-none"/>
        </w:rPr>
        <w:t xml:space="preserve"> </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99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60"/>
        <w:gridCol w:w="3039"/>
        <w:gridCol w:w="3017"/>
        <w:gridCol w:w="2242"/>
      </w:tblGrid>
      <w:tr w:rsidR="00E724B0" w:rsidRPr="00CF6639" w:rsidTr="00E724B0">
        <w:trPr>
          <w:trHeight w:val="319"/>
          <w:jc w:val="center"/>
        </w:trPr>
        <w:tc>
          <w:tcPr>
            <w:tcW w:w="659"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Міндеттің </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c>
          <w:tcPr>
            <w:tcW w:w="1590"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Жеке және кәсіби құзыреттер</w:t>
            </w:r>
          </w:p>
        </w:tc>
        <w:tc>
          <w:tcPr>
            <w:tcW w:w="1578"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Білік пен дағды</w:t>
            </w:r>
          </w:p>
        </w:tc>
        <w:tc>
          <w:tcPr>
            <w:tcW w:w="1173"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Білім</w:t>
            </w:r>
          </w:p>
        </w:tc>
      </w:tr>
      <w:tr w:rsidR="00E724B0" w:rsidRPr="00CF6639" w:rsidTr="00E724B0">
        <w:trPr>
          <w:trHeight w:val="424"/>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1-1)</w:t>
            </w:r>
          </w:p>
        </w:tc>
        <w:tc>
          <w:tcPr>
            <w:tcW w:w="159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Түрлі мақсаттағы зертханалық ыдыстар мен жабдықтардың жай-күйін тексеру үшін шектеулі жауапкершілікті және белгілі дербестік деңгейін болжайтын басшылық етумен норманы іске асыру бойынша орындаушылық қызмет</w:t>
            </w: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Газды кептіруге арналған сорғылардың, компрессорлардың және жабдықтардың жай-күйін бағалау</w:t>
            </w:r>
          </w:p>
        </w:tc>
        <w:tc>
          <w:tcPr>
            <w:tcW w:w="117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Сорғылар мен компрессорлардың жұмыс істеу принципі </w:t>
            </w:r>
          </w:p>
        </w:tc>
      </w:tr>
      <w:tr w:rsidR="00E724B0" w:rsidRPr="00886A62" w:rsidTr="00E724B0">
        <w:trPr>
          <w:trHeight w:val="2635"/>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1-2</w:t>
            </w:r>
            <w:r w:rsidRPr="00CF6639">
              <w:rPr>
                <w:rFonts w:ascii="Times New Roman" w:eastAsia="Times New Roman" w:hAnsi="Times New Roman" w:cs="Times New Roman"/>
                <w:sz w:val="24"/>
                <w:szCs w:val="24"/>
                <w:lang w:eastAsia="ru-RU"/>
              </w:rPr>
              <w:t>)</w:t>
            </w:r>
          </w:p>
        </w:tc>
        <w:tc>
          <w:tcPr>
            <w:tcW w:w="159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Талдау өткізу үшін аспаптар мен жабдықтарды таңдау үшін шектеулі жауапкершілікті және белгілі дербестік деңгейін болжайтын басшылық етумен норманы іске асыру бойынша орындаушылық қызмет</w:t>
            </w: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Газды кептіруге арналған жабдықтың, сорғылар</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мен компрессорлардың істен шығуы және бұзылу себептерін анықтау </w:t>
            </w:r>
          </w:p>
        </w:tc>
        <w:tc>
          <w:tcPr>
            <w:tcW w:w="117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Сорғылар мен компрессорлардың жұмысындағы ақаулардың алдын алу және жою тәсілдері </w:t>
            </w:r>
          </w:p>
        </w:tc>
      </w:tr>
      <w:tr w:rsidR="00E724B0" w:rsidRPr="00886A62"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1-</w:t>
            </w:r>
            <w:r w:rsidRPr="00CF6639">
              <w:rPr>
                <w:rFonts w:ascii="Times New Roman" w:eastAsia="Times New Roman" w:hAnsi="Times New Roman" w:cs="Times New Roman"/>
                <w:sz w:val="24"/>
                <w:szCs w:val="24"/>
                <w:lang w:eastAsia="ru-RU"/>
              </w:rPr>
              <w:t>3)</w:t>
            </w:r>
          </w:p>
        </w:tc>
        <w:tc>
          <w:tcPr>
            <w:tcW w:w="159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Химиялық ыдыстарды, аспаптарды және зертханалық жабдықтарды талдау өткізуге дайындау үшін шектеулі жауапкершілікті және белгілі дербестік деңгейін болжайтын басшылық етумен норманы іске асыру бойынша орындаушылық қызмет</w:t>
            </w: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Сорғыларды, компрессорларды, технологиялық жабдықты жөндеуге шығару</w:t>
            </w:r>
          </w:p>
        </w:tc>
        <w:tc>
          <w:tcPr>
            <w:tcW w:w="117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Сорғыларды, компрессорларды, технологиялық жабдықты шығару тәртібі, жөндеу жұмыстарының түрлері мен реттілігі </w:t>
            </w:r>
          </w:p>
        </w:tc>
      </w:tr>
    </w:tbl>
    <w:p w:rsidR="00E724B0" w:rsidRPr="00CF6639" w:rsidRDefault="00E724B0" w:rsidP="00E724B0">
      <w:pPr>
        <w:widowControl w:val="0"/>
        <w:spacing w:after="0" w:line="240" w:lineRule="auto"/>
        <w:outlineLvl w:val="2"/>
        <w:rPr>
          <w:rFonts w:ascii="Times New Roman" w:eastAsia="Times New Roman" w:hAnsi="Times New Roman" w:cs="Times New Roman"/>
          <w:b/>
          <w:sz w:val="24"/>
          <w:szCs w:val="24"/>
          <w:lang w:val="kk-KZ" w:eastAsia="x-none"/>
        </w:rPr>
      </w:pPr>
    </w:p>
    <w:p w:rsidR="00E724B0" w:rsidRPr="00CF6639" w:rsidRDefault="00E724B0" w:rsidP="00E724B0">
      <w:pPr>
        <w:widowControl w:val="0"/>
        <w:spacing w:after="0" w:line="240" w:lineRule="auto"/>
        <w:ind w:left="1418" w:hanging="709"/>
        <w:jc w:val="center"/>
        <w:outlineLvl w:val="2"/>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 xml:space="preserve">6- кесте. СБШ бойынша 3-деңгейдегі </w:t>
      </w:r>
      <w:r w:rsidRPr="00CF6639">
        <w:rPr>
          <w:rFonts w:ascii="Times New Roman" w:eastAsia="Times New Roman" w:hAnsi="Times New Roman" w:cs="Times New Roman"/>
          <w:bCs/>
          <w:sz w:val="24"/>
          <w:szCs w:val="24"/>
          <w:lang w:val="kk-KZ" w:eastAsia="x-none"/>
        </w:rPr>
        <w:t>зертханашы</w:t>
      </w:r>
      <w:r w:rsidRPr="00CF6639">
        <w:rPr>
          <w:rFonts w:ascii="Times New Roman" w:eastAsia="Times New Roman" w:hAnsi="Times New Roman" w:cs="Times New Roman"/>
          <w:sz w:val="24"/>
          <w:szCs w:val="24"/>
          <w:lang w:val="kk-KZ" w:eastAsia="x-none"/>
        </w:rPr>
        <w:t xml:space="preserve"> құзыретіне қойылатын талаптар</w:t>
      </w:r>
      <w:r>
        <w:rPr>
          <w:rFonts w:ascii="Times New Roman" w:eastAsia="Times New Roman" w:hAnsi="Times New Roman" w:cs="Times New Roman"/>
          <w:sz w:val="24"/>
          <w:szCs w:val="24"/>
          <w:lang w:val="kk-KZ" w:eastAsia="x-none"/>
        </w:rPr>
        <w:t xml:space="preserve"> </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954"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60"/>
        <w:gridCol w:w="3086"/>
        <w:gridCol w:w="2907"/>
        <w:gridCol w:w="2230"/>
      </w:tblGrid>
      <w:tr w:rsidR="00E724B0" w:rsidRPr="00CF6639" w:rsidTr="00E724B0">
        <w:trPr>
          <w:trHeight w:val="319"/>
          <w:jc w:val="center"/>
        </w:trPr>
        <w:tc>
          <w:tcPr>
            <w:tcW w:w="664"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Міндеттің </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c>
          <w:tcPr>
            <w:tcW w:w="1627"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Жеке және кәсіби құзыреттер</w:t>
            </w:r>
          </w:p>
        </w:tc>
        <w:tc>
          <w:tcPr>
            <w:tcW w:w="1533"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Білік пен дағды</w:t>
            </w:r>
          </w:p>
        </w:tc>
        <w:tc>
          <w:tcPr>
            <w:tcW w:w="1176"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Білім</w:t>
            </w:r>
          </w:p>
        </w:tc>
      </w:tr>
      <w:tr w:rsidR="00E724B0" w:rsidRPr="00886A62" w:rsidTr="00E724B0">
        <w:trPr>
          <w:trHeight w:val="319"/>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-1)</w:t>
            </w:r>
          </w:p>
        </w:tc>
        <w:tc>
          <w:tcPr>
            <w:tcW w:w="162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lang w:val="kk-KZ" w:eastAsia="ru-RU"/>
              </w:rPr>
              <w:t xml:space="preserve">Түрлі концентрацияда сынамалар мен ерітінділер дайындау </w:t>
            </w:r>
            <w:r w:rsidRPr="00CF6639">
              <w:rPr>
                <w:rFonts w:ascii="Times New Roman" w:eastAsia="Times New Roman" w:hAnsi="Times New Roman" w:cs="Times New Roman"/>
                <w:sz w:val="24"/>
                <w:szCs w:val="24"/>
                <w:lang w:val="kk-KZ" w:eastAsia="ru-RU"/>
              </w:rPr>
              <w:t>үшін өз бетінше жоспарлауды, жауапкершілікті көздейтін, басшылық етумен норманы іске асыру бойынша орындаушылық қызмет</w:t>
            </w:r>
          </w:p>
        </w:tc>
        <w:tc>
          <w:tcPr>
            <w:tcW w:w="153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Сұйықтықтар мен газдарды белгіленген режимге сәйкес тасымалдау процесін жүргізу </w:t>
            </w:r>
          </w:p>
        </w:tc>
        <w:tc>
          <w:tcPr>
            <w:tcW w:w="1176" w:type="pct"/>
          </w:tcPr>
          <w:p w:rsidR="00E724B0" w:rsidRPr="00CF6639" w:rsidRDefault="00E724B0" w:rsidP="00E724B0">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sz w:val="24"/>
                <w:szCs w:val="24"/>
                <w:lang w:val="kk-KZ" w:eastAsia="ru-RU"/>
              </w:rPr>
              <w:t xml:space="preserve">Сұйықтықты, газды тасымалдау технологиясының негізгі заңдылықтары </w:t>
            </w:r>
          </w:p>
        </w:tc>
      </w:tr>
      <w:tr w:rsidR="00E724B0" w:rsidRPr="00886A62" w:rsidTr="00E724B0">
        <w:trPr>
          <w:trHeight w:val="319"/>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w:t>
            </w:r>
          </w:p>
        </w:tc>
        <w:tc>
          <w:tcPr>
            <w:tcW w:w="162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Талдау жасалатын материалдардағы заттардың құрамын анықтау үшін өз бетінше жоспарлауды, жауапкершілікті көздейтін, басшылық етумен норманы іске асыру бойынша орындаушылық қызмет</w:t>
            </w:r>
          </w:p>
        </w:tc>
        <w:tc>
          <w:tcPr>
            <w:tcW w:w="153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Технологиялық процесті жүргізу және қауіпсіздік техникасы қағидаларын сақтау </w:t>
            </w:r>
          </w:p>
        </w:tc>
        <w:tc>
          <w:tcPr>
            <w:tcW w:w="117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Технологиялық жабдықты техникалық пайдалану және оған қызмет көрсету қағидасы </w:t>
            </w:r>
          </w:p>
        </w:tc>
      </w:tr>
      <w:tr w:rsidR="00E724B0" w:rsidRPr="00886A62" w:rsidTr="00E724B0">
        <w:trPr>
          <w:trHeight w:val="319"/>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w:t>
            </w:r>
            <w:r w:rsidRPr="00CF6639">
              <w:rPr>
                <w:rFonts w:ascii="Times New Roman" w:eastAsia="Times New Roman" w:hAnsi="Times New Roman" w:cs="Times New Roman"/>
                <w:sz w:val="24"/>
                <w:szCs w:val="24"/>
                <w:lang w:val="kk-KZ" w:eastAsia="ru-RU"/>
              </w:rPr>
              <w:t>3</w:t>
            </w:r>
            <w:r w:rsidRPr="00CF6639">
              <w:rPr>
                <w:rFonts w:ascii="Times New Roman" w:eastAsia="Times New Roman" w:hAnsi="Times New Roman" w:cs="Times New Roman"/>
                <w:sz w:val="24"/>
                <w:szCs w:val="24"/>
                <w:lang w:eastAsia="ru-RU"/>
              </w:rPr>
              <w:t>)</w:t>
            </w:r>
          </w:p>
        </w:tc>
        <w:tc>
          <w:tcPr>
            <w:tcW w:w="162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Өндіріске және технологиялық өндіріске экологиялық және санитарлық бақылау жүргізу үшін өз бетінше жоспарлауды, жауапкершілікті көздейтін, басшылық етумен норманы іске асыру бойынша орындаушылық қызмет</w:t>
            </w:r>
          </w:p>
        </w:tc>
        <w:tc>
          <w:tcPr>
            <w:tcW w:w="153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Қызмет көрсетілетін учаскеде технологиялық процесс параметрлерін сақтау </w:t>
            </w:r>
          </w:p>
        </w:tc>
        <w:tc>
          <w:tcPr>
            <w:tcW w:w="1176" w:type="pct"/>
          </w:tcPr>
          <w:p w:rsidR="00E724B0" w:rsidRPr="00CF6639" w:rsidRDefault="00E724B0" w:rsidP="00E724B0">
            <w:pPr>
              <w:widowControl w:val="0"/>
              <w:spacing w:after="0" w:line="240" w:lineRule="auto"/>
              <w:ind w:left="-113" w:right="318"/>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Автоматтандыру құралдарының қолданылу мақсаты, құрылысы және жұмыс істеу принципі </w:t>
            </w:r>
          </w:p>
        </w:tc>
      </w:tr>
    </w:tbl>
    <w:p w:rsidR="001F5F1B" w:rsidRDefault="001F5F1B" w:rsidP="00E724B0">
      <w:pPr>
        <w:widowControl w:val="0"/>
        <w:spacing w:after="0" w:line="240" w:lineRule="auto"/>
        <w:ind w:left="4253"/>
        <w:jc w:val="center"/>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ind w:left="4253"/>
        <w:jc w:val="center"/>
        <w:rPr>
          <w:rFonts w:ascii="Times New Roman" w:eastAsia="Times New Roman" w:hAnsi="Times New Roman" w:cs="Times New Roman"/>
          <w:b/>
          <w:sz w:val="24"/>
          <w:szCs w:val="24"/>
          <w:lang w:val="kk-KZ" w:eastAsia="ru-RU"/>
        </w:rPr>
      </w:pPr>
      <w:r w:rsidRPr="00CF6639">
        <w:rPr>
          <w:rFonts w:ascii="Times New Roman" w:eastAsia="Times New Roman" w:hAnsi="Times New Roman" w:cs="Times New Roman"/>
          <w:sz w:val="24"/>
          <w:szCs w:val="24"/>
          <w:lang w:val="kk-KZ" w:eastAsia="ru-RU"/>
        </w:rPr>
        <w:t>«Мұнай және газды өңдеу технологиясы»</w:t>
      </w:r>
    </w:p>
    <w:p w:rsidR="00E724B0" w:rsidRPr="00CF6639" w:rsidRDefault="00E724B0" w:rsidP="00E724B0">
      <w:pPr>
        <w:widowControl w:val="0"/>
        <w:spacing w:after="0" w:line="240" w:lineRule="auto"/>
        <w:ind w:left="4253"/>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кәсіби стандартына 5-қосымша</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rPr>
          <w:rFonts w:ascii="Times New Roman" w:eastAsia="Times New Roman" w:hAnsi="Times New Roman" w:cs="Times New Roman"/>
          <w:b/>
          <w:bCs/>
          <w:sz w:val="24"/>
          <w:szCs w:val="24"/>
          <w:lang w:val="kk-KZ" w:eastAsia="ru-RU"/>
        </w:rPr>
      </w:pPr>
      <w:r w:rsidRPr="00CF6639">
        <w:rPr>
          <w:rFonts w:ascii="Times New Roman" w:eastAsia="Times New Roman" w:hAnsi="Times New Roman" w:cs="Times New Roman"/>
          <w:b/>
          <w:bCs/>
          <w:sz w:val="24"/>
          <w:szCs w:val="24"/>
          <w:lang w:val="kk-KZ" w:eastAsia="ru-RU"/>
        </w:rPr>
        <w:t>Техник-технолог</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outlineLvl w:val="0"/>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1-кесте</w:t>
      </w:r>
      <w:r w:rsidRPr="00CF6639">
        <w:rPr>
          <w:rFonts w:ascii="Times New Roman" w:eastAsia="Times New Roman" w:hAnsi="Times New Roman" w:cs="Times New Roman"/>
          <w:b/>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Қолданыстағы нормативтік құжаттармен байланысы</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01"/>
        <w:gridCol w:w="78"/>
        <w:gridCol w:w="7174"/>
        <w:gridCol w:w="11"/>
      </w:tblGrid>
      <w:tr w:rsidR="00E724B0" w:rsidRPr="00886A62" w:rsidTr="00E724B0">
        <w:trPr>
          <w:gridAfter w:val="1"/>
          <w:wAfter w:w="6" w:type="pct"/>
          <w:trHeight w:val="466"/>
        </w:trPr>
        <w:tc>
          <w:tcPr>
            <w:tcW w:w="4994" w:type="pct"/>
            <w:gridSpan w:val="3"/>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Қазақстан Республикасындағы Кәсіптердің</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мемлекеттік жіктеуіші</w:t>
            </w:r>
          </w:p>
        </w:tc>
      </w:tr>
      <w:tr w:rsidR="00E724B0" w:rsidRPr="00CF6639" w:rsidTr="00E724B0">
        <w:trPr>
          <w:gridAfter w:val="1"/>
          <w:wAfter w:w="6" w:type="pct"/>
          <w:trHeight w:val="365"/>
        </w:trPr>
        <w:tc>
          <w:tcPr>
            <w:tcW w:w="1163"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eastAsia="ru-RU"/>
              </w:rPr>
              <w:t>Баз</w:t>
            </w:r>
            <w:r w:rsidRPr="00CF6639">
              <w:rPr>
                <w:rFonts w:ascii="Times New Roman" w:eastAsia="Times New Roman" w:hAnsi="Times New Roman" w:cs="Times New Roman"/>
                <w:sz w:val="24"/>
                <w:szCs w:val="24"/>
                <w:lang w:val="kk-KZ" w:eastAsia="ru-RU"/>
              </w:rPr>
              <w:t>алық топ</w:t>
            </w:r>
          </w:p>
        </w:tc>
        <w:tc>
          <w:tcPr>
            <w:tcW w:w="3831" w:type="pct"/>
            <w:gridSpan w:val="2"/>
          </w:tcPr>
          <w:p w:rsidR="00E724B0" w:rsidRPr="00CF6639" w:rsidRDefault="00E724B0" w:rsidP="00E724B0">
            <w:pPr>
              <w:widowControl w:val="0"/>
              <w:spacing w:after="0" w:line="240" w:lineRule="auto"/>
              <w:ind w:left="709"/>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bCs/>
                <w:sz w:val="24"/>
                <w:szCs w:val="24"/>
                <w:lang w:val="kk-KZ" w:eastAsia="ru-RU"/>
              </w:rPr>
              <w:t>3111</w:t>
            </w:r>
            <w:r w:rsidRPr="00CF6639">
              <w:rPr>
                <w:rFonts w:ascii="Times New Roman" w:eastAsia="Times New Roman" w:hAnsi="Times New Roman" w:cs="Times New Roman"/>
                <w:bCs/>
                <w:sz w:val="24"/>
                <w:szCs w:val="24"/>
                <w:lang w:eastAsia="ru-RU"/>
              </w:rPr>
              <w:t xml:space="preserve"> «</w:t>
            </w:r>
            <w:r w:rsidRPr="00CF6639">
              <w:rPr>
                <w:rFonts w:ascii="Times New Roman" w:eastAsia="Times New Roman" w:hAnsi="Times New Roman" w:cs="Times New Roman"/>
                <w:sz w:val="24"/>
                <w:szCs w:val="24"/>
                <w:lang w:val="kk-KZ" w:eastAsia="ru-RU"/>
              </w:rPr>
              <w:t xml:space="preserve">Техник-технолог» </w:t>
            </w:r>
          </w:p>
        </w:tc>
      </w:tr>
      <w:tr w:rsidR="00E724B0" w:rsidRPr="00CF6639" w:rsidTr="00E724B0">
        <w:trPr>
          <w:trHeight w:val="365"/>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rsidR="00E724B0" w:rsidRPr="00CF6639" w:rsidRDefault="00E724B0" w:rsidP="00E724B0">
            <w:pPr>
              <w:widowControl w:val="0"/>
              <w:spacing w:after="0" w:line="240" w:lineRule="auto"/>
              <w:jc w:val="both"/>
              <w:rPr>
                <w:rFonts w:ascii="Times New Roman" w:eastAsia="Times New Roman" w:hAnsi="Times New Roman" w:cs="Times New Roman"/>
                <w:bCs/>
                <w:color w:val="000000"/>
                <w:sz w:val="24"/>
                <w:szCs w:val="24"/>
                <w:lang w:val="kk-KZ" w:eastAsia="ru-RU"/>
              </w:rPr>
            </w:pPr>
            <w:r w:rsidRPr="00CF6639">
              <w:rPr>
                <w:rFonts w:ascii="Times New Roman" w:eastAsia="Times New Roman" w:hAnsi="Times New Roman" w:cs="Times New Roman"/>
                <w:sz w:val="24"/>
                <w:szCs w:val="28"/>
                <w:lang w:val="kk-KZ" w:eastAsia="ru-RU"/>
              </w:rPr>
              <w:t>Техникалық және кәсіптік, орта білімнен кейінгі кәсіптер мен мамандықтар жіктеуіші (ҚР МЖ</w:t>
            </w:r>
            <w:r>
              <w:rPr>
                <w:rFonts w:ascii="Times New Roman" w:eastAsia="Times New Roman" w:hAnsi="Times New Roman" w:cs="Times New Roman"/>
                <w:sz w:val="24"/>
                <w:szCs w:val="28"/>
                <w:lang w:val="kk-KZ" w:eastAsia="ru-RU"/>
              </w:rPr>
              <w:t xml:space="preserve"> </w:t>
            </w:r>
            <w:r w:rsidRPr="00CF6639">
              <w:rPr>
                <w:rFonts w:ascii="Times New Roman" w:eastAsia="Times New Roman" w:hAnsi="Times New Roman" w:cs="Times New Roman"/>
                <w:sz w:val="24"/>
                <w:szCs w:val="28"/>
                <w:lang w:val="kk-KZ" w:eastAsia="ru-RU"/>
              </w:rPr>
              <w:t>05-2008)</w:t>
            </w:r>
          </w:p>
        </w:tc>
      </w:tr>
      <w:tr w:rsidR="00E724B0" w:rsidRPr="00CF6639" w:rsidTr="00E724B0">
        <w:trPr>
          <w:trHeight w:val="365"/>
        </w:trPr>
        <w:tc>
          <w:tcPr>
            <w:tcW w:w="1204" w:type="pct"/>
            <w:gridSpan w:val="2"/>
            <w:tcBorders>
              <w:top w:val="single" w:sz="4" w:space="0" w:color="auto"/>
              <w:left w:val="single" w:sz="4" w:space="0" w:color="auto"/>
              <w:bottom w:val="single" w:sz="4" w:space="0" w:color="auto"/>
              <w:right w:val="single" w:sz="4" w:space="0" w:color="auto"/>
            </w:tcBorders>
            <w:hideMark/>
          </w:tcPr>
          <w:p w:rsidR="00E724B0" w:rsidRPr="00CF6639" w:rsidRDefault="00E724B0" w:rsidP="00E724B0">
            <w:pPr>
              <w:widowControl w:val="0"/>
              <w:spacing w:after="0" w:line="240" w:lineRule="auto"/>
              <w:jc w:val="both"/>
              <w:rPr>
                <w:rFonts w:ascii="Times New Roman" w:eastAsia="Times New Roman" w:hAnsi="Times New Roman" w:cs="Times New Roman"/>
                <w:sz w:val="24"/>
                <w:szCs w:val="28"/>
                <w:lang w:val="kk-KZ"/>
              </w:rPr>
            </w:pPr>
            <w:r w:rsidRPr="00CF6639">
              <w:rPr>
                <w:rFonts w:ascii="Times New Roman" w:eastAsia="Times New Roman" w:hAnsi="Times New Roman" w:cs="Times New Roman"/>
                <w:sz w:val="24"/>
                <w:szCs w:val="28"/>
                <w:lang w:val="kk-KZ"/>
              </w:rPr>
              <w:t>Мамандық атауы</w:t>
            </w:r>
          </w:p>
        </w:tc>
        <w:tc>
          <w:tcPr>
            <w:tcW w:w="3796" w:type="pct"/>
            <w:gridSpan w:val="2"/>
            <w:tcBorders>
              <w:top w:val="single" w:sz="4" w:space="0" w:color="auto"/>
              <w:left w:val="single" w:sz="4" w:space="0" w:color="auto"/>
              <w:bottom w:val="single" w:sz="4" w:space="0" w:color="auto"/>
              <w:right w:val="single" w:sz="4" w:space="0" w:color="auto"/>
            </w:tcBorders>
            <w:vAlign w:val="center"/>
            <w:hideMark/>
          </w:tcPr>
          <w:p w:rsidR="00E724B0" w:rsidRPr="00CF6639" w:rsidRDefault="00E724B0" w:rsidP="00E724B0">
            <w:pPr>
              <w:widowControl w:val="0"/>
              <w:spacing w:after="0" w:line="240" w:lineRule="auto"/>
              <w:jc w:val="center"/>
              <w:rPr>
                <w:rFonts w:ascii="Times New Roman" w:eastAsia="Times New Roman" w:hAnsi="Times New Roman" w:cs="Times New Roman"/>
                <w:bCs/>
                <w:color w:val="000000"/>
                <w:sz w:val="24"/>
                <w:szCs w:val="24"/>
                <w:lang w:val="kk-KZ" w:eastAsia="ru-RU"/>
              </w:rPr>
            </w:pPr>
            <w:r w:rsidRPr="00CF6639">
              <w:rPr>
                <w:rFonts w:ascii="Times New Roman" w:eastAsia="Times New Roman" w:hAnsi="Times New Roman" w:cs="Times New Roman"/>
                <w:sz w:val="24"/>
                <w:szCs w:val="24"/>
                <w:lang w:val="kk-KZ" w:eastAsia="ru-RU"/>
              </w:rPr>
              <w:t>Мұнай және газды өңдеу технологиясы</w:t>
            </w:r>
          </w:p>
        </w:tc>
      </w:tr>
      <w:tr w:rsidR="00E724B0" w:rsidRPr="00CF6639" w:rsidTr="00E724B0">
        <w:trPr>
          <w:gridAfter w:val="1"/>
          <w:wAfter w:w="6" w:type="pct"/>
          <w:trHeight w:val="431"/>
        </w:trPr>
        <w:tc>
          <w:tcPr>
            <w:tcW w:w="4994" w:type="pct"/>
            <w:gridSpan w:val="3"/>
            <w:shd w:val="clear" w:color="auto" w:fill="EFFFFF"/>
            <w:vAlign w:val="center"/>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4"/>
                <w:szCs w:val="24"/>
                <w:lang w:val="kk-KZ" w:eastAsia="ru-RU"/>
              </w:rPr>
            </w:pPr>
            <w:r w:rsidRPr="00CF6639">
              <w:rPr>
                <w:rFonts w:ascii="Times New Roman" w:eastAsia="Times New Roman" w:hAnsi="Times New Roman" w:cs="Times New Roman"/>
                <w:sz w:val="24"/>
                <w:szCs w:val="24"/>
                <w:lang w:val="kk-KZ" w:eastAsia="ru-RU"/>
              </w:rPr>
              <w:t>Жұмыс және жұмысшы кәсіптерінің</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бірыңғай тарифтік-біліктілік</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анықтамалығы (БТБА)</w:t>
            </w:r>
          </w:p>
        </w:tc>
      </w:tr>
      <w:tr w:rsidR="00E724B0" w:rsidRPr="00886A62" w:rsidTr="00E724B0">
        <w:trPr>
          <w:gridAfter w:val="1"/>
          <w:wAfter w:w="6" w:type="pct"/>
          <w:trHeight w:val="476"/>
        </w:trPr>
        <w:tc>
          <w:tcPr>
            <w:tcW w:w="1163"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Шығарылымы, БТБА бөлімі</w:t>
            </w:r>
          </w:p>
        </w:tc>
        <w:tc>
          <w:tcPr>
            <w:tcW w:w="3831" w:type="pct"/>
            <w:gridSpan w:val="2"/>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Қазақстан Республикасы Еңбек және халықты әлеуметтік қорғау министрінің 2012 жылғы 21 мамырдағы №201-ө-м бұйрығымен бекітіліген Басшылардың, мамандардың және басқа қызметшілер лауазымдарының біліктілік анықтамалығы </w:t>
            </w:r>
          </w:p>
        </w:tc>
      </w:tr>
      <w:tr w:rsidR="00E724B0" w:rsidRPr="00CF6639" w:rsidTr="00E724B0">
        <w:trPr>
          <w:gridAfter w:val="1"/>
          <w:wAfter w:w="6" w:type="pct"/>
          <w:trHeight w:val="355"/>
        </w:trPr>
        <w:tc>
          <w:tcPr>
            <w:tcW w:w="1163"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БТБА бойынша кәсіп</w:t>
            </w:r>
          </w:p>
        </w:tc>
        <w:tc>
          <w:tcPr>
            <w:tcW w:w="3831" w:type="pct"/>
            <w:gridSpan w:val="2"/>
            <w:vAlign w:val="center"/>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Техник-технолог</w:t>
            </w:r>
          </w:p>
        </w:tc>
      </w:tr>
      <w:tr w:rsidR="00E724B0" w:rsidRPr="00CF6639" w:rsidTr="00E724B0">
        <w:trPr>
          <w:gridAfter w:val="1"/>
          <w:wAfter w:w="6" w:type="pct"/>
          <w:trHeight w:val="440"/>
        </w:trPr>
        <w:tc>
          <w:tcPr>
            <w:tcW w:w="1163"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СБШ біліктілік деңгейі</w:t>
            </w:r>
          </w:p>
        </w:tc>
        <w:tc>
          <w:tcPr>
            <w:tcW w:w="3831" w:type="pct"/>
            <w:gridSpan w:val="2"/>
            <w:vAlign w:val="center"/>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en-US" w:eastAsia="ru-RU"/>
              </w:rPr>
            </w:pPr>
            <w:r w:rsidRPr="00CF6639">
              <w:rPr>
                <w:rFonts w:ascii="Times New Roman" w:eastAsia="Times New Roman" w:hAnsi="Times New Roman" w:cs="Times New Roman"/>
                <w:sz w:val="24"/>
                <w:szCs w:val="24"/>
                <w:lang w:val="en-US" w:eastAsia="ru-RU"/>
              </w:rPr>
              <w:t>-</w:t>
            </w:r>
          </w:p>
        </w:tc>
      </w:tr>
      <w:tr w:rsidR="00E724B0" w:rsidRPr="00CF6639" w:rsidTr="00E724B0">
        <w:trPr>
          <w:gridAfter w:val="1"/>
          <w:wAfter w:w="6" w:type="pct"/>
          <w:trHeight w:val="440"/>
        </w:trPr>
        <w:tc>
          <w:tcPr>
            <w:tcW w:w="1163"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w:t>
            </w:r>
          </w:p>
        </w:tc>
        <w:tc>
          <w:tcPr>
            <w:tcW w:w="3831" w:type="pct"/>
            <w:gridSpan w:val="2"/>
            <w:vAlign w:val="center"/>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en-US" w:eastAsia="ru-RU"/>
              </w:rPr>
            </w:pPr>
            <w:r w:rsidRPr="00CF6639">
              <w:rPr>
                <w:rFonts w:ascii="Times New Roman" w:eastAsia="Times New Roman" w:hAnsi="Times New Roman" w:cs="Times New Roman"/>
                <w:sz w:val="24"/>
                <w:szCs w:val="24"/>
                <w:lang w:val="en-US" w:eastAsia="ru-RU"/>
              </w:rPr>
              <w:t>-</w:t>
            </w:r>
          </w:p>
        </w:tc>
      </w:tr>
      <w:tr w:rsidR="00E724B0" w:rsidRPr="00CF6639" w:rsidTr="00E724B0">
        <w:trPr>
          <w:gridAfter w:val="1"/>
          <w:wAfter w:w="6" w:type="pct"/>
          <w:trHeight w:val="440"/>
        </w:trPr>
        <w:tc>
          <w:tcPr>
            <w:tcW w:w="1163"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5</w:t>
            </w:r>
          </w:p>
        </w:tc>
        <w:tc>
          <w:tcPr>
            <w:tcW w:w="3831" w:type="pct"/>
            <w:gridSpan w:val="2"/>
            <w:vAlign w:val="center"/>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en-US" w:eastAsia="ru-RU"/>
              </w:rPr>
            </w:pPr>
            <w:r w:rsidRPr="00CF6639">
              <w:rPr>
                <w:rFonts w:ascii="Times New Roman" w:eastAsia="Times New Roman" w:hAnsi="Times New Roman" w:cs="Times New Roman"/>
                <w:sz w:val="24"/>
                <w:szCs w:val="24"/>
                <w:lang w:val="en-US" w:eastAsia="ru-RU"/>
              </w:rPr>
              <w:t>-</w:t>
            </w:r>
          </w:p>
        </w:tc>
      </w:tr>
    </w:tbl>
    <w:p w:rsidR="00E724B0" w:rsidRPr="00CF6639" w:rsidRDefault="00E724B0" w:rsidP="00E724B0">
      <w:pPr>
        <w:widowControl w:val="0"/>
        <w:spacing w:after="0" w:line="240" w:lineRule="auto"/>
        <w:outlineLvl w:val="2"/>
        <w:rPr>
          <w:rFonts w:ascii="Times New Roman" w:eastAsia="Times New Roman" w:hAnsi="Times New Roman" w:cs="Times New Roman"/>
          <w:sz w:val="24"/>
          <w:szCs w:val="24"/>
          <w:lang w:val="en-US" w:eastAsia="x-none"/>
        </w:rPr>
      </w:pPr>
    </w:p>
    <w:p w:rsidR="00E724B0" w:rsidRPr="00CF6639" w:rsidRDefault="00E724B0" w:rsidP="00E724B0">
      <w:pPr>
        <w:widowControl w:val="0"/>
        <w:spacing w:after="0" w:line="240" w:lineRule="auto"/>
        <w:jc w:val="center"/>
        <w:outlineLvl w:val="2"/>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2-кесте. Еңбек жағдайына, біліміне және жұмыс тәжірибесіне қойылатын талаптар</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70"/>
        <w:gridCol w:w="1468"/>
        <w:gridCol w:w="2877"/>
        <w:gridCol w:w="2456"/>
      </w:tblGrid>
      <w:tr w:rsidR="00E724B0" w:rsidRPr="00CF6639" w:rsidTr="00E724B0">
        <w:trPr>
          <w:trHeight w:val="509"/>
        </w:trPr>
        <w:tc>
          <w:tcPr>
            <w:tcW w:w="2214"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Кәсібі бойынша ықтимал</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жұмыс орындары </w:t>
            </w:r>
            <w:r w:rsidRPr="00CF6639">
              <w:rPr>
                <w:rFonts w:ascii="Times New Roman" w:eastAsia="Times New Roman" w:hAnsi="Times New Roman" w:cs="Times New Roman"/>
                <w:i/>
                <w:sz w:val="24"/>
                <w:szCs w:val="24"/>
                <w:lang w:val="kk-KZ" w:eastAsia="ru-RU"/>
              </w:rPr>
              <w:t>(кәсіпорындар, ұйымдар)</w:t>
            </w:r>
          </w:p>
        </w:tc>
        <w:tc>
          <w:tcPr>
            <w:tcW w:w="2786" w:type="pct"/>
            <w:gridSpan w:val="2"/>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Мұнай өңдеу өнеркәсібі кәсіпорындары,</w:t>
            </w:r>
            <w:r>
              <w:rPr>
                <w:rFonts w:ascii="Times New Roman" w:eastAsia="Times New Roman" w:hAnsi="Times New Roman" w:cs="Times New Roman"/>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компаниялары және</w:t>
            </w:r>
            <w:r>
              <w:rPr>
                <w:rFonts w:ascii="Times New Roman" w:eastAsia="Times New Roman" w:hAnsi="Times New Roman" w:cs="Times New Roman"/>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ұйымдары. Мұнай-химия саласындағы ғылыми-зерттеу институттары</w:t>
            </w:r>
          </w:p>
        </w:tc>
      </w:tr>
      <w:tr w:rsidR="00E724B0" w:rsidRPr="00886A62" w:rsidTr="00E724B0">
        <w:trPr>
          <w:trHeight w:val="418"/>
        </w:trPr>
        <w:tc>
          <w:tcPr>
            <w:tcW w:w="2214"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Зиянды және қауіпті еңбек жағдайлары </w:t>
            </w:r>
          </w:p>
        </w:tc>
        <w:tc>
          <w:tcPr>
            <w:tcW w:w="2786" w:type="pct"/>
            <w:gridSpan w:val="2"/>
          </w:tcPr>
          <w:p w:rsidR="00E724B0" w:rsidRPr="00CF6639" w:rsidRDefault="00E724B0" w:rsidP="00E724B0">
            <w:pPr>
              <w:widowControl w:val="0"/>
              <w:tabs>
                <w:tab w:val="left" w:pos="176"/>
              </w:tabs>
              <w:spacing w:after="0" w:line="240" w:lineRule="auto"/>
              <w:rPr>
                <w:rFonts w:ascii="Times New Roman" w:eastAsia="Times New Roman" w:hAnsi="Times New Roman" w:cs="Times New Roman"/>
                <w:sz w:val="24"/>
                <w:szCs w:val="24"/>
                <w:lang w:val="kk-KZ"/>
              </w:rPr>
            </w:pPr>
            <w:r w:rsidRPr="00CF6639">
              <w:rPr>
                <w:rFonts w:ascii="Times New Roman" w:eastAsia="Times New Roman" w:hAnsi="Times New Roman" w:cs="Times New Roman"/>
                <w:sz w:val="24"/>
                <w:szCs w:val="24"/>
                <w:lang w:val="kk-KZ"/>
              </w:rPr>
              <w:t>Аса қауіпті жұмыстар, зиянды заттардың немесе газдардың</w:t>
            </w:r>
            <w:r>
              <w:rPr>
                <w:rFonts w:ascii="Times New Roman" w:eastAsia="Times New Roman" w:hAnsi="Times New Roman" w:cs="Times New Roman"/>
                <w:sz w:val="24"/>
                <w:szCs w:val="24"/>
                <w:lang w:val="kk-KZ"/>
              </w:rPr>
              <w:t xml:space="preserve"> </w:t>
            </w:r>
            <w:r w:rsidRPr="00CF6639">
              <w:rPr>
                <w:rFonts w:ascii="Times New Roman" w:eastAsia="Times New Roman" w:hAnsi="Times New Roman" w:cs="Times New Roman"/>
                <w:sz w:val="24"/>
                <w:szCs w:val="24"/>
                <w:lang w:val="kk-KZ"/>
              </w:rPr>
              <w:t>ШРК арту ықтималдығы</w:t>
            </w:r>
          </w:p>
        </w:tc>
      </w:tr>
      <w:tr w:rsidR="00E724B0" w:rsidRPr="00CF6639" w:rsidTr="00E724B0">
        <w:trPr>
          <w:trHeight w:val="431"/>
        </w:trPr>
        <w:tc>
          <w:tcPr>
            <w:tcW w:w="2214"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Жұмысқа рұқсат берудің</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ерекше шарттары</w:t>
            </w:r>
          </w:p>
        </w:tc>
        <w:tc>
          <w:tcPr>
            <w:tcW w:w="2786" w:type="pct"/>
            <w:gridSpan w:val="2"/>
            <w:vAlign w:val="center"/>
          </w:tcPr>
          <w:p w:rsidR="00E724B0" w:rsidRPr="00CF6639" w:rsidRDefault="00E724B0" w:rsidP="00E724B0">
            <w:pPr>
              <w:widowControl w:val="0"/>
              <w:tabs>
                <w:tab w:val="left" w:pos="176"/>
              </w:tabs>
              <w:spacing w:after="0" w:line="240" w:lineRule="auto"/>
              <w:rPr>
                <w:rFonts w:ascii="Times New Roman" w:eastAsia="Times New Roman" w:hAnsi="Times New Roman" w:cs="Times New Roman"/>
                <w:sz w:val="24"/>
                <w:szCs w:val="24"/>
              </w:rPr>
            </w:pPr>
            <w:r w:rsidRPr="00CF6639">
              <w:rPr>
                <w:rFonts w:ascii="Times New Roman" w:eastAsia="Times New Roman" w:hAnsi="Times New Roman" w:cs="Times New Roman"/>
                <w:iCs/>
                <w:sz w:val="24"/>
                <w:szCs w:val="24"/>
                <w:lang w:val="kk-KZ"/>
              </w:rPr>
              <w:t>ҚР Заңнамасына сәйкес</w:t>
            </w:r>
            <w:r w:rsidRPr="00CF6639">
              <w:rPr>
                <w:rFonts w:ascii="Times New Roman" w:eastAsia="Times New Roman" w:hAnsi="Times New Roman" w:cs="Times New Roman"/>
                <w:iCs/>
                <w:sz w:val="24"/>
                <w:szCs w:val="24"/>
              </w:rPr>
              <w:t xml:space="preserve"> </w:t>
            </w:r>
          </w:p>
        </w:tc>
      </w:tr>
      <w:tr w:rsidR="00E724B0" w:rsidRPr="00CF6639" w:rsidTr="00E724B0">
        <w:trPr>
          <w:trHeight w:val="792"/>
        </w:trPr>
        <w:tc>
          <w:tcPr>
            <w:tcW w:w="1447"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СБШ біліктілік деңгейі</w:t>
            </w:r>
          </w:p>
        </w:tc>
        <w:tc>
          <w:tcPr>
            <w:tcW w:w="2270" w:type="pct"/>
            <w:gridSpan w:val="2"/>
            <w:shd w:val="clear" w:color="auto" w:fill="EFFFFF"/>
            <w:vAlign w:val="center"/>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rPr>
            </w:pPr>
            <w:r w:rsidRPr="00CF6639">
              <w:rPr>
                <w:rFonts w:ascii="Times New Roman" w:eastAsia="Times New Roman" w:hAnsi="Times New Roman" w:cs="Times New Roman"/>
                <w:sz w:val="24"/>
                <w:szCs w:val="24"/>
              </w:rPr>
              <w:t xml:space="preserve">Кәсіби білім </w:t>
            </w:r>
            <w:r w:rsidRPr="00CF6639">
              <w:rPr>
                <w:rFonts w:ascii="Times New Roman" w:eastAsia="Times New Roman" w:hAnsi="Times New Roman" w:cs="Times New Roman"/>
                <w:sz w:val="24"/>
                <w:szCs w:val="24"/>
                <w:lang w:val="kk-KZ"/>
              </w:rPr>
              <w:t>беру</w:t>
            </w:r>
            <w:r>
              <w:rPr>
                <w:rFonts w:ascii="Times New Roman" w:eastAsia="Times New Roman" w:hAnsi="Times New Roman" w:cs="Times New Roman"/>
                <w:sz w:val="24"/>
                <w:szCs w:val="24"/>
                <w:lang w:val="kk-KZ"/>
              </w:rPr>
              <w:t xml:space="preserve"> </w:t>
            </w:r>
            <w:r w:rsidRPr="00CF6639">
              <w:rPr>
                <w:rFonts w:ascii="Times New Roman" w:eastAsia="Times New Roman" w:hAnsi="Times New Roman" w:cs="Times New Roman"/>
                <w:sz w:val="24"/>
                <w:szCs w:val="24"/>
              </w:rPr>
              <w:t>және</w:t>
            </w:r>
            <w:r>
              <w:rPr>
                <w:rFonts w:ascii="Times New Roman" w:eastAsia="Times New Roman" w:hAnsi="Times New Roman" w:cs="Times New Roman"/>
                <w:sz w:val="24"/>
                <w:szCs w:val="24"/>
              </w:rPr>
              <w:t xml:space="preserve"> </w:t>
            </w:r>
            <w:r w:rsidRPr="00CF6639">
              <w:rPr>
                <w:rFonts w:ascii="Times New Roman" w:eastAsia="Times New Roman" w:hAnsi="Times New Roman" w:cs="Times New Roman"/>
                <w:sz w:val="24"/>
                <w:szCs w:val="24"/>
              </w:rPr>
              <w:t>оқыту деңгейі</w:t>
            </w:r>
          </w:p>
        </w:tc>
        <w:tc>
          <w:tcPr>
            <w:tcW w:w="1283" w:type="pct"/>
            <w:shd w:val="clear" w:color="auto" w:fill="EFFFFF"/>
            <w:vAlign w:val="center"/>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rPr>
            </w:pPr>
            <w:r w:rsidRPr="00CF6639">
              <w:rPr>
                <w:rFonts w:ascii="Times New Roman" w:eastAsia="Times New Roman" w:hAnsi="Times New Roman" w:cs="Times New Roman"/>
                <w:sz w:val="24"/>
                <w:szCs w:val="24"/>
              </w:rPr>
              <w:t>Талап етілетін жұмыс тәжірибесі</w:t>
            </w:r>
          </w:p>
        </w:tc>
      </w:tr>
      <w:tr w:rsidR="00E724B0" w:rsidRPr="00CF6639" w:rsidTr="00E724B0">
        <w:trPr>
          <w:trHeight w:val="475"/>
        </w:trPr>
        <w:tc>
          <w:tcPr>
            <w:tcW w:w="1447"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4</w:t>
            </w:r>
          </w:p>
        </w:tc>
        <w:tc>
          <w:tcPr>
            <w:tcW w:w="2270" w:type="pct"/>
            <w:gridSpan w:val="2"/>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Жоғары деңгейлі техникалық және кәсіби білім (қосымша кәсіби даярлық), практикалық тәжірибе</w:t>
            </w:r>
            <w:r>
              <w:rPr>
                <w:rFonts w:ascii="Times New Roman" w:eastAsia="Times New Roman" w:hAnsi="Times New Roman" w:cs="Times New Roman"/>
                <w:sz w:val="24"/>
                <w:szCs w:val="24"/>
                <w:lang w:val="kk-KZ" w:eastAsia="x-none"/>
              </w:rPr>
              <w:t xml:space="preserve"> </w:t>
            </w:r>
          </w:p>
        </w:tc>
        <w:tc>
          <w:tcPr>
            <w:tcW w:w="128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bCs/>
                <w:iCs/>
                <w:sz w:val="24"/>
                <w:szCs w:val="24"/>
                <w:lang w:val="kk-KZ" w:eastAsia="ru-RU"/>
              </w:rPr>
              <w:t xml:space="preserve">2-3-деңгейде 3 жыл </w:t>
            </w:r>
          </w:p>
        </w:tc>
      </w:tr>
      <w:tr w:rsidR="00E724B0" w:rsidRPr="00CF6639" w:rsidTr="00E724B0">
        <w:trPr>
          <w:trHeight w:val="475"/>
        </w:trPr>
        <w:tc>
          <w:tcPr>
            <w:tcW w:w="1447"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5</w:t>
            </w:r>
          </w:p>
        </w:tc>
        <w:tc>
          <w:tcPr>
            <w:tcW w:w="2270" w:type="pct"/>
            <w:gridSpan w:val="2"/>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Техникалық және кәсіби білім (немесе ортадан кейінгі білім) немесе жоғары білім, қосымша кәсіби білім беру бағдарламалары, практикалық тәжірибе</w:t>
            </w:r>
          </w:p>
        </w:tc>
        <w:tc>
          <w:tcPr>
            <w:tcW w:w="128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eastAsia="ru-RU"/>
              </w:rPr>
              <w:t>4-деңгейде 4</w:t>
            </w:r>
            <w:r w:rsidRPr="00CF6639">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eastAsia="ru-RU"/>
              </w:rPr>
              <w:t>жыл</w:t>
            </w:r>
            <w:r w:rsidRPr="00CF6639">
              <w:rPr>
                <w:rFonts w:ascii="Times New Roman" w:eastAsia="Times New Roman" w:hAnsi="Times New Roman" w:cs="Times New Roman"/>
                <w:sz w:val="24"/>
                <w:szCs w:val="24"/>
                <w:lang w:val="kk-KZ" w:eastAsia="ru-RU"/>
              </w:rPr>
              <w:t xml:space="preserve"> </w:t>
            </w:r>
          </w:p>
        </w:tc>
      </w:tr>
    </w:tbl>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en-US" w:eastAsia="ru-RU"/>
        </w:rPr>
      </w:pPr>
    </w:p>
    <w:p w:rsidR="00E724B0" w:rsidRPr="00CF6639" w:rsidRDefault="00E724B0" w:rsidP="00E724B0">
      <w:pPr>
        <w:widowControl w:val="0"/>
        <w:spacing w:after="0" w:line="240" w:lineRule="auto"/>
        <w:jc w:val="center"/>
        <w:outlineLvl w:val="2"/>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 xml:space="preserve">3- кесте. Кәсіби стандарт бірліктерінің (кәсіптің еңбек функцияларының) тізбесі </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809"/>
        <w:gridCol w:w="7762"/>
      </w:tblGrid>
      <w:tr w:rsidR="00E724B0" w:rsidRPr="00886A62" w:rsidTr="00E724B0">
        <w:tc>
          <w:tcPr>
            <w:tcW w:w="945"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Еңбек функциясының </w:t>
            </w:r>
            <w:r w:rsidRPr="00CF6639">
              <w:rPr>
                <w:rFonts w:ascii="Times New Roman" w:eastAsia="Times New Roman" w:hAnsi="Times New Roman" w:cs="Times New Roman"/>
                <w:sz w:val="24"/>
                <w:szCs w:val="24"/>
                <w:lang w:eastAsia="ru-RU"/>
              </w:rPr>
              <w:t>№</w:t>
            </w:r>
          </w:p>
        </w:tc>
        <w:tc>
          <w:tcPr>
            <w:tcW w:w="4055"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функциясының атауы</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(кәсіби стандарттың бірліктері)</w:t>
            </w:r>
          </w:p>
        </w:tc>
      </w:tr>
      <w:tr w:rsidR="00E724B0" w:rsidRPr="00CF6639" w:rsidTr="00E724B0">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w:t>
            </w:r>
          </w:p>
        </w:tc>
        <w:tc>
          <w:tcPr>
            <w:tcW w:w="405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Түрлі санаттағы қондырғыларда технологиялық процесті жүргізу жұмыстарын ұйымдастыру </w:t>
            </w:r>
          </w:p>
        </w:tc>
      </w:tr>
      <w:tr w:rsidR="00E724B0" w:rsidRPr="00CF6639" w:rsidTr="00E724B0">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p>
        </w:tc>
        <w:tc>
          <w:tcPr>
            <w:tcW w:w="405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Шикізаттың және алынатын өнімдердің сапасын бақылау және тексеру </w:t>
            </w:r>
          </w:p>
        </w:tc>
      </w:tr>
      <w:tr w:rsidR="00E724B0" w:rsidRPr="00CF6639" w:rsidTr="00E724B0">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3</w:t>
            </w:r>
          </w:p>
        </w:tc>
        <w:tc>
          <w:tcPr>
            <w:tcW w:w="405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lang w:val="kk-KZ" w:eastAsia="ru-RU"/>
              </w:rPr>
              <w:t>Өндірістің үдемелі технологиялық процестерін және тиімді режимдерін дайындау</w:t>
            </w:r>
          </w:p>
        </w:tc>
      </w:tr>
    </w:tbl>
    <w:p w:rsidR="00E724B0" w:rsidRPr="00CF6639" w:rsidRDefault="00E724B0" w:rsidP="00E724B0">
      <w:pPr>
        <w:widowControl w:val="0"/>
        <w:spacing w:after="0" w:line="240" w:lineRule="auto"/>
        <w:outlineLvl w:val="2"/>
        <w:rPr>
          <w:rFonts w:ascii="Times New Roman" w:eastAsia="Times New Roman" w:hAnsi="Times New Roman" w:cs="Times New Roman"/>
          <w:sz w:val="24"/>
          <w:szCs w:val="24"/>
          <w:lang w:eastAsia="x-none"/>
        </w:rPr>
      </w:pPr>
    </w:p>
    <w:p w:rsidR="00E724B0" w:rsidRPr="00CF6639" w:rsidRDefault="00E724B0" w:rsidP="00E724B0">
      <w:pPr>
        <w:widowControl w:val="0"/>
        <w:spacing w:after="0" w:line="240" w:lineRule="auto"/>
        <w:ind w:left="709"/>
        <w:jc w:val="center"/>
        <w:outlineLvl w:val="2"/>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4-кесте. Кәсіби стандарттың бірліктер сипаттамасы (функционалдық карта)</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372"/>
        <w:gridCol w:w="2132"/>
        <w:gridCol w:w="1930"/>
        <w:gridCol w:w="4137"/>
      </w:tblGrid>
      <w:tr w:rsidR="00E724B0" w:rsidRPr="00CF6639" w:rsidTr="00E724B0">
        <w:trPr>
          <w:trHeight w:val="1266"/>
          <w:jc w:val="center"/>
        </w:trPr>
        <w:tc>
          <w:tcPr>
            <w:tcW w:w="684"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функциясы</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w:t>
            </w:r>
          </w:p>
        </w:tc>
        <w:tc>
          <w:tcPr>
            <w:tcW w:w="1125"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мәні</w:t>
            </w:r>
          </w:p>
        </w:tc>
        <w:tc>
          <w:tcPr>
            <w:tcW w:w="1019"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құралдары</w:t>
            </w:r>
          </w:p>
        </w:tc>
        <w:tc>
          <w:tcPr>
            <w:tcW w:w="2172" w:type="pct"/>
            <w:shd w:val="clear" w:color="auto" w:fill="F7FFFF"/>
            <w:vAlign w:val="center"/>
          </w:tcPr>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eastAsia="ru-RU"/>
              </w:rPr>
            </w:pPr>
          </w:p>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Міндеттер (еңбек іс-қимылдары)</w:t>
            </w:r>
          </w:p>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eastAsia="ru-RU"/>
              </w:rPr>
            </w:pPr>
          </w:p>
        </w:tc>
      </w:tr>
      <w:tr w:rsidR="00E724B0" w:rsidRPr="00886A62" w:rsidTr="00E724B0">
        <w:trPr>
          <w:trHeight w:val="389"/>
          <w:jc w:val="center"/>
        </w:trPr>
        <w:tc>
          <w:tcPr>
            <w:tcW w:w="684" w:type="pct"/>
            <w:vMerge w:val="restart"/>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w:t>
            </w:r>
          </w:p>
        </w:tc>
        <w:tc>
          <w:tcPr>
            <w:tcW w:w="112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bCs/>
                <w:sz w:val="24"/>
                <w:szCs w:val="24"/>
                <w:lang w:val="kk-KZ" w:eastAsia="ru-RU"/>
              </w:rPr>
              <w:t>Технологиялық аппаратура, жабдық және коммуникация жүйелері</w:t>
            </w:r>
          </w:p>
        </w:tc>
        <w:tc>
          <w:tcPr>
            <w:tcW w:w="101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bCs/>
                <w:sz w:val="24"/>
                <w:szCs w:val="24"/>
                <w:lang w:val="kk-KZ" w:eastAsia="ru-RU"/>
              </w:rPr>
              <w:t>Бақылау-өшеу аспаптары және автоматтандыру құралдары</w:t>
            </w:r>
            <w:r w:rsidRPr="00CF6639">
              <w:rPr>
                <w:rFonts w:ascii="Times New Roman" w:eastAsia="Times New Roman" w:hAnsi="Times New Roman" w:cs="Times New Roman"/>
                <w:sz w:val="24"/>
                <w:szCs w:val="24"/>
                <w:lang w:val="kk-KZ" w:eastAsia="ru-RU"/>
              </w:rPr>
              <w:t>, ЖҚҚ</w:t>
            </w:r>
          </w:p>
        </w:tc>
        <w:tc>
          <w:tcPr>
            <w:tcW w:w="2172"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1-1) Түрлі санаттағы қондырғыларда технологиялық процесті жүргізу жұмыстарын ұйымдастыру</w:t>
            </w:r>
          </w:p>
        </w:tc>
      </w:tr>
      <w:tr w:rsidR="00E724B0" w:rsidRPr="00886A62" w:rsidTr="00E724B0">
        <w:trPr>
          <w:trHeight w:val="314"/>
          <w:jc w:val="center"/>
        </w:trPr>
        <w:tc>
          <w:tcPr>
            <w:tcW w:w="684" w:type="pct"/>
            <w:vMerge/>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val="kk-KZ" w:eastAsia="ru-RU"/>
              </w:rPr>
            </w:pPr>
          </w:p>
        </w:tc>
        <w:tc>
          <w:tcPr>
            <w:tcW w:w="112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bCs/>
                <w:sz w:val="24"/>
                <w:szCs w:val="24"/>
                <w:lang w:val="kk-KZ" w:eastAsia="ru-RU"/>
              </w:rPr>
              <w:t>Технологиялық аппаратура, жабдық және коммуникация жүйелері</w:t>
            </w:r>
          </w:p>
        </w:tc>
        <w:tc>
          <w:tcPr>
            <w:tcW w:w="101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bCs/>
                <w:sz w:val="24"/>
                <w:szCs w:val="24"/>
                <w:lang w:val="kk-KZ" w:eastAsia="ru-RU"/>
              </w:rPr>
              <w:t>Бақылау-өшеу аспаптары және автоматтандыру құралдары</w:t>
            </w:r>
            <w:r w:rsidRPr="00CF6639">
              <w:rPr>
                <w:rFonts w:ascii="Times New Roman" w:eastAsia="Times New Roman" w:hAnsi="Times New Roman" w:cs="Times New Roman"/>
                <w:sz w:val="24"/>
                <w:szCs w:val="24"/>
                <w:lang w:val="kk-KZ" w:eastAsia="ru-RU"/>
              </w:rPr>
              <w:t>, ЖҚҚ</w:t>
            </w:r>
          </w:p>
        </w:tc>
        <w:tc>
          <w:tcPr>
            <w:tcW w:w="2172"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1-2) Технологиялық процесті жүргізу кезінде жабдықтар мен коммуникацияларды қауіпсіз пайдалануды қамтамасыз ету </w:t>
            </w:r>
          </w:p>
        </w:tc>
      </w:tr>
      <w:tr w:rsidR="00E724B0" w:rsidRPr="00886A62" w:rsidTr="00E724B0">
        <w:trPr>
          <w:trHeight w:val="369"/>
          <w:jc w:val="center"/>
        </w:trPr>
        <w:tc>
          <w:tcPr>
            <w:tcW w:w="684" w:type="pct"/>
            <w:vMerge/>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val="kk-KZ" w:eastAsia="ru-RU"/>
              </w:rPr>
            </w:pPr>
          </w:p>
        </w:tc>
        <w:tc>
          <w:tcPr>
            <w:tcW w:w="112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bCs/>
                <w:sz w:val="24"/>
                <w:szCs w:val="24"/>
                <w:lang w:val="kk-KZ" w:eastAsia="ru-RU"/>
              </w:rPr>
              <w:t>Технологиялық аппаратура, жабдық және коммуникация жүйелері</w:t>
            </w:r>
          </w:p>
        </w:tc>
        <w:tc>
          <w:tcPr>
            <w:tcW w:w="101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bCs/>
                <w:sz w:val="24"/>
                <w:szCs w:val="24"/>
                <w:lang w:val="kk-KZ" w:eastAsia="ru-RU"/>
              </w:rPr>
              <w:t>Бақылау-өшеу аспаптары және автоматтандыру құралдары</w:t>
            </w:r>
            <w:r w:rsidRPr="00CF6639">
              <w:rPr>
                <w:rFonts w:ascii="Times New Roman" w:eastAsia="Times New Roman" w:hAnsi="Times New Roman" w:cs="Times New Roman"/>
                <w:sz w:val="24"/>
                <w:szCs w:val="24"/>
                <w:lang w:val="kk-KZ" w:eastAsia="ru-RU"/>
              </w:rPr>
              <w:t>, ЖҚҚ</w:t>
            </w:r>
          </w:p>
        </w:tc>
        <w:tc>
          <w:tcPr>
            <w:tcW w:w="2172"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1-3)</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Мұнайды, газды, мұнайды және мұнай өнімдерін өңдеудің технологиялық процесін жүргізу және бақылау </w:t>
            </w:r>
          </w:p>
        </w:tc>
      </w:tr>
      <w:tr w:rsidR="00E724B0" w:rsidRPr="00886A62" w:rsidTr="00E724B0">
        <w:trPr>
          <w:trHeight w:val="369"/>
          <w:jc w:val="center"/>
        </w:trPr>
        <w:tc>
          <w:tcPr>
            <w:tcW w:w="684" w:type="pct"/>
            <w:vMerge w:val="restart"/>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p>
        </w:tc>
        <w:tc>
          <w:tcPr>
            <w:tcW w:w="112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Шикізат</w:t>
            </w:r>
          </w:p>
        </w:tc>
        <w:tc>
          <w:tcPr>
            <w:tcW w:w="101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Сәйкестік сертификаты,</w:t>
            </w:r>
            <w:r w:rsidRPr="00CF6639">
              <w:rPr>
                <w:rFonts w:ascii="Times New Roman" w:eastAsia="Times New Roman" w:hAnsi="Times New Roman" w:cs="Times New Roman"/>
                <w:sz w:val="24"/>
                <w:szCs w:val="24"/>
                <w:lang w:eastAsia="ru-RU"/>
              </w:rPr>
              <w:t xml:space="preserve"> </w:t>
            </w:r>
            <w:r w:rsidRPr="00CF6639">
              <w:rPr>
                <w:rFonts w:ascii="Times New Roman" w:eastAsia="Times New Roman" w:hAnsi="Times New Roman" w:cs="Times New Roman"/>
                <w:bCs/>
                <w:sz w:val="24"/>
                <w:szCs w:val="24"/>
                <w:lang w:val="kk-KZ" w:eastAsia="ru-RU"/>
              </w:rPr>
              <w:t>бақылау-өшеу аспаптары және автоматтандыру құралдары</w:t>
            </w:r>
            <w:r w:rsidRPr="00CF6639">
              <w:rPr>
                <w:rFonts w:ascii="Times New Roman" w:eastAsia="Times New Roman" w:hAnsi="Times New Roman" w:cs="Times New Roman"/>
                <w:sz w:val="24"/>
                <w:szCs w:val="24"/>
                <w:lang w:val="kk-KZ" w:eastAsia="ru-RU"/>
              </w:rPr>
              <w:t>, ЖҚҚ</w:t>
            </w:r>
          </w:p>
        </w:tc>
        <w:tc>
          <w:tcPr>
            <w:tcW w:w="2172"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2-1) Шикізаттың және алынатын өнімдердің сапасын бақылау және тексеру</w:t>
            </w:r>
          </w:p>
        </w:tc>
      </w:tr>
      <w:tr w:rsidR="00E724B0" w:rsidRPr="00CF6639" w:rsidTr="00E724B0">
        <w:trPr>
          <w:trHeight w:val="369"/>
          <w:jc w:val="center"/>
        </w:trPr>
        <w:tc>
          <w:tcPr>
            <w:tcW w:w="684" w:type="pct"/>
            <w:vMerge/>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p>
        </w:tc>
        <w:tc>
          <w:tcPr>
            <w:tcW w:w="112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Өнімдер</w:t>
            </w:r>
          </w:p>
        </w:tc>
        <w:tc>
          <w:tcPr>
            <w:tcW w:w="101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Сәйкестік сертификаты,</w:t>
            </w:r>
            <w:r w:rsidRPr="00CF6639">
              <w:rPr>
                <w:rFonts w:ascii="Times New Roman" w:eastAsia="Times New Roman" w:hAnsi="Times New Roman" w:cs="Times New Roman"/>
                <w:sz w:val="24"/>
                <w:szCs w:val="24"/>
                <w:lang w:eastAsia="ru-RU"/>
              </w:rPr>
              <w:t xml:space="preserve"> </w:t>
            </w:r>
            <w:r w:rsidRPr="00CF6639">
              <w:rPr>
                <w:rFonts w:ascii="Times New Roman" w:eastAsia="Times New Roman" w:hAnsi="Times New Roman" w:cs="Times New Roman"/>
                <w:bCs/>
                <w:sz w:val="24"/>
                <w:szCs w:val="24"/>
                <w:lang w:val="kk-KZ" w:eastAsia="ru-RU"/>
              </w:rPr>
              <w:t>бақылау-өшеу аспаптары және автоматтандыру құралдары</w:t>
            </w:r>
            <w:r w:rsidRPr="00CF6639">
              <w:rPr>
                <w:rFonts w:ascii="Times New Roman" w:eastAsia="Times New Roman" w:hAnsi="Times New Roman" w:cs="Times New Roman"/>
                <w:sz w:val="24"/>
                <w:szCs w:val="24"/>
                <w:lang w:val="kk-KZ" w:eastAsia="ru-RU"/>
              </w:rPr>
              <w:t>, ЖҚҚ</w:t>
            </w:r>
          </w:p>
        </w:tc>
        <w:tc>
          <w:tcPr>
            <w:tcW w:w="2172"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2-2) Жартылай дайын өнімдер, өнімдер, </w:t>
            </w:r>
            <w:r w:rsidRPr="00CF6639">
              <w:rPr>
                <w:rFonts w:ascii="Times New Roman" w:eastAsia="Times New Roman" w:hAnsi="Times New Roman" w:cs="Times New Roman"/>
                <w:bCs/>
                <w:sz w:val="24"/>
                <w:szCs w:val="24"/>
                <w:lang w:val="kk-KZ" w:eastAsia="ru-RU"/>
              </w:rPr>
              <w:t>реагенттер, катализаторлар, отын-энергетикалық ресурстар шығынын бақылау</w:t>
            </w:r>
            <w:r w:rsidRPr="00CF6639">
              <w:rPr>
                <w:rFonts w:ascii="Times New Roman" w:eastAsia="Times New Roman" w:hAnsi="Times New Roman" w:cs="Times New Roman"/>
                <w:sz w:val="24"/>
                <w:szCs w:val="24"/>
                <w:lang w:eastAsia="ru-RU"/>
              </w:rPr>
              <w:t xml:space="preserve"> </w:t>
            </w:r>
          </w:p>
        </w:tc>
      </w:tr>
      <w:tr w:rsidR="00E724B0" w:rsidRPr="00886A62" w:rsidTr="00E724B0">
        <w:trPr>
          <w:trHeight w:val="369"/>
          <w:jc w:val="center"/>
        </w:trPr>
        <w:tc>
          <w:tcPr>
            <w:tcW w:w="684" w:type="pct"/>
            <w:vMerge/>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p>
        </w:tc>
        <w:tc>
          <w:tcPr>
            <w:tcW w:w="112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Технологиялық құжаттар </w:t>
            </w:r>
          </w:p>
        </w:tc>
        <w:tc>
          <w:tcPr>
            <w:tcW w:w="1019" w:type="pct"/>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sz w:val="24"/>
                <w:szCs w:val="24"/>
                <w:lang w:val="kk-KZ" w:eastAsia="ru-RU"/>
              </w:rPr>
              <w:t>Технологиялық және техникалық құжаттама</w:t>
            </w:r>
          </w:p>
        </w:tc>
        <w:tc>
          <w:tcPr>
            <w:tcW w:w="2172"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2-3) Техникалық құжаттаманы нормативтік құжаттарға сәйкес ресімдеу</w:t>
            </w:r>
          </w:p>
        </w:tc>
      </w:tr>
      <w:tr w:rsidR="00E724B0" w:rsidRPr="00CF6639" w:rsidTr="00E724B0">
        <w:trPr>
          <w:trHeight w:val="369"/>
          <w:jc w:val="center"/>
        </w:trPr>
        <w:tc>
          <w:tcPr>
            <w:tcW w:w="684" w:type="pct"/>
            <w:vMerge w:val="restar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3</w:t>
            </w:r>
          </w:p>
        </w:tc>
        <w:tc>
          <w:tcPr>
            <w:tcW w:w="1125" w:type="pct"/>
            <w:vAlign w:val="center"/>
          </w:tcPr>
          <w:p w:rsidR="00E724B0" w:rsidRPr="00CF6639" w:rsidRDefault="00E724B0" w:rsidP="00E724B0">
            <w:pPr>
              <w:widowControl w:val="0"/>
              <w:tabs>
                <w:tab w:val="left" w:leader="underscore" w:pos="9356"/>
              </w:tabs>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Ғылыми-техникалық құжаттама және</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техникалық әдебиет</w:t>
            </w:r>
          </w:p>
        </w:tc>
        <w:tc>
          <w:tcPr>
            <w:tcW w:w="1019"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Ғылыми зерттеу</w:t>
            </w:r>
          </w:p>
        </w:tc>
        <w:tc>
          <w:tcPr>
            <w:tcW w:w="2172"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3-1) </w:t>
            </w:r>
            <w:r w:rsidRPr="00CF6639">
              <w:rPr>
                <w:rFonts w:ascii="Times New Roman" w:eastAsia="Times New Roman" w:hAnsi="Times New Roman" w:cs="Times New Roman"/>
                <w:color w:val="000000"/>
                <w:sz w:val="24"/>
                <w:szCs w:val="24"/>
                <w:lang w:val="kk-KZ" w:eastAsia="ru-RU"/>
              </w:rPr>
              <w:t>Өндірістің үдемелі технологиялық процестерін және тиімді режимдерін әзірлеу</w:t>
            </w:r>
          </w:p>
        </w:tc>
      </w:tr>
      <w:tr w:rsidR="00E724B0" w:rsidRPr="00886A62" w:rsidTr="00E724B0">
        <w:trPr>
          <w:trHeight w:val="369"/>
          <w:jc w:val="center"/>
        </w:trPr>
        <w:tc>
          <w:tcPr>
            <w:tcW w:w="684" w:type="pct"/>
            <w:vMerge/>
            <w:vAlign w:val="center"/>
          </w:tcPr>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c>
        <w:tc>
          <w:tcPr>
            <w:tcW w:w="112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eastAsia="ru-RU"/>
              </w:rPr>
              <w:t>Технологи</w:t>
            </w:r>
            <w:r w:rsidRPr="00CF6639">
              <w:rPr>
                <w:rFonts w:ascii="Times New Roman" w:eastAsia="Times New Roman" w:hAnsi="Times New Roman" w:cs="Times New Roman"/>
                <w:sz w:val="24"/>
                <w:szCs w:val="24"/>
                <w:lang w:val="kk-KZ" w:eastAsia="ru-RU"/>
              </w:rPr>
              <w:t xml:space="preserve">ялық қондырғылар, өндірістік жабдық </w:t>
            </w:r>
          </w:p>
        </w:tc>
        <w:tc>
          <w:tcPr>
            <w:tcW w:w="101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Технологиялық құжаттама </w:t>
            </w:r>
          </w:p>
        </w:tc>
        <w:tc>
          <w:tcPr>
            <w:tcW w:w="2172"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3-2) Технологиялық қондырғыларды немесе өндірістік жабдықтарды өндіріске ендіруге дайындауға қатысу </w:t>
            </w:r>
          </w:p>
        </w:tc>
      </w:tr>
      <w:tr w:rsidR="00E724B0" w:rsidRPr="00886A62" w:rsidTr="00E724B0">
        <w:trPr>
          <w:trHeight w:val="369"/>
          <w:jc w:val="center"/>
        </w:trPr>
        <w:tc>
          <w:tcPr>
            <w:tcW w:w="684" w:type="pct"/>
            <w:vMerge/>
            <w:vAlign w:val="center"/>
          </w:tcPr>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c>
        <w:tc>
          <w:tcPr>
            <w:tcW w:w="112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eastAsia="ru-RU"/>
              </w:rPr>
              <w:t>Технологи</w:t>
            </w:r>
            <w:r w:rsidRPr="00CF6639">
              <w:rPr>
                <w:rFonts w:ascii="Times New Roman" w:eastAsia="Times New Roman" w:hAnsi="Times New Roman" w:cs="Times New Roman"/>
                <w:sz w:val="24"/>
                <w:szCs w:val="24"/>
                <w:lang w:val="kk-KZ" w:eastAsia="ru-RU"/>
              </w:rPr>
              <w:t>ялық қондырғылар, өндірістік жабдық</w:t>
            </w:r>
          </w:p>
        </w:tc>
        <w:tc>
          <w:tcPr>
            <w:tcW w:w="101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Техникалық құжаттама</w:t>
            </w:r>
          </w:p>
        </w:tc>
        <w:tc>
          <w:tcPr>
            <w:tcW w:w="2172"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3-3)</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iCs/>
                <w:color w:val="000000"/>
                <w:sz w:val="24"/>
                <w:szCs w:val="24"/>
                <w:shd w:val="clear" w:color="auto" w:fill="FFFFFF"/>
                <w:lang w:val="kk-KZ" w:eastAsia="ru-RU"/>
              </w:rPr>
              <w:t>Бөлімшенің қызметкерлер құрамының өндірістік жұмыстарын жоспарлау</w:t>
            </w:r>
            <w:r>
              <w:rPr>
                <w:rFonts w:ascii="Times New Roman" w:eastAsia="Times New Roman" w:hAnsi="Times New Roman" w:cs="Times New Roman"/>
                <w:iCs/>
                <w:color w:val="000000"/>
                <w:sz w:val="24"/>
                <w:szCs w:val="24"/>
                <w:shd w:val="clear" w:color="auto" w:fill="FFFFFF"/>
                <w:lang w:val="kk-KZ" w:eastAsia="ru-RU"/>
              </w:rPr>
              <w:t xml:space="preserve"> </w:t>
            </w:r>
            <w:r w:rsidRPr="00CF6639">
              <w:rPr>
                <w:rFonts w:ascii="Times New Roman" w:eastAsia="Times New Roman" w:hAnsi="Times New Roman" w:cs="Times New Roman"/>
                <w:iCs/>
                <w:color w:val="000000"/>
                <w:sz w:val="24"/>
                <w:szCs w:val="24"/>
                <w:shd w:val="clear" w:color="auto" w:fill="FFFFFF"/>
                <w:lang w:val="kk-KZ" w:eastAsia="ru-RU"/>
              </w:rPr>
              <w:t>және ұйымдастыру</w:t>
            </w:r>
          </w:p>
        </w:tc>
      </w:tr>
    </w:tbl>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ind w:left="1418" w:hanging="709"/>
        <w:jc w:val="center"/>
        <w:outlineLvl w:val="2"/>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5-кесте. СБШ бойынша 4-деңгейдегі техник-технолог құзыретіне қойылатын талаптар</w:t>
      </w:r>
      <w:r>
        <w:rPr>
          <w:rFonts w:ascii="Times New Roman" w:eastAsia="Times New Roman" w:hAnsi="Times New Roman" w:cs="Times New Roman"/>
          <w:sz w:val="24"/>
          <w:szCs w:val="24"/>
          <w:lang w:val="kk-KZ" w:eastAsia="x-none"/>
        </w:rPr>
        <w:t xml:space="preserve"> </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tbl>
      <w:tblPr>
        <w:tblW w:w="499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59"/>
        <w:gridCol w:w="2965"/>
        <w:gridCol w:w="2980"/>
        <w:gridCol w:w="2354"/>
      </w:tblGrid>
      <w:tr w:rsidR="00E724B0" w:rsidRPr="00CF6639" w:rsidTr="00E724B0">
        <w:trPr>
          <w:trHeight w:val="319"/>
          <w:jc w:val="center"/>
        </w:trPr>
        <w:tc>
          <w:tcPr>
            <w:tcW w:w="659"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Міндеттің </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c>
          <w:tcPr>
            <w:tcW w:w="1590"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Жеке және кәсіби құзыреттер</w:t>
            </w:r>
          </w:p>
        </w:tc>
        <w:tc>
          <w:tcPr>
            <w:tcW w:w="1578"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Білік пен дағды</w:t>
            </w:r>
          </w:p>
        </w:tc>
        <w:tc>
          <w:tcPr>
            <w:tcW w:w="1173"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Білім</w:t>
            </w:r>
          </w:p>
        </w:tc>
      </w:tr>
      <w:tr w:rsidR="00E724B0" w:rsidRPr="00CF6639" w:rsidTr="00E724B0">
        <w:trPr>
          <w:trHeight w:val="424"/>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1-1)</w:t>
            </w:r>
          </w:p>
        </w:tc>
        <w:tc>
          <w:tcPr>
            <w:tcW w:w="159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Бағынышты қызметкерлердің міндеттерді өз бетінше белгілеуін, норманың іске асырылуын ұйымдастыру мен бақылауын, түрлі санаттағы қондырғыларда технологиялық процесті жүргізу жұмыстарын ұйымдастыру 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578" w:type="pct"/>
          </w:tcPr>
          <w:p w:rsidR="00E724B0" w:rsidRPr="00CF6639" w:rsidRDefault="00E724B0" w:rsidP="00E724B0">
            <w:pPr>
              <w:widowControl w:val="0"/>
              <w:shd w:val="clear" w:color="auto" w:fill="FFFFFF"/>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Өнімді өндіру көлемі мен сапасы бойынша өндірістік тапсырманы орындау </w:t>
            </w:r>
          </w:p>
        </w:tc>
        <w:tc>
          <w:tcPr>
            <w:tcW w:w="1173" w:type="pct"/>
          </w:tcPr>
          <w:p w:rsidR="00E724B0" w:rsidRPr="00CF6639" w:rsidRDefault="00E724B0" w:rsidP="00E724B0">
            <w:pPr>
              <w:widowControl w:val="0"/>
              <w:shd w:val="clear" w:color="auto" w:fill="FFFFFF"/>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 xml:space="preserve">Технологиялық процестердің технологиялық схемалары </w:t>
            </w:r>
          </w:p>
        </w:tc>
      </w:tr>
      <w:tr w:rsidR="00E724B0" w:rsidRPr="00886A62"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1-2</w:t>
            </w:r>
            <w:r w:rsidRPr="00CF6639">
              <w:rPr>
                <w:rFonts w:ascii="Times New Roman" w:eastAsia="Times New Roman" w:hAnsi="Times New Roman" w:cs="Times New Roman"/>
                <w:sz w:val="24"/>
                <w:szCs w:val="24"/>
                <w:lang w:eastAsia="ru-RU"/>
              </w:rPr>
              <w:t>)</w:t>
            </w:r>
          </w:p>
        </w:tc>
        <w:tc>
          <w:tcPr>
            <w:tcW w:w="159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Бағынышты қызметкерлердің міндеттерді өз бетінше белгілеуін, норманың іске асырылуын ұйымдастыру мен бақылауын, технологиялық процесті жүргізу кезінде жабдықтар мен коммуникацияларды қауіпсіз пайдалануды қамтамасыз ету 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Қондырғылардағы жабдық жұмысын бақылау</w:t>
            </w:r>
          </w:p>
        </w:tc>
        <w:tc>
          <w:tcPr>
            <w:tcW w:w="1173" w:type="pct"/>
          </w:tcPr>
          <w:p w:rsidR="00E724B0" w:rsidRPr="00CF6639" w:rsidRDefault="00E724B0" w:rsidP="00E724B0">
            <w:pPr>
              <w:widowControl w:val="0"/>
              <w:shd w:val="clear" w:color="auto" w:fill="FFFFFF"/>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sz w:val="24"/>
                <w:szCs w:val="24"/>
                <w:lang w:val="kk-KZ" w:eastAsia="ru-RU"/>
              </w:rPr>
              <w:t>Технологиялық процесті жүргізу барысында жабдық пен коммуникацияларды қауіпіз пайдалану</w:t>
            </w:r>
          </w:p>
        </w:tc>
      </w:tr>
      <w:tr w:rsidR="00E724B0" w:rsidRPr="00886A62"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1-</w:t>
            </w:r>
            <w:r w:rsidRPr="00CF6639">
              <w:rPr>
                <w:rFonts w:ascii="Times New Roman" w:eastAsia="Times New Roman" w:hAnsi="Times New Roman" w:cs="Times New Roman"/>
                <w:sz w:val="24"/>
                <w:szCs w:val="24"/>
                <w:lang w:eastAsia="ru-RU"/>
              </w:rPr>
              <w:t>3)</w:t>
            </w:r>
          </w:p>
        </w:tc>
        <w:tc>
          <w:tcPr>
            <w:tcW w:w="159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Бағынышты қызметкерлердің міндеттерді өз бетінше белгілеуін, норманың іске асырылуын ұйымдастыру мен бақылауын, мұнайды, газды, мұнайды және мұнай өнімдерін өңдеудің технологиялық процесін жүргізу және бақылау 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Өндірістік көрсеткіштерді нормалау</w:t>
            </w:r>
          </w:p>
        </w:tc>
        <w:tc>
          <w:tcPr>
            <w:tcW w:w="117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Газ, мұнай және мұнай өнімдерін өңдеу процестері мен</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химиялық процестер негіздері</w:t>
            </w:r>
            <w:r w:rsidRPr="00CF6639">
              <w:rPr>
                <w:rFonts w:ascii="Times New Roman" w:eastAsia="Times New Roman" w:hAnsi="Times New Roman" w:cs="Times New Roman"/>
                <w:color w:val="000000"/>
                <w:sz w:val="24"/>
                <w:szCs w:val="24"/>
                <w:lang w:val="kk-KZ" w:eastAsia="ru-RU"/>
              </w:rPr>
              <w:t xml:space="preserve"> </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tc>
      </w:tr>
      <w:tr w:rsidR="00E724B0" w:rsidRPr="00886A62"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-1)</w:t>
            </w:r>
          </w:p>
        </w:tc>
        <w:tc>
          <w:tcPr>
            <w:tcW w:w="159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Бағынышты қызметкерлердің міндеттерді өз бетінше белгілеуін, норманың іске асырылуын ұйымдастыру мен бақылауын, шикізаттың және алынатын өнімдердің сапасын бақылау және тексеру 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578" w:type="pct"/>
          </w:tcPr>
          <w:p w:rsidR="00E724B0" w:rsidRPr="00CF6639" w:rsidRDefault="00E724B0" w:rsidP="00E724B0">
            <w:pPr>
              <w:widowControl w:val="0"/>
              <w:shd w:val="clear" w:color="auto" w:fill="FFFFFF"/>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Шикізаттың және дайын өнімнің нормативтік</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құжаттарға сәйкестігі </w:t>
            </w:r>
          </w:p>
        </w:tc>
        <w:tc>
          <w:tcPr>
            <w:tcW w:w="117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Шикізаттың және дайын өнімнің нормативтік</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құжаттары</w:t>
            </w:r>
          </w:p>
        </w:tc>
      </w:tr>
      <w:tr w:rsidR="00E724B0" w:rsidRPr="00886A62"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w:t>
            </w:r>
          </w:p>
        </w:tc>
        <w:tc>
          <w:tcPr>
            <w:tcW w:w="159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Бағынышты қызметкерлердің міндеттерді өз бетінше белгілеуін, норманың іске асырылуын ұйымдастыру мен бақылауын, жартылай дайын өнімдер, өнімдер, </w:t>
            </w:r>
            <w:r w:rsidRPr="00CF6639">
              <w:rPr>
                <w:rFonts w:ascii="Times New Roman" w:eastAsia="Times New Roman" w:hAnsi="Times New Roman" w:cs="Times New Roman"/>
                <w:bCs/>
                <w:sz w:val="24"/>
                <w:szCs w:val="24"/>
                <w:lang w:val="kk-KZ" w:eastAsia="ru-RU"/>
              </w:rPr>
              <w:t>реагенттер, катализаторлар, отын-энергетикалық ресурстар шығынын бақылау</w:t>
            </w:r>
            <w:r w:rsidRPr="00CF6639">
              <w:rPr>
                <w:rFonts w:ascii="Times New Roman" w:eastAsia="Times New Roman" w:hAnsi="Times New Roman" w:cs="Times New Roman"/>
                <w:sz w:val="24"/>
                <w:szCs w:val="24"/>
                <w:lang w:val="kk-KZ" w:eastAsia="ru-RU"/>
              </w:rPr>
              <w:t xml:space="preserve"> 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Шығарылатын өнімнің сапасын қамтамасыз ету </w:t>
            </w:r>
          </w:p>
        </w:tc>
        <w:tc>
          <w:tcPr>
            <w:tcW w:w="117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Мұнайдың және тауарлық мұнай өнімдерінің сыныпталуы </w:t>
            </w:r>
          </w:p>
        </w:tc>
      </w:tr>
      <w:tr w:rsidR="00E724B0" w:rsidRPr="00CF6639"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w:t>
            </w:r>
            <w:r w:rsidRPr="00CF6639">
              <w:rPr>
                <w:rFonts w:ascii="Times New Roman" w:eastAsia="Times New Roman" w:hAnsi="Times New Roman" w:cs="Times New Roman"/>
                <w:sz w:val="24"/>
                <w:szCs w:val="24"/>
                <w:lang w:val="kk-KZ" w:eastAsia="ru-RU"/>
              </w:rPr>
              <w:t>3</w:t>
            </w:r>
            <w:r w:rsidRPr="00CF6639">
              <w:rPr>
                <w:rFonts w:ascii="Times New Roman" w:eastAsia="Times New Roman" w:hAnsi="Times New Roman" w:cs="Times New Roman"/>
                <w:sz w:val="24"/>
                <w:szCs w:val="24"/>
                <w:lang w:eastAsia="ru-RU"/>
              </w:rPr>
              <w:t>)</w:t>
            </w:r>
          </w:p>
        </w:tc>
        <w:tc>
          <w:tcPr>
            <w:tcW w:w="159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Бағынышты қызметкерлердің міндеттерді өз бетінше белгілеуін, норманың іске асырылуын ұйымдастыру мен бақылауын, ехникалық құжаттаманы нормативтік құжаттарға сәйкес ресімдеу 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Техникалық құжаттаманы қолданыстағы нормативтік құжаттарға сәйкес жасау</w:t>
            </w:r>
          </w:p>
        </w:tc>
        <w:tc>
          <w:tcPr>
            <w:tcW w:w="117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lang w:val="kk-KZ" w:eastAsia="ru-RU"/>
              </w:rPr>
              <w:t>Техникалық құжаттама жасау тәртібі, нысандары</w:t>
            </w:r>
          </w:p>
        </w:tc>
      </w:tr>
    </w:tbl>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p>
    <w:p w:rsidR="00E724B0" w:rsidRPr="00CF6639" w:rsidRDefault="00E724B0" w:rsidP="00E724B0">
      <w:pPr>
        <w:widowControl w:val="0"/>
        <w:spacing w:after="0" w:line="240" w:lineRule="auto"/>
        <w:ind w:left="1418" w:hanging="709"/>
        <w:jc w:val="center"/>
        <w:outlineLvl w:val="2"/>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6- кесте. СБШ бойынша 5-деңгейдегі</w:t>
      </w:r>
      <w:r>
        <w:rPr>
          <w:rFonts w:ascii="Times New Roman" w:eastAsia="Times New Roman" w:hAnsi="Times New Roman" w:cs="Times New Roman"/>
          <w:sz w:val="24"/>
          <w:szCs w:val="24"/>
          <w:lang w:val="kk-KZ" w:eastAsia="x-none"/>
        </w:rPr>
        <w:t xml:space="preserve"> </w:t>
      </w:r>
      <w:r w:rsidRPr="00CF6639">
        <w:rPr>
          <w:rFonts w:ascii="Times New Roman" w:eastAsia="Times New Roman" w:hAnsi="Times New Roman" w:cs="Times New Roman"/>
          <w:sz w:val="24"/>
          <w:szCs w:val="24"/>
          <w:lang w:val="kk-KZ" w:eastAsia="x-none"/>
        </w:rPr>
        <w:t>техник-технолог құзыретіне қойылатын талаптар</w:t>
      </w:r>
      <w:r>
        <w:rPr>
          <w:rFonts w:ascii="Times New Roman" w:eastAsia="Times New Roman" w:hAnsi="Times New Roman" w:cs="Times New Roman"/>
          <w:sz w:val="24"/>
          <w:szCs w:val="24"/>
          <w:lang w:val="kk-KZ" w:eastAsia="x-none"/>
        </w:rPr>
        <w:t xml:space="preserve"> </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954"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59"/>
        <w:gridCol w:w="3078"/>
        <w:gridCol w:w="2902"/>
        <w:gridCol w:w="2244"/>
      </w:tblGrid>
      <w:tr w:rsidR="00E724B0" w:rsidRPr="00CF6639" w:rsidTr="00E724B0">
        <w:trPr>
          <w:trHeight w:val="319"/>
          <w:jc w:val="center"/>
        </w:trPr>
        <w:tc>
          <w:tcPr>
            <w:tcW w:w="664"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Міндеттің </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c>
          <w:tcPr>
            <w:tcW w:w="1623"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Жеке және кәсіби құзыреттер</w:t>
            </w:r>
          </w:p>
        </w:tc>
        <w:tc>
          <w:tcPr>
            <w:tcW w:w="1530"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Білік пен дағды</w:t>
            </w:r>
          </w:p>
        </w:tc>
        <w:tc>
          <w:tcPr>
            <w:tcW w:w="1183"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Білім</w:t>
            </w:r>
          </w:p>
        </w:tc>
      </w:tr>
      <w:tr w:rsidR="00E724B0" w:rsidRPr="00886A62" w:rsidTr="00E724B0">
        <w:trPr>
          <w:trHeight w:val="319"/>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3-1</w:t>
            </w:r>
            <w:r w:rsidRPr="00CF6639">
              <w:rPr>
                <w:rFonts w:ascii="Times New Roman" w:eastAsia="Times New Roman" w:hAnsi="Times New Roman" w:cs="Times New Roman"/>
                <w:sz w:val="24"/>
                <w:szCs w:val="24"/>
                <w:lang w:eastAsia="ru-RU"/>
              </w:rPr>
              <w:t>)</w:t>
            </w:r>
          </w:p>
        </w:tc>
        <w:tc>
          <w:tcPr>
            <w:tcW w:w="162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color w:val="000000"/>
                <w:sz w:val="24"/>
                <w:szCs w:val="24"/>
                <w:lang w:val="kk-KZ" w:eastAsia="ru-RU"/>
              </w:rPr>
              <w:t>Резеңке техникасы бұйымдарының жаңа түрлерін үлгілеуге қатысу</w:t>
            </w:r>
            <w:r w:rsidRPr="00CF6639">
              <w:rPr>
                <w:rFonts w:ascii="Times New Roman" w:eastAsia="Times New Roman" w:hAnsi="Times New Roman" w:cs="Times New Roman"/>
                <w:sz w:val="24"/>
                <w:szCs w:val="24"/>
                <w:lang w:val="kk-KZ" w:eastAsia="ru-RU"/>
              </w:rPr>
              <w:t xml:space="preserve"> үшін технологиялық процесс учаскесі мен кәсіпорын қызметінің стратегиясы шеңберіндегі жауапкершілікті болжайтын басқарушылық қызмет</w:t>
            </w:r>
          </w:p>
        </w:tc>
        <w:tc>
          <w:tcPr>
            <w:tcW w:w="1530" w:type="pct"/>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Өндіріс технологиясы саласындағы озық отандық және шетелдік тәжірибелерді зерделеу</w:t>
            </w:r>
          </w:p>
        </w:tc>
        <w:tc>
          <w:tcPr>
            <w:tcW w:w="118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Ұқсас өнім өндірісі </w:t>
            </w:r>
            <w:r w:rsidRPr="00CF6639">
              <w:rPr>
                <w:rFonts w:ascii="Times New Roman" w:eastAsia="Times New Roman" w:hAnsi="Times New Roman" w:cs="Times New Roman"/>
                <w:color w:val="000000"/>
                <w:sz w:val="24"/>
                <w:szCs w:val="24"/>
                <w:lang w:val="kk-KZ" w:eastAsia="ru-RU"/>
              </w:rPr>
              <w:t>технологиясы саласындағы</w:t>
            </w:r>
            <w:r>
              <w:rPr>
                <w:rFonts w:ascii="Times New Roman" w:eastAsia="Times New Roman" w:hAnsi="Times New Roman" w:cs="Times New Roman"/>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кәсіпорындардың озық отандық және шетелдік тәжірибелері</w:t>
            </w:r>
          </w:p>
        </w:tc>
      </w:tr>
      <w:tr w:rsidR="00E724B0" w:rsidRPr="00886A62" w:rsidTr="00E724B0">
        <w:trPr>
          <w:trHeight w:val="319"/>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3-2</w:t>
            </w:r>
            <w:r w:rsidRPr="00CF6639">
              <w:rPr>
                <w:rFonts w:ascii="Times New Roman" w:eastAsia="Times New Roman" w:hAnsi="Times New Roman" w:cs="Times New Roman"/>
                <w:sz w:val="24"/>
                <w:szCs w:val="24"/>
                <w:lang w:eastAsia="ru-RU"/>
              </w:rPr>
              <w:t>)</w:t>
            </w:r>
          </w:p>
        </w:tc>
        <w:tc>
          <w:tcPr>
            <w:tcW w:w="162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Өңделген, арнайы резеңке қоспаны дайындау үшін технологиялық процесс учаскесі мен кәсіпорын қызметінің стратегиясы шеңберіндегі жауапкершілікті болжайтын басқарушылық қызмет</w:t>
            </w:r>
          </w:p>
        </w:tc>
        <w:tc>
          <w:tcPr>
            <w:tcW w:w="153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Кемшіліктің және төмен сапа мен сұрыптағы өнім шығару себептерін талдау</w:t>
            </w:r>
          </w:p>
        </w:tc>
        <w:tc>
          <w:tcPr>
            <w:tcW w:w="118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Шикізатқа, материалға, дайын өнімге қойылатын техникалық талаптар; стандарттар мен техникалық талаптар</w:t>
            </w:r>
          </w:p>
        </w:tc>
      </w:tr>
      <w:tr w:rsidR="00E724B0" w:rsidRPr="00886A62" w:rsidTr="00E724B0">
        <w:trPr>
          <w:trHeight w:val="319"/>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3-3</w:t>
            </w:r>
            <w:r w:rsidRPr="00CF6639">
              <w:rPr>
                <w:rFonts w:ascii="Times New Roman" w:eastAsia="Times New Roman" w:hAnsi="Times New Roman" w:cs="Times New Roman"/>
                <w:sz w:val="24"/>
                <w:szCs w:val="24"/>
                <w:lang w:eastAsia="ru-RU"/>
              </w:rPr>
              <w:t>)</w:t>
            </w:r>
          </w:p>
        </w:tc>
        <w:tc>
          <w:tcPr>
            <w:tcW w:w="162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iCs/>
                <w:color w:val="000000"/>
                <w:sz w:val="24"/>
                <w:szCs w:val="24"/>
                <w:shd w:val="clear" w:color="auto" w:fill="FFFFFF"/>
                <w:lang w:val="kk-KZ" w:eastAsia="ru-RU"/>
              </w:rPr>
              <w:t>Бөлімше персоналының өндірістік жұмыстарын жоспарлау</w:t>
            </w:r>
            <w:r>
              <w:rPr>
                <w:rFonts w:ascii="Times New Roman" w:eastAsia="Times New Roman" w:hAnsi="Times New Roman" w:cs="Times New Roman"/>
                <w:iCs/>
                <w:color w:val="000000"/>
                <w:sz w:val="24"/>
                <w:szCs w:val="24"/>
                <w:shd w:val="clear" w:color="auto" w:fill="FFFFFF"/>
                <w:lang w:val="kk-KZ" w:eastAsia="ru-RU"/>
              </w:rPr>
              <w:t xml:space="preserve"> </w:t>
            </w:r>
            <w:r w:rsidRPr="00CF6639">
              <w:rPr>
                <w:rFonts w:ascii="Times New Roman" w:eastAsia="Times New Roman" w:hAnsi="Times New Roman" w:cs="Times New Roman"/>
                <w:iCs/>
                <w:color w:val="000000"/>
                <w:sz w:val="24"/>
                <w:szCs w:val="24"/>
                <w:shd w:val="clear" w:color="auto" w:fill="FFFFFF"/>
                <w:lang w:val="kk-KZ" w:eastAsia="ru-RU"/>
              </w:rPr>
              <w:t>және ұйымдастыру</w:t>
            </w:r>
            <w:r w:rsidRPr="00CF6639">
              <w:rPr>
                <w:rFonts w:ascii="Times New Roman" w:eastAsia="Times New Roman" w:hAnsi="Times New Roman" w:cs="Times New Roman"/>
                <w:sz w:val="24"/>
                <w:szCs w:val="24"/>
                <w:lang w:val="kk-KZ" w:eastAsia="ru-RU"/>
              </w:rPr>
              <w:t xml:space="preserve"> үшін технологиялық процесс учаскесі мен кәсіпорын қызметінің стратегиясы шеңберіндегі жауапкершілікті болжайтын басқарушылық қызмет</w:t>
            </w:r>
          </w:p>
        </w:tc>
        <w:tc>
          <w:tcPr>
            <w:tcW w:w="153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Өндіріс жұмысының көлемдерін жоспарлау </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tc>
        <w:tc>
          <w:tcPr>
            <w:tcW w:w="118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Өндірісті технологиялық дайындау бойынша қаулылар, өкімдер, бұйрықтар, әдістемелік нормативтік материалдар, еңбекті ұйымдастырудың негізгі талаптары</w:t>
            </w:r>
          </w:p>
        </w:tc>
      </w:tr>
    </w:tbl>
    <w:p w:rsidR="00E724B0"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p w:rsidR="001F5F1B" w:rsidRDefault="001F5F1B" w:rsidP="001F5F1B">
      <w:pPr>
        <w:widowControl w:val="0"/>
        <w:tabs>
          <w:tab w:val="left" w:leader="underscore" w:pos="9356"/>
        </w:tabs>
        <w:spacing w:after="0" w:line="240" w:lineRule="auto"/>
        <w:jc w:val="right"/>
        <w:rPr>
          <w:rFonts w:ascii="Times New Roman" w:eastAsia="Times New Roman" w:hAnsi="Times New Roman" w:cs="Times New Roman"/>
          <w:sz w:val="28"/>
          <w:szCs w:val="28"/>
          <w:lang w:val="kk-KZ" w:eastAsia="ru-RU"/>
        </w:rPr>
      </w:pPr>
    </w:p>
    <w:p w:rsidR="00E724B0" w:rsidRPr="00CF6639" w:rsidRDefault="00E724B0" w:rsidP="001F5F1B">
      <w:pPr>
        <w:widowControl w:val="0"/>
        <w:tabs>
          <w:tab w:val="left" w:leader="underscore" w:pos="9356"/>
        </w:tabs>
        <w:spacing w:after="0" w:line="240" w:lineRule="auto"/>
        <w:jc w:val="right"/>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eastAsia="ru-RU"/>
        </w:rPr>
        <w:t>Қазақстан Республикасы</w:t>
      </w:r>
      <w:r w:rsidR="001F5F1B">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sz w:val="28"/>
          <w:szCs w:val="28"/>
          <w:lang w:val="kk-KZ" w:eastAsia="ru-RU"/>
        </w:rPr>
        <w:t>Мұнай және газ министрінің</w:t>
      </w:r>
      <w:r w:rsidR="001F5F1B">
        <w:rPr>
          <w:rFonts w:ascii="Times New Roman" w:eastAsia="Times New Roman" w:hAnsi="Times New Roman" w:cs="Times New Roman"/>
          <w:sz w:val="28"/>
          <w:szCs w:val="28"/>
          <w:lang w:val="kk-KZ" w:eastAsia="ru-RU"/>
        </w:rPr>
        <w:t xml:space="preserve"> </w:t>
      </w:r>
      <w:r w:rsidR="001F5F1B">
        <w:rPr>
          <w:rFonts w:ascii="Times New Roman" w:eastAsia="Times New Roman" w:hAnsi="Times New Roman" w:cs="Times New Roman"/>
          <w:sz w:val="28"/>
          <w:szCs w:val="28"/>
          <w:lang w:val="kk-KZ"/>
        </w:rPr>
        <w:t>2014 жылғы 9 сәуірдегі № 70</w:t>
      </w:r>
      <w:r>
        <w:rPr>
          <w:rFonts w:ascii="Times New Roman" w:eastAsia="Times New Roman" w:hAnsi="Times New Roman" w:cs="Times New Roman"/>
          <w:sz w:val="28"/>
          <w:szCs w:val="28"/>
          <w:lang w:val="kk-KZ"/>
        </w:rPr>
        <w:t xml:space="preserve"> </w:t>
      </w:r>
      <w:r w:rsidRPr="00CF6639">
        <w:rPr>
          <w:rFonts w:ascii="Times New Roman" w:eastAsia="Times New Roman" w:hAnsi="Times New Roman" w:cs="Times New Roman"/>
          <w:sz w:val="28"/>
          <w:szCs w:val="28"/>
          <w:lang w:val="kk-KZ"/>
        </w:rPr>
        <w:t>бұйрығына 5-қосымша</w:t>
      </w:r>
    </w:p>
    <w:p w:rsidR="00E724B0" w:rsidRPr="00CF6639" w:rsidRDefault="00E724B0" w:rsidP="00E724B0">
      <w:pPr>
        <w:widowControl w:val="0"/>
        <w:tabs>
          <w:tab w:val="left" w:leader="underscore" w:pos="9356"/>
        </w:tabs>
        <w:spacing w:after="0" w:line="240" w:lineRule="auto"/>
        <w:jc w:val="both"/>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rPr>
          <w:rFonts w:ascii="Times New Roman" w:eastAsia="Times New Roman" w:hAnsi="Times New Roman" w:cs="Times New Roman"/>
          <w:b/>
          <w:sz w:val="28"/>
          <w:szCs w:val="28"/>
          <w:lang w:val="kk-KZ" w:eastAsia="ru-RU"/>
        </w:rPr>
      </w:pPr>
      <w:r w:rsidRPr="00CF6639">
        <w:rPr>
          <w:rFonts w:ascii="Times New Roman" w:eastAsia="Times New Roman" w:hAnsi="Times New Roman" w:cs="Times New Roman"/>
          <w:b/>
          <w:sz w:val="28"/>
          <w:szCs w:val="28"/>
          <w:lang w:val="kk-KZ" w:eastAsia="ru-RU"/>
        </w:rPr>
        <w:t>«Экологиялық қондырғыларды пайдалану және оларға қызмет көрсету»</w:t>
      </w:r>
    </w:p>
    <w:p w:rsidR="00E724B0" w:rsidRPr="00CF6639" w:rsidRDefault="00E724B0" w:rsidP="00E724B0">
      <w:pPr>
        <w:widowControl w:val="0"/>
        <w:spacing w:after="0" w:line="240" w:lineRule="auto"/>
        <w:jc w:val="center"/>
        <w:rPr>
          <w:rFonts w:ascii="Times New Roman" w:eastAsia="Times New Roman" w:hAnsi="Times New Roman" w:cs="Times New Roman"/>
          <w:b/>
          <w:sz w:val="28"/>
          <w:szCs w:val="28"/>
          <w:lang w:val="kk-KZ" w:eastAsia="ru-RU"/>
        </w:rPr>
      </w:pPr>
      <w:r w:rsidRPr="00CF6639">
        <w:rPr>
          <w:rFonts w:ascii="Times New Roman" w:eastAsia="Times New Roman" w:hAnsi="Times New Roman" w:cs="Times New Roman"/>
          <w:b/>
          <w:sz w:val="28"/>
          <w:szCs w:val="28"/>
          <w:lang w:val="kk-KZ" w:eastAsia="ru-RU"/>
        </w:rPr>
        <w:t xml:space="preserve"> кәсіби</w:t>
      </w:r>
      <w:r>
        <w:rPr>
          <w:rFonts w:ascii="Times New Roman" w:eastAsia="Times New Roman" w:hAnsi="Times New Roman" w:cs="Times New Roman"/>
          <w:b/>
          <w:sz w:val="28"/>
          <w:szCs w:val="28"/>
          <w:lang w:val="kk-KZ" w:eastAsia="ru-RU"/>
        </w:rPr>
        <w:t xml:space="preserve"> </w:t>
      </w:r>
      <w:r w:rsidRPr="00CF6639">
        <w:rPr>
          <w:rFonts w:ascii="Times New Roman" w:eastAsia="Times New Roman" w:hAnsi="Times New Roman" w:cs="Times New Roman"/>
          <w:b/>
          <w:sz w:val="28"/>
          <w:szCs w:val="28"/>
          <w:lang w:val="kk-KZ" w:eastAsia="ru-RU"/>
        </w:rPr>
        <w:t>стандарты</w:t>
      </w:r>
    </w:p>
    <w:p w:rsidR="00E724B0" w:rsidRPr="00CF6639" w:rsidRDefault="00E724B0" w:rsidP="00E724B0">
      <w:pPr>
        <w:widowControl w:val="0"/>
        <w:spacing w:after="0" w:line="240" w:lineRule="auto"/>
        <w:jc w:val="both"/>
        <w:rPr>
          <w:rFonts w:ascii="Times New Roman" w:eastAsia="Times New Roman" w:hAnsi="Times New Roman" w:cs="Times New Roman"/>
          <w:sz w:val="28"/>
          <w:szCs w:val="28"/>
          <w:lang w:val="kk-KZ" w:eastAsia="ru-RU"/>
        </w:rPr>
      </w:pPr>
    </w:p>
    <w:p w:rsidR="00E724B0" w:rsidRPr="00CF6639" w:rsidRDefault="00E724B0" w:rsidP="00E724B0">
      <w:pPr>
        <w:widowControl w:val="0"/>
        <w:tabs>
          <w:tab w:val="left" w:pos="900"/>
        </w:tabs>
        <w:spacing w:after="0" w:line="240" w:lineRule="auto"/>
        <w:jc w:val="center"/>
        <w:outlineLvl w:val="0"/>
        <w:rPr>
          <w:rFonts w:ascii="Times New Roman" w:eastAsia="Times New Roman" w:hAnsi="Times New Roman" w:cs="Times New Roman"/>
          <w:b/>
          <w:color w:val="000000"/>
          <w:sz w:val="28"/>
          <w:szCs w:val="28"/>
          <w:lang w:val="kk-KZ" w:eastAsia="ru-RU"/>
        </w:rPr>
      </w:pPr>
      <w:r>
        <w:rPr>
          <w:rFonts w:ascii="Times New Roman" w:eastAsia="Times New Roman" w:hAnsi="Times New Roman" w:cs="Times New Roman"/>
          <w:b/>
          <w:color w:val="000000"/>
          <w:sz w:val="28"/>
          <w:szCs w:val="28"/>
          <w:lang w:val="kk-KZ" w:eastAsia="ru-RU"/>
        </w:rPr>
        <w:t xml:space="preserve">5. </w:t>
      </w:r>
      <w:r w:rsidRPr="00CF6639">
        <w:rPr>
          <w:rFonts w:ascii="Times New Roman" w:eastAsia="Times New Roman" w:hAnsi="Times New Roman" w:cs="Times New Roman"/>
          <w:b/>
          <w:color w:val="000000"/>
          <w:sz w:val="28"/>
          <w:szCs w:val="28"/>
          <w:lang w:val="kk-KZ" w:eastAsia="ru-RU"/>
        </w:rPr>
        <w:t>Жалпы ережелер</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1.</w:t>
      </w:r>
      <w:r w:rsidRPr="00CF6639">
        <w:rPr>
          <w:rFonts w:ascii="Times New Roman" w:eastAsia="Times New Roman" w:hAnsi="Times New Roman" w:cs="Times New Roman"/>
          <w:b/>
          <w:sz w:val="28"/>
          <w:szCs w:val="28"/>
          <w:lang w:val="kk-KZ"/>
        </w:rPr>
        <w:t xml:space="preserve"> </w:t>
      </w:r>
      <w:r w:rsidRPr="00CF6639">
        <w:rPr>
          <w:rFonts w:ascii="Times New Roman" w:eastAsia="Times New Roman" w:hAnsi="Times New Roman" w:cs="Times New Roman"/>
          <w:sz w:val="28"/>
          <w:szCs w:val="28"/>
          <w:lang w:val="kk-KZ"/>
        </w:rPr>
        <w:t>Кәсіби стандарт:</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1) кәсіби қызметтің мазмұнына бірыңғай талаптарды әзірлеуге, еңбек нарығының қазіргі қажеттілігіне жауап беретін біліктілік талаптарын жаңартуға;</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2) қызметкерлерді басқару саласындағы кең ауқымды міндеттерді шешуге;</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3) білім беру стандарттарын, оқу жоспарларын, модульдік оқу бағдарламаларын әзірлеуге, сонымен қатар тиісті оқу-әдістемелік материалдарды әзірлеуге;</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4) кәсіби даярлықтарына бағалау жүргізуге және мамандардың біліктілікке сәйкестігін растауға арналған.</w:t>
      </w:r>
    </w:p>
    <w:p w:rsidR="00E724B0" w:rsidRPr="00CF6639" w:rsidRDefault="00E724B0" w:rsidP="00E724B0">
      <w:pPr>
        <w:widowControl w:val="0"/>
        <w:tabs>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2. Кәсіби стандарттарды негізгі пайдаланушылар:</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1) білім беру ұйымдарының түлектері, қызметкерлер;</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2) ұйымдардың басшылары мен қызметкерлері, ұйымдардың қызметкерлерін басқару бөлімшелерінің басшылары мен мамандары;</w:t>
      </w:r>
    </w:p>
    <w:p w:rsidR="00E724B0" w:rsidRPr="00CF6639" w:rsidRDefault="00E724B0" w:rsidP="00E724B0">
      <w:pPr>
        <w:widowControl w:val="0"/>
        <w:tabs>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3) білім беру бағдарламаларын әзірлейтін мамандар;</w:t>
      </w:r>
    </w:p>
    <w:p w:rsidR="00E724B0" w:rsidRPr="00CF6639" w:rsidRDefault="00E724B0" w:rsidP="00E724B0">
      <w:pPr>
        <w:widowControl w:val="0"/>
        <w:tabs>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4) кәсіби даярлықты бағалау және мамандардың біліктілікке сәйкестігін растау саласындағы мамандар.</w:t>
      </w:r>
    </w:p>
    <w:p w:rsidR="00E724B0" w:rsidRPr="00CF6639" w:rsidRDefault="00E724B0" w:rsidP="00E724B0">
      <w:pPr>
        <w:widowControl w:val="0"/>
        <w:tabs>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0"/>
          <w:lang w:val="kk-KZ" w:eastAsia="ru-RU"/>
        </w:rPr>
        <w:t xml:space="preserve">3. </w:t>
      </w:r>
      <w:r w:rsidRPr="00CF6639">
        <w:rPr>
          <w:rFonts w:ascii="Times New Roman" w:eastAsia="Times New Roman" w:hAnsi="Times New Roman" w:cs="Times New Roman"/>
          <w:sz w:val="28"/>
          <w:szCs w:val="28"/>
          <w:lang w:val="kk-KZ"/>
        </w:rPr>
        <w:t xml:space="preserve">Кәсіби стандарттардың негізінде қызметтің, лауазымның, біліктілікті арттырудың, қызметкерлерді аттестаттаудың, еңбекті ынталандыру жүйесінің және т.б. функционалдық модельдеріне қатысты ішкі, корпоративтік стандарттары әзірленуі мүмкін. </w:t>
      </w:r>
    </w:p>
    <w:p w:rsidR="00E724B0" w:rsidRPr="00CF6639" w:rsidRDefault="001F5F1B" w:rsidP="00E724B0">
      <w:pPr>
        <w:widowControl w:val="0"/>
        <w:tabs>
          <w:tab w:val="left" w:pos="720"/>
          <w:tab w:val="left" w:pos="900"/>
        </w:tabs>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4. </w:t>
      </w:r>
      <w:r w:rsidR="00E724B0" w:rsidRPr="00CF6639">
        <w:rPr>
          <w:rFonts w:ascii="Times New Roman" w:eastAsia="Times New Roman" w:hAnsi="Times New Roman" w:cs="Times New Roman"/>
          <w:sz w:val="28"/>
          <w:szCs w:val="28"/>
          <w:lang w:val="kk-KZ"/>
        </w:rPr>
        <w:t>Осы кәсіби стандартта төмендегі терминдер мен анықтамалар қолданылады:</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8"/>
          <w:lang w:val="kk-KZ" w:eastAsia="ru-RU"/>
        </w:rPr>
        <w:t>1) салалық біліктілік шеңбері – салада танылатын біліктілік деңгейлерін құрылымдық жағынан сипаттау;</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8"/>
          <w:lang w:val="kk-KZ" w:eastAsia="ru-RU"/>
        </w:rPr>
        <w:t>2) кәсіби стандарт – кәсіби қызметтің нақты саласында біліктілік деңгейіне және құзыреттілікке, еңбек мазмұнына, сапасына және жағдайларына қойылатын талаптарды айқындайтын стандарт;</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 xml:space="preserve">3) кәсіп – арнайы дайындық пен жұмыс тәжірибесінің нәтижесінде алған арнайы теориялық білім мен практикалық дағдылар кешенін білуді талап ететін еңбек қызметінің түрі; </w:t>
      </w:r>
    </w:p>
    <w:p w:rsidR="00E724B0" w:rsidRPr="00CF6639" w:rsidRDefault="00E724B0" w:rsidP="00E724B0">
      <w:pPr>
        <w:widowControl w:val="0"/>
        <w:shd w:val="clear" w:color="auto" w:fill="FFFFFF"/>
        <w:spacing w:after="0" w:line="240" w:lineRule="auto"/>
        <w:ind w:firstLine="709"/>
        <w:jc w:val="both"/>
        <w:rPr>
          <w:rFonts w:ascii="Times New Roman" w:eastAsia="Times New Roman" w:hAnsi="Times New Roman" w:cs="Times New Roman"/>
          <w:sz w:val="16"/>
          <w:szCs w:val="16"/>
          <w:lang w:val="kk-KZ" w:eastAsia="ru-RU"/>
        </w:rPr>
      </w:pPr>
      <w:r w:rsidRPr="00CF6639">
        <w:rPr>
          <w:rFonts w:ascii="Times New Roman" w:eastAsia="Times New Roman" w:hAnsi="Times New Roman" w:cs="Times New Roman"/>
          <w:sz w:val="28"/>
          <w:szCs w:val="28"/>
          <w:lang w:val="kk-KZ" w:eastAsia="ru-RU"/>
        </w:rPr>
        <w:t>4) жұмысшы кәсібі – материалдық құндылықтарды жасау, өнім (қызметтер, жұмыстар) шығару процесімен тікелей айналысатын, сонымен қатар жөндеу, жүктерді алып өту, жолаушыларды тасымалдау, материалдық қызметтер көрсетумен айналысатын жұмыс берушінің құрылымдық бірлігі.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5) кәсіби қызмет саласы – жалпы интеграциялық негізі бар және оларды орындау үшін еңбек функцияларының және құзыреттерінің ұқсас жиынтығын қарастыратын саланың еңбек қызметі түрлерінің жиынтығы;</w:t>
      </w:r>
      <w:r>
        <w:rPr>
          <w:rFonts w:ascii="Times New Roman" w:eastAsia="Times New Roman" w:hAnsi="Times New Roman" w:cs="Times New Roman"/>
          <w:sz w:val="28"/>
          <w:szCs w:val="28"/>
          <w:lang w:val="kk-KZ"/>
        </w:rPr>
        <w:t xml:space="preserve"> </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6) еңбек қызметінің түрі – еңбек функцияларының және оларды орындауға қажетті құзыреттерінің тұтас жиынтығынан құралған кәсіби қызмет саласының бөлігі;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8"/>
          <w:lang w:val="kk-KZ" w:eastAsia="ru-RU"/>
        </w:rPr>
        <w:t>7) біліктілік деңгейі – орындалатын жұмыстардың күрделілігін, дербестілігі мен жауапкершілігін сипаттайтын қызметкердің біліктілігіне (құзыретіне) қойылатын талаптар деңгейі;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8"/>
          <w:lang w:val="kk-KZ" w:eastAsia="ru-RU"/>
        </w:rPr>
        <w:t>8) біліктілік – қызметкердің нақты бір жұмыс түрін орындауға кәсіби дайындығының дәрежесі;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8"/>
          <w:lang w:val="kk-KZ" w:eastAsia="ru-RU"/>
        </w:rPr>
        <w:t>9) құзыреттілік – қызметкердің кәсіби қызметінде білімін, білігі мен дағдысын қолдану қабілеті;</w:t>
      </w:r>
    </w:p>
    <w:p w:rsidR="00E724B0" w:rsidRPr="00CF6639" w:rsidRDefault="00E724B0" w:rsidP="00E724B0">
      <w:pPr>
        <w:widowControl w:val="0"/>
        <w:spacing w:after="0" w:line="240" w:lineRule="auto"/>
        <w:ind w:firstLine="709"/>
        <w:jc w:val="both"/>
        <w:rPr>
          <w:rFonts w:ascii="Times New Roman" w:eastAsia="Calibri" w:hAnsi="Times New Roman" w:cs="Times New Roman"/>
          <w:sz w:val="28"/>
          <w:szCs w:val="20"/>
          <w:lang w:val="kk-KZ" w:eastAsia="ru-RU"/>
        </w:rPr>
      </w:pPr>
      <w:r w:rsidRPr="00CF6639">
        <w:rPr>
          <w:rFonts w:ascii="Times New Roman" w:eastAsia="Times New Roman" w:hAnsi="Times New Roman" w:cs="Times New Roman"/>
          <w:sz w:val="28"/>
          <w:szCs w:val="28"/>
          <w:lang w:val="kk-KZ" w:eastAsia="ru-RU"/>
        </w:rPr>
        <w:t>10) еңбек функциясы – бизнес-процесс айқындайтын және оларды орындау үшін қажетті құзыреттердің болуын көздейтін еңбек іс-қимылдарының кіріктірілген және салыстырмалы түрде автономды жиынтығын білдіретін еңбек қызметі түрінің құрамдас бөлігі.</w:t>
      </w:r>
    </w:p>
    <w:p w:rsidR="00E724B0" w:rsidRPr="00CF6639" w:rsidRDefault="00E724B0" w:rsidP="00E724B0">
      <w:pPr>
        <w:widowControl w:val="0"/>
        <w:tabs>
          <w:tab w:val="left" w:pos="1080"/>
        </w:tabs>
        <w:spacing w:after="0" w:line="240" w:lineRule="auto"/>
        <w:ind w:firstLine="709"/>
        <w:jc w:val="both"/>
        <w:rPr>
          <w:rFonts w:ascii="Times New Roman" w:eastAsia="Times New Roman" w:hAnsi="Times New Roman" w:cs="Times New Roman"/>
          <w:color w:val="000000"/>
          <w:sz w:val="28"/>
          <w:szCs w:val="28"/>
          <w:lang w:val="kk-KZ"/>
        </w:rPr>
      </w:pPr>
      <w:r w:rsidRPr="00CF6639">
        <w:rPr>
          <w:rFonts w:ascii="Times New Roman" w:eastAsia="Times New Roman" w:hAnsi="Times New Roman" w:cs="Times New Roman"/>
          <w:sz w:val="28"/>
          <w:lang w:val="kk-KZ"/>
        </w:rPr>
        <w:t>5. Осы кәсіби стандартта мынадай қысқартулар пайдаланылады</w:t>
      </w:r>
      <w:r w:rsidRPr="00CF6639">
        <w:rPr>
          <w:rFonts w:ascii="Times New Roman" w:eastAsia="Times New Roman" w:hAnsi="Times New Roman" w:cs="Times New Roman"/>
          <w:color w:val="000000"/>
          <w:sz w:val="28"/>
          <w:szCs w:val="28"/>
          <w:lang w:val="kk-KZ"/>
        </w:rPr>
        <w:t>:</w:t>
      </w:r>
    </w:p>
    <w:p w:rsidR="00E724B0" w:rsidRPr="00CF6639" w:rsidRDefault="00E724B0" w:rsidP="00E724B0">
      <w:pPr>
        <w:widowControl w:val="0"/>
        <w:tabs>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КҚ – кәсіби қызмет;</w:t>
      </w:r>
    </w:p>
    <w:p w:rsidR="00E724B0" w:rsidRPr="00CF6639" w:rsidRDefault="00E724B0" w:rsidP="00E724B0">
      <w:pPr>
        <w:widowControl w:val="0"/>
        <w:tabs>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ҚТ – қызмет түрі;</w:t>
      </w:r>
    </w:p>
    <w:p w:rsidR="00E724B0" w:rsidRPr="00CF6639" w:rsidRDefault="00E724B0" w:rsidP="00E724B0">
      <w:pPr>
        <w:widowControl w:val="0"/>
        <w:tabs>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КС – кәсіби стандарт;</w:t>
      </w:r>
    </w:p>
    <w:p w:rsidR="00E724B0" w:rsidRPr="00CF6639" w:rsidRDefault="00E724B0" w:rsidP="00E724B0">
      <w:pPr>
        <w:widowControl w:val="0"/>
        <w:tabs>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ҰБШ – Ұлттық біліктілік шеңбері;</w:t>
      </w:r>
      <w:r>
        <w:rPr>
          <w:rFonts w:ascii="Times New Roman" w:eastAsia="Times New Roman" w:hAnsi="Times New Roman" w:cs="Times New Roman"/>
          <w:sz w:val="28"/>
          <w:szCs w:val="28"/>
          <w:lang w:val="kk-KZ"/>
        </w:rPr>
        <w:t xml:space="preserve"> </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8"/>
          <w:lang w:val="kk-KZ" w:eastAsia="ru-RU"/>
        </w:rPr>
        <w:t>СБШ – Салалық біліктілік шеңбері (Қазақстан Республикасы Әділет министрлігінде 13-қараша 2013 жылы №8904 тіркелген Қазақстан Республикасы Мұнай және газ министрінің 18-қазан 2013 жылғы №184 "Мұнай және газ саласы салалық біліктілік шеңберін бекіту туралы" бұйрығы);</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8"/>
          <w:lang w:val="kk-KZ" w:eastAsia="ru-RU"/>
        </w:rPr>
        <w:t>БТБА – Жұмыс және жұмысшылар кәсіптерінің Бірыңғай тарифтік-біліктілік анықтамалығы</w:t>
      </w:r>
      <w:r w:rsidRPr="00CF6639">
        <w:rPr>
          <w:rFonts w:ascii="Times New Roman" w:eastAsia="Times New Roman" w:hAnsi="Times New Roman" w:cs="Times New Roman"/>
          <w:sz w:val="28"/>
          <w:szCs w:val="20"/>
          <w:lang w:val="kk-KZ" w:eastAsia="ru-RU"/>
        </w:rPr>
        <w:t>;</w:t>
      </w:r>
    </w:p>
    <w:p w:rsidR="00E724B0" w:rsidRPr="00CF6639" w:rsidRDefault="00E724B0" w:rsidP="00E724B0">
      <w:pPr>
        <w:widowControl w:val="0"/>
        <w:tabs>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ҚМЖ - ҚР ҚМЖ 01-2005 – ҚР Қызметтердің мемлекеттік жіктеуіші;</w:t>
      </w:r>
    </w:p>
    <w:p w:rsidR="00E724B0" w:rsidRPr="00CF6639" w:rsidRDefault="00E724B0" w:rsidP="00E724B0">
      <w:pPr>
        <w:widowControl w:val="0"/>
        <w:tabs>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lang w:val="kk-KZ"/>
        </w:rPr>
        <w:t>ҮБС - Басшылардың, мамандардың және басқа да қызметшілер лауазымдарының Үлгілік біліктілік сипаттамалары;</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ЖҚҚ - жеке бас қауіпсіздік құалдары;</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БӨҚ - бақылау-өлшеу құралдары;</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КМШ - концентрацияның мүмкін шегі;</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МЖ - мамандықтар жіктеуіші.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rPr>
      </w:pPr>
    </w:p>
    <w:p w:rsidR="00E724B0" w:rsidRPr="00CF6639" w:rsidRDefault="00E724B0" w:rsidP="00E724B0">
      <w:pPr>
        <w:widowControl w:val="0"/>
        <w:tabs>
          <w:tab w:val="left" w:pos="540"/>
          <w:tab w:val="left" w:pos="900"/>
        </w:tabs>
        <w:spacing w:after="0" w:line="240" w:lineRule="auto"/>
        <w:jc w:val="center"/>
        <w:outlineLvl w:val="0"/>
        <w:rPr>
          <w:rFonts w:ascii="Times New Roman" w:eastAsia="Times New Roman" w:hAnsi="Times New Roman" w:cs="Times New Roman"/>
          <w:b/>
          <w:color w:val="000000"/>
          <w:sz w:val="28"/>
          <w:szCs w:val="28"/>
          <w:lang w:val="kk-KZ" w:eastAsia="ru-RU"/>
        </w:rPr>
      </w:pPr>
      <w:r w:rsidRPr="00E724B0">
        <w:rPr>
          <w:rFonts w:ascii="Times New Roman" w:eastAsia="Times New Roman" w:hAnsi="Times New Roman" w:cs="Times New Roman"/>
          <w:b/>
          <w:color w:val="000000"/>
          <w:sz w:val="28"/>
          <w:szCs w:val="28"/>
          <w:lang w:val="kk-KZ" w:eastAsia="ru-RU"/>
        </w:rPr>
        <w:t>10. К</w:t>
      </w:r>
      <w:r w:rsidRPr="00CF6639">
        <w:rPr>
          <w:rFonts w:ascii="Times New Roman" w:eastAsia="Times New Roman" w:hAnsi="Times New Roman" w:cs="Times New Roman"/>
          <w:b/>
          <w:color w:val="000000"/>
          <w:sz w:val="28"/>
          <w:szCs w:val="28"/>
          <w:lang w:val="kk-KZ" w:eastAsia="ru-RU"/>
        </w:rPr>
        <w:t>С п</w:t>
      </w:r>
      <w:r w:rsidRPr="00E724B0">
        <w:rPr>
          <w:rFonts w:ascii="Times New Roman" w:eastAsia="Times New Roman" w:hAnsi="Times New Roman" w:cs="Times New Roman"/>
          <w:b/>
          <w:color w:val="000000"/>
          <w:sz w:val="28"/>
          <w:szCs w:val="28"/>
          <w:lang w:val="kk-KZ" w:eastAsia="ru-RU"/>
        </w:rPr>
        <w:t>аспорт</w:t>
      </w:r>
      <w:r w:rsidRPr="00CF6639">
        <w:rPr>
          <w:rFonts w:ascii="Times New Roman" w:eastAsia="Times New Roman" w:hAnsi="Times New Roman" w:cs="Times New Roman"/>
          <w:b/>
          <w:color w:val="000000"/>
          <w:sz w:val="28"/>
          <w:szCs w:val="28"/>
          <w:lang w:val="kk-KZ" w:eastAsia="ru-RU"/>
        </w:rPr>
        <w:t>ы</w:t>
      </w:r>
    </w:p>
    <w:p w:rsidR="00E724B0" w:rsidRPr="00CF6639" w:rsidRDefault="00E724B0" w:rsidP="00E724B0">
      <w:pPr>
        <w:widowControl w:val="0"/>
        <w:tabs>
          <w:tab w:val="left" w:pos="1134"/>
        </w:tabs>
        <w:spacing w:after="0" w:line="240" w:lineRule="auto"/>
        <w:ind w:firstLine="567"/>
        <w:jc w:val="both"/>
        <w:rPr>
          <w:rFonts w:ascii="Times New Roman" w:eastAsia="Times New Roman" w:hAnsi="Times New Roman" w:cs="Times New Roman"/>
          <w:sz w:val="28"/>
          <w:szCs w:val="28"/>
          <w:lang w:val="kk-KZ"/>
        </w:rPr>
      </w:pPr>
    </w:p>
    <w:p w:rsidR="00E724B0" w:rsidRPr="00CF6639" w:rsidRDefault="00E724B0" w:rsidP="00E724B0">
      <w:pPr>
        <w:widowControl w:val="0"/>
        <w:spacing w:after="0" w:line="240" w:lineRule="auto"/>
        <w:ind w:firstLine="567"/>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0"/>
          <w:lang w:val="kk-KZ" w:eastAsia="ru-RU"/>
        </w:rPr>
        <w:t>6. Экономикалық қызметтің түрі (кәсіби қызмет саласы): э</w:t>
      </w:r>
      <w:r w:rsidRPr="00CF6639">
        <w:rPr>
          <w:rFonts w:ascii="Times New Roman" w:eastAsia="Times New Roman" w:hAnsi="Times New Roman" w:cs="Times New Roman"/>
          <w:sz w:val="28"/>
          <w:szCs w:val="28"/>
          <w:lang w:val="kk-KZ" w:eastAsia="ru-RU"/>
        </w:rPr>
        <w:t>кологиялық қондырғыларды пайдалану және оларға қызмет көрсету</w:t>
      </w:r>
      <w:r w:rsidRPr="00CF6639">
        <w:rPr>
          <w:rFonts w:ascii="Times New Roman" w:eastAsia="Times New Roman" w:hAnsi="Times New Roman" w:cs="Times New Roman"/>
          <w:sz w:val="28"/>
          <w:szCs w:val="20"/>
          <w:lang w:val="kk-KZ" w:eastAsia="ru-RU"/>
        </w:rPr>
        <w:t>.</w:t>
      </w:r>
    </w:p>
    <w:p w:rsidR="00E724B0" w:rsidRPr="00CF6639" w:rsidRDefault="00E724B0" w:rsidP="00E724B0">
      <w:pPr>
        <w:widowControl w:val="0"/>
        <w:spacing w:after="0" w:line="240" w:lineRule="auto"/>
        <w:ind w:firstLine="567"/>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0"/>
          <w:lang w:val="kk-KZ" w:eastAsia="ru-RU"/>
        </w:rPr>
        <w:t>7. Экономикалық қызмет түрінің (кәсіби қызмет саласының) негізгі мақсаты: э</w:t>
      </w:r>
      <w:r w:rsidRPr="00CF6639">
        <w:rPr>
          <w:rFonts w:ascii="Times New Roman" w:eastAsia="Times New Roman" w:hAnsi="Times New Roman" w:cs="Times New Roman"/>
          <w:sz w:val="28"/>
          <w:szCs w:val="28"/>
          <w:lang w:val="kk-KZ" w:eastAsia="ru-RU"/>
        </w:rPr>
        <w:t>кологиялық қондырғыларды пайдалану және оларға қызмет көрсету процестерін жүзеге асыру.</w:t>
      </w:r>
    </w:p>
    <w:p w:rsidR="00E724B0" w:rsidRPr="00CF6639" w:rsidRDefault="00E724B0" w:rsidP="00E724B0">
      <w:pPr>
        <w:widowControl w:val="0"/>
        <w:spacing w:after="0" w:line="240" w:lineRule="auto"/>
        <w:ind w:firstLine="567"/>
        <w:jc w:val="both"/>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8"/>
          <w:szCs w:val="20"/>
          <w:lang w:val="kk-KZ" w:eastAsia="ru-RU"/>
        </w:rPr>
        <w:t xml:space="preserve">Кәсіби </w:t>
      </w:r>
      <w:r w:rsidRPr="00CF6639">
        <w:rPr>
          <w:rFonts w:ascii="Times New Roman" w:eastAsia="Times New Roman" w:hAnsi="Times New Roman" w:cs="Times New Roman"/>
          <w:sz w:val="28"/>
          <w:szCs w:val="28"/>
          <w:lang w:val="kk-KZ" w:eastAsia="ru-RU"/>
        </w:rPr>
        <w:t>стандарт «Экологиялық қондырғыларды пайдалану және оларға қызмет көрсету»</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кәсіби қызмет саласында еңбек мазмұнына, сапасына, жағдайына, қызметкердің біліктілігі мен құзыреттеріне қойылатын талаптарды айқындайды.</w:t>
      </w:r>
    </w:p>
    <w:p w:rsidR="00E724B0" w:rsidRPr="00CF6639" w:rsidRDefault="00E724B0" w:rsidP="00E724B0">
      <w:pPr>
        <w:widowControl w:val="0"/>
        <w:tabs>
          <w:tab w:val="left" w:pos="1134"/>
        </w:tabs>
        <w:spacing w:after="0" w:line="240" w:lineRule="auto"/>
        <w:ind w:firstLine="567"/>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8. Еңбек қызметінің, кәсіптер түрлері, біліктілік деңгейлері осы КС 1-қосымшасында көрсетілді.</w:t>
      </w:r>
    </w:p>
    <w:p w:rsidR="00E724B0" w:rsidRPr="00CF6639" w:rsidRDefault="00E724B0" w:rsidP="00E724B0">
      <w:pPr>
        <w:widowControl w:val="0"/>
        <w:spacing w:after="0" w:line="240" w:lineRule="auto"/>
        <w:ind w:firstLine="540"/>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8"/>
          <w:lang w:val="kk-KZ" w:eastAsia="ru-RU"/>
        </w:rPr>
        <w:t xml:space="preserve">Стандарт талаптары осы саланың мынадай қызмет түрлері мен кәсіптеріне қатысты қолданылады: </w:t>
      </w:r>
      <w:r w:rsidRPr="00CF6639">
        <w:rPr>
          <w:rFonts w:ascii="Times New Roman" w:eastAsia="Times New Roman" w:hAnsi="Times New Roman" w:cs="Times New Roman"/>
          <w:iCs/>
          <w:sz w:val="28"/>
          <w:szCs w:val="28"/>
          <w:lang w:val="kk-KZ" w:eastAsia="ru-RU"/>
        </w:rPr>
        <w:t>экологиялық қондырғылар операторы, техник-механик және техник-технолог.</w:t>
      </w:r>
    </w:p>
    <w:p w:rsidR="00E724B0" w:rsidRPr="00CF6639" w:rsidRDefault="00E724B0" w:rsidP="00E724B0">
      <w:pPr>
        <w:widowControl w:val="0"/>
        <w:spacing w:after="0" w:line="240" w:lineRule="auto"/>
        <w:jc w:val="both"/>
        <w:rPr>
          <w:rFonts w:ascii="Times New Roman" w:eastAsia="Times New Roman" w:hAnsi="Times New Roman" w:cs="Times New Roman"/>
          <w:sz w:val="28"/>
          <w:szCs w:val="28"/>
          <w:lang w:val="kk-KZ" w:eastAsia="ru-RU"/>
        </w:rPr>
      </w:pPr>
    </w:p>
    <w:p w:rsidR="00E724B0" w:rsidRPr="00CF6639" w:rsidRDefault="00E724B0" w:rsidP="00E724B0">
      <w:pPr>
        <w:widowControl w:val="0"/>
        <w:spacing w:after="0" w:line="240" w:lineRule="auto"/>
        <w:ind w:left="1429"/>
        <w:jc w:val="center"/>
        <w:outlineLvl w:val="0"/>
        <w:rPr>
          <w:rFonts w:ascii="Times New Roman" w:eastAsia="Times New Roman" w:hAnsi="Times New Roman" w:cs="Times New Roman"/>
          <w:b/>
          <w:color w:val="000000"/>
          <w:sz w:val="28"/>
          <w:szCs w:val="20"/>
          <w:lang w:val="kk-KZ" w:eastAsia="ru-RU"/>
        </w:rPr>
      </w:pPr>
      <w:r>
        <w:rPr>
          <w:rFonts w:ascii="Times New Roman" w:eastAsia="Times New Roman" w:hAnsi="Times New Roman" w:cs="Times New Roman"/>
          <w:b/>
          <w:color w:val="000000"/>
          <w:sz w:val="28"/>
          <w:szCs w:val="28"/>
          <w:lang w:val="kk-KZ" w:eastAsia="ru-RU"/>
        </w:rPr>
        <w:t xml:space="preserve">11. </w:t>
      </w:r>
      <w:r w:rsidRPr="00CF6639">
        <w:rPr>
          <w:rFonts w:ascii="Times New Roman" w:eastAsia="Times New Roman" w:hAnsi="Times New Roman" w:cs="Times New Roman"/>
          <w:b/>
          <w:color w:val="000000"/>
          <w:sz w:val="28"/>
          <w:szCs w:val="28"/>
          <w:lang w:val="kk-KZ" w:eastAsia="ru-RU"/>
        </w:rPr>
        <w:t>Еңбек</w:t>
      </w:r>
      <w:r w:rsidRPr="00CF6639">
        <w:rPr>
          <w:rFonts w:ascii="Times New Roman" w:eastAsia="Times New Roman" w:hAnsi="Times New Roman" w:cs="Times New Roman"/>
          <w:b/>
          <w:color w:val="000000"/>
          <w:sz w:val="28"/>
          <w:szCs w:val="20"/>
          <w:lang w:val="kk-KZ" w:eastAsia="ru-RU"/>
        </w:rPr>
        <w:t xml:space="preserve"> қызметі (кәсіп) түрлерінің карточкалары</w:t>
      </w:r>
    </w:p>
    <w:p w:rsidR="00E724B0" w:rsidRPr="00E724B0" w:rsidRDefault="00E724B0" w:rsidP="00E724B0">
      <w:pPr>
        <w:widowControl w:val="0"/>
        <w:spacing w:after="0" w:line="240" w:lineRule="auto"/>
        <w:ind w:firstLine="709"/>
        <w:rPr>
          <w:rFonts w:ascii="Times New Roman" w:eastAsia="Times New Roman" w:hAnsi="Times New Roman" w:cs="Times New Roman"/>
          <w:sz w:val="28"/>
          <w:szCs w:val="20"/>
          <w:lang w:val="kk-KZ" w:eastAsia="ru-RU"/>
        </w:rPr>
      </w:pPr>
    </w:p>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8"/>
          <w:szCs w:val="28"/>
          <w:lang w:val="kk-KZ" w:eastAsia="ru-RU"/>
        </w:rPr>
      </w:pPr>
      <w:r w:rsidRPr="00CF6639">
        <w:rPr>
          <w:rFonts w:ascii="Times New Roman" w:eastAsia="Times New Roman" w:hAnsi="Times New Roman" w:cs="Times New Roman"/>
          <w:b/>
          <w:sz w:val="28"/>
          <w:szCs w:val="20"/>
          <w:lang w:val="kk-KZ" w:eastAsia="ru-RU"/>
        </w:rPr>
        <w:t xml:space="preserve">1- параграф. </w:t>
      </w:r>
      <w:r w:rsidRPr="00CF6639">
        <w:rPr>
          <w:rFonts w:ascii="Times New Roman" w:eastAsia="Times New Roman" w:hAnsi="Times New Roman" w:cs="Times New Roman"/>
          <w:b/>
          <w:iCs/>
          <w:sz w:val="28"/>
          <w:szCs w:val="28"/>
          <w:lang w:val="kk-KZ" w:eastAsia="ru-RU"/>
        </w:rPr>
        <w:t>Экологиялық қондырғылар операторы</w:t>
      </w:r>
    </w:p>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8"/>
          <w:szCs w:val="20"/>
          <w:lang w:val="kk-KZ" w:eastAsia="ru-RU"/>
        </w:rPr>
      </w:pP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9.СБШ бойынша біліктілік деңгейі – 2-4.</w:t>
      </w:r>
    </w:p>
    <w:p w:rsidR="00E724B0" w:rsidRPr="00CF6639" w:rsidRDefault="00E724B0" w:rsidP="00E724B0">
      <w:pPr>
        <w:widowControl w:val="0"/>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x-none"/>
        </w:rPr>
        <w:t xml:space="preserve"> </w:t>
      </w:r>
      <w:r w:rsidRPr="00CF6639">
        <w:rPr>
          <w:rFonts w:ascii="Times New Roman" w:eastAsia="Times New Roman" w:hAnsi="Times New Roman" w:cs="Times New Roman"/>
          <w:sz w:val="28"/>
          <w:szCs w:val="28"/>
          <w:lang w:val="kk-KZ" w:eastAsia="x-none"/>
        </w:rPr>
        <w:t>10. Ықтимал</w:t>
      </w:r>
      <w:r>
        <w:rPr>
          <w:rFonts w:ascii="Times New Roman" w:eastAsia="Times New Roman" w:hAnsi="Times New Roman" w:cs="Times New Roman"/>
          <w:sz w:val="28"/>
          <w:szCs w:val="28"/>
          <w:lang w:val="kk-KZ" w:eastAsia="x-none"/>
        </w:rPr>
        <w:t xml:space="preserve"> </w:t>
      </w:r>
      <w:r w:rsidRPr="00CF6639">
        <w:rPr>
          <w:rFonts w:ascii="Times New Roman" w:eastAsia="Times New Roman" w:hAnsi="Times New Roman" w:cs="Times New Roman"/>
          <w:sz w:val="28"/>
          <w:szCs w:val="28"/>
          <w:lang w:val="kk-KZ" w:eastAsia="x-none"/>
        </w:rPr>
        <w:t>лауазым атауы: шаң мен тозаң аулағыш қондырғыларға қызмет көрсету операторы; конденсат жинау және тазалау жөніндегі оператор; ағынды суды тазалау аппаратшысы; химиялық өндіріс қалдықтарын қайта өңдеу аппаратшысы; суды химиялық тазалау аппаратшысы.</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8"/>
          <w:lang w:val="kk-KZ" w:eastAsia="ru-RU"/>
        </w:rPr>
        <w:t>11.«</w:t>
      </w:r>
      <w:r w:rsidRPr="00CF6639">
        <w:rPr>
          <w:rFonts w:ascii="Times New Roman" w:eastAsia="Times New Roman" w:hAnsi="Times New Roman" w:cs="Times New Roman"/>
          <w:iCs/>
          <w:sz w:val="28"/>
          <w:szCs w:val="28"/>
          <w:lang w:val="kk-KZ" w:eastAsia="ru-RU"/>
        </w:rPr>
        <w:t>Экологиялық қондырғылар операторы</w:t>
      </w:r>
      <w:r w:rsidRPr="00CF6639">
        <w:rPr>
          <w:rFonts w:ascii="Times New Roman" w:eastAsia="Times New Roman" w:hAnsi="Times New Roman" w:cs="Times New Roman"/>
          <w:sz w:val="28"/>
          <w:szCs w:val="28"/>
          <w:lang w:val="kk-KZ" w:eastAsia="ru-RU"/>
        </w:rPr>
        <w:t>» кәсібі субъектіні</w:t>
      </w:r>
      <w:r>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sz w:val="28"/>
          <w:szCs w:val="28"/>
          <w:lang w:val="kk-KZ" w:eastAsia="ru-RU"/>
        </w:rPr>
        <w:t xml:space="preserve">өндіріс қалдықтарын қайта өңдеудің технологиялық процестерін жүргізу, реттеу және бақылау </w:t>
      </w:r>
      <w:r w:rsidRPr="00CF6639">
        <w:rPr>
          <w:rFonts w:ascii="Times New Roman" w:eastAsia="Times New Roman" w:hAnsi="Times New Roman" w:cs="Times New Roman"/>
          <w:sz w:val="28"/>
          <w:szCs w:val="20"/>
          <w:lang w:val="kk-KZ" w:eastAsia="ru-RU"/>
        </w:rPr>
        <w:t xml:space="preserve">бойынша </w:t>
      </w:r>
      <w:r w:rsidRPr="00CF6639">
        <w:rPr>
          <w:rFonts w:ascii="Times New Roman" w:eastAsia="Times New Roman" w:hAnsi="Times New Roman" w:cs="Times New Roman"/>
          <w:sz w:val="28"/>
          <w:szCs w:val="28"/>
          <w:lang w:val="kk-KZ" w:eastAsia="ru-RU"/>
        </w:rPr>
        <w:t>негізгі функцияларды іске асырумен байланысты міндеттерді білуге және орындай алуға міндеттейді.</w:t>
      </w:r>
      <w:r>
        <w:rPr>
          <w:rFonts w:ascii="Times New Roman" w:eastAsia="Times New Roman" w:hAnsi="Times New Roman" w:cs="Times New Roman"/>
          <w:sz w:val="28"/>
          <w:szCs w:val="28"/>
          <w:lang w:val="kk-KZ" w:eastAsia="ru-RU"/>
        </w:rPr>
        <w:t xml:space="preserve"> </w:t>
      </w:r>
    </w:p>
    <w:p w:rsidR="00E724B0" w:rsidRPr="00CF6639" w:rsidRDefault="00E724B0" w:rsidP="00E724B0">
      <w:pPr>
        <w:widowControl w:val="0"/>
        <w:tabs>
          <w:tab w:val="left" w:pos="1134"/>
          <w:tab w:val="left" w:pos="1276"/>
        </w:tabs>
        <w:spacing w:after="0" w:line="240" w:lineRule="auto"/>
        <w:ind w:firstLine="709"/>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 xml:space="preserve">Қолданыстағы нормативтік құжаттармен байланысы осы кәсіби стандарттың 2-қосымшасының 1-кестесінде көрсетілген. </w:t>
      </w:r>
    </w:p>
    <w:p w:rsidR="00E724B0" w:rsidRPr="00CF6639" w:rsidRDefault="00E724B0" w:rsidP="00E724B0">
      <w:pPr>
        <w:widowControl w:val="0"/>
        <w:spacing w:after="0" w:line="240" w:lineRule="auto"/>
        <w:ind w:firstLine="700"/>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8"/>
          <w:lang w:val="kk-KZ" w:eastAsia="ru-RU"/>
        </w:rPr>
        <w:t xml:space="preserve">12. </w:t>
      </w:r>
      <w:r w:rsidRPr="00CF6639">
        <w:rPr>
          <w:rFonts w:ascii="Times New Roman" w:eastAsia="Times New Roman" w:hAnsi="Times New Roman" w:cs="Times New Roman"/>
          <w:iCs/>
          <w:sz w:val="28"/>
          <w:szCs w:val="28"/>
          <w:lang w:val="kk-KZ" w:eastAsia="ru-RU"/>
        </w:rPr>
        <w:t>Экологиялық қондырғылар операторының</w:t>
      </w:r>
      <w:r w:rsidRPr="00CF6639">
        <w:rPr>
          <w:rFonts w:ascii="Times New Roman" w:eastAsia="Times New Roman" w:hAnsi="Times New Roman" w:cs="Times New Roman"/>
          <w:sz w:val="28"/>
          <w:szCs w:val="20"/>
          <w:lang w:val="kk-KZ" w:eastAsia="ru-RU"/>
        </w:rPr>
        <w:t xml:space="preserve"> еңбек жағдайына, біліміне және жұмыс тәжірибесіне қойылатын талаптар осы кәсіби стандарттың</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2-қ</w:t>
      </w:r>
      <w:r w:rsidRPr="00CF6639">
        <w:rPr>
          <w:rFonts w:ascii="Times New Roman" w:eastAsia="Times New Roman" w:hAnsi="Times New Roman" w:cs="Times New Roman"/>
          <w:sz w:val="28"/>
          <w:szCs w:val="28"/>
          <w:lang w:val="kk-KZ" w:eastAsia="ru-RU"/>
        </w:rPr>
        <w:t>осымшасының 2- кестесінде көрсетілді.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bCs/>
          <w:sz w:val="28"/>
          <w:szCs w:val="28"/>
          <w:lang w:val="kk-KZ" w:eastAsia="ru-RU"/>
        </w:rPr>
      </w:pPr>
      <w:r w:rsidRPr="00CF6639">
        <w:rPr>
          <w:rFonts w:ascii="Times New Roman" w:eastAsia="Times New Roman" w:hAnsi="Times New Roman" w:cs="Times New Roman"/>
          <w:bCs/>
          <w:sz w:val="28"/>
          <w:szCs w:val="28"/>
          <w:lang w:val="kk-KZ" w:eastAsia="ru-RU"/>
        </w:rPr>
        <w:t xml:space="preserve">13. Кәсіби стандарттың бірліктер тізбесі осы </w:t>
      </w:r>
      <w:r w:rsidRPr="00CF6639">
        <w:rPr>
          <w:rFonts w:ascii="Times New Roman" w:eastAsia="Times New Roman" w:hAnsi="Times New Roman" w:cs="Times New Roman"/>
          <w:sz w:val="28"/>
          <w:szCs w:val="20"/>
          <w:lang w:val="kk-KZ" w:eastAsia="ru-RU"/>
        </w:rPr>
        <w:t>кәсіби стандарттың</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2-қ</w:t>
      </w:r>
      <w:r w:rsidRPr="00CF6639">
        <w:rPr>
          <w:rFonts w:ascii="Times New Roman" w:eastAsia="Times New Roman" w:hAnsi="Times New Roman" w:cs="Times New Roman"/>
          <w:sz w:val="28"/>
          <w:szCs w:val="28"/>
          <w:lang w:val="kk-KZ" w:eastAsia="ru-RU"/>
        </w:rPr>
        <w:t>осымшасының 3- кестесінде көрсетілді.</w:t>
      </w:r>
    </w:p>
    <w:p w:rsidR="00E724B0" w:rsidRPr="00CF6639" w:rsidRDefault="00E724B0" w:rsidP="00E724B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0"/>
          <w:lang w:val="kk-KZ" w:eastAsia="ru-RU"/>
        </w:rPr>
        <w:t xml:space="preserve">14. </w:t>
      </w:r>
      <w:r w:rsidRPr="00CF6639">
        <w:rPr>
          <w:rFonts w:ascii="Times New Roman" w:eastAsia="Times New Roman" w:hAnsi="Times New Roman" w:cs="Times New Roman"/>
          <w:sz w:val="28"/>
          <w:szCs w:val="28"/>
          <w:lang w:val="kk-KZ" w:eastAsia="ru-RU"/>
        </w:rPr>
        <w:t>Кәсіби стандарттың бірліктерін және э</w:t>
      </w:r>
      <w:r w:rsidRPr="00CF6639">
        <w:rPr>
          <w:rFonts w:ascii="Times New Roman" w:eastAsia="Times New Roman" w:hAnsi="Times New Roman" w:cs="Times New Roman"/>
          <w:iCs/>
          <w:sz w:val="28"/>
          <w:szCs w:val="28"/>
          <w:lang w:val="kk-KZ" w:eastAsia="ru-RU"/>
        </w:rPr>
        <w:t>кологиялық қондырғылар операторы</w:t>
      </w:r>
      <w:r w:rsidRPr="00CF6639">
        <w:rPr>
          <w:rFonts w:ascii="Times New Roman" w:eastAsia="Times New Roman" w:hAnsi="Times New Roman" w:cs="Times New Roman"/>
          <w:sz w:val="28"/>
          <w:szCs w:val="28"/>
          <w:lang w:val="kk-KZ" w:eastAsia="ru-RU"/>
        </w:rPr>
        <w:t xml:space="preserve"> еңбегінің іс-қимылдарын сипаттайтын функционалдық карта</w:t>
      </w:r>
      <w:r w:rsidRPr="00CF6639">
        <w:rPr>
          <w:rFonts w:ascii="Times New Roman" w:eastAsia="Times New Roman" w:hAnsi="Times New Roman" w:cs="Times New Roman"/>
          <w:bCs/>
          <w:sz w:val="28"/>
          <w:szCs w:val="28"/>
          <w:lang w:val="kk-KZ" w:eastAsia="ru-RU"/>
        </w:rPr>
        <w:t xml:space="preserve"> осы</w:t>
      </w:r>
      <w:r>
        <w:rPr>
          <w:rFonts w:ascii="Times New Roman" w:eastAsia="Times New Roman" w:hAnsi="Times New Roman" w:cs="Times New Roman"/>
          <w:bCs/>
          <w:sz w:val="28"/>
          <w:szCs w:val="28"/>
          <w:lang w:val="kk-KZ" w:eastAsia="ru-RU"/>
        </w:rPr>
        <w:t xml:space="preserve"> </w:t>
      </w:r>
      <w:r w:rsidRPr="00CF6639">
        <w:rPr>
          <w:rFonts w:ascii="Times New Roman" w:eastAsia="Times New Roman" w:hAnsi="Times New Roman" w:cs="Times New Roman"/>
          <w:sz w:val="28"/>
          <w:szCs w:val="20"/>
          <w:lang w:val="kk-KZ" w:eastAsia="ru-RU"/>
        </w:rPr>
        <w:t>кәсіби стандарттың 2-қ</w:t>
      </w:r>
      <w:r w:rsidRPr="00CF6639">
        <w:rPr>
          <w:rFonts w:ascii="Times New Roman" w:eastAsia="Times New Roman" w:hAnsi="Times New Roman" w:cs="Times New Roman"/>
          <w:sz w:val="28"/>
          <w:szCs w:val="28"/>
          <w:lang w:val="kk-KZ" w:eastAsia="ru-RU"/>
        </w:rPr>
        <w:t>осымшасының 4- кестесінде көрсетілді.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bCs/>
          <w:sz w:val="28"/>
          <w:szCs w:val="28"/>
          <w:lang w:val="kk-KZ" w:eastAsia="ru-RU"/>
        </w:rPr>
      </w:pPr>
      <w:r w:rsidRPr="00CF6639">
        <w:rPr>
          <w:rFonts w:ascii="Times New Roman" w:eastAsia="Times New Roman" w:hAnsi="Times New Roman" w:cs="Times New Roman"/>
          <w:bCs/>
          <w:sz w:val="28"/>
          <w:szCs w:val="28"/>
          <w:lang w:val="kk-KZ" w:eastAsia="ru-RU"/>
        </w:rPr>
        <w:t>15.</w:t>
      </w:r>
      <w:r w:rsidRPr="00CF6639">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iCs/>
          <w:sz w:val="28"/>
          <w:szCs w:val="28"/>
          <w:lang w:val="kk-KZ" w:eastAsia="ru-RU"/>
        </w:rPr>
        <w:t>Экологиялық қондырғылар операторы</w:t>
      </w:r>
      <w:r w:rsidRPr="00CF6639">
        <w:rPr>
          <w:rFonts w:ascii="Times New Roman" w:eastAsia="Times New Roman" w:hAnsi="Times New Roman" w:cs="Times New Roman"/>
          <w:sz w:val="28"/>
          <w:szCs w:val="20"/>
          <w:lang w:val="kk-KZ" w:eastAsia="ru-RU"/>
        </w:rPr>
        <w:t xml:space="preserve"> құзыреттеріне қойылатын талаптар</w:t>
      </w:r>
      <w:r w:rsidRPr="00CF6639">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bCs/>
          <w:sz w:val="28"/>
          <w:szCs w:val="28"/>
          <w:lang w:val="kk-KZ" w:eastAsia="ru-RU"/>
        </w:rPr>
        <w:t xml:space="preserve">осы </w:t>
      </w:r>
      <w:r w:rsidRPr="00CF6639">
        <w:rPr>
          <w:rFonts w:ascii="Times New Roman" w:eastAsia="Times New Roman" w:hAnsi="Times New Roman" w:cs="Times New Roman"/>
          <w:sz w:val="28"/>
          <w:szCs w:val="28"/>
          <w:lang w:val="kk-KZ" w:eastAsia="ru-RU"/>
        </w:rPr>
        <w:t>кәсіби стандарттың</w:t>
      </w:r>
      <w:r w:rsidRPr="00CF6639">
        <w:rPr>
          <w:rFonts w:ascii="Times New Roman" w:eastAsia="Times New Roman" w:hAnsi="Times New Roman" w:cs="Times New Roman"/>
          <w:sz w:val="28"/>
          <w:szCs w:val="20"/>
          <w:lang w:val="kk-KZ" w:eastAsia="ru-RU"/>
        </w:rPr>
        <w:t xml:space="preserve"> 2-қ</w:t>
      </w:r>
      <w:r w:rsidRPr="00CF6639">
        <w:rPr>
          <w:rFonts w:ascii="Times New Roman" w:eastAsia="Times New Roman" w:hAnsi="Times New Roman" w:cs="Times New Roman"/>
          <w:sz w:val="28"/>
          <w:szCs w:val="28"/>
          <w:lang w:val="kk-KZ" w:eastAsia="ru-RU"/>
        </w:rPr>
        <w:t>осымшасының 5, 6</w:t>
      </w:r>
      <w:r>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sz w:val="28"/>
          <w:szCs w:val="28"/>
          <w:lang w:val="kk-KZ" w:eastAsia="ru-RU"/>
        </w:rPr>
        <w:t>және 7- кестелерінде көрсетілді.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bCs/>
          <w:sz w:val="28"/>
          <w:szCs w:val="28"/>
          <w:lang w:val="kk-KZ" w:eastAsia="ru-RU"/>
        </w:rPr>
      </w:pPr>
    </w:p>
    <w:p w:rsidR="00E724B0" w:rsidRPr="00CF6639" w:rsidRDefault="00E724B0" w:rsidP="00E724B0">
      <w:pPr>
        <w:widowControl w:val="0"/>
        <w:shd w:val="clear" w:color="auto" w:fill="FFFFFF"/>
        <w:spacing w:after="0" w:line="240" w:lineRule="auto"/>
        <w:ind w:firstLine="567"/>
        <w:jc w:val="center"/>
        <w:rPr>
          <w:rFonts w:ascii="Times New Roman" w:eastAsia="Times New Roman" w:hAnsi="Times New Roman" w:cs="Times New Roman"/>
          <w:b/>
          <w:sz w:val="28"/>
          <w:szCs w:val="28"/>
          <w:lang w:val="kk-KZ" w:eastAsia="ru-RU"/>
        </w:rPr>
      </w:pPr>
      <w:r w:rsidRPr="00CF6639">
        <w:rPr>
          <w:rFonts w:ascii="Times New Roman" w:eastAsia="Times New Roman" w:hAnsi="Times New Roman" w:cs="Times New Roman"/>
          <w:b/>
          <w:sz w:val="28"/>
          <w:szCs w:val="20"/>
          <w:lang w:val="kk-KZ" w:eastAsia="ru-RU"/>
        </w:rPr>
        <w:t xml:space="preserve">2- параграф. </w:t>
      </w:r>
      <w:r w:rsidRPr="00CF6639">
        <w:rPr>
          <w:rFonts w:ascii="Times New Roman" w:eastAsia="Times New Roman" w:hAnsi="Times New Roman" w:cs="Times New Roman"/>
          <w:b/>
          <w:bCs/>
          <w:sz w:val="28"/>
          <w:szCs w:val="28"/>
          <w:lang w:val="kk-KZ" w:eastAsia="ru-RU"/>
        </w:rPr>
        <w:t>Техник-механик</w:t>
      </w:r>
    </w:p>
    <w:p w:rsidR="001F5F1B" w:rsidRDefault="00E724B0" w:rsidP="001F5F1B">
      <w:pPr>
        <w:widowControl w:val="0"/>
        <w:spacing w:after="0" w:line="240" w:lineRule="auto"/>
        <w:ind w:firstLine="709"/>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16. СБШ бойынша біліктілік деңгейі – 4-5.</w:t>
      </w:r>
    </w:p>
    <w:p w:rsidR="00E724B0" w:rsidRPr="00CF6639" w:rsidRDefault="00E724B0" w:rsidP="001F5F1B">
      <w:pPr>
        <w:widowControl w:val="0"/>
        <w:spacing w:after="0" w:line="240" w:lineRule="auto"/>
        <w:ind w:firstLine="709"/>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8"/>
          <w:szCs w:val="20"/>
          <w:lang w:val="kk-KZ" w:eastAsia="ru-RU"/>
        </w:rPr>
        <w:t>17. Ықтимал</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 xml:space="preserve">лауазым атауы: </w:t>
      </w:r>
      <w:r w:rsidRPr="00CF6639">
        <w:rPr>
          <w:rFonts w:ascii="Times New Roman" w:eastAsia="Times New Roman" w:hAnsi="Times New Roman" w:cs="Times New Roman"/>
          <w:bCs/>
          <w:sz w:val="28"/>
          <w:szCs w:val="28"/>
          <w:lang w:val="kk-KZ" w:eastAsia="ru-RU"/>
        </w:rPr>
        <w:t>механик, бас механик.</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8"/>
          <w:lang w:val="kk-KZ" w:eastAsia="ru-RU"/>
        </w:rPr>
        <w:t>18. 2-қосымшаға сәйкес «</w:t>
      </w:r>
      <w:r w:rsidRPr="00CF6639">
        <w:rPr>
          <w:rFonts w:ascii="Times New Roman" w:eastAsia="Times New Roman" w:hAnsi="Times New Roman" w:cs="Times New Roman"/>
          <w:bCs/>
          <w:sz w:val="28"/>
          <w:szCs w:val="28"/>
          <w:lang w:val="kk-KZ" w:eastAsia="ru-RU"/>
        </w:rPr>
        <w:t>Техник-механик</w:t>
      </w:r>
      <w:r w:rsidRPr="00CF6639">
        <w:rPr>
          <w:rFonts w:ascii="Times New Roman" w:eastAsia="Times New Roman" w:hAnsi="Times New Roman" w:cs="Times New Roman"/>
          <w:sz w:val="28"/>
          <w:szCs w:val="28"/>
          <w:lang w:val="kk-KZ" w:eastAsia="ru-RU"/>
        </w:rPr>
        <w:t xml:space="preserve">» кәсібі субъектіні технологиялық қондырғылар мен жабдықтарға қызмет көрсету және оларды жөндеу </w:t>
      </w:r>
      <w:r w:rsidRPr="00CF6639">
        <w:rPr>
          <w:rFonts w:ascii="Times New Roman" w:eastAsia="Times New Roman" w:hAnsi="Times New Roman" w:cs="Times New Roman"/>
          <w:sz w:val="28"/>
          <w:szCs w:val="20"/>
          <w:lang w:val="kk-KZ" w:eastAsia="ru-RU"/>
        </w:rPr>
        <w:t xml:space="preserve">бойынша </w:t>
      </w:r>
      <w:r w:rsidRPr="00CF6639">
        <w:rPr>
          <w:rFonts w:ascii="Times New Roman" w:eastAsia="Times New Roman" w:hAnsi="Times New Roman" w:cs="Times New Roman"/>
          <w:sz w:val="28"/>
          <w:szCs w:val="28"/>
          <w:lang w:val="kk-KZ" w:eastAsia="ru-RU"/>
        </w:rPr>
        <w:t>негізгі функцияларды іске асырумен байланысты міндеттерді білуге және орындай алуға міндеттейді.</w:t>
      </w:r>
      <w:r>
        <w:rPr>
          <w:rFonts w:ascii="Times New Roman" w:eastAsia="Times New Roman" w:hAnsi="Times New Roman" w:cs="Times New Roman"/>
          <w:sz w:val="28"/>
          <w:szCs w:val="28"/>
          <w:lang w:val="kk-KZ" w:eastAsia="ru-RU"/>
        </w:rPr>
        <w:t xml:space="preserve"> </w:t>
      </w:r>
    </w:p>
    <w:p w:rsidR="00E724B0" w:rsidRPr="00CF6639" w:rsidRDefault="00E724B0" w:rsidP="00E724B0">
      <w:pPr>
        <w:widowControl w:val="0"/>
        <w:tabs>
          <w:tab w:val="left" w:pos="1134"/>
          <w:tab w:val="left" w:pos="1276"/>
        </w:tabs>
        <w:spacing w:after="0" w:line="240" w:lineRule="auto"/>
        <w:ind w:firstLine="709"/>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 xml:space="preserve">Қолданыстағы нормативтік құжаттармен байланысы осы кәсіби стандарттың 3-қосымшасының 1-кестесінде көрсетілген. </w:t>
      </w:r>
    </w:p>
    <w:p w:rsidR="00E724B0" w:rsidRPr="00CF6639" w:rsidRDefault="00E724B0" w:rsidP="00E724B0">
      <w:pPr>
        <w:widowControl w:val="0"/>
        <w:spacing w:after="0" w:line="240" w:lineRule="auto"/>
        <w:ind w:firstLine="700"/>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8"/>
          <w:lang w:val="kk-KZ" w:eastAsia="ru-RU"/>
        </w:rPr>
        <w:t xml:space="preserve">19. </w:t>
      </w:r>
      <w:r w:rsidRPr="00CF6639">
        <w:rPr>
          <w:rFonts w:ascii="Times New Roman" w:eastAsia="Times New Roman" w:hAnsi="Times New Roman" w:cs="Times New Roman"/>
          <w:bCs/>
          <w:sz w:val="28"/>
          <w:szCs w:val="28"/>
          <w:lang w:val="kk-KZ" w:eastAsia="ru-RU"/>
        </w:rPr>
        <w:t>Техник-механиктің</w:t>
      </w:r>
      <w:r w:rsidRPr="00CF6639">
        <w:rPr>
          <w:rFonts w:ascii="Times New Roman" w:eastAsia="Times New Roman" w:hAnsi="Times New Roman" w:cs="Times New Roman"/>
          <w:sz w:val="28"/>
          <w:szCs w:val="20"/>
          <w:lang w:val="kk-KZ" w:eastAsia="ru-RU"/>
        </w:rPr>
        <w:t xml:space="preserve"> еңбек жағдайына, біліміне және жұмыс тәжірибесіне қойылатын талаптар осы кәсіби стандарттың 3-қ</w:t>
      </w:r>
      <w:r w:rsidRPr="00CF6639">
        <w:rPr>
          <w:rFonts w:ascii="Times New Roman" w:eastAsia="Times New Roman" w:hAnsi="Times New Roman" w:cs="Times New Roman"/>
          <w:sz w:val="28"/>
          <w:szCs w:val="28"/>
          <w:lang w:val="kk-KZ" w:eastAsia="ru-RU"/>
        </w:rPr>
        <w:t>осымшасының 2- кестесінде көрсетілді.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bCs/>
          <w:sz w:val="28"/>
          <w:szCs w:val="28"/>
          <w:lang w:val="kk-KZ" w:eastAsia="ru-RU"/>
        </w:rPr>
      </w:pPr>
      <w:r w:rsidRPr="00CF6639">
        <w:rPr>
          <w:rFonts w:ascii="Times New Roman" w:eastAsia="Times New Roman" w:hAnsi="Times New Roman" w:cs="Times New Roman"/>
          <w:bCs/>
          <w:sz w:val="28"/>
          <w:szCs w:val="28"/>
          <w:lang w:val="kk-KZ" w:eastAsia="ru-RU"/>
        </w:rPr>
        <w:t xml:space="preserve">20. Кәсіби стандарттың бірліктер тізбесі осы </w:t>
      </w:r>
      <w:r w:rsidRPr="00CF6639">
        <w:rPr>
          <w:rFonts w:ascii="Times New Roman" w:eastAsia="Times New Roman" w:hAnsi="Times New Roman" w:cs="Times New Roman"/>
          <w:sz w:val="28"/>
          <w:szCs w:val="20"/>
          <w:lang w:val="kk-KZ" w:eastAsia="ru-RU"/>
        </w:rPr>
        <w:t>кәсіби стандарттың 3-қ</w:t>
      </w:r>
      <w:r w:rsidRPr="00CF6639">
        <w:rPr>
          <w:rFonts w:ascii="Times New Roman" w:eastAsia="Times New Roman" w:hAnsi="Times New Roman" w:cs="Times New Roman"/>
          <w:sz w:val="28"/>
          <w:szCs w:val="28"/>
          <w:lang w:val="kk-KZ" w:eastAsia="ru-RU"/>
        </w:rPr>
        <w:t>осымшасының 3- кестесінде көрсетілді.</w:t>
      </w:r>
    </w:p>
    <w:p w:rsidR="00E724B0" w:rsidRPr="00CF6639" w:rsidRDefault="00E724B0" w:rsidP="00E724B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0"/>
          <w:lang w:val="kk-KZ" w:eastAsia="ru-RU"/>
        </w:rPr>
        <w:t xml:space="preserve">21. </w:t>
      </w:r>
      <w:r w:rsidRPr="00CF6639">
        <w:rPr>
          <w:rFonts w:ascii="Times New Roman" w:eastAsia="Times New Roman" w:hAnsi="Times New Roman" w:cs="Times New Roman"/>
          <w:sz w:val="28"/>
          <w:szCs w:val="28"/>
          <w:lang w:val="kk-KZ" w:eastAsia="ru-RU"/>
        </w:rPr>
        <w:t>Кәсіби стандарттың бірліктерін және т</w:t>
      </w:r>
      <w:r w:rsidRPr="00CF6639">
        <w:rPr>
          <w:rFonts w:ascii="Times New Roman" w:eastAsia="Times New Roman" w:hAnsi="Times New Roman" w:cs="Times New Roman"/>
          <w:bCs/>
          <w:sz w:val="28"/>
          <w:szCs w:val="28"/>
          <w:lang w:val="kk-KZ" w:eastAsia="ru-RU"/>
        </w:rPr>
        <w:t>ехник-механик</w:t>
      </w:r>
      <w:r w:rsidRPr="00CF6639">
        <w:rPr>
          <w:rFonts w:ascii="Times New Roman" w:eastAsia="Times New Roman" w:hAnsi="Times New Roman" w:cs="Times New Roman"/>
          <w:sz w:val="28"/>
          <w:szCs w:val="28"/>
          <w:lang w:val="kk-KZ" w:eastAsia="ru-RU"/>
        </w:rPr>
        <w:t xml:space="preserve"> еңбегінің іс-қимылдарын сипаттайтын функционалдық карта</w:t>
      </w:r>
      <w:r w:rsidRPr="00CF6639">
        <w:rPr>
          <w:rFonts w:ascii="Times New Roman" w:eastAsia="Times New Roman" w:hAnsi="Times New Roman" w:cs="Times New Roman"/>
          <w:bCs/>
          <w:sz w:val="28"/>
          <w:szCs w:val="28"/>
          <w:lang w:val="kk-KZ" w:eastAsia="ru-RU"/>
        </w:rPr>
        <w:t xml:space="preserve"> осы</w:t>
      </w:r>
      <w:r>
        <w:rPr>
          <w:rFonts w:ascii="Times New Roman" w:eastAsia="Times New Roman" w:hAnsi="Times New Roman" w:cs="Times New Roman"/>
          <w:bCs/>
          <w:sz w:val="28"/>
          <w:szCs w:val="28"/>
          <w:lang w:val="kk-KZ" w:eastAsia="ru-RU"/>
        </w:rPr>
        <w:t xml:space="preserve"> </w:t>
      </w:r>
      <w:r w:rsidRPr="00CF6639">
        <w:rPr>
          <w:rFonts w:ascii="Times New Roman" w:eastAsia="Times New Roman" w:hAnsi="Times New Roman" w:cs="Times New Roman"/>
          <w:sz w:val="28"/>
          <w:szCs w:val="20"/>
          <w:lang w:val="kk-KZ" w:eastAsia="ru-RU"/>
        </w:rPr>
        <w:t>кәсіби стандарттың 3-қ</w:t>
      </w:r>
      <w:r w:rsidRPr="00CF6639">
        <w:rPr>
          <w:rFonts w:ascii="Times New Roman" w:eastAsia="Times New Roman" w:hAnsi="Times New Roman" w:cs="Times New Roman"/>
          <w:sz w:val="28"/>
          <w:szCs w:val="28"/>
          <w:lang w:val="kk-KZ" w:eastAsia="ru-RU"/>
        </w:rPr>
        <w:t>осымшасының 4- кестесінде көрсетілді.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bCs/>
          <w:sz w:val="28"/>
          <w:szCs w:val="20"/>
          <w:lang w:val="kk-KZ" w:eastAsia="ru-RU"/>
        </w:rPr>
        <w:t>22.</w:t>
      </w:r>
      <w:r w:rsidRPr="00CF6639">
        <w:rPr>
          <w:rFonts w:ascii="Times New Roman" w:eastAsia="Times New Roman" w:hAnsi="Times New Roman" w:cs="Times New Roman"/>
          <w:bCs/>
          <w:sz w:val="28"/>
          <w:szCs w:val="28"/>
          <w:lang w:val="kk-KZ" w:eastAsia="ru-RU"/>
        </w:rPr>
        <w:t>Техник-механик</w:t>
      </w:r>
      <w:r w:rsidRPr="00CF6639">
        <w:rPr>
          <w:rFonts w:ascii="Times New Roman" w:eastAsia="Times New Roman" w:hAnsi="Times New Roman" w:cs="Times New Roman"/>
          <w:sz w:val="28"/>
          <w:szCs w:val="20"/>
          <w:lang w:val="kk-KZ" w:eastAsia="ru-RU"/>
        </w:rPr>
        <w:t xml:space="preserve"> құзыреттеріне қойылатын талаптар </w:t>
      </w:r>
      <w:r w:rsidRPr="00CF6639">
        <w:rPr>
          <w:rFonts w:ascii="Times New Roman" w:eastAsia="Times New Roman" w:hAnsi="Times New Roman" w:cs="Times New Roman"/>
          <w:bCs/>
          <w:sz w:val="28"/>
          <w:szCs w:val="20"/>
          <w:lang w:val="kk-KZ" w:eastAsia="ru-RU"/>
        </w:rPr>
        <w:t xml:space="preserve">осы </w:t>
      </w:r>
      <w:r w:rsidRPr="00CF6639">
        <w:rPr>
          <w:rFonts w:ascii="Times New Roman" w:eastAsia="Times New Roman" w:hAnsi="Times New Roman" w:cs="Times New Roman"/>
          <w:sz w:val="28"/>
          <w:szCs w:val="20"/>
          <w:lang w:val="kk-KZ" w:eastAsia="ru-RU"/>
        </w:rPr>
        <w:t xml:space="preserve">кәсіби стандарттың 3-қосымшасының </w:t>
      </w:r>
      <w:r w:rsidRPr="00CF6639">
        <w:rPr>
          <w:rFonts w:ascii="Times New Roman" w:eastAsia="Times New Roman" w:hAnsi="Times New Roman" w:cs="Times New Roman"/>
          <w:sz w:val="28"/>
          <w:szCs w:val="28"/>
          <w:lang w:val="kk-KZ" w:eastAsia="ru-RU"/>
        </w:rPr>
        <w:t>5 және 6-кестелерінде көрсетілді.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p>
    <w:p w:rsidR="00E724B0" w:rsidRPr="00CF6639" w:rsidRDefault="00E724B0" w:rsidP="00E724B0">
      <w:pPr>
        <w:widowControl w:val="0"/>
        <w:shd w:val="clear" w:color="auto" w:fill="FFFFFF"/>
        <w:spacing w:after="0" w:line="240" w:lineRule="auto"/>
        <w:ind w:firstLine="567"/>
        <w:jc w:val="center"/>
        <w:rPr>
          <w:rFonts w:ascii="Times New Roman" w:eastAsia="Times New Roman" w:hAnsi="Times New Roman" w:cs="Times New Roman"/>
          <w:b/>
          <w:sz w:val="28"/>
          <w:szCs w:val="28"/>
          <w:lang w:val="kk-KZ" w:eastAsia="ru-RU"/>
        </w:rPr>
      </w:pPr>
      <w:r w:rsidRPr="00CF6639">
        <w:rPr>
          <w:rFonts w:ascii="Times New Roman" w:eastAsia="Times New Roman" w:hAnsi="Times New Roman" w:cs="Times New Roman"/>
          <w:b/>
          <w:sz w:val="28"/>
          <w:szCs w:val="20"/>
          <w:lang w:val="kk-KZ" w:eastAsia="ru-RU"/>
        </w:rPr>
        <w:t>3- параграф. Т</w:t>
      </w:r>
      <w:r w:rsidRPr="00CF6639">
        <w:rPr>
          <w:rFonts w:ascii="Times New Roman" w:eastAsia="Times New Roman" w:hAnsi="Times New Roman" w:cs="Times New Roman"/>
          <w:b/>
          <w:sz w:val="28"/>
          <w:szCs w:val="28"/>
          <w:lang w:val="kk-KZ" w:eastAsia="ru-RU"/>
        </w:rPr>
        <w:t>ехник-технолог</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23. СБШ бойынша біліктілік деңгейі – 4-5.</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24. Ықтимал</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лауазым атауы: техник.</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8"/>
          <w:lang w:val="kk-KZ" w:eastAsia="ru-RU"/>
        </w:rPr>
        <w:t>25. 3-қосымшаға сәйкес «</w:t>
      </w:r>
      <w:r w:rsidRPr="00CF6639">
        <w:rPr>
          <w:rFonts w:ascii="Times New Roman" w:eastAsia="Times New Roman" w:hAnsi="Times New Roman" w:cs="Times New Roman"/>
          <w:bCs/>
          <w:sz w:val="28"/>
          <w:szCs w:val="28"/>
          <w:lang w:val="kk-KZ" w:eastAsia="ru-RU"/>
        </w:rPr>
        <w:t>Техник-технолог</w:t>
      </w:r>
      <w:r w:rsidRPr="00CF6639">
        <w:rPr>
          <w:rFonts w:ascii="Times New Roman" w:eastAsia="Times New Roman" w:hAnsi="Times New Roman" w:cs="Times New Roman"/>
          <w:sz w:val="28"/>
          <w:szCs w:val="28"/>
          <w:lang w:val="kk-KZ" w:eastAsia="ru-RU"/>
        </w:rPr>
        <w:t>» кәсібі субъектіні</w:t>
      </w:r>
      <w:r>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sz w:val="28"/>
          <w:szCs w:val="28"/>
          <w:lang w:val="kk-KZ" w:eastAsia="ru-RU"/>
        </w:rPr>
        <w:t xml:space="preserve">технологиялық процесті басқару және өнімнің сапасын бақылау </w:t>
      </w:r>
      <w:r w:rsidRPr="00CF6639">
        <w:rPr>
          <w:rFonts w:ascii="Times New Roman" w:eastAsia="Times New Roman" w:hAnsi="Times New Roman" w:cs="Times New Roman"/>
          <w:sz w:val="28"/>
          <w:szCs w:val="20"/>
          <w:lang w:val="kk-KZ" w:eastAsia="ru-RU"/>
        </w:rPr>
        <w:t xml:space="preserve">бойынша </w:t>
      </w:r>
      <w:r w:rsidRPr="00CF6639">
        <w:rPr>
          <w:rFonts w:ascii="Times New Roman" w:eastAsia="Times New Roman" w:hAnsi="Times New Roman" w:cs="Times New Roman"/>
          <w:sz w:val="28"/>
          <w:szCs w:val="28"/>
          <w:lang w:val="kk-KZ" w:eastAsia="ru-RU"/>
        </w:rPr>
        <w:t>негізгі функцияларды іске асырумен байланысты міндеттерді білуге және орындай алуға міндеттейді.</w:t>
      </w:r>
      <w:r>
        <w:rPr>
          <w:rFonts w:ascii="Times New Roman" w:eastAsia="Times New Roman" w:hAnsi="Times New Roman" w:cs="Times New Roman"/>
          <w:sz w:val="28"/>
          <w:szCs w:val="28"/>
          <w:lang w:val="kk-KZ" w:eastAsia="ru-RU"/>
        </w:rPr>
        <w:t xml:space="preserve"> </w:t>
      </w:r>
    </w:p>
    <w:p w:rsidR="00E724B0" w:rsidRPr="00CF6639" w:rsidRDefault="00E724B0" w:rsidP="00E724B0">
      <w:pPr>
        <w:widowControl w:val="0"/>
        <w:tabs>
          <w:tab w:val="left" w:pos="1134"/>
          <w:tab w:val="left" w:pos="1276"/>
        </w:tabs>
        <w:spacing w:after="0" w:line="240" w:lineRule="auto"/>
        <w:ind w:firstLine="709"/>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 xml:space="preserve">Қолданыстағы нормативтік құжаттармен байланысы осы кәсіби стандарттың 4-қосымшасының 1-кестесінде көрсетілген. </w:t>
      </w:r>
    </w:p>
    <w:p w:rsidR="00E724B0" w:rsidRPr="00CF6639" w:rsidRDefault="00E724B0" w:rsidP="00E724B0">
      <w:pPr>
        <w:widowControl w:val="0"/>
        <w:spacing w:after="0" w:line="240" w:lineRule="auto"/>
        <w:ind w:firstLine="700"/>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8"/>
          <w:lang w:val="kk-KZ" w:eastAsia="ru-RU"/>
        </w:rPr>
        <w:t xml:space="preserve">26. </w:t>
      </w:r>
      <w:r w:rsidRPr="00CF6639">
        <w:rPr>
          <w:rFonts w:ascii="Times New Roman" w:eastAsia="Times New Roman" w:hAnsi="Times New Roman" w:cs="Times New Roman"/>
          <w:bCs/>
          <w:sz w:val="28"/>
          <w:szCs w:val="28"/>
          <w:lang w:val="kk-KZ" w:eastAsia="ru-RU"/>
        </w:rPr>
        <w:t>Техник-технологтың</w:t>
      </w:r>
      <w:r w:rsidRPr="00CF6639">
        <w:rPr>
          <w:rFonts w:ascii="Times New Roman" w:eastAsia="Times New Roman" w:hAnsi="Times New Roman" w:cs="Times New Roman"/>
          <w:sz w:val="28"/>
          <w:szCs w:val="20"/>
          <w:lang w:val="kk-KZ" w:eastAsia="ru-RU"/>
        </w:rPr>
        <w:t xml:space="preserve"> еңбек жағдайына, біліміне және жұмыс тәжірибесіне қойылатын талаптар осы кәсіби стандарттың 4-қ</w:t>
      </w:r>
      <w:r w:rsidRPr="00CF6639">
        <w:rPr>
          <w:rFonts w:ascii="Times New Roman" w:eastAsia="Times New Roman" w:hAnsi="Times New Roman" w:cs="Times New Roman"/>
          <w:sz w:val="28"/>
          <w:szCs w:val="28"/>
          <w:lang w:val="kk-KZ" w:eastAsia="ru-RU"/>
        </w:rPr>
        <w:t>осымшасының 2- кестесінде көрсетілді.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bCs/>
          <w:sz w:val="28"/>
          <w:szCs w:val="28"/>
          <w:lang w:val="kk-KZ" w:eastAsia="ru-RU"/>
        </w:rPr>
      </w:pPr>
      <w:r w:rsidRPr="00CF6639">
        <w:rPr>
          <w:rFonts w:ascii="Times New Roman" w:eastAsia="Times New Roman" w:hAnsi="Times New Roman" w:cs="Times New Roman"/>
          <w:bCs/>
          <w:sz w:val="28"/>
          <w:szCs w:val="28"/>
          <w:lang w:val="kk-KZ" w:eastAsia="ru-RU"/>
        </w:rPr>
        <w:t xml:space="preserve">27. Кәсіби стандарттың бірліктер тізбесі осы </w:t>
      </w:r>
      <w:r w:rsidRPr="00CF6639">
        <w:rPr>
          <w:rFonts w:ascii="Times New Roman" w:eastAsia="Times New Roman" w:hAnsi="Times New Roman" w:cs="Times New Roman"/>
          <w:sz w:val="28"/>
          <w:szCs w:val="20"/>
          <w:lang w:val="kk-KZ" w:eastAsia="ru-RU"/>
        </w:rPr>
        <w:t>кәсіби стандарттың</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4-қ</w:t>
      </w:r>
      <w:r w:rsidRPr="00CF6639">
        <w:rPr>
          <w:rFonts w:ascii="Times New Roman" w:eastAsia="Times New Roman" w:hAnsi="Times New Roman" w:cs="Times New Roman"/>
          <w:sz w:val="28"/>
          <w:szCs w:val="28"/>
          <w:lang w:val="kk-KZ" w:eastAsia="ru-RU"/>
        </w:rPr>
        <w:t>осымшасының 3- кестесінде көрсетілді.</w:t>
      </w:r>
    </w:p>
    <w:p w:rsidR="00E724B0" w:rsidRPr="00CF6639" w:rsidRDefault="00E724B0" w:rsidP="00E724B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0"/>
          <w:lang w:val="kk-KZ" w:eastAsia="ru-RU"/>
        </w:rPr>
        <w:t xml:space="preserve">28. </w:t>
      </w:r>
      <w:r w:rsidRPr="00CF6639">
        <w:rPr>
          <w:rFonts w:ascii="Times New Roman" w:eastAsia="Times New Roman" w:hAnsi="Times New Roman" w:cs="Times New Roman"/>
          <w:sz w:val="28"/>
          <w:szCs w:val="28"/>
          <w:lang w:val="kk-KZ" w:eastAsia="ru-RU"/>
        </w:rPr>
        <w:t>Кәсіби стандарттың бірліктерін және т</w:t>
      </w:r>
      <w:r w:rsidRPr="00CF6639">
        <w:rPr>
          <w:rFonts w:ascii="Times New Roman" w:eastAsia="Times New Roman" w:hAnsi="Times New Roman" w:cs="Times New Roman"/>
          <w:bCs/>
          <w:sz w:val="28"/>
          <w:szCs w:val="28"/>
          <w:lang w:val="kk-KZ" w:eastAsia="ru-RU"/>
        </w:rPr>
        <w:t>ехник-технолог</w:t>
      </w:r>
      <w:r w:rsidRPr="00CF6639">
        <w:rPr>
          <w:rFonts w:ascii="Times New Roman" w:eastAsia="Times New Roman" w:hAnsi="Times New Roman" w:cs="Times New Roman"/>
          <w:sz w:val="28"/>
          <w:szCs w:val="28"/>
          <w:lang w:val="kk-KZ" w:eastAsia="ru-RU"/>
        </w:rPr>
        <w:t xml:space="preserve"> еңбегінің іс-қимылдарын сипаттайтын функционалдық карта</w:t>
      </w:r>
      <w:r w:rsidRPr="00CF6639">
        <w:rPr>
          <w:rFonts w:ascii="Times New Roman" w:eastAsia="Times New Roman" w:hAnsi="Times New Roman" w:cs="Times New Roman"/>
          <w:bCs/>
          <w:sz w:val="28"/>
          <w:szCs w:val="28"/>
          <w:lang w:val="kk-KZ" w:eastAsia="ru-RU"/>
        </w:rPr>
        <w:t xml:space="preserve"> осы</w:t>
      </w:r>
      <w:r>
        <w:rPr>
          <w:rFonts w:ascii="Times New Roman" w:eastAsia="Times New Roman" w:hAnsi="Times New Roman" w:cs="Times New Roman"/>
          <w:bCs/>
          <w:sz w:val="28"/>
          <w:szCs w:val="28"/>
          <w:lang w:val="kk-KZ" w:eastAsia="ru-RU"/>
        </w:rPr>
        <w:t xml:space="preserve"> </w:t>
      </w:r>
      <w:r w:rsidRPr="00CF6639">
        <w:rPr>
          <w:rFonts w:ascii="Times New Roman" w:eastAsia="Times New Roman" w:hAnsi="Times New Roman" w:cs="Times New Roman"/>
          <w:sz w:val="28"/>
          <w:szCs w:val="20"/>
          <w:lang w:val="kk-KZ" w:eastAsia="ru-RU"/>
        </w:rPr>
        <w:t>кәсіби стандарттың 4-қ</w:t>
      </w:r>
      <w:r w:rsidRPr="00CF6639">
        <w:rPr>
          <w:rFonts w:ascii="Times New Roman" w:eastAsia="Times New Roman" w:hAnsi="Times New Roman" w:cs="Times New Roman"/>
          <w:sz w:val="28"/>
          <w:szCs w:val="28"/>
          <w:lang w:val="kk-KZ" w:eastAsia="ru-RU"/>
        </w:rPr>
        <w:t>осымшасының 4- кестесінде көрсетілді.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bCs/>
          <w:sz w:val="28"/>
          <w:szCs w:val="20"/>
          <w:lang w:val="kk-KZ" w:eastAsia="ru-RU"/>
        </w:rPr>
        <w:t>29.</w:t>
      </w:r>
      <w:r w:rsidRPr="00CF6639">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bCs/>
          <w:sz w:val="28"/>
          <w:szCs w:val="20"/>
          <w:lang w:val="kk-KZ" w:eastAsia="ru-RU"/>
        </w:rPr>
        <w:t>Техник-технолог</w:t>
      </w:r>
      <w:r w:rsidRPr="00CF6639">
        <w:rPr>
          <w:rFonts w:ascii="Times New Roman" w:eastAsia="Times New Roman" w:hAnsi="Times New Roman" w:cs="Times New Roman"/>
          <w:sz w:val="28"/>
          <w:szCs w:val="20"/>
          <w:lang w:val="kk-KZ" w:eastAsia="ru-RU"/>
        </w:rPr>
        <w:t xml:space="preserve"> құзыреттеріне қойылатын талаптар </w:t>
      </w:r>
      <w:r w:rsidRPr="00CF6639">
        <w:rPr>
          <w:rFonts w:ascii="Times New Roman" w:eastAsia="Times New Roman" w:hAnsi="Times New Roman" w:cs="Times New Roman"/>
          <w:bCs/>
          <w:sz w:val="28"/>
          <w:szCs w:val="20"/>
          <w:lang w:val="kk-KZ" w:eastAsia="ru-RU"/>
        </w:rPr>
        <w:t xml:space="preserve">осы </w:t>
      </w:r>
      <w:r w:rsidRPr="00CF6639">
        <w:rPr>
          <w:rFonts w:ascii="Times New Roman" w:eastAsia="Times New Roman" w:hAnsi="Times New Roman" w:cs="Times New Roman"/>
          <w:sz w:val="28"/>
          <w:szCs w:val="20"/>
          <w:lang w:val="kk-KZ" w:eastAsia="ru-RU"/>
        </w:rPr>
        <w:t>кәсіби стандарттың</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4-қосымшасының 5 және 6- кестелерінде көрсетілді.</w:t>
      </w:r>
    </w:p>
    <w:p w:rsidR="00E724B0" w:rsidRPr="00CF6639" w:rsidRDefault="00E724B0" w:rsidP="00E724B0">
      <w:pPr>
        <w:widowControl w:val="0"/>
        <w:spacing w:after="0" w:line="240" w:lineRule="auto"/>
        <w:ind w:firstLine="567"/>
        <w:jc w:val="right"/>
        <w:rPr>
          <w:rFonts w:ascii="Times New Roman" w:eastAsia="Times New Roman" w:hAnsi="Times New Roman" w:cs="Times New Roman"/>
          <w:sz w:val="28"/>
          <w:szCs w:val="28"/>
          <w:lang w:val="kk-KZ" w:eastAsia="ru-RU"/>
        </w:rPr>
      </w:pPr>
    </w:p>
    <w:p w:rsidR="00E724B0" w:rsidRPr="00CF6639" w:rsidRDefault="00E724B0" w:rsidP="001F5F1B">
      <w:pPr>
        <w:widowControl w:val="0"/>
        <w:spacing w:after="0" w:line="240" w:lineRule="auto"/>
        <w:jc w:val="center"/>
        <w:rPr>
          <w:rFonts w:ascii="Times New Roman" w:eastAsia="Times New Roman" w:hAnsi="Times New Roman" w:cs="Times New Roman"/>
          <w:b/>
          <w:sz w:val="28"/>
          <w:szCs w:val="20"/>
          <w:lang w:val="kk-KZ" w:eastAsia="ru-RU"/>
        </w:rPr>
      </w:pPr>
      <w:r w:rsidRPr="00CF6639">
        <w:rPr>
          <w:rFonts w:ascii="Times New Roman" w:eastAsia="Times New Roman" w:hAnsi="Times New Roman" w:cs="Times New Roman"/>
          <w:b/>
          <w:sz w:val="28"/>
          <w:szCs w:val="20"/>
          <w:lang w:val="kk-KZ" w:eastAsia="ru-RU"/>
        </w:rPr>
        <w:t xml:space="preserve">4. Осы кәсіби стандарттың негізінде берілетін сертификаттардың </w:t>
      </w:r>
      <w:r w:rsidR="001F5F1B">
        <w:rPr>
          <w:rFonts w:ascii="Times New Roman" w:eastAsia="Times New Roman" w:hAnsi="Times New Roman" w:cs="Times New Roman"/>
          <w:b/>
          <w:sz w:val="28"/>
          <w:szCs w:val="20"/>
          <w:lang w:val="kk-KZ" w:eastAsia="ru-RU"/>
        </w:rPr>
        <w:t>т</w:t>
      </w:r>
      <w:r w:rsidRPr="00CF6639">
        <w:rPr>
          <w:rFonts w:ascii="Times New Roman" w:eastAsia="Times New Roman" w:hAnsi="Times New Roman" w:cs="Times New Roman"/>
          <w:b/>
          <w:sz w:val="28"/>
          <w:szCs w:val="20"/>
          <w:lang w:val="kk-KZ" w:eastAsia="ru-RU"/>
        </w:rPr>
        <w:t>үрлері</w:t>
      </w:r>
    </w:p>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8"/>
          <w:szCs w:val="20"/>
          <w:lang w:val="kk-KZ" w:eastAsia="ru-RU"/>
        </w:rPr>
      </w:pPr>
    </w:p>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8"/>
          <w:szCs w:val="20"/>
          <w:lang w:val="kk-KZ" w:eastAsia="ru-RU"/>
        </w:rPr>
      </w:pPr>
      <w:r w:rsidRPr="00CF6639">
        <w:rPr>
          <w:rFonts w:ascii="Times New Roman" w:eastAsia="Times New Roman" w:hAnsi="Times New Roman" w:cs="Times New Roman"/>
          <w:b/>
          <w:sz w:val="28"/>
          <w:szCs w:val="20"/>
          <w:lang w:val="kk-KZ" w:eastAsia="ru-RU"/>
        </w:rPr>
        <w:t>5. Кәсіби стандарттың әзірлеушілері</w:t>
      </w:r>
    </w:p>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8"/>
          <w:szCs w:val="20"/>
          <w:lang w:val="kk-KZ" w:eastAsia="ru-RU"/>
        </w:rPr>
      </w:pP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8"/>
          <w:lang w:val="kk-KZ" w:eastAsia="ru-RU"/>
        </w:rPr>
        <w:t>Қазақстан Республикасы Мұнай және газ министрлігі</w:t>
      </w:r>
    </w:p>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8"/>
          <w:szCs w:val="20"/>
          <w:lang w:val="kk-KZ" w:eastAsia="ru-RU"/>
        </w:rPr>
      </w:pPr>
    </w:p>
    <w:p w:rsidR="00E724B0" w:rsidRPr="00CF6639" w:rsidRDefault="00E724B0" w:rsidP="00E724B0">
      <w:pPr>
        <w:widowControl w:val="0"/>
        <w:tabs>
          <w:tab w:val="left" w:pos="1134"/>
        </w:tabs>
        <w:spacing w:after="0" w:line="240" w:lineRule="auto"/>
        <w:ind w:left="709"/>
        <w:jc w:val="center"/>
        <w:outlineLvl w:val="0"/>
        <w:rPr>
          <w:rFonts w:ascii="Times New Roman" w:eastAsia="Times New Roman" w:hAnsi="Times New Roman" w:cs="Times New Roman"/>
          <w:b/>
          <w:color w:val="000000"/>
          <w:sz w:val="28"/>
          <w:szCs w:val="24"/>
          <w:lang w:eastAsia="ru-RU"/>
        </w:rPr>
      </w:pPr>
      <w:r w:rsidRPr="00CF6639">
        <w:rPr>
          <w:rFonts w:ascii="Times New Roman" w:eastAsia="Times New Roman" w:hAnsi="Times New Roman" w:cs="Times New Roman"/>
          <w:b/>
          <w:color w:val="000000"/>
          <w:sz w:val="28"/>
          <w:szCs w:val="24"/>
          <w:lang w:val="kk-KZ" w:eastAsia="x-none"/>
        </w:rPr>
        <w:t>6</w:t>
      </w:r>
      <w:r w:rsidRPr="00CF6639">
        <w:rPr>
          <w:rFonts w:ascii="Times New Roman" w:eastAsia="Times New Roman" w:hAnsi="Times New Roman" w:cs="Times New Roman"/>
          <w:b/>
          <w:color w:val="000000"/>
          <w:sz w:val="28"/>
          <w:szCs w:val="24"/>
          <w:lang w:eastAsia="ru-RU"/>
        </w:rPr>
        <w:t xml:space="preserve">. </w:t>
      </w:r>
      <w:r w:rsidRPr="00CF6639">
        <w:rPr>
          <w:rFonts w:ascii="Times New Roman" w:eastAsia="Times New Roman" w:hAnsi="Times New Roman" w:cs="Times New Roman"/>
          <w:b/>
          <w:color w:val="000000"/>
          <w:sz w:val="28"/>
          <w:szCs w:val="24"/>
          <w:lang w:val="kk-KZ" w:eastAsia="x-none"/>
        </w:rPr>
        <w:t>Келісу парағы</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eastAsia="ru-RU"/>
        </w:rPr>
      </w:pP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521"/>
        <w:gridCol w:w="3118"/>
      </w:tblGrid>
      <w:tr w:rsidR="00E724B0" w:rsidRPr="00CF6639" w:rsidTr="00E724B0">
        <w:tc>
          <w:tcPr>
            <w:tcW w:w="6521" w:type="dxa"/>
          </w:tcPr>
          <w:p w:rsidR="00E724B0" w:rsidRPr="00CF6639" w:rsidRDefault="00E724B0" w:rsidP="00E724B0">
            <w:pPr>
              <w:widowControl w:val="0"/>
              <w:spacing w:after="0" w:line="240" w:lineRule="auto"/>
              <w:ind w:firstLine="567"/>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Ұйым атауы</w:t>
            </w:r>
          </w:p>
        </w:tc>
        <w:tc>
          <w:tcPr>
            <w:tcW w:w="3118" w:type="dxa"/>
          </w:tcPr>
          <w:p w:rsidR="00E724B0" w:rsidRPr="00CF6639" w:rsidRDefault="00E724B0" w:rsidP="00E724B0">
            <w:pPr>
              <w:widowControl w:val="0"/>
              <w:spacing w:after="0" w:line="240" w:lineRule="auto"/>
              <w:ind w:firstLine="567"/>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Келісу күні</w:t>
            </w:r>
          </w:p>
        </w:tc>
      </w:tr>
      <w:tr w:rsidR="00E724B0" w:rsidRPr="00CF6639" w:rsidTr="00E724B0">
        <w:tc>
          <w:tcPr>
            <w:tcW w:w="6521" w:type="dxa"/>
          </w:tcPr>
          <w:p w:rsidR="00E724B0" w:rsidRPr="00CF6639" w:rsidRDefault="00E724B0" w:rsidP="00E724B0">
            <w:pPr>
              <w:widowControl w:val="0"/>
              <w:tabs>
                <w:tab w:val="left" w:leader="underscore" w:pos="9356"/>
              </w:tabs>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Қазақстан Республикасы Мұнай және газ министрлігінің Техникалық және кәсіби білімді және кадрлар даярлауды дамыту бойынша салалық кеңесі </w:t>
            </w:r>
          </w:p>
        </w:tc>
        <w:tc>
          <w:tcPr>
            <w:tcW w:w="3118" w:type="dxa"/>
          </w:tcPr>
          <w:p w:rsidR="00E724B0" w:rsidRPr="00CF6639" w:rsidRDefault="00E724B0" w:rsidP="00E724B0">
            <w:pPr>
              <w:widowControl w:val="0"/>
              <w:spacing w:after="0" w:line="240" w:lineRule="auto"/>
              <w:ind w:left="2520"/>
              <w:jc w:val="center"/>
              <w:outlineLvl w:val="2"/>
              <w:rPr>
                <w:rFonts w:ascii="Times New Roman" w:eastAsia="Times New Roman" w:hAnsi="Times New Roman" w:cs="Times New Roman"/>
                <w:sz w:val="24"/>
                <w:szCs w:val="24"/>
                <w:lang w:val="kk-KZ" w:eastAsia="ru-RU"/>
              </w:rPr>
            </w:pPr>
          </w:p>
        </w:tc>
      </w:tr>
    </w:tbl>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p w:rsidR="00E724B0" w:rsidRPr="00CF6639" w:rsidRDefault="00E724B0" w:rsidP="00E724B0">
      <w:pPr>
        <w:widowControl w:val="0"/>
        <w:tabs>
          <w:tab w:val="left" w:pos="993"/>
        </w:tabs>
        <w:spacing w:after="0" w:line="240" w:lineRule="auto"/>
        <w:ind w:left="709"/>
        <w:jc w:val="center"/>
        <w:outlineLvl w:val="0"/>
        <w:rPr>
          <w:rFonts w:ascii="Times New Roman" w:eastAsia="Times New Roman" w:hAnsi="Times New Roman" w:cs="Times New Roman"/>
          <w:b/>
          <w:color w:val="000000"/>
          <w:sz w:val="28"/>
          <w:szCs w:val="24"/>
          <w:lang w:val="kk-KZ" w:eastAsia="ru-RU"/>
        </w:rPr>
      </w:pPr>
      <w:r w:rsidRPr="00CF6639">
        <w:rPr>
          <w:rFonts w:ascii="Times New Roman" w:eastAsia="Times New Roman" w:hAnsi="Times New Roman" w:cs="Times New Roman"/>
          <w:b/>
          <w:color w:val="000000"/>
          <w:sz w:val="28"/>
          <w:szCs w:val="24"/>
          <w:lang w:val="kk-KZ" w:eastAsia="x-none"/>
        </w:rPr>
        <w:t>7</w:t>
      </w:r>
      <w:r w:rsidRPr="00CF6639">
        <w:rPr>
          <w:rFonts w:ascii="Times New Roman" w:eastAsia="Times New Roman" w:hAnsi="Times New Roman" w:cs="Times New Roman"/>
          <w:b/>
          <w:color w:val="000000"/>
          <w:sz w:val="28"/>
          <w:szCs w:val="24"/>
          <w:lang w:val="kk-KZ" w:eastAsia="ru-RU"/>
        </w:rPr>
        <w:t xml:space="preserve">. </w:t>
      </w:r>
      <w:r w:rsidRPr="00CF6639">
        <w:rPr>
          <w:rFonts w:ascii="Times New Roman" w:eastAsia="Times New Roman" w:hAnsi="Times New Roman" w:cs="Times New Roman"/>
          <w:b/>
          <w:color w:val="000000"/>
          <w:sz w:val="28"/>
          <w:szCs w:val="24"/>
          <w:lang w:val="kk-KZ" w:eastAsia="x-none"/>
        </w:rPr>
        <w:t>Кәсіби стандарттың сараптамасы және тіркелуі</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4"/>
          <w:lang w:val="kk-KZ" w:eastAsia="ru-RU"/>
        </w:rPr>
      </w:pP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4"/>
          <w:lang w:val="kk-KZ" w:eastAsia="ru-RU"/>
        </w:rPr>
      </w:pPr>
      <w:r w:rsidRPr="00CF6639">
        <w:rPr>
          <w:rFonts w:ascii="Times New Roman" w:eastAsia="Times New Roman" w:hAnsi="Times New Roman" w:cs="Times New Roman"/>
          <w:sz w:val="28"/>
          <w:szCs w:val="24"/>
          <w:lang w:val="kk-KZ" w:eastAsia="ru-RU"/>
        </w:rPr>
        <w:t>Осы кәсіби стандартты _______________________________ тіркеді</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4"/>
          <w:lang w:val="kk-KZ" w:eastAsia="ru-RU"/>
        </w:rPr>
      </w:pPr>
      <w:r w:rsidRPr="00CF6639">
        <w:rPr>
          <w:rFonts w:ascii="Times New Roman" w:eastAsia="Times New Roman" w:hAnsi="Times New Roman" w:cs="Times New Roman"/>
          <w:sz w:val="28"/>
          <w:szCs w:val="24"/>
          <w:lang w:val="kk-KZ" w:eastAsia="ru-RU"/>
        </w:rPr>
        <w:t xml:space="preserve">Кәсіби стандарттар тізбесіне </w:t>
      </w:r>
      <w:r w:rsidRPr="00CF6639">
        <w:rPr>
          <w:rFonts w:ascii="Times New Roman" w:eastAsia="Times New Roman" w:hAnsi="Times New Roman" w:cs="Times New Roman"/>
          <w:sz w:val="28"/>
          <w:szCs w:val="28"/>
          <w:lang w:val="kk-KZ" w:eastAsia="ru-RU"/>
        </w:rPr>
        <w:t xml:space="preserve">_____________ тіркеу № </w:t>
      </w:r>
      <w:r w:rsidRPr="00CF6639">
        <w:rPr>
          <w:rFonts w:ascii="Times New Roman" w:eastAsia="Times New Roman" w:hAnsi="Times New Roman" w:cs="Times New Roman"/>
          <w:sz w:val="28"/>
          <w:szCs w:val="24"/>
          <w:lang w:val="kk-KZ" w:eastAsia="ru-RU"/>
        </w:rPr>
        <w:t xml:space="preserve">енгізілді </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4"/>
          <w:lang w:val="kk-KZ" w:eastAsia="ru-RU"/>
        </w:rPr>
      </w:pPr>
      <w:r w:rsidRPr="00CF6639">
        <w:rPr>
          <w:rFonts w:ascii="Times New Roman" w:eastAsia="Times New Roman" w:hAnsi="Times New Roman" w:cs="Times New Roman"/>
          <w:sz w:val="28"/>
          <w:szCs w:val="24"/>
          <w:lang w:val="kk-KZ" w:eastAsia="ru-RU"/>
        </w:rPr>
        <w:t>Хат</w:t>
      </w:r>
      <w:r>
        <w:rPr>
          <w:rFonts w:ascii="Times New Roman" w:eastAsia="Times New Roman" w:hAnsi="Times New Roman" w:cs="Times New Roman"/>
          <w:sz w:val="28"/>
          <w:szCs w:val="24"/>
          <w:lang w:val="kk-KZ" w:eastAsia="ru-RU"/>
        </w:rPr>
        <w:t xml:space="preserve"> </w:t>
      </w:r>
      <w:r w:rsidRPr="00CF6639">
        <w:rPr>
          <w:rFonts w:ascii="Times New Roman" w:eastAsia="Times New Roman" w:hAnsi="Times New Roman" w:cs="Times New Roman"/>
          <w:sz w:val="28"/>
          <w:szCs w:val="24"/>
          <w:lang w:val="kk-KZ" w:eastAsia="ru-RU"/>
        </w:rPr>
        <w:t>(хаттама)</w:t>
      </w:r>
      <w:r>
        <w:rPr>
          <w:rFonts w:ascii="Times New Roman" w:eastAsia="Times New Roman" w:hAnsi="Times New Roman" w:cs="Times New Roman"/>
          <w:sz w:val="28"/>
          <w:szCs w:val="24"/>
          <w:lang w:val="kk-KZ" w:eastAsia="ru-RU"/>
        </w:rPr>
        <w:t xml:space="preserve"> </w:t>
      </w:r>
      <w:r w:rsidRPr="00CF6639">
        <w:rPr>
          <w:rFonts w:ascii="Times New Roman" w:eastAsia="Times New Roman" w:hAnsi="Times New Roman" w:cs="Times New Roman"/>
          <w:sz w:val="28"/>
          <w:szCs w:val="24"/>
          <w:lang w:val="kk-KZ" w:eastAsia="ru-RU"/>
        </w:rPr>
        <w:t>№ ___________</w:t>
      </w:r>
      <w:r>
        <w:rPr>
          <w:rFonts w:ascii="Times New Roman" w:eastAsia="Times New Roman" w:hAnsi="Times New Roman" w:cs="Times New Roman"/>
          <w:sz w:val="28"/>
          <w:szCs w:val="24"/>
          <w:lang w:val="kk-KZ" w:eastAsia="ru-RU"/>
        </w:rPr>
        <w:t xml:space="preserve"> </w:t>
      </w:r>
      <w:r w:rsidRPr="00CF6639">
        <w:rPr>
          <w:rFonts w:ascii="Times New Roman" w:eastAsia="Times New Roman" w:hAnsi="Times New Roman" w:cs="Times New Roman"/>
          <w:sz w:val="28"/>
          <w:szCs w:val="24"/>
          <w:lang w:val="kk-KZ" w:eastAsia="ru-RU"/>
        </w:rPr>
        <w:t>Күні__________________</w:t>
      </w:r>
    </w:p>
    <w:p w:rsidR="00E724B0" w:rsidRPr="00CF6639" w:rsidRDefault="00E724B0" w:rsidP="00E724B0">
      <w:pPr>
        <w:widowControl w:val="0"/>
        <w:spacing w:after="0" w:line="240" w:lineRule="auto"/>
        <w:ind w:firstLine="567"/>
        <w:jc w:val="right"/>
        <w:rPr>
          <w:rFonts w:ascii="Times New Roman" w:eastAsia="Times New Roman" w:hAnsi="Times New Roman" w:cs="Times New Roman"/>
          <w:sz w:val="28"/>
          <w:szCs w:val="28"/>
          <w:lang w:val="kk-KZ" w:eastAsia="ru-RU"/>
        </w:rPr>
      </w:pPr>
    </w:p>
    <w:p w:rsidR="00E724B0" w:rsidRPr="00CF6639" w:rsidRDefault="00E724B0" w:rsidP="00E724B0">
      <w:pPr>
        <w:widowControl w:val="0"/>
        <w:spacing w:after="0" w:line="240" w:lineRule="auto"/>
        <w:ind w:firstLine="567"/>
        <w:jc w:val="right"/>
        <w:rPr>
          <w:rFonts w:ascii="Times New Roman" w:eastAsia="Times New Roman" w:hAnsi="Times New Roman" w:cs="Times New Roman"/>
          <w:sz w:val="28"/>
          <w:szCs w:val="28"/>
          <w:lang w:val="kk-KZ" w:eastAsia="ru-RU"/>
        </w:rPr>
      </w:pPr>
    </w:p>
    <w:p w:rsidR="00E724B0" w:rsidRPr="00CF6639" w:rsidRDefault="00E724B0" w:rsidP="001F5F1B">
      <w:pPr>
        <w:widowControl w:val="0"/>
        <w:spacing w:after="0" w:line="240" w:lineRule="auto"/>
        <w:jc w:val="right"/>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«Экологиялық қондырғыларды пайдалану және оларға қызмет көрсету»</w:t>
      </w:r>
      <w:r w:rsidR="001F5F1B">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кәсіби стандартына 1-қосымша</w:t>
      </w:r>
    </w:p>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4"/>
          <w:szCs w:val="24"/>
          <w:lang w:val="kk-KZ" w:eastAsia="ru-RU"/>
        </w:rPr>
      </w:pPr>
    </w:p>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4"/>
          <w:szCs w:val="24"/>
          <w:lang w:val="kk-KZ" w:eastAsia="ru-RU"/>
        </w:rPr>
      </w:pPr>
      <w:r w:rsidRPr="00CF6639">
        <w:rPr>
          <w:rFonts w:ascii="Times New Roman" w:eastAsia="Times New Roman" w:hAnsi="Times New Roman" w:cs="Times New Roman"/>
          <w:b/>
          <w:sz w:val="24"/>
          <w:szCs w:val="24"/>
          <w:lang w:val="kk-KZ" w:eastAsia="ru-RU"/>
        </w:rPr>
        <w:t>Еңбек қызметінің, кәсіптер түрлері, біліктілік деңгейлері</w:t>
      </w:r>
    </w:p>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p>
    <w:tbl>
      <w:tblPr>
        <w:tblW w:w="4816" w:type="pct"/>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81"/>
        <w:gridCol w:w="2189"/>
        <w:gridCol w:w="2246"/>
        <w:gridCol w:w="2871"/>
        <w:gridCol w:w="1232"/>
      </w:tblGrid>
      <w:tr w:rsidR="00E724B0" w:rsidRPr="00CF6639" w:rsidTr="00E724B0">
        <w:trPr>
          <w:trHeight w:val="1740"/>
        </w:trPr>
        <w:tc>
          <w:tcPr>
            <w:tcW w:w="369" w:type="pct"/>
            <w:tcBorders>
              <w:right w:val="single" w:sz="4" w:space="0" w:color="auto"/>
            </w:tcBorders>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Р/н</w:t>
            </w:r>
          </w:p>
        </w:tc>
        <w:tc>
          <w:tcPr>
            <w:tcW w:w="1187" w:type="pct"/>
            <w:tcBorders>
              <w:left w:val="single" w:sz="4" w:space="0" w:color="auto"/>
            </w:tcBorders>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Қызмет түрінің атауы</w:t>
            </w:r>
          </w:p>
        </w:tc>
        <w:tc>
          <w:tcPr>
            <w:tcW w:w="1218"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нарығының үрдістерін ескерумен кәсіптің атауы</w:t>
            </w:r>
          </w:p>
        </w:tc>
        <w:tc>
          <w:tcPr>
            <w:tcW w:w="1557"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01-2005 ҚР МЖ сәйкес кәсіп атауы</w:t>
            </w:r>
          </w:p>
        </w:tc>
        <w:tc>
          <w:tcPr>
            <w:tcW w:w="668"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СБШ біліктілік деңгейі</w:t>
            </w:r>
          </w:p>
        </w:tc>
      </w:tr>
      <w:tr w:rsidR="00E724B0" w:rsidRPr="00CF6639" w:rsidTr="00E724B0">
        <w:trPr>
          <w:trHeight w:val="1740"/>
        </w:trPr>
        <w:tc>
          <w:tcPr>
            <w:tcW w:w="369" w:type="pct"/>
            <w:tcBorders>
              <w:right w:val="single" w:sz="4" w:space="0" w:color="auto"/>
            </w:tcBorders>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1.</w:t>
            </w:r>
          </w:p>
        </w:tc>
        <w:tc>
          <w:tcPr>
            <w:tcW w:w="1187" w:type="pct"/>
            <w:tcBorders>
              <w:left w:val="single" w:sz="4" w:space="0" w:color="auto"/>
            </w:tcBorders>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Өндіріс қалдықтарын қайта өңдеудің технологиялық процестерін жүргізу, реттеу және бақылау</w:t>
            </w:r>
          </w:p>
        </w:tc>
        <w:tc>
          <w:tcPr>
            <w:tcW w:w="121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iCs/>
                <w:sz w:val="24"/>
                <w:szCs w:val="24"/>
                <w:lang w:val="kk-KZ" w:eastAsia="ru-RU"/>
              </w:rPr>
              <w:t>Экологиялық қондырғылар операторы</w:t>
            </w:r>
          </w:p>
        </w:tc>
        <w:tc>
          <w:tcPr>
            <w:tcW w:w="1557" w:type="pct"/>
          </w:tcPr>
          <w:p w:rsidR="00E724B0" w:rsidRPr="00CF6639" w:rsidRDefault="00E724B0" w:rsidP="001F5F1B">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x-none"/>
              </w:rPr>
              <w:t>Шаң</w:t>
            </w:r>
            <w:r>
              <w:rPr>
                <w:rFonts w:ascii="Times New Roman" w:eastAsia="Times New Roman" w:hAnsi="Times New Roman" w:cs="Times New Roman"/>
                <w:sz w:val="24"/>
                <w:szCs w:val="24"/>
                <w:lang w:val="kk-KZ" w:eastAsia="x-none"/>
              </w:rPr>
              <w:t xml:space="preserve"> </w:t>
            </w:r>
            <w:r w:rsidRPr="00CF6639">
              <w:rPr>
                <w:rFonts w:ascii="Times New Roman" w:eastAsia="Times New Roman" w:hAnsi="Times New Roman" w:cs="Times New Roman"/>
                <w:sz w:val="24"/>
                <w:szCs w:val="24"/>
                <w:lang w:val="kk-KZ" w:eastAsia="x-none"/>
              </w:rPr>
              <w:t>мен тозаң аулағыш қондырғыларға қызмет көрсету операторы; конденсат жинау және тазалау жөніндегі оператор; ағынды суды тазалау аппаратшысы; химиялық өндіріс қалдықтарын қайта өңдеу аппаратшысы; суды химиялық тазалау аппаратшысы.</w:t>
            </w:r>
          </w:p>
        </w:tc>
        <w:tc>
          <w:tcPr>
            <w:tcW w:w="668"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2-4</w:t>
            </w:r>
          </w:p>
        </w:tc>
      </w:tr>
      <w:tr w:rsidR="00E724B0" w:rsidRPr="00CF6639" w:rsidTr="00E724B0">
        <w:trPr>
          <w:trHeight w:val="1740"/>
        </w:trPr>
        <w:tc>
          <w:tcPr>
            <w:tcW w:w="369" w:type="pct"/>
            <w:tcBorders>
              <w:right w:val="single" w:sz="4" w:space="0" w:color="auto"/>
            </w:tcBorders>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w:t>
            </w:r>
          </w:p>
        </w:tc>
        <w:tc>
          <w:tcPr>
            <w:tcW w:w="1187" w:type="pct"/>
            <w:tcBorders>
              <w:left w:val="single" w:sz="4" w:space="0" w:color="auto"/>
            </w:tcBorders>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Технологиялық қондырғылар мен жабдыққа қызмет көрсету және оларды жөндеу</w:t>
            </w:r>
          </w:p>
        </w:tc>
        <w:tc>
          <w:tcPr>
            <w:tcW w:w="1218" w:type="pct"/>
          </w:tcPr>
          <w:p w:rsidR="00E724B0" w:rsidRPr="00CF6639" w:rsidRDefault="00E724B0" w:rsidP="00E724B0">
            <w:pPr>
              <w:widowControl w:val="0"/>
              <w:spacing w:after="0" w:line="240" w:lineRule="auto"/>
              <w:rPr>
                <w:rFonts w:ascii="Times New Roman" w:eastAsia="Times New Roman" w:hAnsi="Times New Roman" w:cs="Times New Roman"/>
                <w:bCs/>
                <w:sz w:val="24"/>
                <w:szCs w:val="24"/>
                <w:lang w:val="kk-KZ" w:eastAsia="ru-RU"/>
              </w:rPr>
            </w:pPr>
            <w:r w:rsidRPr="00CF6639">
              <w:rPr>
                <w:rFonts w:ascii="Times New Roman" w:eastAsia="Times New Roman" w:hAnsi="Times New Roman" w:cs="Times New Roman"/>
                <w:bCs/>
                <w:sz w:val="24"/>
                <w:szCs w:val="24"/>
                <w:lang w:val="kk-KZ" w:eastAsia="ru-RU"/>
              </w:rPr>
              <w:t>Техник-механик</w:t>
            </w:r>
          </w:p>
        </w:tc>
        <w:tc>
          <w:tcPr>
            <w:tcW w:w="1557" w:type="pct"/>
          </w:tcPr>
          <w:p w:rsidR="00E724B0" w:rsidRPr="00CF6639" w:rsidRDefault="00E724B0" w:rsidP="00E724B0">
            <w:pPr>
              <w:widowControl w:val="0"/>
              <w:spacing w:after="0" w:line="240" w:lineRule="auto"/>
              <w:rPr>
                <w:rFonts w:ascii="Times New Roman" w:eastAsia="Times New Roman" w:hAnsi="Times New Roman" w:cs="Times New Roman"/>
                <w:bCs/>
                <w:sz w:val="24"/>
                <w:szCs w:val="24"/>
                <w:lang w:val="kk-KZ" w:eastAsia="ru-RU"/>
              </w:rPr>
            </w:pPr>
            <w:r w:rsidRPr="00CF6639">
              <w:rPr>
                <w:rFonts w:ascii="Times New Roman" w:eastAsia="Times New Roman" w:hAnsi="Times New Roman" w:cs="Times New Roman"/>
                <w:bCs/>
                <w:sz w:val="24"/>
                <w:szCs w:val="24"/>
                <w:lang w:val="kk-KZ" w:eastAsia="ru-RU"/>
              </w:rPr>
              <w:t>Техник-механик</w:t>
            </w:r>
          </w:p>
        </w:tc>
        <w:tc>
          <w:tcPr>
            <w:tcW w:w="668"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4-5</w:t>
            </w:r>
          </w:p>
        </w:tc>
      </w:tr>
      <w:tr w:rsidR="00E724B0" w:rsidRPr="00CF6639" w:rsidTr="00E724B0">
        <w:trPr>
          <w:trHeight w:val="1740"/>
        </w:trPr>
        <w:tc>
          <w:tcPr>
            <w:tcW w:w="369" w:type="pct"/>
            <w:tcBorders>
              <w:right w:val="single" w:sz="4" w:space="0" w:color="auto"/>
            </w:tcBorders>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w:t>
            </w:r>
          </w:p>
        </w:tc>
        <w:tc>
          <w:tcPr>
            <w:tcW w:w="1187" w:type="pct"/>
            <w:tcBorders>
              <w:left w:val="single" w:sz="4" w:space="0" w:color="auto"/>
            </w:tcBorders>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Технологиялық процесті басқару және өнімнің сапасын бақылау </w:t>
            </w:r>
          </w:p>
        </w:tc>
        <w:tc>
          <w:tcPr>
            <w:tcW w:w="1218" w:type="pct"/>
          </w:tcPr>
          <w:p w:rsidR="00E724B0" w:rsidRPr="00CF6639" w:rsidRDefault="00E724B0" w:rsidP="00E724B0">
            <w:pPr>
              <w:widowControl w:val="0"/>
              <w:spacing w:after="0" w:line="240" w:lineRule="auto"/>
              <w:rPr>
                <w:rFonts w:ascii="Times New Roman" w:eastAsia="Times New Roman" w:hAnsi="Times New Roman" w:cs="Times New Roman"/>
                <w:bCs/>
                <w:sz w:val="24"/>
                <w:szCs w:val="24"/>
                <w:lang w:val="kk-KZ" w:eastAsia="ru-RU"/>
              </w:rPr>
            </w:pPr>
            <w:r w:rsidRPr="00CF6639">
              <w:rPr>
                <w:rFonts w:ascii="Times New Roman" w:eastAsia="Times New Roman" w:hAnsi="Times New Roman" w:cs="Times New Roman"/>
                <w:bCs/>
                <w:sz w:val="24"/>
                <w:szCs w:val="24"/>
                <w:lang w:val="kk-KZ" w:eastAsia="ru-RU"/>
              </w:rPr>
              <w:t>Техник-технолог</w:t>
            </w:r>
          </w:p>
        </w:tc>
        <w:tc>
          <w:tcPr>
            <w:tcW w:w="1557" w:type="pct"/>
          </w:tcPr>
          <w:p w:rsidR="00E724B0" w:rsidRPr="00CF6639" w:rsidRDefault="00E724B0" w:rsidP="00E724B0">
            <w:pPr>
              <w:widowControl w:val="0"/>
              <w:spacing w:after="0" w:line="240" w:lineRule="auto"/>
              <w:rPr>
                <w:rFonts w:ascii="Times New Roman" w:eastAsia="Times New Roman" w:hAnsi="Times New Roman" w:cs="Times New Roman"/>
                <w:bCs/>
                <w:sz w:val="24"/>
                <w:szCs w:val="24"/>
                <w:lang w:val="kk-KZ" w:eastAsia="ru-RU"/>
              </w:rPr>
            </w:pPr>
            <w:r w:rsidRPr="00CF6639">
              <w:rPr>
                <w:rFonts w:ascii="Times New Roman" w:eastAsia="Times New Roman" w:hAnsi="Times New Roman" w:cs="Times New Roman"/>
                <w:bCs/>
                <w:sz w:val="24"/>
                <w:szCs w:val="24"/>
                <w:lang w:val="kk-KZ" w:eastAsia="ru-RU"/>
              </w:rPr>
              <w:t>Техник-технолог</w:t>
            </w:r>
          </w:p>
        </w:tc>
        <w:tc>
          <w:tcPr>
            <w:tcW w:w="668"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4-5</w:t>
            </w:r>
          </w:p>
        </w:tc>
      </w:tr>
    </w:tbl>
    <w:p w:rsidR="001F5F1B" w:rsidRDefault="001F5F1B" w:rsidP="001F5F1B">
      <w:pPr>
        <w:widowControl w:val="0"/>
        <w:spacing w:after="0" w:line="240" w:lineRule="auto"/>
        <w:jc w:val="right"/>
        <w:rPr>
          <w:rFonts w:ascii="Times New Roman" w:eastAsia="Times New Roman" w:hAnsi="Times New Roman" w:cs="Times New Roman"/>
          <w:sz w:val="24"/>
          <w:szCs w:val="24"/>
          <w:lang w:val="kk-KZ" w:eastAsia="ru-RU"/>
        </w:rPr>
      </w:pPr>
    </w:p>
    <w:p w:rsidR="00E724B0" w:rsidRPr="00CF6639" w:rsidRDefault="00E724B0" w:rsidP="001F5F1B">
      <w:pPr>
        <w:widowControl w:val="0"/>
        <w:spacing w:after="0" w:line="240" w:lineRule="auto"/>
        <w:jc w:val="right"/>
        <w:rPr>
          <w:rFonts w:ascii="Times New Roman" w:eastAsia="Times New Roman" w:hAnsi="Times New Roman" w:cs="Times New Roman"/>
          <w:b/>
          <w:sz w:val="24"/>
          <w:szCs w:val="24"/>
          <w:lang w:val="kk-KZ" w:eastAsia="ru-RU"/>
        </w:rPr>
      </w:pPr>
      <w:r w:rsidRPr="00CF6639">
        <w:rPr>
          <w:rFonts w:ascii="Times New Roman" w:eastAsia="Times New Roman" w:hAnsi="Times New Roman" w:cs="Times New Roman"/>
          <w:sz w:val="24"/>
          <w:szCs w:val="24"/>
          <w:lang w:val="kk-KZ" w:eastAsia="ru-RU"/>
        </w:rPr>
        <w:t>«Экологиялық қондырғыларды пайдалану</w:t>
      </w:r>
      <w:r w:rsidR="001F5F1B">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және оларға қызмет көрсету»</w:t>
      </w:r>
    </w:p>
    <w:p w:rsidR="00E724B0" w:rsidRPr="00CF6639" w:rsidRDefault="00E724B0" w:rsidP="001F5F1B">
      <w:pPr>
        <w:widowControl w:val="0"/>
        <w:spacing w:after="0" w:line="240" w:lineRule="auto"/>
        <w:ind w:left="4253"/>
        <w:jc w:val="right"/>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кәсіби стандартына 2-қосымша</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rPr>
          <w:rFonts w:ascii="Times New Roman" w:eastAsia="Times New Roman" w:hAnsi="Times New Roman" w:cs="Times New Roman"/>
          <w:b/>
          <w:iCs/>
          <w:sz w:val="24"/>
          <w:szCs w:val="24"/>
          <w:lang w:val="kk-KZ" w:eastAsia="ru-RU"/>
        </w:rPr>
      </w:pPr>
      <w:r w:rsidRPr="00CF6639">
        <w:rPr>
          <w:rFonts w:ascii="Times New Roman" w:eastAsia="Times New Roman" w:hAnsi="Times New Roman" w:cs="Times New Roman"/>
          <w:b/>
          <w:iCs/>
          <w:sz w:val="24"/>
          <w:szCs w:val="24"/>
          <w:lang w:val="kk-KZ" w:eastAsia="ru-RU"/>
        </w:rPr>
        <w:t>Экологиялық қондырғылар операторы</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outlineLvl w:val="0"/>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1- кесте</w:t>
      </w:r>
      <w:r w:rsidRPr="00CF6639">
        <w:rPr>
          <w:rFonts w:ascii="Times New Roman" w:eastAsia="Times New Roman" w:hAnsi="Times New Roman" w:cs="Times New Roman"/>
          <w:b/>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Қолданыстағы нормативтік құжаттармен байланысы</w:t>
      </w:r>
    </w:p>
    <w:p w:rsidR="00E724B0" w:rsidRPr="001F5F1B"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04"/>
        <w:gridCol w:w="85"/>
        <w:gridCol w:w="1397"/>
        <w:gridCol w:w="1435"/>
        <w:gridCol w:w="165"/>
        <w:gridCol w:w="1599"/>
        <w:gridCol w:w="1270"/>
        <w:gridCol w:w="1298"/>
        <w:gridCol w:w="11"/>
      </w:tblGrid>
      <w:tr w:rsidR="00E724B0" w:rsidRPr="00CF6639" w:rsidTr="00E724B0">
        <w:trPr>
          <w:gridAfter w:val="1"/>
          <w:wAfter w:w="6" w:type="pct"/>
          <w:trHeight w:val="466"/>
        </w:trPr>
        <w:tc>
          <w:tcPr>
            <w:tcW w:w="4994" w:type="pct"/>
            <w:gridSpan w:val="8"/>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Қазақстан Республикасындағы Кәсіптердің</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мемлекеттік жіктеуіші (КМЖ)</w:t>
            </w:r>
          </w:p>
        </w:tc>
      </w:tr>
      <w:tr w:rsidR="00E724B0" w:rsidRPr="00886A62" w:rsidTr="00E724B0">
        <w:trPr>
          <w:gridAfter w:val="1"/>
          <w:wAfter w:w="6" w:type="pct"/>
          <w:trHeight w:val="365"/>
        </w:trPr>
        <w:tc>
          <w:tcPr>
            <w:tcW w:w="1164"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eastAsia="ru-RU"/>
              </w:rPr>
              <w:t>Баз</w:t>
            </w:r>
            <w:r w:rsidRPr="00CF6639">
              <w:rPr>
                <w:rFonts w:ascii="Times New Roman" w:eastAsia="Times New Roman" w:hAnsi="Times New Roman" w:cs="Times New Roman"/>
                <w:sz w:val="24"/>
                <w:szCs w:val="24"/>
                <w:lang w:val="kk-KZ" w:eastAsia="ru-RU"/>
              </w:rPr>
              <w:t>алық топ</w:t>
            </w:r>
          </w:p>
        </w:tc>
        <w:tc>
          <w:tcPr>
            <w:tcW w:w="3830" w:type="pct"/>
            <w:gridSpan w:val="7"/>
          </w:tcPr>
          <w:p w:rsidR="00E724B0" w:rsidRPr="00CF6639" w:rsidRDefault="00E724B0" w:rsidP="00E724B0">
            <w:pPr>
              <w:widowControl w:val="0"/>
              <w:spacing w:after="0" w:line="240" w:lineRule="auto"/>
              <w:rPr>
                <w:rFonts w:ascii="Times New Roman" w:eastAsia="Times New Roman" w:hAnsi="Times New Roman" w:cs="Times New Roman"/>
                <w:bCs/>
                <w:color w:val="000000"/>
                <w:sz w:val="24"/>
                <w:szCs w:val="24"/>
                <w:lang w:val="kk-KZ" w:eastAsia="ru-RU"/>
              </w:rPr>
            </w:pPr>
            <w:r w:rsidRPr="00CF6639">
              <w:rPr>
                <w:rFonts w:ascii="Times New Roman" w:eastAsia="Times New Roman" w:hAnsi="Times New Roman" w:cs="Times New Roman"/>
                <w:sz w:val="24"/>
                <w:szCs w:val="24"/>
                <w:lang w:val="kk-KZ" w:eastAsia="ru-RU"/>
              </w:rPr>
              <w:t>8155 «Конденсатты жинау және тазалау жөніндегі оператор», 8159 «Химиялық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өндіріс қалдықтарын қайта өңдеу аппаратшысы»</w:t>
            </w:r>
          </w:p>
        </w:tc>
      </w:tr>
      <w:tr w:rsidR="00E724B0" w:rsidRPr="00886A62" w:rsidTr="00E724B0">
        <w:trPr>
          <w:trHeight w:val="365"/>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rsidR="00E724B0" w:rsidRPr="00CF6639" w:rsidRDefault="00E724B0" w:rsidP="00E724B0">
            <w:pPr>
              <w:widowControl w:val="0"/>
              <w:spacing w:after="0" w:line="240" w:lineRule="auto"/>
              <w:jc w:val="both"/>
              <w:rPr>
                <w:rFonts w:ascii="Times New Roman" w:eastAsia="Times New Roman" w:hAnsi="Times New Roman" w:cs="Times New Roman"/>
                <w:bCs/>
                <w:color w:val="000000"/>
                <w:sz w:val="24"/>
                <w:szCs w:val="24"/>
                <w:lang w:val="kk-KZ" w:eastAsia="ru-RU"/>
              </w:rPr>
            </w:pPr>
            <w:r w:rsidRPr="00CF6639">
              <w:rPr>
                <w:rFonts w:ascii="Times New Roman" w:eastAsia="Times New Roman" w:hAnsi="Times New Roman" w:cs="Times New Roman"/>
                <w:sz w:val="24"/>
                <w:szCs w:val="28"/>
                <w:lang w:val="kk-KZ" w:eastAsia="ru-RU"/>
              </w:rPr>
              <w:t>Техникалық және кәсіптік, орта білімнен кейінгі кәсіптер мен мамандықтар жіктеуіші (ҚР МЖ</w:t>
            </w:r>
            <w:r>
              <w:rPr>
                <w:rFonts w:ascii="Times New Roman" w:eastAsia="Times New Roman" w:hAnsi="Times New Roman" w:cs="Times New Roman"/>
                <w:sz w:val="24"/>
                <w:szCs w:val="28"/>
                <w:lang w:val="kk-KZ" w:eastAsia="ru-RU"/>
              </w:rPr>
              <w:t xml:space="preserve"> </w:t>
            </w:r>
            <w:r w:rsidRPr="00CF6639">
              <w:rPr>
                <w:rFonts w:ascii="Times New Roman" w:eastAsia="Times New Roman" w:hAnsi="Times New Roman" w:cs="Times New Roman"/>
                <w:sz w:val="24"/>
                <w:szCs w:val="28"/>
                <w:lang w:val="kk-KZ" w:eastAsia="ru-RU"/>
              </w:rPr>
              <w:t>05-2008)</w:t>
            </w:r>
          </w:p>
        </w:tc>
      </w:tr>
      <w:tr w:rsidR="00E724B0" w:rsidRPr="00886A62" w:rsidTr="00E724B0">
        <w:trPr>
          <w:trHeight w:val="365"/>
        </w:trPr>
        <w:tc>
          <w:tcPr>
            <w:tcW w:w="1209" w:type="pct"/>
            <w:gridSpan w:val="2"/>
            <w:tcBorders>
              <w:top w:val="single" w:sz="4" w:space="0" w:color="auto"/>
              <w:left w:val="single" w:sz="4" w:space="0" w:color="auto"/>
              <w:bottom w:val="single" w:sz="4" w:space="0" w:color="auto"/>
              <w:right w:val="single" w:sz="4" w:space="0" w:color="auto"/>
            </w:tcBorders>
            <w:hideMark/>
          </w:tcPr>
          <w:p w:rsidR="00E724B0" w:rsidRPr="00CF6639" w:rsidRDefault="00E724B0" w:rsidP="00E724B0">
            <w:pPr>
              <w:widowControl w:val="0"/>
              <w:spacing w:after="0" w:line="240" w:lineRule="auto"/>
              <w:jc w:val="both"/>
              <w:rPr>
                <w:rFonts w:ascii="Times New Roman" w:eastAsia="Times New Roman" w:hAnsi="Times New Roman" w:cs="Times New Roman"/>
                <w:sz w:val="24"/>
                <w:szCs w:val="28"/>
                <w:lang w:val="kk-KZ"/>
              </w:rPr>
            </w:pPr>
            <w:r w:rsidRPr="00CF6639">
              <w:rPr>
                <w:rFonts w:ascii="Times New Roman" w:eastAsia="Times New Roman" w:hAnsi="Times New Roman" w:cs="Times New Roman"/>
                <w:sz w:val="24"/>
                <w:szCs w:val="28"/>
                <w:lang w:val="kk-KZ"/>
              </w:rPr>
              <w:t>Мамандық атауы</w:t>
            </w:r>
          </w:p>
        </w:tc>
        <w:tc>
          <w:tcPr>
            <w:tcW w:w="3791" w:type="pct"/>
            <w:gridSpan w:val="7"/>
            <w:tcBorders>
              <w:top w:val="single" w:sz="4" w:space="0" w:color="auto"/>
              <w:left w:val="single" w:sz="4" w:space="0" w:color="auto"/>
              <w:bottom w:val="single" w:sz="4" w:space="0" w:color="auto"/>
              <w:right w:val="single" w:sz="4" w:space="0" w:color="auto"/>
            </w:tcBorders>
            <w:vAlign w:val="center"/>
            <w:hideMark/>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Экологиялық қондырғыларды пайдалану</w:t>
            </w:r>
          </w:p>
          <w:p w:rsidR="00E724B0" w:rsidRPr="00CF6639" w:rsidRDefault="00E724B0" w:rsidP="00E724B0">
            <w:pPr>
              <w:widowControl w:val="0"/>
              <w:spacing w:after="0" w:line="240" w:lineRule="auto"/>
              <w:jc w:val="center"/>
              <w:rPr>
                <w:rFonts w:ascii="Times New Roman" w:eastAsia="Times New Roman" w:hAnsi="Times New Roman" w:cs="Times New Roman"/>
                <w:bCs/>
                <w:color w:val="000000"/>
                <w:sz w:val="24"/>
                <w:szCs w:val="24"/>
                <w:lang w:val="kk-KZ" w:eastAsia="ru-RU"/>
              </w:rPr>
            </w:pPr>
            <w:r w:rsidRPr="00CF6639">
              <w:rPr>
                <w:rFonts w:ascii="Times New Roman" w:eastAsia="Times New Roman" w:hAnsi="Times New Roman" w:cs="Times New Roman"/>
                <w:sz w:val="24"/>
                <w:szCs w:val="24"/>
                <w:lang w:val="kk-KZ" w:eastAsia="ru-RU"/>
              </w:rPr>
              <w:t>және оларға қызмет көрсету</w:t>
            </w:r>
          </w:p>
        </w:tc>
      </w:tr>
      <w:tr w:rsidR="00E724B0" w:rsidRPr="00886A62" w:rsidTr="00E724B0">
        <w:trPr>
          <w:gridAfter w:val="1"/>
          <w:wAfter w:w="6" w:type="pct"/>
          <w:trHeight w:val="431"/>
        </w:trPr>
        <w:tc>
          <w:tcPr>
            <w:tcW w:w="4994" w:type="pct"/>
            <w:gridSpan w:val="8"/>
            <w:shd w:val="clear" w:color="auto" w:fill="EFFFFF"/>
            <w:vAlign w:val="center"/>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4"/>
                <w:szCs w:val="24"/>
                <w:lang w:val="kk-KZ" w:eastAsia="ru-RU"/>
              </w:rPr>
            </w:pPr>
            <w:r w:rsidRPr="00CF6639">
              <w:rPr>
                <w:rFonts w:ascii="Times New Roman" w:eastAsia="Times New Roman" w:hAnsi="Times New Roman" w:cs="Times New Roman"/>
                <w:sz w:val="24"/>
                <w:szCs w:val="24"/>
                <w:lang w:val="kk-KZ" w:eastAsia="ru-RU"/>
              </w:rPr>
              <w:t>Жұмыс және жұмысшы кәсіптерінің</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бірыңғай тарифтік-біліктілік</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анықтамалығы (БТБА)</w:t>
            </w:r>
          </w:p>
        </w:tc>
      </w:tr>
      <w:tr w:rsidR="00E724B0" w:rsidRPr="00886A62" w:rsidTr="00E724B0">
        <w:trPr>
          <w:gridAfter w:val="1"/>
          <w:wAfter w:w="6" w:type="pct"/>
          <w:trHeight w:val="476"/>
        </w:trPr>
        <w:tc>
          <w:tcPr>
            <w:tcW w:w="1164"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Шығарылым, БТБА бөлімі </w:t>
            </w:r>
          </w:p>
        </w:tc>
        <w:tc>
          <w:tcPr>
            <w:tcW w:w="3830" w:type="pct"/>
            <w:gridSpan w:val="7"/>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1- шығарылым, «</w:t>
            </w:r>
            <w:r w:rsidRPr="00CF6639">
              <w:rPr>
                <w:rFonts w:ascii="Times New Roman" w:eastAsia="Times New Roman" w:hAnsi="Times New Roman" w:cs="Times New Roman"/>
                <w:bCs/>
                <w:color w:val="000000"/>
                <w:sz w:val="24"/>
                <w:szCs w:val="24"/>
                <w:shd w:val="clear" w:color="auto" w:fill="FFFFFF"/>
                <w:lang w:val="kk-KZ" w:eastAsia="ru-RU"/>
              </w:rPr>
              <w:t>Экономиканың барлық салалары үшін</w:t>
            </w:r>
            <w:r>
              <w:rPr>
                <w:rFonts w:ascii="Times New Roman" w:eastAsia="Times New Roman" w:hAnsi="Times New Roman" w:cs="Times New Roman"/>
                <w:color w:val="000000"/>
                <w:sz w:val="24"/>
                <w:szCs w:val="24"/>
                <w:lang w:val="kk-KZ" w:eastAsia="ru-RU"/>
              </w:rPr>
              <w:t xml:space="preserve"> </w:t>
            </w:r>
            <w:r w:rsidRPr="00CF6639">
              <w:rPr>
                <w:rFonts w:ascii="Times New Roman" w:eastAsia="Times New Roman" w:hAnsi="Times New Roman" w:cs="Times New Roman"/>
                <w:bCs/>
                <w:color w:val="000000"/>
                <w:sz w:val="24"/>
                <w:szCs w:val="24"/>
                <w:shd w:val="clear" w:color="auto" w:fill="FFFFFF"/>
                <w:lang w:val="kk-KZ" w:eastAsia="ru-RU"/>
              </w:rPr>
              <w:t>ортақ жұмысшылардың кәсіптері</w:t>
            </w:r>
            <w:r w:rsidRPr="00CF6639">
              <w:rPr>
                <w:rFonts w:ascii="Times New Roman" w:eastAsia="Times New Roman" w:hAnsi="Times New Roman" w:cs="Times New Roman"/>
                <w:sz w:val="24"/>
                <w:szCs w:val="24"/>
                <w:lang w:val="kk-KZ" w:eastAsia="ru-RU"/>
              </w:rPr>
              <w:t xml:space="preserve">» бөлімі; 24- шығарылым, </w:t>
            </w:r>
            <w:r w:rsidRPr="00CF6639">
              <w:rPr>
                <w:rFonts w:ascii="Times New Roman" w:eastAsia="Times New Roman" w:hAnsi="Times New Roman" w:cs="Times New Roman"/>
                <w:color w:val="000000"/>
                <w:sz w:val="24"/>
                <w:szCs w:val="24"/>
                <w:shd w:val="clear" w:color="auto" w:fill="FFFFFF"/>
                <w:lang w:val="kk-KZ" w:eastAsia="ru-RU"/>
              </w:rPr>
              <w:t>«Химиялық өндірістердің жалпы мамандықтары» бөлімі</w:t>
            </w:r>
            <w:r w:rsidRPr="00CF6639">
              <w:rPr>
                <w:rFonts w:ascii="Times New Roman" w:eastAsia="Times New Roman" w:hAnsi="Times New Roman" w:cs="Times New Roman"/>
                <w:sz w:val="24"/>
                <w:szCs w:val="24"/>
                <w:lang w:val="kk-KZ" w:eastAsia="ru-RU"/>
              </w:rPr>
              <w:t xml:space="preserve"> </w:t>
            </w:r>
          </w:p>
        </w:tc>
      </w:tr>
      <w:tr w:rsidR="00E724B0" w:rsidRPr="00CF6639" w:rsidTr="00E724B0">
        <w:trPr>
          <w:gridAfter w:val="1"/>
          <w:wAfter w:w="6" w:type="pct"/>
          <w:trHeight w:val="355"/>
        </w:trPr>
        <w:tc>
          <w:tcPr>
            <w:tcW w:w="1164"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БТБА бойынша кәсібі</w:t>
            </w:r>
          </w:p>
        </w:tc>
        <w:tc>
          <w:tcPr>
            <w:tcW w:w="783" w:type="pct"/>
            <w:gridSpan w:val="2"/>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eastAsia="ru-RU"/>
              </w:rPr>
              <w:t>Ағынды</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eastAsia="ru-RU"/>
              </w:rPr>
              <w:t>суды тазалау аппаратшысы</w:t>
            </w:r>
          </w:p>
        </w:tc>
        <w:tc>
          <w:tcPr>
            <w:tcW w:w="75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Суды</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химиялық тазалау аппаратшысы</w:t>
            </w:r>
          </w:p>
        </w:tc>
        <w:tc>
          <w:tcPr>
            <w:tcW w:w="932" w:type="pct"/>
            <w:gridSpan w:val="2"/>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Химиялық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өндіріс қалдықтарын қайта өңдеу аппаратшысы</w:t>
            </w:r>
          </w:p>
        </w:tc>
        <w:tc>
          <w:tcPr>
            <w:tcW w:w="671"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Шаң</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мен тозаң аулағыш қондырғыларға қызмет көрсету операторы</w:t>
            </w:r>
          </w:p>
        </w:tc>
        <w:tc>
          <w:tcPr>
            <w:tcW w:w="68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w:t>
            </w:r>
            <w:r w:rsidRPr="00CF6639">
              <w:rPr>
                <w:rFonts w:ascii="Times New Roman" w:eastAsia="Times New Roman" w:hAnsi="Times New Roman" w:cs="Times New Roman"/>
                <w:sz w:val="24"/>
                <w:szCs w:val="24"/>
                <w:lang w:eastAsia="ru-RU"/>
              </w:rPr>
              <w:t>онденсат</w:t>
            </w:r>
            <w:r w:rsidRPr="00CF6639">
              <w:rPr>
                <w:rFonts w:ascii="Times New Roman" w:eastAsia="Times New Roman" w:hAnsi="Times New Roman" w:cs="Times New Roman"/>
                <w:sz w:val="24"/>
                <w:szCs w:val="24"/>
                <w:lang w:val="kk-KZ" w:eastAsia="ru-RU"/>
              </w:rPr>
              <w:t>ты</w:t>
            </w:r>
            <w:r w:rsidRPr="00CF6639">
              <w:rPr>
                <w:rFonts w:ascii="Times New Roman" w:eastAsia="Times New Roman" w:hAnsi="Times New Roman" w:cs="Times New Roman"/>
                <w:sz w:val="24"/>
                <w:szCs w:val="24"/>
                <w:lang w:eastAsia="ru-RU"/>
              </w:rPr>
              <w:t xml:space="preserve"> жинау және тазалау жөніндегі оператор</w:t>
            </w:r>
          </w:p>
        </w:tc>
      </w:tr>
      <w:tr w:rsidR="00E724B0" w:rsidRPr="00CF6639" w:rsidTr="00E724B0">
        <w:trPr>
          <w:gridAfter w:val="1"/>
          <w:wAfter w:w="6" w:type="pct"/>
          <w:trHeight w:val="440"/>
        </w:trPr>
        <w:tc>
          <w:tcPr>
            <w:tcW w:w="1164"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 xml:space="preserve">СБШ біліктілік деңгейі </w:t>
            </w:r>
          </w:p>
        </w:tc>
        <w:tc>
          <w:tcPr>
            <w:tcW w:w="3830" w:type="pct"/>
            <w:gridSpan w:val="7"/>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БТБА бойынша р</w:t>
            </w:r>
            <w:r w:rsidRPr="00CF6639">
              <w:rPr>
                <w:rFonts w:ascii="Times New Roman" w:eastAsia="Times New Roman" w:hAnsi="Times New Roman" w:cs="Times New Roman"/>
                <w:sz w:val="24"/>
                <w:szCs w:val="24"/>
                <w:lang w:eastAsia="ru-RU"/>
              </w:rPr>
              <w:t>азряд</w:t>
            </w:r>
            <w:r w:rsidRPr="00CF6639">
              <w:rPr>
                <w:rFonts w:ascii="Times New Roman" w:eastAsia="Times New Roman" w:hAnsi="Times New Roman" w:cs="Times New Roman"/>
                <w:sz w:val="24"/>
                <w:szCs w:val="24"/>
                <w:lang w:val="kk-KZ" w:eastAsia="ru-RU"/>
              </w:rPr>
              <w:t>тар</w:t>
            </w:r>
          </w:p>
        </w:tc>
      </w:tr>
      <w:tr w:rsidR="00E724B0" w:rsidRPr="00CF6639" w:rsidTr="00E724B0">
        <w:trPr>
          <w:gridAfter w:val="1"/>
          <w:wAfter w:w="6" w:type="pct"/>
          <w:trHeight w:val="365"/>
        </w:trPr>
        <w:tc>
          <w:tcPr>
            <w:tcW w:w="1164"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w:t>
            </w:r>
          </w:p>
        </w:tc>
        <w:tc>
          <w:tcPr>
            <w:tcW w:w="783" w:type="pct"/>
            <w:gridSpan w:val="2"/>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2-3</w:t>
            </w:r>
          </w:p>
        </w:tc>
        <w:tc>
          <w:tcPr>
            <w:tcW w:w="845" w:type="pct"/>
            <w:gridSpan w:val="2"/>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2-3</w:t>
            </w:r>
          </w:p>
        </w:tc>
        <w:tc>
          <w:tcPr>
            <w:tcW w:w="845"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w:t>
            </w:r>
          </w:p>
        </w:tc>
        <w:tc>
          <w:tcPr>
            <w:tcW w:w="671"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2-3</w:t>
            </w:r>
          </w:p>
        </w:tc>
        <w:tc>
          <w:tcPr>
            <w:tcW w:w="685"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w:t>
            </w:r>
          </w:p>
        </w:tc>
      </w:tr>
      <w:tr w:rsidR="00E724B0" w:rsidRPr="00CF6639" w:rsidTr="00E724B0">
        <w:trPr>
          <w:gridAfter w:val="1"/>
          <w:wAfter w:w="6" w:type="pct"/>
          <w:trHeight w:val="365"/>
        </w:trPr>
        <w:tc>
          <w:tcPr>
            <w:tcW w:w="1164"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w:t>
            </w:r>
          </w:p>
        </w:tc>
        <w:tc>
          <w:tcPr>
            <w:tcW w:w="783" w:type="pct"/>
            <w:gridSpan w:val="2"/>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w:t>
            </w:r>
          </w:p>
        </w:tc>
        <w:tc>
          <w:tcPr>
            <w:tcW w:w="845" w:type="pct"/>
            <w:gridSpan w:val="2"/>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en-US" w:eastAsia="ru-RU"/>
              </w:rPr>
            </w:pPr>
            <w:r w:rsidRPr="00CF6639">
              <w:rPr>
                <w:rFonts w:ascii="Times New Roman" w:eastAsia="Times New Roman" w:hAnsi="Times New Roman" w:cs="Times New Roman"/>
                <w:sz w:val="24"/>
                <w:szCs w:val="24"/>
                <w:lang w:val="kk-KZ" w:eastAsia="ru-RU"/>
              </w:rPr>
              <w:t>4</w:t>
            </w:r>
          </w:p>
        </w:tc>
        <w:tc>
          <w:tcPr>
            <w:tcW w:w="845"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4-5</w:t>
            </w:r>
          </w:p>
        </w:tc>
        <w:tc>
          <w:tcPr>
            <w:tcW w:w="671"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4-5</w:t>
            </w:r>
          </w:p>
        </w:tc>
        <w:tc>
          <w:tcPr>
            <w:tcW w:w="685"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en-US" w:eastAsia="ru-RU"/>
              </w:rPr>
            </w:pPr>
            <w:r w:rsidRPr="00CF6639">
              <w:rPr>
                <w:rFonts w:ascii="Times New Roman" w:eastAsia="Times New Roman" w:hAnsi="Times New Roman" w:cs="Times New Roman"/>
                <w:sz w:val="24"/>
                <w:szCs w:val="24"/>
                <w:lang w:val="en-US" w:eastAsia="ru-RU"/>
              </w:rPr>
              <w:t>-</w:t>
            </w:r>
          </w:p>
        </w:tc>
      </w:tr>
      <w:tr w:rsidR="00E724B0" w:rsidRPr="00CF6639" w:rsidTr="00E724B0">
        <w:trPr>
          <w:gridAfter w:val="1"/>
          <w:wAfter w:w="6" w:type="pct"/>
          <w:trHeight w:val="365"/>
        </w:trPr>
        <w:tc>
          <w:tcPr>
            <w:tcW w:w="1164"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w:t>
            </w:r>
          </w:p>
        </w:tc>
        <w:tc>
          <w:tcPr>
            <w:tcW w:w="783" w:type="pct"/>
            <w:gridSpan w:val="2"/>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en-US" w:eastAsia="ru-RU"/>
              </w:rPr>
            </w:pPr>
            <w:r w:rsidRPr="00CF6639">
              <w:rPr>
                <w:rFonts w:ascii="Times New Roman" w:eastAsia="Times New Roman" w:hAnsi="Times New Roman" w:cs="Times New Roman"/>
                <w:sz w:val="24"/>
                <w:szCs w:val="24"/>
                <w:lang w:val="en-US" w:eastAsia="ru-RU"/>
              </w:rPr>
              <w:t>-</w:t>
            </w:r>
          </w:p>
        </w:tc>
        <w:tc>
          <w:tcPr>
            <w:tcW w:w="845" w:type="pct"/>
            <w:gridSpan w:val="2"/>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en-US" w:eastAsia="ru-RU"/>
              </w:rPr>
            </w:pPr>
            <w:r w:rsidRPr="00CF6639">
              <w:rPr>
                <w:rFonts w:ascii="Times New Roman" w:eastAsia="Times New Roman" w:hAnsi="Times New Roman" w:cs="Times New Roman"/>
                <w:sz w:val="24"/>
                <w:szCs w:val="24"/>
                <w:lang w:val="en-US" w:eastAsia="ru-RU"/>
              </w:rPr>
              <w:t>-</w:t>
            </w:r>
          </w:p>
        </w:tc>
        <w:tc>
          <w:tcPr>
            <w:tcW w:w="845"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6</w:t>
            </w:r>
          </w:p>
        </w:tc>
        <w:tc>
          <w:tcPr>
            <w:tcW w:w="671"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6</w:t>
            </w:r>
          </w:p>
        </w:tc>
        <w:tc>
          <w:tcPr>
            <w:tcW w:w="685"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en-US" w:eastAsia="ru-RU"/>
              </w:rPr>
            </w:pPr>
            <w:r w:rsidRPr="00CF6639">
              <w:rPr>
                <w:rFonts w:ascii="Times New Roman" w:eastAsia="Times New Roman" w:hAnsi="Times New Roman" w:cs="Times New Roman"/>
                <w:sz w:val="24"/>
                <w:szCs w:val="24"/>
                <w:lang w:val="en-US" w:eastAsia="ru-RU"/>
              </w:rPr>
              <w:t>-</w:t>
            </w:r>
          </w:p>
        </w:tc>
      </w:tr>
    </w:tbl>
    <w:p w:rsidR="00E724B0" w:rsidRPr="00CF6639" w:rsidRDefault="00E724B0" w:rsidP="00E724B0">
      <w:pPr>
        <w:widowControl w:val="0"/>
        <w:spacing w:after="0" w:line="240" w:lineRule="auto"/>
        <w:outlineLvl w:val="2"/>
        <w:rPr>
          <w:rFonts w:ascii="Times New Roman" w:eastAsia="Times New Roman" w:hAnsi="Times New Roman" w:cs="Times New Roman"/>
          <w:b/>
          <w:sz w:val="24"/>
          <w:szCs w:val="24"/>
          <w:lang w:val="kk-KZ" w:eastAsia="ru-RU"/>
        </w:rPr>
      </w:pPr>
      <w:r>
        <w:rPr>
          <w:rFonts w:ascii="Times New Roman" w:eastAsia="Times New Roman" w:hAnsi="Times New Roman" w:cs="Times New Roman"/>
          <w:b/>
          <w:sz w:val="24"/>
          <w:szCs w:val="24"/>
          <w:lang w:val="kk-KZ" w:eastAsia="ru-RU"/>
        </w:rPr>
        <w:t xml:space="preserve"> </w:t>
      </w:r>
    </w:p>
    <w:p w:rsidR="00E724B0" w:rsidRPr="00CF6639" w:rsidRDefault="00E724B0" w:rsidP="00E724B0">
      <w:pPr>
        <w:widowControl w:val="0"/>
        <w:spacing w:after="0" w:line="240" w:lineRule="auto"/>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 кесте. Еңбек жағдайына, біліміне және жұмыс тәжірибесіне қойылатын талаптар</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70"/>
        <w:gridCol w:w="1468"/>
        <w:gridCol w:w="2877"/>
        <w:gridCol w:w="2456"/>
      </w:tblGrid>
      <w:tr w:rsidR="00E724B0" w:rsidRPr="00886A62" w:rsidTr="00E724B0">
        <w:trPr>
          <w:trHeight w:val="509"/>
        </w:trPr>
        <w:tc>
          <w:tcPr>
            <w:tcW w:w="2214"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Кәсібі бойынша ықтимал</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жұмыс орындары </w:t>
            </w:r>
            <w:r w:rsidRPr="00CF6639">
              <w:rPr>
                <w:rFonts w:ascii="Times New Roman" w:eastAsia="Times New Roman" w:hAnsi="Times New Roman" w:cs="Times New Roman"/>
                <w:i/>
                <w:sz w:val="24"/>
                <w:szCs w:val="24"/>
                <w:lang w:val="kk-KZ" w:eastAsia="ru-RU"/>
              </w:rPr>
              <w:t>(кәсіпорындар, ұйымдар)</w:t>
            </w:r>
          </w:p>
        </w:tc>
        <w:tc>
          <w:tcPr>
            <w:tcW w:w="2786" w:type="pct"/>
            <w:gridSpan w:val="2"/>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shd w:val="clear" w:color="auto" w:fill="FFFFFF"/>
                <w:lang w:val="kk-KZ" w:eastAsia="ru-RU"/>
              </w:rPr>
              <w:t>Химия өнеркәсібі кәсіпорындары, компаниялары және ұйымдары</w:t>
            </w:r>
          </w:p>
        </w:tc>
      </w:tr>
      <w:tr w:rsidR="00E724B0" w:rsidRPr="00886A62" w:rsidTr="00E724B0">
        <w:trPr>
          <w:trHeight w:val="418"/>
        </w:trPr>
        <w:tc>
          <w:tcPr>
            <w:tcW w:w="2214"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Зиянды және қауіпті еңбек жағдайлары</w:t>
            </w:r>
          </w:p>
        </w:tc>
        <w:tc>
          <w:tcPr>
            <w:tcW w:w="2786" w:type="pct"/>
            <w:gridSpan w:val="2"/>
          </w:tcPr>
          <w:p w:rsidR="00E724B0" w:rsidRPr="00CF6639" w:rsidRDefault="00E724B0" w:rsidP="00E724B0">
            <w:pPr>
              <w:widowControl w:val="0"/>
              <w:tabs>
                <w:tab w:val="left" w:pos="176"/>
              </w:tabs>
              <w:spacing w:after="0" w:line="240" w:lineRule="auto"/>
              <w:rPr>
                <w:rFonts w:ascii="Times New Roman" w:eastAsia="Times New Roman" w:hAnsi="Times New Roman" w:cs="Times New Roman"/>
                <w:sz w:val="24"/>
                <w:szCs w:val="24"/>
                <w:lang w:val="kk-KZ"/>
              </w:rPr>
            </w:pPr>
            <w:r w:rsidRPr="00CF6639">
              <w:rPr>
                <w:rFonts w:ascii="Times New Roman" w:eastAsia="Times New Roman" w:hAnsi="Times New Roman" w:cs="Times New Roman"/>
                <w:sz w:val="24"/>
                <w:szCs w:val="24"/>
                <w:lang w:val="kk-KZ"/>
              </w:rPr>
              <w:t>Аса қауіпті жұмыстар, зиянды заттардың немесе газдардың ШРК арту ықтималдығы</w:t>
            </w:r>
          </w:p>
        </w:tc>
      </w:tr>
      <w:tr w:rsidR="00E724B0" w:rsidRPr="00CF6639" w:rsidTr="00E724B0">
        <w:trPr>
          <w:trHeight w:val="431"/>
        </w:trPr>
        <w:tc>
          <w:tcPr>
            <w:tcW w:w="2214"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Жұмысқа рұқсат берудің</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ерекше шарттары</w:t>
            </w:r>
          </w:p>
        </w:tc>
        <w:tc>
          <w:tcPr>
            <w:tcW w:w="2786" w:type="pct"/>
            <w:gridSpan w:val="2"/>
          </w:tcPr>
          <w:p w:rsidR="00E724B0" w:rsidRPr="00CF6639" w:rsidRDefault="00E724B0" w:rsidP="00E724B0">
            <w:pPr>
              <w:widowControl w:val="0"/>
              <w:tabs>
                <w:tab w:val="left" w:pos="176"/>
              </w:tabs>
              <w:spacing w:after="0" w:line="240" w:lineRule="auto"/>
              <w:rPr>
                <w:rFonts w:ascii="Times New Roman" w:eastAsia="Times New Roman" w:hAnsi="Times New Roman" w:cs="Times New Roman"/>
                <w:sz w:val="24"/>
                <w:szCs w:val="24"/>
              </w:rPr>
            </w:pPr>
            <w:r w:rsidRPr="00CF6639">
              <w:rPr>
                <w:rFonts w:ascii="Times New Roman" w:eastAsia="Times New Roman" w:hAnsi="Times New Roman" w:cs="Times New Roman"/>
                <w:iCs/>
                <w:sz w:val="24"/>
                <w:szCs w:val="24"/>
                <w:lang w:val="kk-KZ"/>
              </w:rPr>
              <w:t>ҚР Заңнамасына сәйкес</w:t>
            </w:r>
            <w:r w:rsidRPr="00CF6639">
              <w:rPr>
                <w:rFonts w:ascii="Times New Roman" w:eastAsia="Times New Roman" w:hAnsi="Times New Roman" w:cs="Times New Roman"/>
                <w:iCs/>
                <w:sz w:val="24"/>
                <w:szCs w:val="24"/>
              </w:rPr>
              <w:t xml:space="preserve"> </w:t>
            </w:r>
          </w:p>
        </w:tc>
      </w:tr>
      <w:tr w:rsidR="00E724B0" w:rsidRPr="00CF6639" w:rsidTr="00E724B0">
        <w:trPr>
          <w:trHeight w:val="792"/>
        </w:trPr>
        <w:tc>
          <w:tcPr>
            <w:tcW w:w="1447"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СБШ біліктілік деңгейі</w:t>
            </w:r>
          </w:p>
        </w:tc>
        <w:tc>
          <w:tcPr>
            <w:tcW w:w="2270" w:type="pct"/>
            <w:gridSpan w:val="2"/>
            <w:shd w:val="clear" w:color="auto" w:fill="EFFFFF"/>
            <w:vAlign w:val="center"/>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rPr>
            </w:pPr>
            <w:r w:rsidRPr="00CF6639">
              <w:rPr>
                <w:rFonts w:ascii="Times New Roman" w:eastAsia="Times New Roman" w:hAnsi="Times New Roman" w:cs="Times New Roman"/>
                <w:sz w:val="24"/>
                <w:szCs w:val="24"/>
              </w:rPr>
              <w:t xml:space="preserve">Кәсіби білім </w:t>
            </w:r>
            <w:r w:rsidRPr="00CF6639">
              <w:rPr>
                <w:rFonts w:ascii="Times New Roman" w:eastAsia="Times New Roman" w:hAnsi="Times New Roman" w:cs="Times New Roman"/>
                <w:sz w:val="24"/>
                <w:szCs w:val="24"/>
                <w:lang w:val="kk-KZ"/>
              </w:rPr>
              <w:t>беру</w:t>
            </w:r>
            <w:r>
              <w:rPr>
                <w:rFonts w:ascii="Times New Roman" w:eastAsia="Times New Roman" w:hAnsi="Times New Roman" w:cs="Times New Roman"/>
                <w:sz w:val="24"/>
                <w:szCs w:val="24"/>
                <w:lang w:val="kk-KZ"/>
              </w:rPr>
              <w:t xml:space="preserve"> </w:t>
            </w:r>
            <w:r w:rsidRPr="00CF6639">
              <w:rPr>
                <w:rFonts w:ascii="Times New Roman" w:eastAsia="Times New Roman" w:hAnsi="Times New Roman" w:cs="Times New Roman"/>
                <w:sz w:val="24"/>
                <w:szCs w:val="24"/>
              </w:rPr>
              <w:t>және</w:t>
            </w:r>
            <w:r>
              <w:rPr>
                <w:rFonts w:ascii="Times New Roman" w:eastAsia="Times New Roman" w:hAnsi="Times New Roman" w:cs="Times New Roman"/>
                <w:sz w:val="24"/>
                <w:szCs w:val="24"/>
              </w:rPr>
              <w:t xml:space="preserve"> </w:t>
            </w:r>
            <w:r w:rsidRPr="00CF6639">
              <w:rPr>
                <w:rFonts w:ascii="Times New Roman" w:eastAsia="Times New Roman" w:hAnsi="Times New Roman" w:cs="Times New Roman"/>
                <w:sz w:val="24"/>
                <w:szCs w:val="24"/>
              </w:rPr>
              <w:t>оқыту деңгейі</w:t>
            </w:r>
          </w:p>
        </w:tc>
        <w:tc>
          <w:tcPr>
            <w:tcW w:w="1283" w:type="pct"/>
            <w:shd w:val="clear" w:color="auto" w:fill="EFFFFF"/>
            <w:vAlign w:val="center"/>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rPr>
            </w:pPr>
            <w:r w:rsidRPr="00CF6639">
              <w:rPr>
                <w:rFonts w:ascii="Times New Roman" w:eastAsia="Times New Roman" w:hAnsi="Times New Roman" w:cs="Times New Roman"/>
                <w:sz w:val="24"/>
                <w:szCs w:val="24"/>
              </w:rPr>
              <w:t>Талап етілетін жұмыс тәжірибесі</w:t>
            </w:r>
          </w:p>
        </w:tc>
      </w:tr>
      <w:tr w:rsidR="00E724B0" w:rsidRPr="00CF6639" w:rsidTr="00E724B0">
        <w:trPr>
          <w:trHeight w:val="475"/>
        </w:trPr>
        <w:tc>
          <w:tcPr>
            <w:tcW w:w="1447"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w:t>
            </w:r>
          </w:p>
        </w:tc>
        <w:tc>
          <w:tcPr>
            <w:tcW w:w="2270" w:type="pct"/>
            <w:gridSpan w:val="2"/>
          </w:tcPr>
          <w:p w:rsidR="00E724B0" w:rsidRPr="00CF6639" w:rsidRDefault="00E724B0" w:rsidP="00E724B0">
            <w:pPr>
              <w:widowControl w:val="0"/>
              <w:tabs>
                <w:tab w:val="left" w:pos="176"/>
              </w:tabs>
              <w:spacing w:after="0" w:line="240" w:lineRule="auto"/>
              <w:jc w:val="both"/>
              <w:rPr>
                <w:rFonts w:ascii="Times New Roman" w:eastAsia="Times New Roman" w:hAnsi="Times New Roman" w:cs="Times New Roman"/>
                <w:sz w:val="24"/>
                <w:szCs w:val="24"/>
                <w:lang w:val="kk-KZ"/>
              </w:rPr>
            </w:pPr>
            <w:r w:rsidRPr="00CF6639">
              <w:rPr>
                <w:rFonts w:ascii="Times New Roman" w:eastAsia="Times New Roman" w:hAnsi="Times New Roman" w:cs="Times New Roman"/>
                <w:spacing w:val="-8"/>
                <w:sz w:val="24"/>
                <w:szCs w:val="24"/>
                <w:lang w:val="kk-KZ"/>
              </w:rPr>
              <w:t>Қысқамерзімді курстар немесе жалпы орта білімі болған кезде кәсіпорында оқыту</w:t>
            </w:r>
          </w:p>
        </w:tc>
        <w:tc>
          <w:tcPr>
            <w:tcW w:w="1283" w:type="pct"/>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lang w:val="kk-KZ"/>
              </w:rPr>
            </w:pPr>
            <w:r w:rsidRPr="00CF6639">
              <w:rPr>
                <w:rFonts w:ascii="Times New Roman" w:eastAsia="Times New Roman" w:hAnsi="Times New Roman" w:cs="Times New Roman"/>
                <w:sz w:val="24"/>
                <w:szCs w:val="24"/>
                <w:lang w:val="kk-KZ"/>
              </w:rPr>
              <w:t>-</w:t>
            </w:r>
          </w:p>
        </w:tc>
      </w:tr>
      <w:tr w:rsidR="00E724B0" w:rsidRPr="00CF6639" w:rsidTr="00E724B0">
        <w:trPr>
          <w:trHeight w:val="475"/>
        </w:trPr>
        <w:tc>
          <w:tcPr>
            <w:tcW w:w="1447"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w:t>
            </w:r>
          </w:p>
        </w:tc>
        <w:tc>
          <w:tcPr>
            <w:tcW w:w="2270" w:type="pct"/>
            <w:gridSpan w:val="2"/>
          </w:tcPr>
          <w:p w:rsidR="00E724B0" w:rsidRPr="00CF6639" w:rsidRDefault="00E724B0" w:rsidP="00E724B0">
            <w:pPr>
              <w:widowControl w:val="0"/>
              <w:tabs>
                <w:tab w:val="left" w:pos="176"/>
              </w:tabs>
              <w:spacing w:after="0" w:line="240" w:lineRule="auto"/>
              <w:jc w:val="both"/>
              <w:rPr>
                <w:rFonts w:ascii="Times New Roman" w:eastAsia="Times New Roman" w:hAnsi="Times New Roman" w:cs="Times New Roman"/>
                <w:sz w:val="24"/>
                <w:szCs w:val="24"/>
                <w:lang w:val="kk-KZ"/>
              </w:rPr>
            </w:pPr>
            <w:r w:rsidRPr="00CF6639">
              <w:rPr>
                <w:rFonts w:ascii="Times New Roman" w:eastAsia="Times New Roman" w:hAnsi="Times New Roman" w:cs="Times New Roman"/>
                <w:sz w:val="24"/>
                <w:szCs w:val="24"/>
                <w:lang w:val="kk-KZ"/>
              </w:rPr>
              <w:t>Техникалық және кәсіби білімнің белгіленген деңгейі, практикалық жұмыс тәжірибесі</w:t>
            </w:r>
          </w:p>
        </w:tc>
        <w:tc>
          <w:tcPr>
            <w:tcW w:w="1283" w:type="pct"/>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lang w:val="kk-KZ"/>
              </w:rPr>
            </w:pPr>
            <w:r w:rsidRPr="00CF6639">
              <w:rPr>
                <w:rFonts w:ascii="Times New Roman" w:eastAsia="Times New Roman" w:hAnsi="Times New Roman" w:cs="Times New Roman"/>
                <w:sz w:val="24"/>
                <w:szCs w:val="24"/>
                <w:lang w:val="kk-KZ"/>
              </w:rPr>
              <w:t>-</w:t>
            </w:r>
          </w:p>
        </w:tc>
      </w:tr>
      <w:tr w:rsidR="00E724B0" w:rsidRPr="00CF6639" w:rsidTr="00E724B0">
        <w:trPr>
          <w:trHeight w:val="475"/>
        </w:trPr>
        <w:tc>
          <w:tcPr>
            <w:tcW w:w="1447"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4</w:t>
            </w:r>
          </w:p>
        </w:tc>
        <w:tc>
          <w:tcPr>
            <w:tcW w:w="2270" w:type="pct"/>
            <w:gridSpan w:val="2"/>
          </w:tcPr>
          <w:p w:rsidR="00E724B0" w:rsidRPr="00CF6639" w:rsidRDefault="00E724B0" w:rsidP="00E724B0">
            <w:pPr>
              <w:widowControl w:val="0"/>
              <w:tabs>
                <w:tab w:val="left" w:pos="176"/>
              </w:tabs>
              <w:spacing w:after="0" w:line="240" w:lineRule="auto"/>
              <w:jc w:val="both"/>
              <w:rPr>
                <w:rFonts w:ascii="Times New Roman" w:eastAsia="Times New Roman" w:hAnsi="Times New Roman" w:cs="Times New Roman"/>
                <w:sz w:val="24"/>
                <w:szCs w:val="24"/>
              </w:rPr>
            </w:pPr>
            <w:r w:rsidRPr="00CF6639">
              <w:rPr>
                <w:rFonts w:ascii="Times New Roman" w:eastAsia="Times New Roman" w:hAnsi="Times New Roman" w:cs="Times New Roman"/>
                <w:sz w:val="24"/>
                <w:szCs w:val="24"/>
                <w:lang w:val="kk-KZ"/>
              </w:rPr>
              <w:t>Жоғары деңгейлі техникалық және кәсіби білім (қосымша кәсіби даярлық), практикалық тәжірибе</w:t>
            </w:r>
            <w:r>
              <w:rPr>
                <w:rFonts w:ascii="Times New Roman" w:eastAsia="Times New Roman" w:hAnsi="Times New Roman" w:cs="Times New Roman"/>
                <w:sz w:val="24"/>
                <w:szCs w:val="24"/>
                <w:lang w:val="kk-KZ"/>
              </w:rPr>
              <w:t xml:space="preserve"> </w:t>
            </w:r>
          </w:p>
        </w:tc>
        <w:tc>
          <w:tcPr>
            <w:tcW w:w="1283" w:type="pct"/>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lang w:val="kk-KZ"/>
              </w:rPr>
            </w:pPr>
            <w:r w:rsidRPr="00CF6639">
              <w:rPr>
                <w:rFonts w:ascii="Times New Roman" w:eastAsia="Times New Roman" w:hAnsi="Times New Roman" w:cs="Times New Roman"/>
                <w:bCs/>
                <w:iCs/>
                <w:sz w:val="24"/>
                <w:szCs w:val="24"/>
                <w:lang w:val="kk-KZ"/>
              </w:rPr>
              <w:t>СБШ бойынша</w:t>
            </w:r>
            <w:r>
              <w:rPr>
                <w:rFonts w:ascii="Times New Roman" w:eastAsia="Times New Roman" w:hAnsi="Times New Roman" w:cs="Times New Roman"/>
                <w:bCs/>
                <w:iCs/>
                <w:sz w:val="24"/>
                <w:szCs w:val="24"/>
                <w:lang w:val="kk-KZ"/>
              </w:rPr>
              <w:t xml:space="preserve"> </w:t>
            </w:r>
            <w:r w:rsidRPr="00CF6639">
              <w:rPr>
                <w:rFonts w:ascii="Times New Roman" w:eastAsia="Times New Roman" w:hAnsi="Times New Roman" w:cs="Times New Roman"/>
                <w:bCs/>
                <w:iCs/>
                <w:sz w:val="24"/>
                <w:szCs w:val="24"/>
                <w:lang w:val="kk-KZ"/>
              </w:rPr>
              <w:t xml:space="preserve">2-3-деңгейде 3 жыл </w:t>
            </w:r>
          </w:p>
        </w:tc>
      </w:tr>
    </w:tbl>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eastAsia="ru-RU"/>
        </w:rPr>
      </w:pPr>
    </w:p>
    <w:p w:rsidR="00E724B0" w:rsidRPr="00CF6639" w:rsidRDefault="00E724B0" w:rsidP="00E724B0">
      <w:pPr>
        <w:widowControl w:val="0"/>
        <w:spacing w:after="0" w:line="240" w:lineRule="auto"/>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кесте. Кәсіби стандарт бірліктерінің (кәсіптің еңбек функцияларының) тізбесі </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809"/>
        <w:gridCol w:w="7762"/>
      </w:tblGrid>
      <w:tr w:rsidR="00E724B0" w:rsidRPr="00886A62" w:rsidTr="00E724B0">
        <w:tc>
          <w:tcPr>
            <w:tcW w:w="945"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Еңбек функциясының </w:t>
            </w:r>
            <w:r w:rsidRPr="00CF6639">
              <w:rPr>
                <w:rFonts w:ascii="Times New Roman" w:eastAsia="Times New Roman" w:hAnsi="Times New Roman" w:cs="Times New Roman"/>
                <w:sz w:val="24"/>
                <w:szCs w:val="24"/>
                <w:lang w:eastAsia="ru-RU"/>
              </w:rPr>
              <w:t>№</w:t>
            </w:r>
          </w:p>
        </w:tc>
        <w:tc>
          <w:tcPr>
            <w:tcW w:w="4055"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функциясының атауы</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(кәсіби стандарттың бірліктері)</w:t>
            </w:r>
          </w:p>
        </w:tc>
      </w:tr>
      <w:tr w:rsidR="00E724B0" w:rsidRPr="00CF6639" w:rsidTr="00E724B0">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w:t>
            </w:r>
          </w:p>
        </w:tc>
        <w:tc>
          <w:tcPr>
            <w:tcW w:w="4055" w:type="pct"/>
          </w:tcPr>
          <w:p w:rsidR="00E724B0" w:rsidRPr="00CF6639" w:rsidRDefault="00E724B0" w:rsidP="00E724B0">
            <w:pPr>
              <w:widowControl w:val="0"/>
              <w:spacing w:after="0" w:line="240" w:lineRule="auto"/>
              <w:jc w:val="both"/>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Реагенттерді, қосалқы материалдарды, жабдықты технологиялық процеске дайындау</w:t>
            </w:r>
          </w:p>
        </w:tc>
      </w:tr>
      <w:tr w:rsidR="00E724B0" w:rsidRPr="00CF6639" w:rsidTr="00E724B0">
        <w:trPr>
          <w:trHeight w:val="86"/>
        </w:trPr>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p>
        </w:tc>
        <w:tc>
          <w:tcPr>
            <w:tcW w:w="4055" w:type="pct"/>
          </w:tcPr>
          <w:p w:rsidR="00E724B0" w:rsidRPr="00CF6639" w:rsidRDefault="00E724B0" w:rsidP="00E724B0">
            <w:pPr>
              <w:widowControl w:val="0"/>
              <w:spacing w:after="0" w:line="240" w:lineRule="auto"/>
              <w:jc w:val="both"/>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Өндіріс қалдықтарын тазалаудың технологиялық процесін жүргізу</w:t>
            </w:r>
          </w:p>
        </w:tc>
      </w:tr>
      <w:tr w:rsidR="00E724B0" w:rsidRPr="00CF6639" w:rsidTr="00E724B0">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3</w:t>
            </w:r>
          </w:p>
        </w:tc>
        <w:tc>
          <w:tcPr>
            <w:tcW w:w="4055" w:type="pct"/>
          </w:tcPr>
          <w:p w:rsidR="00E724B0" w:rsidRPr="00CF6639" w:rsidRDefault="00E724B0" w:rsidP="00E724B0">
            <w:pPr>
              <w:widowControl w:val="0"/>
              <w:spacing w:after="0" w:line="240" w:lineRule="auto"/>
              <w:jc w:val="both"/>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Шикізаттың, жартылай дайын өнімдердің және дайын өнімнің сапасын бақылау </w:t>
            </w:r>
          </w:p>
        </w:tc>
      </w:tr>
    </w:tbl>
    <w:p w:rsidR="00E724B0" w:rsidRPr="00CF6639" w:rsidRDefault="00E724B0" w:rsidP="00E724B0">
      <w:pPr>
        <w:widowControl w:val="0"/>
        <w:spacing w:after="0" w:line="240" w:lineRule="auto"/>
        <w:outlineLvl w:val="2"/>
        <w:rPr>
          <w:rFonts w:ascii="Times New Roman" w:eastAsia="Times New Roman" w:hAnsi="Times New Roman" w:cs="Times New Roman"/>
          <w:sz w:val="24"/>
          <w:szCs w:val="24"/>
          <w:lang w:eastAsia="ru-RU"/>
        </w:rPr>
      </w:pPr>
    </w:p>
    <w:p w:rsidR="00E724B0" w:rsidRPr="00CF6639" w:rsidRDefault="00E724B0" w:rsidP="00E724B0">
      <w:pPr>
        <w:widowControl w:val="0"/>
        <w:spacing w:after="0" w:line="240" w:lineRule="auto"/>
        <w:ind w:left="709"/>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 кесте. Кәсіби стандарттың бірліктер сипаттамасы (функционалдық карта)</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372"/>
        <w:gridCol w:w="2109"/>
        <w:gridCol w:w="1976"/>
        <w:gridCol w:w="4114"/>
      </w:tblGrid>
      <w:tr w:rsidR="00E724B0" w:rsidRPr="00CF6639" w:rsidTr="00E724B0">
        <w:trPr>
          <w:trHeight w:val="388"/>
          <w:jc w:val="center"/>
        </w:trPr>
        <w:tc>
          <w:tcPr>
            <w:tcW w:w="674"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функциясы</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w:t>
            </w:r>
          </w:p>
        </w:tc>
        <w:tc>
          <w:tcPr>
            <w:tcW w:w="1116"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мәні</w:t>
            </w:r>
          </w:p>
        </w:tc>
        <w:tc>
          <w:tcPr>
            <w:tcW w:w="1046"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құралдары</w:t>
            </w:r>
          </w:p>
        </w:tc>
        <w:tc>
          <w:tcPr>
            <w:tcW w:w="2163" w:type="pct"/>
            <w:shd w:val="clear" w:color="auto" w:fill="F7FFFF"/>
            <w:vAlign w:val="center"/>
          </w:tcPr>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eastAsia="ru-RU"/>
              </w:rPr>
            </w:pPr>
          </w:p>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Міндеттер (еңбек іс-қимылдары)</w:t>
            </w:r>
          </w:p>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eastAsia="ru-RU"/>
              </w:rPr>
            </w:pPr>
          </w:p>
        </w:tc>
      </w:tr>
      <w:tr w:rsidR="00E724B0" w:rsidRPr="00CF6639" w:rsidTr="00E724B0">
        <w:trPr>
          <w:trHeight w:val="389"/>
          <w:jc w:val="center"/>
        </w:trPr>
        <w:tc>
          <w:tcPr>
            <w:tcW w:w="674" w:type="pct"/>
            <w:vMerge w:val="restart"/>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w:t>
            </w:r>
          </w:p>
        </w:tc>
        <w:tc>
          <w:tcPr>
            <w:tcW w:w="111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Технологиялық қондырғылар, жабдықтар және аппараттар</w:t>
            </w:r>
          </w:p>
        </w:tc>
        <w:tc>
          <w:tcPr>
            <w:tcW w:w="104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Шикізат, реагенттер және қосалқы материалдар, ЖҚҚ</w:t>
            </w:r>
          </w:p>
        </w:tc>
        <w:tc>
          <w:tcPr>
            <w:tcW w:w="216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1-1) Реагенттерді, қосалқы материалдарды, жабдықты технологиялық процеске дайындау</w:t>
            </w:r>
          </w:p>
        </w:tc>
      </w:tr>
      <w:tr w:rsidR="00E724B0" w:rsidRPr="00886A62" w:rsidTr="00E724B0">
        <w:trPr>
          <w:trHeight w:val="314"/>
          <w:jc w:val="center"/>
        </w:trPr>
        <w:tc>
          <w:tcPr>
            <w:tcW w:w="674" w:type="pct"/>
            <w:vMerge/>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val="kk-KZ" w:eastAsia="ru-RU"/>
              </w:rPr>
            </w:pPr>
          </w:p>
        </w:tc>
        <w:tc>
          <w:tcPr>
            <w:tcW w:w="111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Технологиялық қондырғылар, жабдықтар және аппараттар</w:t>
            </w:r>
          </w:p>
        </w:tc>
        <w:tc>
          <w:tcPr>
            <w:tcW w:w="104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Шикізат, реагенттер және қосалқы материалдар, ЖҚҚ</w:t>
            </w:r>
          </w:p>
        </w:tc>
        <w:tc>
          <w:tcPr>
            <w:tcW w:w="216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1-2) Реагенттерді, қосалқы материалдарды, жабдықты аппараттарға жүктеу</w:t>
            </w:r>
          </w:p>
        </w:tc>
      </w:tr>
      <w:tr w:rsidR="00E724B0" w:rsidRPr="00886A62" w:rsidTr="00E724B0">
        <w:trPr>
          <w:trHeight w:val="369"/>
          <w:jc w:val="center"/>
        </w:trPr>
        <w:tc>
          <w:tcPr>
            <w:tcW w:w="674" w:type="pct"/>
            <w:vMerge/>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val="kk-KZ" w:eastAsia="ru-RU"/>
              </w:rPr>
            </w:pPr>
          </w:p>
        </w:tc>
        <w:tc>
          <w:tcPr>
            <w:tcW w:w="111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Өндірістің технологиялық схемасы</w:t>
            </w:r>
          </w:p>
        </w:tc>
        <w:tc>
          <w:tcPr>
            <w:tcW w:w="104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lang w:val="kk-KZ" w:eastAsia="ru-RU"/>
              </w:rPr>
              <w:t>Бақылау-өлшеу аспаптары, ЖҚҚ</w:t>
            </w:r>
          </w:p>
        </w:tc>
        <w:tc>
          <w:tcPr>
            <w:tcW w:w="216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1-3) Технологиялық жабдықты қосу және жұмыс режимін орнату</w:t>
            </w:r>
          </w:p>
        </w:tc>
      </w:tr>
      <w:tr w:rsidR="00E724B0" w:rsidRPr="00886A62" w:rsidTr="00E724B0">
        <w:trPr>
          <w:trHeight w:val="369"/>
          <w:jc w:val="center"/>
        </w:trPr>
        <w:tc>
          <w:tcPr>
            <w:tcW w:w="674" w:type="pct"/>
            <w:vMerge w:val="restart"/>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p>
        </w:tc>
        <w:tc>
          <w:tcPr>
            <w:tcW w:w="111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Технологиялық қондырғылар, жабдықтар және аппараттар</w:t>
            </w:r>
          </w:p>
        </w:tc>
        <w:tc>
          <w:tcPr>
            <w:tcW w:w="104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lang w:val="kk-KZ" w:eastAsia="ru-RU"/>
              </w:rPr>
              <w:t>Бақылау-өлшеу аспаптары, ЖҚҚ,</w:t>
            </w:r>
            <w:r w:rsidRPr="00CF6639">
              <w:rPr>
                <w:rFonts w:ascii="Times New Roman" w:eastAsia="Times New Roman" w:hAnsi="Times New Roman" w:cs="Times New Roman"/>
                <w:sz w:val="24"/>
                <w:szCs w:val="24"/>
                <w:lang w:val="kk-KZ" w:eastAsia="ru-RU"/>
              </w:rPr>
              <w:t xml:space="preserve"> аварияларды жою жоспары</w:t>
            </w:r>
          </w:p>
        </w:tc>
        <w:tc>
          <w:tcPr>
            <w:tcW w:w="216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2-1) Қалдықтарды тазалау мен қайта өңдеудің технологиялық процесін жүргізу, апаттық жағдайларды жою</w:t>
            </w:r>
          </w:p>
        </w:tc>
      </w:tr>
      <w:tr w:rsidR="00E724B0" w:rsidRPr="00CF6639" w:rsidTr="00E724B0">
        <w:trPr>
          <w:trHeight w:val="369"/>
          <w:jc w:val="center"/>
        </w:trPr>
        <w:tc>
          <w:tcPr>
            <w:tcW w:w="674" w:type="pct"/>
            <w:vMerge/>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p>
        </w:tc>
        <w:tc>
          <w:tcPr>
            <w:tcW w:w="111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Технологиялық қондырғылар, жабдықтар және аппараттар</w:t>
            </w:r>
          </w:p>
        </w:tc>
        <w:tc>
          <w:tcPr>
            <w:tcW w:w="104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lang w:val="kk-KZ" w:eastAsia="ru-RU"/>
              </w:rPr>
              <w:t>Бақылау-өлшеу аспаптары, ЖҚҚ</w:t>
            </w:r>
          </w:p>
        </w:tc>
        <w:tc>
          <w:tcPr>
            <w:tcW w:w="216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2-2) Технологиялық процесті бақылау мен ретке келтіру</w:t>
            </w:r>
          </w:p>
        </w:tc>
      </w:tr>
      <w:tr w:rsidR="00E724B0" w:rsidRPr="00886A62" w:rsidTr="00E724B0">
        <w:trPr>
          <w:trHeight w:val="369"/>
          <w:jc w:val="center"/>
        </w:trPr>
        <w:tc>
          <w:tcPr>
            <w:tcW w:w="674" w:type="pct"/>
            <w:vMerge/>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p>
        </w:tc>
        <w:tc>
          <w:tcPr>
            <w:tcW w:w="111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Технологиялық қондырғылар, жабдықтар және аппараттар</w:t>
            </w:r>
          </w:p>
        </w:tc>
        <w:tc>
          <w:tcPr>
            <w:tcW w:w="104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Құрал-саймандар, құралдар, техникалық регламент </w:t>
            </w:r>
          </w:p>
        </w:tc>
        <w:tc>
          <w:tcPr>
            <w:tcW w:w="2163" w:type="pct"/>
          </w:tcPr>
          <w:p w:rsidR="00E724B0" w:rsidRPr="00CF6639" w:rsidRDefault="00E724B0" w:rsidP="00E724B0">
            <w:pPr>
              <w:widowControl w:val="0"/>
              <w:autoSpaceDE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2-3)Технологиялық жабдықты іске жарамды күйде ұстау және техникалық регламентке сәйкес пайдалану</w:t>
            </w:r>
          </w:p>
        </w:tc>
      </w:tr>
      <w:tr w:rsidR="00E724B0" w:rsidRPr="00886A62" w:rsidTr="00E724B0">
        <w:trPr>
          <w:trHeight w:val="369"/>
          <w:jc w:val="center"/>
        </w:trPr>
        <w:tc>
          <w:tcPr>
            <w:tcW w:w="674" w:type="pct"/>
            <w:vMerge w:val="restar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3</w:t>
            </w:r>
          </w:p>
        </w:tc>
        <w:tc>
          <w:tcPr>
            <w:tcW w:w="111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Технологиялық қондырғылар, жабдықтар және аппараттар</w:t>
            </w:r>
          </w:p>
        </w:tc>
        <w:tc>
          <w:tcPr>
            <w:tcW w:w="104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Бақылау-өлшеу аспаптары</w:t>
            </w:r>
          </w:p>
        </w:tc>
        <w:tc>
          <w:tcPr>
            <w:tcW w:w="216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3-1) Өндірістік қалдықтарды тазалау және талдаудың қорытындылары бойынша өндіріс қалдықтарын қайта өңдеудің технологиялық процесін бақылау</w:t>
            </w:r>
          </w:p>
        </w:tc>
      </w:tr>
      <w:tr w:rsidR="00E724B0" w:rsidRPr="00CF6639" w:rsidTr="00E724B0">
        <w:trPr>
          <w:trHeight w:val="369"/>
          <w:jc w:val="center"/>
        </w:trPr>
        <w:tc>
          <w:tcPr>
            <w:tcW w:w="674" w:type="pct"/>
            <w:vMerge/>
            <w:vAlign w:val="center"/>
          </w:tcPr>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c>
        <w:tc>
          <w:tcPr>
            <w:tcW w:w="111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Нормативтік құжаттама</w:t>
            </w:r>
          </w:p>
        </w:tc>
        <w:tc>
          <w:tcPr>
            <w:tcW w:w="104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Бақылау-өлшеу аспаптары</w:t>
            </w:r>
          </w:p>
        </w:tc>
        <w:tc>
          <w:tcPr>
            <w:tcW w:w="216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3-3) Шикізаттың,</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жартылай өнімнің және дайын өнімнің сапасын бақылау</w:t>
            </w:r>
          </w:p>
        </w:tc>
      </w:tr>
      <w:tr w:rsidR="00E724B0" w:rsidRPr="00886A62" w:rsidTr="00E724B0">
        <w:trPr>
          <w:trHeight w:val="369"/>
          <w:jc w:val="center"/>
        </w:trPr>
        <w:tc>
          <w:tcPr>
            <w:tcW w:w="674" w:type="pct"/>
            <w:vMerge/>
            <w:vAlign w:val="center"/>
          </w:tcPr>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c>
        <w:tc>
          <w:tcPr>
            <w:tcW w:w="111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Технологиялық қондырғылар, жабдықтар және аппараттар </w:t>
            </w:r>
          </w:p>
        </w:tc>
        <w:tc>
          <w:tcPr>
            <w:tcW w:w="104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lang w:val="kk-KZ" w:eastAsia="ru-RU"/>
              </w:rPr>
              <w:t>Техникалық құжаттама</w:t>
            </w:r>
          </w:p>
        </w:tc>
        <w:tc>
          <w:tcPr>
            <w:tcW w:w="216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3-3) Техникалық құжаттаманы қолданыстағы нормативтік құжаттарға сәйкес ресімдеу</w:t>
            </w:r>
          </w:p>
        </w:tc>
      </w:tr>
    </w:tbl>
    <w:p w:rsidR="00E724B0" w:rsidRPr="00CF6639" w:rsidRDefault="00E724B0" w:rsidP="00E724B0">
      <w:pPr>
        <w:widowControl w:val="0"/>
        <w:spacing w:after="0" w:line="240" w:lineRule="auto"/>
        <w:jc w:val="both"/>
        <w:outlineLvl w:val="2"/>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ind w:left="1418" w:hanging="709"/>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5- кесте. </w:t>
      </w:r>
      <w:r w:rsidRPr="00CF6639">
        <w:rPr>
          <w:rFonts w:ascii="Times New Roman" w:eastAsia="Times New Roman" w:hAnsi="Times New Roman" w:cs="Times New Roman"/>
          <w:sz w:val="24"/>
          <w:szCs w:val="24"/>
          <w:lang w:val="kk-KZ" w:eastAsia="x-none"/>
        </w:rPr>
        <w:t>СБШ бойынша 2-деңгейдегі</w:t>
      </w:r>
      <w:r>
        <w:rPr>
          <w:rFonts w:ascii="Times New Roman" w:eastAsia="Times New Roman" w:hAnsi="Times New Roman" w:cs="Times New Roman"/>
          <w:sz w:val="24"/>
          <w:szCs w:val="24"/>
          <w:lang w:val="kk-KZ" w:eastAsia="x-none"/>
        </w:rPr>
        <w:t xml:space="preserve"> </w:t>
      </w:r>
      <w:r w:rsidRPr="00CF6639">
        <w:rPr>
          <w:rFonts w:ascii="Times New Roman" w:eastAsia="Times New Roman" w:hAnsi="Times New Roman" w:cs="Times New Roman"/>
          <w:sz w:val="24"/>
          <w:szCs w:val="24"/>
          <w:lang w:val="kk-KZ" w:eastAsia="x-none"/>
        </w:rPr>
        <w:t>экологиялық қондырғылар операторы құзыретіне қойылатын талаптар</w:t>
      </w:r>
      <w:r>
        <w:rPr>
          <w:rFonts w:ascii="Times New Roman" w:eastAsia="Times New Roman" w:hAnsi="Times New Roman" w:cs="Times New Roman"/>
          <w:sz w:val="24"/>
          <w:szCs w:val="24"/>
          <w:lang w:val="kk-KZ" w:eastAsia="x-none"/>
        </w:rPr>
        <w:t xml:space="preserve"> </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99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60"/>
        <w:gridCol w:w="2871"/>
        <w:gridCol w:w="2934"/>
        <w:gridCol w:w="2493"/>
      </w:tblGrid>
      <w:tr w:rsidR="00E724B0" w:rsidRPr="00CF6639" w:rsidTr="00E724B0">
        <w:trPr>
          <w:trHeight w:val="319"/>
          <w:jc w:val="center"/>
        </w:trPr>
        <w:tc>
          <w:tcPr>
            <w:tcW w:w="659"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Міндеттің </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c>
          <w:tcPr>
            <w:tcW w:w="1502"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Жеке және кәсіби құзыреттер</w:t>
            </w:r>
          </w:p>
        </w:tc>
        <w:tc>
          <w:tcPr>
            <w:tcW w:w="1535"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Білік пен дағды</w:t>
            </w:r>
          </w:p>
        </w:tc>
        <w:tc>
          <w:tcPr>
            <w:tcW w:w="1304"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Білім</w:t>
            </w:r>
          </w:p>
        </w:tc>
      </w:tr>
      <w:tr w:rsidR="00E724B0" w:rsidRPr="00886A62" w:rsidTr="00E724B0">
        <w:trPr>
          <w:trHeight w:val="424"/>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1-1)</w:t>
            </w:r>
          </w:p>
        </w:tc>
        <w:tc>
          <w:tcPr>
            <w:tcW w:w="1502"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 xml:space="preserve"> Реагенттерді, қосалқы материалдарды, жабдықты технологиялық процеске дайындау үшін шектеулі жауапкершілікті және белгілі дербестік деңгейін болжайтын норманы іске асыру бойынша орындаушылық қызмет</w:t>
            </w:r>
          </w:p>
        </w:tc>
        <w:tc>
          <w:tcPr>
            <w:tcW w:w="153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Шикізатты және берілген концентрацияларда ерітінділерді дайындау</w:t>
            </w:r>
          </w:p>
        </w:tc>
        <w:tc>
          <w:tcPr>
            <w:tcW w:w="130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Реагенттердің, қосалқы материалдардың, жабдықтың физикалық-химиялық қасиеттері</w:t>
            </w:r>
          </w:p>
        </w:tc>
      </w:tr>
      <w:tr w:rsidR="00E724B0" w:rsidRPr="00CF6639"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1-2</w:t>
            </w:r>
            <w:r w:rsidRPr="00CF6639">
              <w:rPr>
                <w:rFonts w:ascii="Times New Roman" w:eastAsia="Times New Roman" w:hAnsi="Times New Roman" w:cs="Times New Roman"/>
                <w:sz w:val="24"/>
                <w:szCs w:val="24"/>
                <w:lang w:eastAsia="ru-RU"/>
              </w:rPr>
              <w:t>)</w:t>
            </w:r>
          </w:p>
        </w:tc>
        <w:tc>
          <w:tcPr>
            <w:tcW w:w="1502"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 xml:space="preserve"> Реагенттерді, қосалқы материалдарды, жабдықты аппараттарға жүктеу үшін шектеулі жауапкершілікті және белгілі дербестік деңгейін болжайтын норманы іске асыру бойынша орындаушылық қызмет</w:t>
            </w:r>
          </w:p>
        </w:tc>
        <w:tc>
          <w:tcPr>
            <w:tcW w:w="153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Реагенттердің, қосалқы материалдардың, жабдықтың мөлшерлемесі</w:t>
            </w:r>
          </w:p>
        </w:tc>
        <w:tc>
          <w:tcPr>
            <w:tcW w:w="130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Қосалқы материалдарды аппараттарға жүктеу</w:t>
            </w:r>
          </w:p>
        </w:tc>
      </w:tr>
      <w:tr w:rsidR="00E724B0" w:rsidRPr="00886A62"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1-</w:t>
            </w:r>
            <w:r w:rsidRPr="00CF6639">
              <w:rPr>
                <w:rFonts w:ascii="Times New Roman" w:eastAsia="Times New Roman" w:hAnsi="Times New Roman" w:cs="Times New Roman"/>
                <w:sz w:val="24"/>
                <w:szCs w:val="24"/>
                <w:lang w:eastAsia="ru-RU"/>
              </w:rPr>
              <w:t>3)</w:t>
            </w:r>
          </w:p>
        </w:tc>
        <w:tc>
          <w:tcPr>
            <w:tcW w:w="1502"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Технологиялық жабдықты қосу және жұмыс режимін орнату үшін шектеулі жауапкершілікті және белгілі дербестік деңгейін болжайтын норманы іске асыру бойынша орындаушылық қызмет</w:t>
            </w:r>
          </w:p>
        </w:tc>
        <w:tc>
          <w:tcPr>
            <w:tcW w:w="153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Қалдықтарды тазалаудың технологиялық процесінің параметрлерін орнату</w:t>
            </w:r>
          </w:p>
        </w:tc>
        <w:tc>
          <w:tcPr>
            <w:tcW w:w="130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Тазалау құрылыстарын іке қосуға дайындау қағидалары</w:t>
            </w:r>
          </w:p>
        </w:tc>
      </w:tr>
    </w:tbl>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ind w:left="1418" w:hanging="709"/>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6- кесте. </w:t>
      </w:r>
      <w:r w:rsidRPr="00CF6639">
        <w:rPr>
          <w:rFonts w:ascii="Times New Roman" w:eastAsia="Times New Roman" w:hAnsi="Times New Roman" w:cs="Times New Roman"/>
          <w:sz w:val="24"/>
          <w:szCs w:val="24"/>
          <w:lang w:val="kk-KZ" w:eastAsia="x-none"/>
        </w:rPr>
        <w:t>СБШ бойынша 3- деңгейдегі экологиялық қондырғылар операторы құзыретіне қойылатын талаптар</w:t>
      </w:r>
      <w:r>
        <w:rPr>
          <w:rFonts w:ascii="Times New Roman" w:eastAsia="Times New Roman" w:hAnsi="Times New Roman" w:cs="Times New Roman"/>
          <w:sz w:val="24"/>
          <w:szCs w:val="24"/>
          <w:lang w:val="kk-KZ" w:eastAsia="x-none"/>
        </w:rPr>
        <w:t xml:space="preserve"> </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954" w:type="pct"/>
        <w:jc w:val="center"/>
        <w:tblInd w:w="-11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60"/>
        <w:gridCol w:w="3086"/>
        <w:gridCol w:w="2907"/>
        <w:gridCol w:w="2230"/>
      </w:tblGrid>
      <w:tr w:rsidR="00E724B0" w:rsidRPr="00CF6639" w:rsidTr="00E724B0">
        <w:trPr>
          <w:trHeight w:val="319"/>
          <w:tblHeader/>
          <w:jc w:val="center"/>
        </w:trPr>
        <w:tc>
          <w:tcPr>
            <w:tcW w:w="664"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Міндеттің </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c>
          <w:tcPr>
            <w:tcW w:w="1627"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Жеке және кәсіби құзыреттер</w:t>
            </w:r>
          </w:p>
        </w:tc>
        <w:tc>
          <w:tcPr>
            <w:tcW w:w="1533"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Білік пен дағды</w:t>
            </w:r>
          </w:p>
        </w:tc>
        <w:tc>
          <w:tcPr>
            <w:tcW w:w="1176"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Білім</w:t>
            </w:r>
          </w:p>
        </w:tc>
      </w:tr>
      <w:tr w:rsidR="00E724B0" w:rsidRPr="00CF6639" w:rsidTr="00E724B0">
        <w:trPr>
          <w:trHeight w:val="319"/>
          <w:tblHeader/>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-1)</w:t>
            </w:r>
          </w:p>
        </w:tc>
        <w:tc>
          <w:tcPr>
            <w:tcW w:w="162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Қалдықтарды тазалау мен қайта өңдеудің технологиялық процесін жүргізу, авариялық жағдайларды жою үшін өз бетінше жоспарлауды, жауапкершілікті көздейтін, басшылық етумен норманы іске асыру бойынша орындаушылық қызмет</w:t>
            </w:r>
          </w:p>
        </w:tc>
        <w:tc>
          <w:tcPr>
            <w:tcW w:w="153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Бақылау-өлшеу аспаптарының көрсеткіштері бойынша технологиялық режим параметрлерін бақылауға алу </w:t>
            </w:r>
          </w:p>
        </w:tc>
        <w:tc>
          <w:tcPr>
            <w:tcW w:w="117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Қалдықтарды тазалаудың технологиялық процесі параметрлері</w:t>
            </w:r>
          </w:p>
        </w:tc>
      </w:tr>
      <w:tr w:rsidR="00E724B0" w:rsidRPr="00886A62" w:rsidTr="00E724B0">
        <w:trPr>
          <w:trHeight w:val="319"/>
          <w:tblHeader/>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w:t>
            </w:r>
          </w:p>
        </w:tc>
        <w:tc>
          <w:tcPr>
            <w:tcW w:w="162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Технологиялық процесті бақылау мен ретке келтіру үшін өз бетінше жоспарлауды, жауапкершілікті көздейтін, басшылық етумен норманы іске асыру бойынша орындаушылық қызмет</w:t>
            </w:r>
          </w:p>
        </w:tc>
        <w:tc>
          <w:tcPr>
            <w:tcW w:w="153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Қалдықтарды тазалаудың, реагенттерді, электр қуатын берудің технологиялық процесі параметрлерін реттеу</w:t>
            </w:r>
          </w:p>
        </w:tc>
        <w:tc>
          <w:tcPr>
            <w:tcW w:w="117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Қалдықтарды тазалаудың технологиялық процесін бақылау мен реттеу әдістері</w:t>
            </w:r>
          </w:p>
        </w:tc>
      </w:tr>
      <w:tr w:rsidR="00E724B0" w:rsidRPr="00CF6639" w:rsidTr="00E724B0">
        <w:trPr>
          <w:trHeight w:val="319"/>
          <w:tblHeader/>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w:t>
            </w:r>
            <w:r w:rsidRPr="00CF6639">
              <w:rPr>
                <w:rFonts w:ascii="Times New Roman" w:eastAsia="Times New Roman" w:hAnsi="Times New Roman" w:cs="Times New Roman"/>
                <w:sz w:val="24"/>
                <w:szCs w:val="24"/>
                <w:lang w:val="kk-KZ" w:eastAsia="ru-RU"/>
              </w:rPr>
              <w:t>3</w:t>
            </w:r>
            <w:r w:rsidRPr="00CF6639">
              <w:rPr>
                <w:rFonts w:ascii="Times New Roman" w:eastAsia="Times New Roman" w:hAnsi="Times New Roman" w:cs="Times New Roman"/>
                <w:sz w:val="24"/>
                <w:szCs w:val="24"/>
                <w:lang w:eastAsia="ru-RU"/>
              </w:rPr>
              <w:t>)</w:t>
            </w:r>
          </w:p>
        </w:tc>
        <w:tc>
          <w:tcPr>
            <w:tcW w:w="162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Технологиялық жабдықты іске жарамды күйде ұстау және техникалық регламентке сәйкес пайдалану үшін өз бетінше жоспарлауды, жауапкершілікті көздейтін, басшылық етумен норманы іске асыру бойынша орындаушылық қызмет</w:t>
            </w:r>
          </w:p>
        </w:tc>
        <w:tc>
          <w:tcPr>
            <w:tcW w:w="153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Жабдықты техникалық регламентке сәйкес пайдалану</w:t>
            </w:r>
          </w:p>
        </w:tc>
        <w:tc>
          <w:tcPr>
            <w:tcW w:w="117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Экологиялық жабдықты пайдалану қағидалары</w:t>
            </w:r>
          </w:p>
        </w:tc>
      </w:tr>
    </w:tbl>
    <w:p w:rsidR="00E724B0" w:rsidRPr="00CF6639" w:rsidRDefault="00E724B0" w:rsidP="00E724B0">
      <w:pPr>
        <w:widowControl w:val="0"/>
        <w:spacing w:after="0" w:line="240" w:lineRule="auto"/>
        <w:outlineLvl w:val="2"/>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7- кесте. </w:t>
      </w:r>
      <w:r w:rsidRPr="00CF6639">
        <w:rPr>
          <w:rFonts w:ascii="Times New Roman" w:eastAsia="Times New Roman" w:hAnsi="Times New Roman" w:cs="Times New Roman"/>
          <w:sz w:val="24"/>
          <w:szCs w:val="24"/>
          <w:lang w:val="kk-KZ" w:eastAsia="x-none"/>
        </w:rPr>
        <w:t>СБШ бойынша 4-деңгейдегі экологиялық қондырғылар операторы</w:t>
      </w:r>
      <w:r w:rsidRPr="00CF6639">
        <w:rPr>
          <w:rFonts w:ascii="Times New Roman" w:eastAsia="Times New Roman" w:hAnsi="Times New Roman" w:cs="Times New Roman"/>
          <w:b/>
          <w:sz w:val="24"/>
          <w:szCs w:val="24"/>
          <w:lang w:val="kk-KZ" w:eastAsia="x-none"/>
        </w:rPr>
        <w:t xml:space="preserve"> </w:t>
      </w:r>
      <w:r w:rsidRPr="00CF6639">
        <w:rPr>
          <w:rFonts w:ascii="Times New Roman" w:eastAsia="Times New Roman" w:hAnsi="Times New Roman" w:cs="Times New Roman"/>
          <w:sz w:val="24"/>
          <w:szCs w:val="24"/>
          <w:lang w:val="kk-KZ" w:eastAsia="ru-RU"/>
        </w:rPr>
        <w:t>құзыретіне қойылатын талаптар</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954"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60"/>
        <w:gridCol w:w="3086"/>
        <w:gridCol w:w="2907"/>
        <w:gridCol w:w="2230"/>
      </w:tblGrid>
      <w:tr w:rsidR="00E724B0" w:rsidRPr="00CF6639" w:rsidTr="00E724B0">
        <w:trPr>
          <w:trHeight w:val="319"/>
          <w:jc w:val="center"/>
        </w:trPr>
        <w:tc>
          <w:tcPr>
            <w:tcW w:w="664"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Міндеттің </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c>
          <w:tcPr>
            <w:tcW w:w="1627"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Жеке және кәсіби құзыреттер</w:t>
            </w:r>
          </w:p>
        </w:tc>
        <w:tc>
          <w:tcPr>
            <w:tcW w:w="1533"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Білік пен дағды</w:t>
            </w:r>
          </w:p>
        </w:tc>
        <w:tc>
          <w:tcPr>
            <w:tcW w:w="1176"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Білім</w:t>
            </w:r>
          </w:p>
        </w:tc>
      </w:tr>
      <w:tr w:rsidR="00E724B0" w:rsidRPr="00CF6639" w:rsidTr="00E724B0">
        <w:trPr>
          <w:trHeight w:val="319"/>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3-1</w:t>
            </w:r>
            <w:r w:rsidRPr="00CF6639">
              <w:rPr>
                <w:rFonts w:ascii="Times New Roman" w:eastAsia="Times New Roman" w:hAnsi="Times New Roman" w:cs="Times New Roman"/>
                <w:sz w:val="24"/>
                <w:szCs w:val="24"/>
                <w:lang w:eastAsia="ru-RU"/>
              </w:rPr>
              <w:t>)</w:t>
            </w:r>
          </w:p>
        </w:tc>
        <w:tc>
          <w:tcPr>
            <w:tcW w:w="162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lang w:val="kk-KZ" w:eastAsia="ru-RU"/>
              </w:rPr>
              <w:t>Бағынышты қызметкерлердің міндеттерді өз бетінше белгілеуін, норманың іске асырылуын ұйымдастыру мен бақылауын,</w:t>
            </w:r>
            <w:r w:rsidRPr="00CF6639">
              <w:rPr>
                <w:rFonts w:ascii="Times New Roman" w:eastAsia="Times New Roman" w:hAnsi="Times New Roman" w:cs="Times New Roman"/>
                <w:sz w:val="24"/>
                <w:szCs w:val="24"/>
                <w:lang w:val="kk-KZ" w:eastAsia="ru-RU"/>
              </w:rPr>
              <w:t xml:space="preserve"> өндірістік қалдықтарды тазалау және талдау қорытындылары бойынша өндіріс қалдықтарын қайта өңдеудің технологиялық процесін бақылау 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53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Шикізаттың қажетті санын және өнімнің түсімін есептеу</w:t>
            </w:r>
          </w:p>
        </w:tc>
        <w:tc>
          <w:tcPr>
            <w:tcW w:w="117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Техникалық регламентке сәйкес БӨАжА пайдалану қағидалары</w:t>
            </w:r>
          </w:p>
        </w:tc>
      </w:tr>
      <w:tr w:rsidR="00E724B0" w:rsidRPr="00886A62" w:rsidTr="00E724B0">
        <w:trPr>
          <w:trHeight w:val="319"/>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3-2</w:t>
            </w:r>
            <w:r w:rsidRPr="00CF6639">
              <w:rPr>
                <w:rFonts w:ascii="Times New Roman" w:eastAsia="Times New Roman" w:hAnsi="Times New Roman" w:cs="Times New Roman"/>
                <w:sz w:val="24"/>
                <w:szCs w:val="24"/>
                <w:lang w:eastAsia="ru-RU"/>
              </w:rPr>
              <w:t>)</w:t>
            </w:r>
          </w:p>
        </w:tc>
        <w:tc>
          <w:tcPr>
            <w:tcW w:w="162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lang w:val="kk-KZ" w:eastAsia="ru-RU"/>
              </w:rPr>
              <w:t>Бағынышты қызметкерлердің міндеттерді өз бетінше белгілеуін, норманың іске асырылуын ұйымдастыру мен бақылауын,</w:t>
            </w:r>
            <w:r w:rsidRPr="00CF6639">
              <w:rPr>
                <w:rFonts w:ascii="Times New Roman" w:eastAsia="Times New Roman" w:hAnsi="Times New Roman" w:cs="Times New Roman"/>
                <w:sz w:val="24"/>
                <w:szCs w:val="24"/>
                <w:lang w:val="kk-KZ" w:eastAsia="ru-RU"/>
              </w:rPr>
              <w:t xml:space="preserve"> шикізаттың,</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жартылай дайын өнімнің және дайын өнімнің сапасын бақылау 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53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Қадықтарды өңдеу өнімінің сапасын анықтау</w:t>
            </w:r>
          </w:p>
        </w:tc>
        <w:tc>
          <w:tcPr>
            <w:tcW w:w="117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Шикізаттың, реагенттердің және дайын өнімнің сапасына қойылатын талаптар</w:t>
            </w:r>
          </w:p>
        </w:tc>
      </w:tr>
      <w:tr w:rsidR="00E724B0" w:rsidRPr="00CF6639" w:rsidTr="00E724B0">
        <w:trPr>
          <w:trHeight w:val="319"/>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3-3</w:t>
            </w:r>
            <w:r w:rsidRPr="00CF6639">
              <w:rPr>
                <w:rFonts w:ascii="Times New Roman" w:eastAsia="Times New Roman" w:hAnsi="Times New Roman" w:cs="Times New Roman"/>
                <w:sz w:val="24"/>
                <w:szCs w:val="24"/>
                <w:lang w:eastAsia="ru-RU"/>
              </w:rPr>
              <w:t>)</w:t>
            </w:r>
          </w:p>
        </w:tc>
        <w:tc>
          <w:tcPr>
            <w:tcW w:w="162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lang w:val="kk-KZ" w:eastAsia="ru-RU"/>
              </w:rPr>
              <w:t>Бағынышты қызметкерлердің міндеттерді өз бетінше белгілеуін, норманың іске асырылуын ұйымдастыру мен бақылауын,</w:t>
            </w:r>
            <w:r w:rsidRPr="00CF6639">
              <w:rPr>
                <w:rFonts w:ascii="Times New Roman" w:eastAsia="Times New Roman" w:hAnsi="Times New Roman" w:cs="Times New Roman"/>
                <w:sz w:val="24"/>
                <w:szCs w:val="24"/>
                <w:lang w:val="kk-KZ" w:eastAsia="ru-RU"/>
              </w:rPr>
              <w:t xml:space="preserve"> техникалық құжаттаманы қолданыстағы нормативтік құжаттарға сәйкес ресімдеу 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53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Қолданыстағы нормативтік құжаттарға сәйкес техникалық құжаттаманы жасау</w:t>
            </w:r>
          </w:p>
        </w:tc>
        <w:tc>
          <w:tcPr>
            <w:tcW w:w="117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Техникалық құжаттама жасау тәртібі мен нысандары</w:t>
            </w:r>
          </w:p>
        </w:tc>
      </w:tr>
    </w:tbl>
    <w:p w:rsidR="001F5F1B" w:rsidRDefault="001F5F1B" w:rsidP="001F5F1B">
      <w:pPr>
        <w:widowControl w:val="0"/>
        <w:spacing w:after="0" w:line="240" w:lineRule="auto"/>
        <w:jc w:val="right"/>
        <w:rPr>
          <w:rFonts w:ascii="Times New Roman" w:eastAsia="Times New Roman" w:hAnsi="Times New Roman" w:cs="Times New Roman"/>
          <w:sz w:val="24"/>
          <w:szCs w:val="24"/>
          <w:lang w:val="kk-KZ" w:eastAsia="ru-RU"/>
        </w:rPr>
      </w:pPr>
    </w:p>
    <w:p w:rsidR="00E724B0" w:rsidRPr="00CF6639" w:rsidRDefault="00E724B0" w:rsidP="001F5F1B">
      <w:pPr>
        <w:widowControl w:val="0"/>
        <w:spacing w:after="0" w:line="240" w:lineRule="auto"/>
        <w:jc w:val="right"/>
        <w:rPr>
          <w:rFonts w:ascii="Times New Roman" w:eastAsia="Times New Roman" w:hAnsi="Times New Roman" w:cs="Times New Roman"/>
          <w:b/>
          <w:sz w:val="24"/>
          <w:szCs w:val="24"/>
          <w:lang w:val="kk-KZ" w:eastAsia="ru-RU"/>
        </w:rPr>
      </w:pPr>
      <w:r w:rsidRPr="00CF6639">
        <w:rPr>
          <w:rFonts w:ascii="Times New Roman" w:eastAsia="Times New Roman" w:hAnsi="Times New Roman" w:cs="Times New Roman"/>
          <w:sz w:val="24"/>
          <w:szCs w:val="24"/>
          <w:lang w:val="kk-KZ" w:eastAsia="ru-RU"/>
        </w:rPr>
        <w:t>«Экологиялық қондырғыларды пайдалану</w:t>
      </w:r>
      <w:r w:rsidR="001F5F1B">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және оларға қызмет көрсету»</w:t>
      </w:r>
    </w:p>
    <w:p w:rsidR="00E724B0" w:rsidRPr="00CF6639" w:rsidRDefault="00E724B0" w:rsidP="001F5F1B">
      <w:pPr>
        <w:widowControl w:val="0"/>
        <w:spacing w:after="0" w:line="240" w:lineRule="auto"/>
        <w:ind w:left="4253"/>
        <w:jc w:val="right"/>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кәсіби стандартына 3-қосымша</w:t>
      </w:r>
    </w:p>
    <w:p w:rsidR="00E724B0" w:rsidRDefault="00E724B0" w:rsidP="00E724B0">
      <w:pPr>
        <w:widowControl w:val="0"/>
        <w:spacing w:after="0" w:line="240" w:lineRule="auto"/>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rPr>
          <w:rFonts w:ascii="Times New Roman" w:eastAsia="Times New Roman" w:hAnsi="Times New Roman" w:cs="Times New Roman"/>
          <w:b/>
          <w:bCs/>
          <w:sz w:val="24"/>
          <w:szCs w:val="24"/>
          <w:lang w:val="kk-KZ" w:eastAsia="ru-RU"/>
        </w:rPr>
      </w:pPr>
      <w:r w:rsidRPr="00CF6639">
        <w:rPr>
          <w:rFonts w:ascii="Times New Roman" w:eastAsia="Times New Roman" w:hAnsi="Times New Roman" w:cs="Times New Roman"/>
          <w:b/>
          <w:bCs/>
          <w:sz w:val="24"/>
          <w:szCs w:val="24"/>
          <w:lang w:val="kk-KZ" w:eastAsia="ru-RU"/>
        </w:rPr>
        <w:t>Техник-механик</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outlineLvl w:val="0"/>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1- кесте</w:t>
      </w:r>
      <w:r w:rsidRPr="00CF6639">
        <w:rPr>
          <w:rFonts w:ascii="Times New Roman" w:eastAsia="Times New Roman" w:hAnsi="Times New Roman" w:cs="Times New Roman"/>
          <w:b/>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Қолданыстағы нормативтік құжаттармен байланысы</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01"/>
        <w:gridCol w:w="78"/>
        <w:gridCol w:w="7174"/>
        <w:gridCol w:w="11"/>
      </w:tblGrid>
      <w:tr w:rsidR="00E724B0" w:rsidRPr="00886A62" w:rsidTr="00E724B0">
        <w:trPr>
          <w:gridAfter w:val="1"/>
          <w:wAfter w:w="6" w:type="pct"/>
          <w:trHeight w:val="466"/>
        </w:trPr>
        <w:tc>
          <w:tcPr>
            <w:tcW w:w="4994" w:type="pct"/>
            <w:gridSpan w:val="3"/>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Қазақстан Республикасындағы Кәсіптердің</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мемлекеттік жіктеуіші</w:t>
            </w:r>
          </w:p>
        </w:tc>
      </w:tr>
      <w:tr w:rsidR="00E724B0" w:rsidRPr="00CF6639" w:rsidTr="00E724B0">
        <w:trPr>
          <w:gridAfter w:val="1"/>
          <w:wAfter w:w="6" w:type="pct"/>
          <w:trHeight w:val="365"/>
        </w:trPr>
        <w:tc>
          <w:tcPr>
            <w:tcW w:w="1163"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eastAsia="ru-RU"/>
              </w:rPr>
              <w:t>Баз</w:t>
            </w:r>
            <w:r w:rsidRPr="00CF6639">
              <w:rPr>
                <w:rFonts w:ascii="Times New Roman" w:eastAsia="Times New Roman" w:hAnsi="Times New Roman" w:cs="Times New Roman"/>
                <w:sz w:val="24"/>
                <w:szCs w:val="24"/>
                <w:lang w:val="kk-KZ" w:eastAsia="ru-RU"/>
              </w:rPr>
              <w:t>алық топ</w:t>
            </w:r>
          </w:p>
        </w:tc>
        <w:tc>
          <w:tcPr>
            <w:tcW w:w="3831" w:type="pct"/>
            <w:gridSpan w:val="2"/>
          </w:tcPr>
          <w:p w:rsidR="00E724B0" w:rsidRPr="00CF6639" w:rsidRDefault="00E724B0" w:rsidP="00E724B0">
            <w:pPr>
              <w:widowControl w:val="0"/>
              <w:spacing w:after="0" w:line="240" w:lineRule="auto"/>
              <w:ind w:left="709"/>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3115 «Техник-механик», 3115 «Механик» </w:t>
            </w:r>
          </w:p>
        </w:tc>
      </w:tr>
      <w:tr w:rsidR="00E724B0" w:rsidRPr="00CF6639" w:rsidTr="00E724B0">
        <w:trPr>
          <w:trHeight w:val="365"/>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rsidR="00E724B0" w:rsidRPr="00CF6639" w:rsidRDefault="00E724B0" w:rsidP="00E724B0">
            <w:pPr>
              <w:widowControl w:val="0"/>
              <w:spacing w:after="0" w:line="240" w:lineRule="auto"/>
              <w:jc w:val="both"/>
              <w:rPr>
                <w:rFonts w:ascii="Times New Roman" w:eastAsia="Times New Roman" w:hAnsi="Times New Roman" w:cs="Times New Roman"/>
                <w:bCs/>
                <w:color w:val="000000"/>
                <w:sz w:val="24"/>
                <w:szCs w:val="24"/>
                <w:lang w:val="kk-KZ" w:eastAsia="ru-RU"/>
              </w:rPr>
            </w:pPr>
            <w:r w:rsidRPr="00CF6639">
              <w:rPr>
                <w:rFonts w:ascii="Times New Roman" w:eastAsia="Times New Roman" w:hAnsi="Times New Roman" w:cs="Times New Roman"/>
                <w:sz w:val="24"/>
                <w:szCs w:val="28"/>
                <w:lang w:val="kk-KZ" w:eastAsia="ru-RU"/>
              </w:rPr>
              <w:t>Техникалық және кәсіптік, орта білімнен кейінгі кәсіптер мен мамандықтар жіктеуіші (ҚР МЖ</w:t>
            </w:r>
            <w:r>
              <w:rPr>
                <w:rFonts w:ascii="Times New Roman" w:eastAsia="Times New Roman" w:hAnsi="Times New Roman" w:cs="Times New Roman"/>
                <w:sz w:val="24"/>
                <w:szCs w:val="28"/>
                <w:lang w:val="kk-KZ" w:eastAsia="ru-RU"/>
              </w:rPr>
              <w:t xml:space="preserve"> </w:t>
            </w:r>
            <w:r w:rsidRPr="00CF6639">
              <w:rPr>
                <w:rFonts w:ascii="Times New Roman" w:eastAsia="Times New Roman" w:hAnsi="Times New Roman" w:cs="Times New Roman"/>
                <w:sz w:val="24"/>
                <w:szCs w:val="28"/>
                <w:lang w:val="kk-KZ" w:eastAsia="ru-RU"/>
              </w:rPr>
              <w:t>05-2008)</w:t>
            </w:r>
          </w:p>
        </w:tc>
      </w:tr>
      <w:tr w:rsidR="00E724B0" w:rsidRPr="00886A62" w:rsidTr="00E724B0">
        <w:trPr>
          <w:trHeight w:val="365"/>
        </w:trPr>
        <w:tc>
          <w:tcPr>
            <w:tcW w:w="1204" w:type="pct"/>
            <w:gridSpan w:val="2"/>
            <w:tcBorders>
              <w:top w:val="single" w:sz="4" w:space="0" w:color="auto"/>
              <w:left w:val="single" w:sz="4" w:space="0" w:color="auto"/>
              <w:bottom w:val="single" w:sz="4" w:space="0" w:color="auto"/>
              <w:right w:val="single" w:sz="4" w:space="0" w:color="auto"/>
            </w:tcBorders>
            <w:hideMark/>
          </w:tcPr>
          <w:p w:rsidR="00E724B0" w:rsidRPr="00CF6639" w:rsidRDefault="00E724B0" w:rsidP="00E724B0">
            <w:pPr>
              <w:widowControl w:val="0"/>
              <w:spacing w:after="0" w:line="240" w:lineRule="auto"/>
              <w:jc w:val="both"/>
              <w:rPr>
                <w:rFonts w:ascii="Times New Roman" w:eastAsia="Times New Roman" w:hAnsi="Times New Roman" w:cs="Times New Roman"/>
                <w:sz w:val="24"/>
                <w:szCs w:val="28"/>
                <w:lang w:val="kk-KZ"/>
              </w:rPr>
            </w:pPr>
            <w:r w:rsidRPr="00CF6639">
              <w:rPr>
                <w:rFonts w:ascii="Times New Roman" w:eastAsia="Times New Roman" w:hAnsi="Times New Roman" w:cs="Times New Roman"/>
                <w:sz w:val="24"/>
                <w:szCs w:val="28"/>
                <w:lang w:val="kk-KZ"/>
              </w:rPr>
              <w:t>Мамандық атауы</w:t>
            </w:r>
          </w:p>
        </w:tc>
        <w:tc>
          <w:tcPr>
            <w:tcW w:w="3796" w:type="pct"/>
            <w:gridSpan w:val="2"/>
            <w:tcBorders>
              <w:top w:val="single" w:sz="4" w:space="0" w:color="auto"/>
              <w:left w:val="single" w:sz="4" w:space="0" w:color="auto"/>
              <w:bottom w:val="single" w:sz="4" w:space="0" w:color="auto"/>
              <w:right w:val="single" w:sz="4" w:space="0" w:color="auto"/>
            </w:tcBorders>
            <w:vAlign w:val="center"/>
            <w:hideMark/>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Экологиялық қондырғыларды пайдалану</w:t>
            </w:r>
          </w:p>
          <w:p w:rsidR="00E724B0" w:rsidRPr="00CF6639" w:rsidRDefault="00E724B0" w:rsidP="00E724B0">
            <w:pPr>
              <w:widowControl w:val="0"/>
              <w:spacing w:after="0" w:line="240" w:lineRule="auto"/>
              <w:jc w:val="center"/>
              <w:rPr>
                <w:rFonts w:ascii="Times New Roman" w:eastAsia="Times New Roman" w:hAnsi="Times New Roman" w:cs="Times New Roman"/>
                <w:bCs/>
                <w:color w:val="000000"/>
                <w:sz w:val="24"/>
                <w:szCs w:val="24"/>
                <w:lang w:val="kk-KZ" w:eastAsia="ru-RU"/>
              </w:rPr>
            </w:pPr>
            <w:r w:rsidRPr="00CF6639">
              <w:rPr>
                <w:rFonts w:ascii="Times New Roman" w:eastAsia="Times New Roman" w:hAnsi="Times New Roman" w:cs="Times New Roman"/>
                <w:sz w:val="24"/>
                <w:szCs w:val="24"/>
                <w:lang w:val="kk-KZ" w:eastAsia="ru-RU"/>
              </w:rPr>
              <w:t>және оларға қызмет көрсету</w:t>
            </w:r>
          </w:p>
        </w:tc>
      </w:tr>
      <w:tr w:rsidR="00E724B0" w:rsidRPr="00886A62" w:rsidTr="00E724B0">
        <w:trPr>
          <w:gridAfter w:val="1"/>
          <w:wAfter w:w="6" w:type="pct"/>
          <w:trHeight w:val="431"/>
        </w:trPr>
        <w:tc>
          <w:tcPr>
            <w:tcW w:w="4994" w:type="pct"/>
            <w:gridSpan w:val="3"/>
            <w:shd w:val="clear" w:color="auto" w:fill="EFFFFF"/>
            <w:vAlign w:val="center"/>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4"/>
                <w:szCs w:val="24"/>
                <w:lang w:val="kk-KZ" w:eastAsia="ru-RU"/>
              </w:rPr>
            </w:pPr>
            <w:r w:rsidRPr="00CF6639">
              <w:rPr>
                <w:rFonts w:ascii="Times New Roman" w:eastAsia="Times New Roman" w:hAnsi="Times New Roman" w:cs="Times New Roman"/>
                <w:sz w:val="24"/>
                <w:szCs w:val="24"/>
                <w:lang w:val="kk-KZ" w:eastAsia="ru-RU"/>
              </w:rPr>
              <w:t>Жұмыс және жұмысшы кәсіптерінің</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бірыңғай тарифтік-біліктілік</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анықтамалығы (БТБА)</w:t>
            </w:r>
          </w:p>
        </w:tc>
      </w:tr>
      <w:tr w:rsidR="00E724B0" w:rsidRPr="00886A62" w:rsidTr="00E724B0">
        <w:trPr>
          <w:gridAfter w:val="1"/>
          <w:wAfter w:w="6" w:type="pct"/>
          <w:trHeight w:val="476"/>
        </w:trPr>
        <w:tc>
          <w:tcPr>
            <w:tcW w:w="1163"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Шығарылым, БТБА бөлімі</w:t>
            </w:r>
          </w:p>
        </w:tc>
        <w:tc>
          <w:tcPr>
            <w:tcW w:w="3831" w:type="pct"/>
            <w:gridSpan w:val="2"/>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Қазақстан Республикасы Еңбек және халықты әлеуметтік қорғау министрінің 2012 жылғы 21 мамырдағы №201-ө-м бұйрығымен бекітіліген Басшылардың, мамандардың және басқа қызметшілер лауазымдарының біліктілік анықтамалығы </w:t>
            </w:r>
          </w:p>
        </w:tc>
      </w:tr>
      <w:tr w:rsidR="00E724B0" w:rsidRPr="00CF6639" w:rsidTr="00E724B0">
        <w:trPr>
          <w:gridAfter w:val="1"/>
          <w:wAfter w:w="6" w:type="pct"/>
          <w:trHeight w:val="355"/>
        </w:trPr>
        <w:tc>
          <w:tcPr>
            <w:tcW w:w="1163"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БТБА бойынша кәсібі</w:t>
            </w:r>
          </w:p>
        </w:tc>
        <w:tc>
          <w:tcPr>
            <w:tcW w:w="3831" w:type="pct"/>
            <w:gridSpan w:val="2"/>
            <w:vAlign w:val="center"/>
          </w:tcPr>
          <w:p w:rsidR="00E724B0" w:rsidRPr="00CF6639" w:rsidRDefault="00E724B0" w:rsidP="00E724B0">
            <w:pPr>
              <w:widowControl w:val="0"/>
              <w:spacing w:after="0" w:line="240" w:lineRule="auto"/>
              <w:ind w:left="58"/>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r>
      <w:tr w:rsidR="00E724B0" w:rsidRPr="00CF6639" w:rsidTr="00E724B0">
        <w:trPr>
          <w:gridAfter w:val="1"/>
          <w:wAfter w:w="6" w:type="pct"/>
          <w:trHeight w:val="440"/>
        </w:trPr>
        <w:tc>
          <w:tcPr>
            <w:tcW w:w="1163"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 xml:space="preserve">СБШ біліктілік деңгейі </w:t>
            </w:r>
          </w:p>
        </w:tc>
        <w:tc>
          <w:tcPr>
            <w:tcW w:w="3831" w:type="pct"/>
            <w:gridSpan w:val="2"/>
            <w:vAlign w:val="center"/>
          </w:tcPr>
          <w:p w:rsidR="00E724B0" w:rsidRPr="00CF6639" w:rsidRDefault="00E724B0" w:rsidP="00E724B0">
            <w:pPr>
              <w:widowControl w:val="0"/>
              <w:spacing w:after="0" w:line="240" w:lineRule="auto"/>
              <w:ind w:left="58"/>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БТБА бойынша р</w:t>
            </w:r>
            <w:r w:rsidRPr="00CF6639">
              <w:rPr>
                <w:rFonts w:ascii="Times New Roman" w:eastAsia="Times New Roman" w:hAnsi="Times New Roman" w:cs="Times New Roman"/>
                <w:sz w:val="24"/>
                <w:szCs w:val="24"/>
                <w:lang w:eastAsia="ru-RU"/>
              </w:rPr>
              <w:t>азряд</w:t>
            </w:r>
            <w:r w:rsidRPr="00CF6639">
              <w:rPr>
                <w:rFonts w:ascii="Times New Roman" w:eastAsia="Times New Roman" w:hAnsi="Times New Roman" w:cs="Times New Roman"/>
                <w:sz w:val="24"/>
                <w:szCs w:val="24"/>
                <w:lang w:val="kk-KZ" w:eastAsia="ru-RU"/>
              </w:rPr>
              <w:t>тар</w:t>
            </w:r>
          </w:p>
        </w:tc>
      </w:tr>
      <w:tr w:rsidR="00E724B0" w:rsidRPr="00CF6639" w:rsidTr="00E724B0">
        <w:trPr>
          <w:gridAfter w:val="1"/>
          <w:wAfter w:w="6" w:type="pct"/>
          <w:trHeight w:val="440"/>
        </w:trPr>
        <w:tc>
          <w:tcPr>
            <w:tcW w:w="1163"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w:t>
            </w:r>
          </w:p>
        </w:tc>
        <w:tc>
          <w:tcPr>
            <w:tcW w:w="3831" w:type="pct"/>
            <w:gridSpan w:val="2"/>
            <w:vAlign w:val="center"/>
          </w:tcPr>
          <w:p w:rsidR="00E724B0" w:rsidRPr="00CF6639" w:rsidRDefault="00E724B0" w:rsidP="00E724B0">
            <w:pPr>
              <w:widowControl w:val="0"/>
              <w:spacing w:after="0" w:line="240" w:lineRule="auto"/>
              <w:ind w:left="58"/>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r>
      <w:tr w:rsidR="00E724B0" w:rsidRPr="00CF6639" w:rsidTr="00E724B0">
        <w:trPr>
          <w:gridAfter w:val="1"/>
          <w:wAfter w:w="6" w:type="pct"/>
          <w:trHeight w:val="440"/>
        </w:trPr>
        <w:tc>
          <w:tcPr>
            <w:tcW w:w="1163"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5</w:t>
            </w:r>
          </w:p>
        </w:tc>
        <w:tc>
          <w:tcPr>
            <w:tcW w:w="3831" w:type="pct"/>
            <w:gridSpan w:val="2"/>
            <w:vAlign w:val="center"/>
          </w:tcPr>
          <w:p w:rsidR="00E724B0" w:rsidRPr="00CF6639" w:rsidRDefault="00E724B0" w:rsidP="00E724B0">
            <w:pPr>
              <w:widowControl w:val="0"/>
              <w:spacing w:after="0" w:line="240" w:lineRule="auto"/>
              <w:ind w:left="58"/>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r>
    </w:tbl>
    <w:p w:rsidR="00E724B0" w:rsidRPr="00CF6639" w:rsidRDefault="00E724B0" w:rsidP="00E724B0">
      <w:pPr>
        <w:widowControl w:val="0"/>
        <w:spacing w:after="0" w:line="240" w:lineRule="auto"/>
        <w:outlineLvl w:val="2"/>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 кесте. Еңбек жағдайына, біліміне және жұмыс тәжірибесіне қойылатын талаптар</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70"/>
        <w:gridCol w:w="1468"/>
        <w:gridCol w:w="2877"/>
        <w:gridCol w:w="2456"/>
      </w:tblGrid>
      <w:tr w:rsidR="00E724B0" w:rsidRPr="00886A62" w:rsidTr="00E724B0">
        <w:trPr>
          <w:trHeight w:val="509"/>
        </w:trPr>
        <w:tc>
          <w:tcPr>
            <w:tcW w:w="2214"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Кәсібі бойынша ықтимал</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жұмыс орындары </w:t>
            </w:r>
            <w:r w:rsidRPr="00CF6639">
              <w:rPr>
                <w:rFonts w:ascii="Times New Roman" w:eastAsia="Times New Roman" w:hAnsi="Times New Roman" w:cs="Times New Roman"/>
                <w:i/>
                <w:sz w:val="24"/>
                <w:szCs w:val="24"/>
                <w:lang w:val="kk-KZ" w:eastAsia="ru-RU"/>
              </w:rPr>
              <w:t>(кәсіпорындар, ұйымдар)</w:t>
            </w:r>
          </w:p>
        </w:tc>
        <w:tc>
          <w:tcPr>
            <w:tcW w:w="2786" w:type="pct"/>
            <w:gridSpan w:val="2"/>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shd w:val="clear" w:color="auto" w:fill="FFFFFF"/>
                <w:lang w:val="kk-KZ" w:eastAsia="ru-RU"/>
              </w:rPr>
              <w:t xml:space="preserve">Химия өнеркәсібі кәсіпорындары, компаниялары және ұйымдары. </w:t>
            </w:r>
          </w:p>
        </w:tc>
      </w:tr>
      <w:tr w:rsidR="00E724B0" w:rsidRPr="00886A62" w:rsidTr="00E724B0">
        <w:trPr>
          <w:trHeight w:val="418"/>
        </w:trPr>
        <w:tc>
          <w:tcPr>
            <w:tcW w:w="2214"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Зиянды және қауіпті еңбек жағдайлары</w:t>
            </w:r>
          </w:p>
        </w:tc>
        <w:tc>
          <w:tcPr>
            <w:tcW w:w="2786" w:type="pct"/>
            <w:gridSpan w:val="2"/>
          </w:tcPr>
          <w:p w:rsidR="00E724B0" w:rsidRPr="00CF6639" w:rsidRDefault="00E724B0" w:rsidP="00E724B0">
            <w:pPr>
              <w:widowControl w:val="0"/>
              <w:tabs>
                <w:tab w:val="left" w:pos="176"/>
              </w:tabs>
              <w:spacing w:after="0" w:line="240" w:lineRule="auto"/>
              <w:rPr>
                <w:rFonts w:ascii="Times New Roman" w:eastAsia="Times New Roman" w:hAnsi="Times New Roman" w:cs="Times New Roman"/>
                <w:color w:val="000000"/>
                <w:sz w:val="24"/>
                <w:szCs w:val="24"/>
                <w:lang w:val="kk-KZ"/>
              </w:rPr>
            </w:pPr>
            <w:r w:rsidRPr="00CF6639">
              <w:rPr>
                <w:rFonts w:ascii="Times New Roman" w:eastAsia="Times New Roman" w:hAnsi="Times New Roman" w:cs="Times New Roman"/>
                <w:sz w:val="24"/>
                <w:szCs w:val="24"/>
                <w:lang w:val="kk-KZ"/>
              </w:rPr>
              <w:t>Аса қауіпті жұмыстар, зиянды заттардың немесе газдардың</w:t>
            </w:r>
            <w:r>
              <w:rPr>
                <w:rFonts w:ascii="Times New Roman" w:eastAsia="Times New Roman" w:hAnsi="Times New Roman" w:cs="Times New Roman"/>
                <w:sz w:val="24"/>
                <w:szCs w:val="24"/>
                <w:lang w:val="kk-KZ"/>
              </w:rPr>
              <w:t xml:space="preserve"> </w:t>
            </w:r>
            <w:r w:rsidRPr="00CF6639">
              <w:rPr>
                <w:rFonts w:ascii="Times New Roman" w:eastAsia="Times New Roman" w:hAnsi="Times New Roman" w:cs="Times New Roman"/>
                <w:sz w:val="24"/>
                <w:szCs w:val="24"/>
                <w:lang w:val="kk-KZ"/>
              </w:rPr>
              <w:t>ШРК арту ықтималдығы</w:t>
            </w:r>
          </w:p>
        </w:tc>
      </w:tr>
      <w:tr w:rsidR="00E724B0" w:rsidRPr="00CF6639" w:rsidTr="00E724B0">
        <w:trPr>
          <w:trHeight w:val="431"/>
        </w:trPr>
        <w:tc>
          <w:tcPr>
            <w:tcW w:w="2214"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Жұмысқа рұқсат берудің</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ерекше шарттары</w:t>
            </w:r>
          </w:p>
        </w:tc>
        <w:tc>
          <w:tcPr>
            <w:tcW w:w="2786" w:type="pct"/>
            <w:gridSpan w:val="2"/>
          </w:tcPr>
          <w:p w:rsidR="00E724B0" w:rsidRPr="00CF6639" w:rsidRDefault="00E724B0" w:rsidP="00E724B0">
            <w:pPr>
              <w:widowControl w:val="0"/>
              <w:tabs>
                <w:tab w:val="left" w:pos="176"/>
              </w:tabs>
              <w:spacing w:after="0" w:line="240" w:lineRule="auto"/>
              <w:rPr>
                <w:rFonts w:ascii="Times New Roman" w:eastAsia="Times New Roman" w:hAnsi="Times New Roman" w:cs="Times New Roman"/>
                <w:sz w:val="24"/>
                <w:szCs w:val="24"/>
              </w:rPr>
            </w:pPr>
            <w:r w:rsidRPr="00CF6639">
              <w:rPr>
                <w:rFonts w:ascii="Times New Roman" w:eastAsia="Times New Roman" w:hAnsi="Times New Roman" w:cs="Times New Roman"/>
                <w:iCs/>
                <w:sz w:val="24"/>
                <w:szCs w:val="24"/>
                <w:lang w:val="kk-KZ"/>
              </w:rPr>
              <w:t>ҚР Заңнамасына сәйкес</w:t>
            </w:r>
            <w:r w:rsidRPr="00CF6639">
              <w:rPr>
                <w:rFonts w:ascii="Times New Roman" w:eastAsia="Times New Roman" w:hAnsi="Times New Roman" w:cs="Times New Roman"/>
                <w:iCs/>
                <w:sz w:val="24"/>
                <w:szCs w:val="24"/>
              </w:rPr>
              <w:t xml:space="preserve"> </w:t>
            </w:r>
          </w:p>
        </w:tc>
      </w:tr>
      <w:tr w:rsidR="00E724B0" w:rsidRPr="00CF6639" w:rsidTr="00E724B0">
        <w:trPr>
          <w:trHeight w:val="792"/>
        </w:trPr>
        <w:tc>
          <w:tcPr>
            <w:tcW w:w="1447"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СБШ біліктілік деңгейі</w:t>
            </w:r>
          </w:p>
        </w:tc>
        <w:tc>
          <w:tcPr>
            <w:tcW w:w="2270" w:type="pct"/>
            <w:gridSpan w:val="2"/>
            <w:shd w:val="clear" w:color="auto" w:fill="EFFFFF"/>
            <w:vAlign w:val="center"/>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rPr>
            </w:pPr>
            <w:r w:rsidRPr="00CF6639">
              <w:rPr>
                <w:rFonts w:ascii="Times New Roman" w:eastAsia="Times New Roman" w:hAnsi="Times New Roman" w:cs="Times New Roman"/>
                <w:sz w:val="24"/>
                <w:szCs w:val="24"/>
              </w:rPr>
              <w:t xml:space="preserve">Кәсіби білім </w:t>
            </w:r>
            <w:r w:rsidRPr="00CF6639">
              <w:rPr>
                <w:rFonts w:ascii="Times New Roman" w:eastAsia="Times New Roman" w:hAnsi="Times New Roman" w:cs="Times New Roman"/>
                <w:sz w:val="24"/>
                <w:szCs w:val="24"/>
                <w:lang w:val="kk-KZ"/>
              </w:rPr>
              <w:t>беру</w:t>
            </w:r>
            <w:r>
              <w:rPr>
                <w:rFonts w:ascii="Times New Roman" w:eastAsia="Times New Roman" w:hAnsi="Times New Roman" w:cs="Times New Roman"/>
                <w:sz w:val="24"/>
                <w:szCs w:val="24"/>
                <w:lang w:val="kk-KZ"/>
              </w:rPr>
              <w:t xml:space="preserve"> </w:t>
            </w:r>
            <w:r w:rsidRPr="00CF6639">
              <w:rPr>
                <w:rFonts w:ascii="Times New Roman" w:eastAsia="Times New Roman" w:hAnsi="Times New Roman" w:cs="Times New Roman"/>
                <w:sz w:val="24"/>
                <w:szCs w:val="24"/>
              </w:rPr>
              <w:t>және</w:t>
            </w:r>
            <w:r>
              <w:rPr>
                <w:rFonts w:ascii="Times New Roman" w:eastAsia="Times New Roman" w:hAnsi="Times New Roman" w:cs="Times New Roman"/>
                <w:sz w:val="24"/>
                <w:szCs w:val="24"/>
              </w:rPr>
              <w:t xml:space="preserve"> </w:t>
            </w:r>
            <w:r w:rsidRPr="00CF6639">
              <w:rPr>
                <w:rFonts w:ascii="Times New Roman" w:eastAsia="Times New Roman" w:hAnsi="Times New Roman" w:cs="Times New Roman"/>
                <w:sz w:val="24"/>
                <w:szCs w:val="24"/>
              </w:rPr>
              <w:t>оқыту деңгейі</w:t>
            </w:r>
          </w:p>
        </w:tc>
        <w:tc>
          <w:tcPr>
            <w:tcW w:w="1283" w:type="pct"/>
            <w:shd w:val="clear" w:color="auto" w:fill="EFFFFF"/>
            <w:vAlign w:val="center"/>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rPr>
            </w:pPr>
            <w:r w:rsidRPr="00CF6639">
              <w:rPr>
                <w:rFonts w:ascii="Times New Roman" w:eastAsia="Times New Roman" w:hAnsi="Times New Roman" w:cs="Times New Roman"/>
                <w:sz w:val="24"/>
                <w:szCs w:val="24"/>
              </w:rPr>
              <w:t>Талап етілетін жұмыс тәжірибесі</w:t>
            </w:r>
          </w:p>
        </w:tc>
      </w:tr>
      <w:tr w:rsidR="00E724B0" w:rsidRPr="00CF6639" w:rsidTr="00E724B0">
        <w:trPr>
          <w:trHeight w:val="475"/>
        </w:trPr>
        <w:tc>
          <w:tcPr>
            <w:tcW w:w="1447"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4</w:t>
            </w:r>
          </w:p>
        </w:tc>
        <w:tc>
          <w:tcPr>
            <w:tcW w:w="2270" w:type="pct"/>
            <w:gridSpan w:val="2"/>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Жоғары деңгейлі техникалық және кәсіби білім (қосымша кәсіби даярлық), практикалық тәжірибе.</w:t>
            </w:r>
            <w:r>
              <w:rPr>
                <w:rFonts w:ascii="Times New Roman" w:eastAsia="Times New Roman" w:hAnsi="Times New Roman" w:cs="Times New Roman"/>
                <w:sz w:val="24"/>
                <w:szCs w:val="24"/>
                <w:lang w:val="kk-KZ" w:eastAsia="x-none"/>
              </w:rPr>
              <w:t xml:space="preserve"> </w:t>
            </w:r>
          </w:p>
        </w:tc>
        <w:tc>
          <w:tcPr>
            <w:tcW w:w="1283"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bCs/>
                <w:iCs/>
                <w:sz w:val="24"/>
                <w:szCs w:val="24"/>
                <w:lang w:val="kk-KZ" w:eastAsia="ru-RU"/>
              </w:rPr>
              <w:t xml:space="preserve">2-3-деңгейде 3 жыл </w:t>
            </w:r>
          </w:p>
        </w:tc>
      </w:tr>
      <w:tr w:rsidR="00E724B0" w:rsidRPr="00CF6639" w:rsidTr="00E724B0">
        <w:trPr>
          <w:trHeight w:val="475"/>
        </w:trPr>
        <w:tc>
          <w:tcPr>
            <w:tcW w:w="1447"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5</w:t>
            </w:r>
          </w:p>
        </w:tc>
        <w:tc>
          <w:tcPr>
            <w:tcW w:w="2270" w:type="pct"/>
            <w:gridSpan w:val="2"/>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Техникалық және кәсіби білім (немесе ортадан кейінгі білім) немесе жоғары білім, қосымша кәсіби білім беру бағдарламалары, практикалық тәжірибе</w:t>
            </w:r>
          </w:p>
        </w:tc>
        <w:tc>
          <w:tcPr>
            <w:tcW w:w="128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eastAsia="ru-RU"/>
              </w:rPr>
              <w:t>4-деңгейде 4</w:t>
            </w:r>
            <w:r w:rsidRPr="00CF6639">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eastAsia="ru-RU"/>
              </w:rPr>
              <w:t>жыл</w:t>
            </w:r>
            <w:r w:rsidRPr="00CF6639">
              <w:rPr>
                <w:rFonts w:ascii="Times New Roman" w:eastAsia="Times New Roman" w:hAnsi="Times New Roman" w:cs="Times New Roman"/>
                <w:sz w:val="24"/>
                <w:szCs w:val="24"/>
                <w:lang w:val="kk-KZ" w:eastAsia="ru-RU"/>
              </w:rPr>
              <w:t xml:space="preserve"> </w:t>
            </w:r>
          </w:p>
        </w:tc>
      </w:tr>
    </w:tbl>
    <w:p w:rsidR="00E724B0" w:rsidRPr="00CF6639" w:rsidRDefault="00E724B0" w:rsidP="00E724B0">
      <w:pPr>
        <w:widowControl w:val="0"/>
        <w:spacing w:after="0" w:line="240" w:lineRule="auto"/>
        <w:outlineLvl w:val="2"/>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кесте. Кәсіби стандарт бірліктерінің (кәсіптің еңбек функцияларының) тізбесі </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809"/>
        <w:gridCol w:w="7762"/>
      </w:tblGrid>
      <w:tr w:rsidR="00E724B0" w:rsidRPr="00886A62" w:rsidTr="00E724B0">
        <w:tc>
          <w:tcPr>
            <w:tcW w:w="945"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Еңбек функциясының </w:t>
            </w:r>
            <w:r w:rsidRPr="00CF6639">
              <w:rPr>
                <w:rFonts w:ascii="Times New Roman" w:eastAsia="Times New Roman" w:hAnsi="Times New Roman" w:cs="Times New Roman"/>
                <w:sz w:val="24"/>
                <w:szCs w:val="24"/>
                <w:lang w:eastAsia="ru-RU"/>
              </w:rPr>
              <w:t>№</w:t>
            </w:r>
          </w:p>
        </w:tc>
        <w:tc>
          <w:tcPr>
            <w:tcW w:w="4055"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функциясының атауы</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(кәсіби стандарттың бірліктері)</w:t>
            </w:r>
          </w:p>
        </w:tc>
      </w:tr>
      <w:tr w:rsidR="00E724B0" w:rsidRPr="00CF6639" w:rsidTr="00E724B0">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w:t>
            </w:r>
          </w:p>
        </w:tc>
        <w:tc>
          <w:tcPr>
            <w:tcW w:w="4055" w:type="pct"/>
          </w:tcPr>
          <w:p w:rsidR="00E724B0" w:rsidRPr="00CF6639" w:rsidRDefault="00E724B0" w:rsidP="00E724B0">
            <w:pPr>
              <w:widowControl w:val="0"/>
              <w:spacing w:after="0" w:line="240" w:lineRule="auto"/>
              <w:jc w:val="both"/>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Жабдыққа техникалық қызмет көрсету және жөндеу бойынша жұмыстарды ұйымдастыру</w:t>
            </w:r>
          </w:p>
        </w:tc>
      </w:tr>
      <w:tr w:rsidR="00E724B0" w:rsidRPr="00CF6639" w:rsidTr="00E724B0">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p>
        </w:tc>
        <w:tc>
          <w:tcPr>
            <w:tcW w:w="4055" w:type="pct"/>
          </w:tcPr>
          <w:p w:rsidR="00E724B0" w:rsidRPr="00CF6639" w:rsidRDefault="00E724B0" w:rsidP="00E724B0">
            <w:pPr>
              <w:widowControl w:val="0"/>
              <w:spacing w:after="0" w:line="240" w:lineRule="auto"/>
              <w:jc w:val="both"/>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 xml:space="preserve">Жабдық пен қондырғыны техникалық пайдалану және қызмет көрсету қағидаларының сақталуын бақылау </w:t>
            </w:r>
          </w:p>
        </w:tc>
      </w:tr>
      <w:tr w:rsidR="00E724B0" w:rsidRPr="00CF6639" w:rsidTr="00E724B0">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3</w:t>
            </w:r>
          </w:p>
        </w:tc>
        <w:tc>
          <w:tcPr>
            <w:tcW w:w="4055" w:type="pct"/>
          </w:tcPr>
          <w:p w:rsidR="00E724B0" w:rsidRPr="00CF6639" w:rsidRDefault="00E724B0" w:rsidP="00E724B0">
            <w:pPr>
              <w:widowControl w:val="0"/>
              <w:spacing w:after="0" w:line="240" w:lineRule="auto"/>
              <w:jc w:val="both"/>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Жабдықты және қондырғыларды жөндеу мен жаңғыртуға қатысты ұтымды ұсыныстар мен өнертабыстарды әзірлеу</w:t>
            </w:r>
          </w:p>
        </w:tc>
      </w:tr>
    </w:tbl>
    <w:p w:rsidR="00E724B0" w:rsidRPr="00CF6639" w:rsidRDefault="00E724B0" w:rsidP="00E724B0">
      <w:pPr>
        <w:widowControl w:val="0"/>
        <w:spacing w:after="0" w:line="240" w:lineRule="auto"/>
        <w:outlineLvl w:val="2"/>
        <w:rPr>
          <w:rFonts w:ascii="Times New Roman" w:eastAsia="Times New Roman" w:hAnsi="Times New Roman" w:cs="Times New Roman"/>
          <w:sz w:val="24"/>
          <w:szCs w:val="24"/>
          <w:lang w:eastAsia="ru-RU"/>
        </w:rPr>
      </w:pPr>
    </w:p>
    <w:p w:rsidR="00E724B0" w:rsidRPr="00CF6639" w:rsidRDefault="00E724B0" w:rsidP="00E724B0">
      <w:pPr>
        <w:widowControl w:val="0"/>
        <w:spacing w:after="0" w:line="240" w:lineRule="auto"/>
        <w:ind w:left="709"/>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 кесте. Кәсіби стандарттың бірліктер сипаттамасы (функционалдық карта)</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372"/>
        <w:gridCol w:w="2097"/>
        <w:gridCol w:w="1999"/>
        <w:gridCol w:w="4103"/>
      </w:tblGrid>
      <w:tr w:rsidR="00E724B0" w:rsidRPr="00CF6639" w:rsidTr="00E724B0">
        <w:trPr>
          <w:trHeight w:val="388"/>
          <w:jc w:val="center"/>
        </w:trPr>
        <w:tc>
          <w:tcPr>
            <w:tcW w:w="670"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функциясы</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w:t>
            </w:r>
          </w:p>
        </w:tc>
        <w:tc>
          <w:tcPr>
            <w:tcW w:w="1111"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мәні</w:t>
            </w:r>
          </w:p>
        </w:tc>
        <w:tc>
          <w:tcPr>
            <w:tcW w:w="1060"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құралдары</w:t>
            </w:r>
          </w:p>
        </w:tc>
        <w:tc>
          <w:tcPr>
            <w:tcW w:w="2159" w:type="pct"/>
            <w:shd w:val="clear" w:color="auto" w:fill="F7FFFF"/>
            <w:vAlign w:val="center"/>
          </w:tcPr>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eastAsia="ru-RU"/>
              </w:rPr>
            </w:pPr>
          </w:p>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Міндеттер (еңбек іс-қимылдары)</w:t>
            </w:r>
          </w:p>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eastAsia="ru-RU"/>
              </w:rPr>
            </w:pPr>
          </w:p>
        </w:tc>
      </w:tr>
      <w:tr w:rsidR="00E724B0" w:rsidRPr="00886A62" w:rsidTr="00E724B0">
        <w:trPr>
          <w:trHeight w:val="389"/>
          <w:jc w:val="center"/>
        </w:trPr>
        <w:tc>
          <w:tcPr>
            <w:tcW w:w="670" w:type="pct"/>
            <w:vMerge w:val="restart"/>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w:t>
            </w:r>
          </w:p>
        </w:tc>
        <w:tc>
          <w:tcPr>
            <w:tcW w:w="1111"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Технологиялық қондырғылар мен жабдықтар</w:t>
            </w:r>
          </w:p>
        </w:tc>
        <w:tc>
          <w:tcPr>
            <w:tcW w:w="106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Құрал-саймандар, ЖҚҚ, жабдықтар, құралдар</w:t>
            </w:r>
          </w:p>
        </w:tc>
        <w:tc>
          <w:tcPr>
            <w:tcW w:w="2159" w:type="pct"/>
          </w:tcPr>
          <w:p w:rsidR="00E724B0" w:rsidRPr="00CF6639" w:rsidRDefault="00E724B0" w:rsidP="00E724B0">
            <w:pPr>
              <w:widowControl w:val="0"/>
              <w:spacing w:after="0" w:line="240" w:lineRule="auto"/>
              <w:ind w:firstLine="14"/>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1-1) Жабдық пен қондырғыларға техникалық қызмет көрсету және жөндеу жоспарларын (кестелерін) әзірлеу</w:t>
            </w:r>
          </w:p>
        </w:tc>
      </w:tr>
      <w:tr w:rsidR="00E724B0" w:rsidRPr="00886A62" w:rsidTr="00E724B0">
        <w:trPr>
          <w:trHeight w:val="314"/>
          <w:jc w:val="center"/>
        </w:trPr>
        <w:tc>
          <w:tcPr>
            <w:tcW w:w="670" w:type="pct"/>
            <w:vMerge/>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val="kk-KZ" w:eastAsia="ru-RU"/>
              </w:rPr>
            </w:pPr>
          </w:p>
        </w:tc>
        <w:tc>
          <w:tcPr>
            <w:tcW w:w="1111"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Технологиялық қондырғылар мен жабдықтар</w:t>
            </w:r>
          </w:p>
        </w:tc>
        <w:tc>
          <w:tcPr>
            <w:tcW w:w="106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Құрал-саймандар, ЖҚҚ, жабдықтар, құралдар</w:t>
            </w:r>
          </w:p>
        </w:tc>
        <w:tc>
          <w:tcPr>
            <w:tcW w:w="2159" w:type="pct"/>
          </w:tcPr>
          <w:p w:rsidR="00E724B0" w:rsidRPr="00CF6639" w:rsidRDefault="00E724B0" w:rsidP="00E724B0">
            <w:pPr>
              <w:widowControl w:val="0"/>
              <w:spacing w:after="0" w:line="240" w:lineRule="auto"/>
              <w:ind w:firstLine="14"/>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1-2) Жабдыққа және қондырғыларға техникалық қызмет көрсету жұмыстарын ұйымдастыру </w:t>
            </w:r>
          </w:p>
        </w:tc>
      </w:tr>
      <w:tr w:rsidR="00E724B0" w:rsidRPr="00886A62" w:rsidTr="00E724B0">
        <w:trPr>
          <w:trHeight w:val="369"/>
          <w:jc w:val="center"/>
        </w:trPr>
        <w:tc>
          <w:tcPr>
            <w:tcW w:w="670" w:type="pct"/>
            <w:vMerge/>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val="kk-KZ" w:eastAsia="ru-RU"/>
              </w:rPr>
            </w:pPr>
          </w:p>
        </w:tc>
        <w:tc>
          <w:tcPr>
            <w:tcW w:w="1111"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Технологиялық қондырғылар мен жабдықтар</w:t>
            </w:r>
          </w:p>
        </w:tc>
        <w:tc>
          <w:tcPr>
            <w:tcW w:w="106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Құрал-саймандар, ЖҚҚ, жабдықтар, құралдар</w:t>
            </w:r>
          </w:p>
        </w:tc>
        <w:tc>
          <w:tcPr>
            <w:tcW w:w="2159" w:type="pct"/>
          </w:tcPr>
          <w:p w:rsidR="00E724B0" w:rsidRPr="00CF6639" w:rsidRDefault="00E724B0" w:rsidP="00E724B0">
            <w:pPr>
              <w:widowControl w:val="0"/>
              <w:spacing w:after="0" w:line="240" w:lineRule="auto"/>
              <w:ind w:firstLine="14"/>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1-3) Жабдықтар мен қондырғыларға ағымдағы және күрделі жөндеу жұмыстарын ұйымдастыру</w:t>
            </w:r>
          </w:p>
        </w:tc>
      </w:tr>
      <w:tr w:rsidR="00E724B0" w:rsidRPr="00886A62" w:rsidTr="00E724B0">
        <w:trPr>
          <w:trHeight w:val="369"/>
          <w:jc w:val="center"/>
        </w:trPr>
        <w:tc>
          <w:tcPr>
            <w:tcW w:w="670" w:type="pct"/>
            <w:vMerge w:val="restart"/>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p>
        </w:tc>
        <w:tc>
          <w:tcPr>
            <w:tcW w:w="1111"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Технологиялық қондырғылар мен жабдықтар</w:t>
            </w:r>
          </w:p>
        </w:tc>
        <w:tc>
          <w:tcPr>
            <w:tcW w:w="106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Бақылау-өлшеу аспаптары, компьютерлік бағдарламалар</w:t>
            </w:r>
          </w:p>
        </w:tc>
        <w:tc>
          <w:tcPr>
            <w:tcW w:w="2159" w:type="pct"/>
          </w:tcPr>
          <w:p w:rsidR="00E724B0" w:rsidRPr="00CF6639" w:rsidRDefault="00E724B0" w:rsidP="00E724B0">
            <w:pPr>
              <w:widowControl w:val="0"/>
              <w:spacing w:after="0" w:line="240" w:lineRule="auto"/>
              <w:ind w:firstLine="14"/>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2-1) Жабдықтар мен қондырғыларды техникалық пайдалану мен қызмет көрсету қағидаларының сақталуын бақылау</w:t>
            </w:r>
          </w:p>
        </w:tc>
      </w:tr>
      <w:tr w:rsidR="00E724B0" w:rsidRPr="00886A62" w:rsidTr="00E724B0">
        <w:trPr>
          <w:trHeight w:val="369"/>
          <w:jc w:val="center"/>
        </w:trPr>
        <w:tc>
          <w:tcPr>
            <w:tcW w:w="670" w:type="pct"/>
            <w:vMerge/>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p>
        </w:tc>
        <w:tc>
          <w:tcPr>
            <w:tcW w:w="1111"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Технологиялық қондырғылар мен жабдықтар</w:t>
            </w:r>
          </w:p>
        </w:tc>
        <w:tc>
          <w:tcPr>
            <w:tcW w:w="106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Бақылау-өлшеу аспаптары, компьютерлік бағдарламалар</w:t>
            </w:r>
          </w:p>
        </w:tc>
        <w:tc>
          <w:tcPr>
            <w:tcW w:w="2159" w:type="pct"/>
          </w:tcPr>
          <w:p w:rsidR="00E724B0" w:rsidRPr="00CF6639" w:rsidRDefault="00E724B0" w:rsidP="00E724B0">
            <w:pPr>
              <w:widowControl w:val="0"/>
              <w:spacing w:after="0" w:line="240" w:lineRule="auto"/>
              <w:ind w:firstLine="14"/>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2-2) Іске қосу мен баптау жұмыстарын жүргізу. Жабдықтарды және қондырғыларды пайдалнуға беру</w:t>
            </w:r>
          </w:p>
        </w:tc>
      </w:tr>
      <w:tr w:rsidR="00E724B0" w:rsidRPr="00886A62" w:rsidTr="00E724B0">
        <w:trPr>
          <w:trHeight w:val="369"/>
          <w:jc w:val="center"/>
        </w:trPr>
        <w:tc>
          <w:tcPr>
            <w:tcW w:w="670" w:type="pct"/>
            <w:vMerge/>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p>
        </w:tc>
        <w:tc>
          <w:tcPr>
            <w:tcW w:w="1111"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Технологиялық қондырғылар мен жабдықтар</w:t>
            </w:r>
          </w:p>
        </w:tc>
        <w:tc>
          <w:tcPr>
            <w:tcW w:w="106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Технологиялық және техникалық құжаттама</w:t>
            </w:r>
          </w:p>
        </w:tc>
        <w:tc>
          <w:tcPr>
            <w:tcW w:w="2159" w:type="pct"/>
          </w:tcPr>
          <w:p w:rsidR="00E724B0" w:rsidRPr="00CF6639" w:rsidRDefault="00E724B0" w:rsidP="00E724B0">
            <w:pPr>
              <w:widowControl w:val="0"/>
              <w:spacing w:after="0" w:line="240" w:lineRule="auto"/>
              <w:ind w:firstLine="14"/>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2-3) Қолданыстағы нормативтік құжаттарға сәйкес технологиялық және техникалық құжаттаманы ресімдеу </w:t>
            </w:r>
          </w:p>
        </w:tc>
      </w:tr>
      <w:tr w:rsidR="00E724B0" w:rsidRPr="00886A62" w:rsidTr="00E724B0">
        <w:trPr>
          <w:trHeight w:val="369"/>
          <w:jc w:val="center"/>
        </w:trPr>
        <w:tc>
          <w:tcPr>
            <w:tcW w:w="670" w:type="pct"/>
            <w:vMerge w:val="restar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3</w:t>
            </w:r>
          </w:p>
        </w:tc>
        <w:tc>
          <w:tcPr>
            <w:tcW w:w="1111"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Ғылыми-техникалық құжаттама мен техникалық әдебиет</w:t>
            </w:r>
          </w:p>
        </w:tc>
        <w:tc>
          <w:tcPr>
            <w:tcW w:w="106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Ғылыми зерттеу</w:t>
            </w:r>
          </w:p>
        </w:tc>
        <w:tc>
          <w:tcPr>
            <w:tcW w:w="2159" w:type="pct"/>
          </w:tcPr>
          <w:p w:rsidR="00E724B0" w:rsidRPr="00CF6639" w:rsidRDefault="00E724B0" w:rsidP="00E724B0">
            <w:pPr>
              <w:widowControl w:val="0"/>
              <w:spacing w:after="0" w:line="240" w:lineRule="auto"/>
              <w:ind w:firstLine="14"/>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3-1) Жабдық пен қондырғыларды жөндеу және жаңғыртуға қатысты рационализаторлық ұсыныстар мен өнертабыстарды әзірлеу</w:t>
            </w:r>
          </w:p>
        </w:tc>
      </w:tr>
      <w:tr w:rsidR="00E724B0" w:rsidRPr="00886A62" w:rsidTr="00E724B0">
        <w:trPr>
          <w:trHeight w:val="369"/>
          <w:jc w:val="center"/>
        </w:trPr>
        <w:tc>
          <w:tcPr>
            <w:tcW w:w="670" w:type="pct"/>
            <w:vMerge/>
            <w:vAlign w:val="center"/>
          </w:tcPr>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c>
        <w:tc>
          <w:tcPr>
            <w:tcW w:w="1111"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Технологиялық қондырғылар мен жабдықтар</w:t>
            </w:r>
          </w:p>
        </w:tc>
        <w:tc>
          <w:tcPr>
            <w:tcW w:w="106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Техникалық құжаттама</w:t>
            </w:r>
          </w:p>
        </w:tc>
        <w:tc>
          <w:tcPr>
            <w:tcW w:w="2159" w:type="pct"/>
          </w:tcPr>
          <w:p w:rsidR="00E724B0" w:rsidRPr="00CF6639" w:rsidRDefault="00E724B0" w:rsidP="00E724B0">
            <w:pPr>
              <w:widowControl w:val="0"/>
              <w:spacing w:after="0" w:line="240" w:lineRule="auto"/>
              <w:ind w:firstLine="14"/>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3-2)</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Жабдық пен қондырғылардың түйіндері</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мен бөлшектерін жөндеу және қалпына келтірудің үдемелі әдістерін енгізуге қатысу</w:t>
            </w:r>
          </w:p>
        </w:tc>
      </w:tr>
      <w:tr w:rsidR="00E724B0" w:rsidRPr="00886A62" w:rsidTr="00E724B0">
        <w:trPr>
          <w:trHeight w:val="369"/>
          <w:jc w:val="center"/>
        </w:trPr>
        <w:tc>
          <w:tcPr>
            <w:tcW w:w="670" w:type="pct"/>
            <w:vMerge/>
            <w:vAlign w:val="center"/>
          </w:tcPr>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c>
        <w:tc>
          <w:tcPr>
            <w:tcW w:w="1111"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Технологиялық қондырғылар мен жабдықтар</w:t>
            </w:r>
          </w:p>
        </w:tc>
        <w:tc>
          <w:tcPr>
            <w:tcW w:w="106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Техникалық құжаттама</w:t>
            </w:r>
          </w:p>
        </w:tc>
        <w:tc>
          <w:tcPr>
            <w:tcW w:w="215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3-3) Бөлімше персоналының өндірістік жұмыстарын жоспарлау және ұйымдастыру</w:t>
            </w:r>
          </w:p>
        </w:tc>
      </w:tr>
    </w:tbl>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ind w:left="1418" w:hanging="709"/>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5- кесте. </w:t>
      </w:r>
      <w:r w:rsidRPr="00CF6639">
        <w:rPr>
          <w:rFonts w:ascii="Times New Roman" w:eastAsia="Times New Roman" w:hAnsi="Times New Roman" w:cs="Times New Roman"/>
          <w:sz w:val="24"/>
          <w:szCs w:val="24"/>
          <w:lang w:val="kk-KZ" w:eastAsia="x-none"/>
        </w:rPr>
        <w:t>СБШ бойынша 4-деңгейдегі техник-механик құзыретіне қойылатын талаптар</w:t>
      </w:r>
      <w:r>
        <w:rPr>
          <w:rFonts w:ascii="Times New Roman" w:eastAsia="Times New Roman" w:hAnsi="Times New Roman" w:cs="Times New Roman"/>
          <w:sz w:val="24"/>
          <w:szCs w:val="24"/>
          <w:lang w:val="kk-KZ" w:eastAsia="x-none"/>
        </w:rPr>
        <w:t xml:space="preserve"> </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tbl>
      <w:tblPr>
        <w:tblW w:w="499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60"/>
        <w:gridCol w:w="3039"/>
        <w:gridCol w:w="3017"/>
        <w:gridCol w:w="2242"/>
      </w:tblGrid>
      <w:tr w:rsidR="00E724B0" w:rsidRPr="00CF6639" w:rsidTr="00E724B0">
        <w:trPr>
          <w:trHeight w:val="319"/>
          <w:jc w:val="center"/>
        </w:trPr>
        <w:tc>
          <w:tcPr>
            <w:tcW w:w="659"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Міндеттің </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c>
          <w:tcPr>
            <w:tcW w:w="1590"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Жеке және кәсіби құзыреттер</w:t>
            </w:r>
          </w:p>
        </w:tc>
        <w:tc>
          <w:tcPr>
            <w:tcW w:w="1578"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Білік пен дағды</w:t>
            </w:r>
          </w:p>
        </w:tc>
        <w:tc>
          <w:tcPr>
            <w:tcW w:w="1173"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Білім</w:t>
            </w:r>
          </w:p>
        </w:tc>
      </w:tr>
      <w:tr w:rsidR="00E724B0" w:rsidRPr="00886A62" w:rsidTr="00E724B0">
        <w:trPr>
          <w:trHeight w:val="424"/>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1-1)</w:t>
            </w:r>
          </w:p>
        </w:tc>
        <w:tc>
          <w:tcPr>
            <w:tcW w:w="159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lang w:val="kk-KZ" w:eastAsia="ru-RU"/>
              </w:rPr>
              <w:t>Бағынышты қызметкерлердің міндеттерді өз бетінше белгілеуін, норманың іске асырылуын ұйымдастыру мен бақылауын,</w:t>
            </w:r>
            <w:r w:rsidRPr="00CF6639">
              <w:rPr>
                <w:rFonts w:ascii="Times New Roman" w:eastAsia="Times New Roman" w:hAnsi="Times New Roman" w:cs="Times New Roman"/>
                <w:sz w:val="24"/>
                <w:szCs w:val="24"/>
                <w:lang w:val="kk-KZ" w:eastAsia="ru-RU"/>
              </w:rPr>
              <w:t xml:space="preserve"> жабдық пен қондырғыларға техникалық қызмет көрсету және жөндеу жоспарларын (кестелерін) әзірлеу 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Жабдықтарға және қондырғыларға қызмет көрсету және жөндеу жұмыстарын жоспарлау</w:t>
            </w:r>
          </w:p>
        </w:tc>
        <w:tc>
          <w:tcPr>
            <w:tcW w:w="117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Қазақстан Республикасының заңнамалық және басқа да нормативтік құқықтық актілері, жөндеу жұмыстарын жоспарлау тәртібі мен әдістері</w:t>
            </w:r>
          </w:p>
        </w:tc>
      </w:tr>
      <w:tr w:rsidR="00E724B0" w:rsidRPr="00886A62"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1-2)</w:t>
            </w:r>
          </w:p>
        </w:tc>
        <w:tc>
          <w:tcPr>
            <w:tcW w:w="159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lang w:val="kk-KZ" w:eastAsia="ru-RU"/>
              </w:rPr>
              <w:t>Бағынышты қызметкерлердің міндеттерді өз бетінше белгілеуін, норманың іске асырылуын ұйымдастыру мен бақылауын,</w:t>
            </w:r>
            <w:r w:rsidRPr="00CF6639">
              <w:rPr>
                <w:rFonts w:ascii="Times New Roman" w:eastAsia="Times New Roman" w:hAnsi="Times New Roman" w:cs="Times New Roman"/>
                <w:sz w:val="24"/>
                <w:szCs w:val="24"/>
                <w:lang w:val="kk-KZ" w:eastAsia="ru-RU"/>
              </w:rPr>
              <w:t xml:space="preserve"> жабдыққа және қондырғыларға техникалық қызмет көрсету жұмыстарын ұйымдастыру 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Қолданыстағы нұсқаулықтарға сәйкес жабдыққа техникалық қызмет көрсету</w:t>
            </w:r>
          </w:p>
        </w:tc>
        <w:tc>
          <w:tcPr>
            <w:tcW w:w="117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Жабдық пен қондырғыға техникалық қызмет көрсету мен жөндеу бойынша әдістемелік және басқа материалдар</w:t>
            </w:r>
          </w:p>
        </w:tc>
      </w:tr>
      <w:tr w:rsidR="00E724B0" w:rsidRPr="00886A62"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1-</w:t>
            </w:r>
            <w:r w:rsidRPr="00CF6639">
              <w:rPr>
                <w:rFonts w:ascii="Times New Roman" w:eastAsia="Times New Roman" w:hAnsi="Times New Roman" w:cs="Times New Roman"/>
                <w:sz w:val="24"/>
                <w:szCs w:val="24"/>
                <w:lang w:eastAsia="ru-RU"/>
              </w:rPr>
              <w:t>3)</w:t>
            </w:r>
          </w:p>
        </w:tc>
        <w:tc>
          <w:tcPr>
            <w:tcW w:w="159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lang w:val="kk-KZ" w:eastAsia="ru-RU"/>
              </w:rPr>
              <w:t>Бағынышты қызметкерлердің міндеттерді өз бетінше белгілеуін, норманың іске асырылуын ұйымдастыру мен бақылауын,</w:t>
            </w:r>
            <w:r w:rsidRPr="00CF6639">
              <w:rPr>
                <w:rFonts w:ascii="Times New Roman" w:eastAsia="Times New Roman" w:hAnsi="Times New Roman" w:cs="Times New Roman"/>
                <w:sz w:val="24"/>
                <w:szCs w:val="24"/>
                <w:lang w:val="kk-KZ" w:eastAsia="ru-RU"/>
              </w:rPr>
              <w:t xml:space="preserve"> жабдықтар мен қондырғыларға ағымдағы және күрделі жөндеу жұмыстарын ұйымдастыру 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Бекітілген кестеге сәйкес жөндеу жұмыстарын жүргізу</w:t>
            </w:r>
          </w:p>
        </w:tc>
        <w:tc>
          <w:tcPr>
            <w:tcW w:w="117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Қолданылатын жабдықтың техникалық сипаттамалары, құрастырушылық ерекшеліктері, қолданылу мақсаты, жұмыс істеу принциптері мен пайдалану қағидалары</w:t>
            </w:r>
          </w:p>
        </w:tc>
      </w:tr>
      <w:tr w:rsidR="00E724B0" w:rsidRPr="00886A62"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-1)</w:t>
            </w:r>
          </w:p>
        </w:tc>
        <w:tc>
          <w:tcPr>
            <w:tcW w:w="159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lang w:val="kk-KZ" w:eastAsia="ru-RU"/>
              </w:rPr>
              <w:t>Бағынышты қызметкерлердің міндеттерді өз бетінше белгілеуін, норманың іске асырылуын ұйымдастыру мен бақылауын,</w:t>
            </w:r>
            <w:r w:rsidRPr="00CF6639">
              <w:rPr>
                <w:rFonts w:ascii="Times New Roman" w:eastAsia="Times New Roman" w:hAnsi="Times New Roman" w:cs="Times New Roman"/>
                <w:sz w:val="24"/>
                <w:szCs w:val="24"/>
                <w:lang w:val="kk-KZ" w:eastAsia="ru-RU"/>
              </w:rPr>
              <w:t xml:space="preserve"> жабдықтар мен қондырғыларды техникалық пайдалану мен қызмет көрсету қағидаларының сақталуын бақылау 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Жабдықтар мен қондырғылардың жай-күйін, мазмұнын және жөнделуін техникалық қадағалау</w:t>
            </w:r>
          </w:p>
        </w:tc>
        <w:tc>
          <w:tcPr>
            <w:tcW w:w="117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Жабдықтар мен қондырғыларды техникалық пайдалану және қызмет көрсету қағидалары</w:t>
            </w:r>
          </w:p>
        </w:tc>
      </w:tr>
      <w:tr w:rsidR="00E724B0" w:rsidRPr="00886A62"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w:t>
            </w:r>
          </w:p>
        </w:tc>
        <w:tc>
          <w:tcPr>
            <w:tcW w:w="159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lang w:val="kk-KZ" w:eastAsia="ru-RU"/>
              </w:rPr>
              <w:t>Бағынышты қызметкерлердің міндеттерді өз бетінше белгілеуін, норманың іске асырылуын ұйымдастыру мен бақылауын,</w:t>
            </w:r>
            <w:r w:rsidRPr="00CF6639">
              <w:rPr>
                <w:rFonts w:ascii="Times New Roman" w:eastAsia="Times New Roman" w:hAnsi="Times New Roman" w:cs="Times New Roman"/>
                <w:sz w:val="24"/>
                <w:szCs w:val="24"/>
                <w:lang w:val="kk-KZ" w:eastAsia="ru-RU"/>
              </w:rPr>
              <w:t xml:space="preserve"> іске қосу мен баптау жұмыстарын жүргізу, жабдықтарды және қондырғыларды пайдалнуға беру 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Жөнделген жабдықты тиісті іске қосу алдында сынау үшін қабылдау </w:t>
            </w:r>
          </w:p>
        </w:tc>
        <w:tc>
          <w:tcPr>
            <w:tcW w:w="117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Қолданылатын жабдықтың техникалық сипаттамалары, құрастырушылық ерекшеліктері, қолданылу мақсаты, жұмыс істеу принциптері мен пайдалану қағидалары</w:t>
            </w:r>
          </w:p>
        </w:tc>
      </w:tr>
      <w:tr w:rsidR="00E724B0" w:rsidRPr="00CF6639"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w:t>
            </w:r>
            <w:r w:rsidRPr="00CF6639">
              <w:rPr>
                <w:rFonts w:ascii="Times New Roman" w:eastAsia="Times New Roman" w:hAnsi="Times New Roman" w:cs="Times New Roman"/>
                <w:sz w:val="24"/>
                <w:szCs w:val="24"/>
                <w:lang w:val="kk-KZ" w:eastAsia="ru-RU"/>
              </w:rPr>
              <w:t>3</w:t>
            </w:r>
            <w:r w:rsidRPr="00CF6639">
              <w:rPr>
                <w:rFonts w:ascii="Times New Roman" w:eastAsia="Times New Roman" w:hAnsi="Times New Roman" w:cs="Times New Roman"/>
                <w:sz w:val="24"/>
                <w:szCs w:val="24"/>
                <w:lang w:eastAsia="ru-RU"/>
              </w:rPr>
              <w:t>)</w:t>
            </w:r>
          </w:p>
        </w:tc>
        <w:tc>
          <w:tcPr>
            <w:tcW w:w="159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lang w:val="kk-KZ" w:eastAsia="ru-RU"/>
              </w:rPr>
              <w:t>Бағынышты қызметкерлердің міндеттерді өз бетінше белгілеуін, норманың іске асырылуын ұйымдастыру мен бақылауын,</w:t>
            </w:r>
            <w:r w:rsidRPr="00CF6639">
              <w:rPr>
                <w:rFonts w:ascii="Times New Roman" w:eastAsia="Times New Roman" w:hAnsi="Times New Roman" w:cs="Times New Roman"/>
                <w:sz w:val="24"/>
                <w:szCs w:val="24"/>
                <w:lang w:val="kk-KZ" w:eastAsia="ru-RU"/>
              </w:rPr>
              <w:t xml:space="preserve"> технологиялық және техникалық құжаттаманы қолданыстағы нормативтік құжаттарға сәйкес ресімдеу 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Технологиялық және техникалық құжаттамажасау</w:t>
            </w:r>
          </w:p>
        </w:tc>
        <w:tc>
          <w:tcPr>
            <w:tcW w:w="117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Технологиялық және техникалық құжаттама жасау тәртібі </w:t>
            </w:r>
          </w:p>
        </w:tc>
      </w:tr>
    </w:tbl>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ind w:left="1418" w:hanging="709"/>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6- кесте. </w:t>
      </w:r>
      <w:r w:rsidRPr="00CF6639">
        <w:rPr>
          <w:rFonts w:ascii="Times New Roman" w:eastAsia="Times New Roman" w:hAnsi="Times New Roman" w:cs="Times New Roman"/>
          <w:sz w:val="24"/>
          <w:szCs w:val="24"/>
          <w:lang w:val="kk-KZ" w:eastAsia="x-none"/>
        </w:rPr>
        <w:t>СБШ бойынша 5-деңгейдегі техник-механик құзыретіне қойылатын талаптар</w:t>
      </w:r>
      <w:r>
        <w:rPr>
          <w:rFonts w:ascii="Times New Roman" w:eastAsia="Times New Roman" w:hAnsi="Times New Roman" w:cs="Times New Roman"/>
          <w:sz w:val="24"/>
          <w:szCs w:val="24"/>
          <w:lang w:val="kk-KZ" w:eastAsia="x-none"/>
        </w:rPr>
        <w:t xml:space="preserve"> </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954"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59"/>
        <w:gridCol w:w="3135"/>
        <w:gridCol w:w="2957"/>
        <w:gridCol w:w="2132"/>
      </w:tblGrid>
      <w:tr w:rsidR="00E724B0" w:rsidRPr="00CF6639" w:rsidTr="00E724B0">
        <w:trPr>
          <w:trHeight w:val="319"/>
          <w:jc w:val="center"/>
        </w:trPr>
        <w:tc>
          <w:tcPr>
            <w:tcW w:w="664"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Міндеттің </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c>
          <w:tcPr>
            <w:tcW w:w="1653"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Жеке және кәсіби құзыреттер</w:t>
            </w:r>
          </w:p>
        </w:tc>
        <w:tc>
          <w:tcPr>
            <w:tcW w:w="1559"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Білік пен дағды</w:t>
            </w:r>
          </w:p>
        </w:tc>
        <w:tc>
          <w:tcPr>
            <w:tcW w:w="1124"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Білім</w:t>
            </w:r>
          </w:p>
        </w:tc>
      </w:tr>
      <w:tr w:rsidR="00E724B0" w:rsidRPr="00886A62" w:rsidTr="00E724B0">
        <w:trPr>
          <w:trHeight w:val="319"/>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3-1</w:t>
            </w:r>
            <w:r w:rsidRPr="00CF6639">
              <w:rPr>
                <w:rFonts w:ascii="Times New Roman" w:eastAsia="Times New Roman" w:hAnsi="Times New Roman" w:cs="Times New Roman"/>
                <w:sz w:val="24"/>
                <w:szCs w:val="24"/>
                <w:lang w:eastAsia="ru-RU"/>
              </w:rPr>
              <w:t>)</w:t>
            </w:r>
          </w:p>
        </w:tc>
        <w:tc>
          <w:tcPr>
            <w:tcW w:w="1653" w:type="pct"/>
          </w:tcPr>
          <w:p w:rsidR="00E724B0" w:rsidRPr="00CF6639" w:rsidRDefault="00E724B0" w:rsidP="00E724B0">
            <w:pPr>
              <w:widowControl w:val="0"/>
              <w:spacing w:after="0" w:line="240" w:lineRule="auto"/>
              <w:ind w:firstLine="14"/>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Жабдықтар мен қондырғыларды жөндеу және жаңғыртуға қатысты ұтымды ұсыныстар мен өнертабыстарды әзірлеу үшін технологиялық процесс учаскесі мен кәсіпорын қызметінің стратегиясы шеңберіндегі жауапкершілікті болжайтын басқарушылық қызмет</w:t>
            </w:r>
          </w:p>
        </w:tc>
        <w:tc>
          <w:tcPr>
            <w:tcW w:w="155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Анықтамалық және арнайы әдебиетті зерделеу</w:t>
            </w:r>
          </w:p>
        </w:tc>
        <w:tc>
          <w:tcPr>
            <w:tcW w:w="112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Жұмыс тақырыбы бойынша анықтамалық материалдар; арнайы және анықтамалық әдебиетте қолданылатын терминологияны білу</w:t>
            </w:r>
          </w:p>
        </w:tc>
      </w:tr>
      <w:tr w:rsidR="00E724B0" w:rsidRPr="00886A62" w:rsidTr="00E724B0">
        <w:trPr>
          <w:trHeight w:val="319"/>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3-2</w:t>
            </w:r>
            <w:r w:rsidRPr="00CF6639">
              <w:rPr>
                <w:rFonts w:ascii="Times New Roman" w:eastAsia="Times New Roman" w:hAnsi="Times New Roman" w:cs="Times New Roman"/>
                <w:sz w:val="24"/>
                <w:szCs w:val="24"/>
                <w:lang w:eastAsia="ru-RU"/>
              </w:rPr>
              <w:t>)</w:t>
            </w:r>
          </w:p>
        </w:tc>
        <w:tc>
          <w:tcPr>
            <w:tcW w:w="1653" w:type="pct"/>
          </w:tcPr>
          <w:p w:rsidR="00E724B0" w:rsidRPr="00CF6639" w:rsidRDefault="00E724B0" w:rsidP="00E724B0">
            <w:pPr>
              <w:widowControl w:val="0"/>
              <w:spacing w:after="0" w:line="240" w:lineRule="auto"/>
              <w:ind w:firstLine="14"/>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Жабдықтар мен қондырғылардың түйіндері мен бөлшектерін жөндеу және қалпына келтірудің үдемелі әдістерін енгізуге қатысу үшін технологиялық процесс учаскесі мен кәсіпорын қызметінің стратегиясы шеңберіндегі жауапкершілікті болжайтын басқарушылық қызмет</w:t>
            </w:r>
          </w:p>
        </w:tc>
        <w:tc>
          <w:tcPr>
            <w:tcW w:w="155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Технологиялық жабдыққа техникалық қызмет көрсету және оны жөндеу жүйесін жетілдіру</w:t>
            </w:r>
          </w:p>
        </w:tc>
        <w:tc>
          <w:tcPr>
            <w:tcW w:w="112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Технологиялық жабдыққа техникалық қызмет көрсету және оны жөндеу жүйесінің озық отандық және шетелдік тәжірибесі</w:t>
            </w:r>
          </w:p>
        </w:tc>
      </w:tr>
      <w:tr w:rsidR="00E724B0" w:rsidRPr="00886A62" w:rsidTr="00E724B0">
        <w:trPr>
          <w:trHeight w:val="319"/>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3-3</w:t>
            </w:r>
            <w:r w:rsidRPr="00CF6639">
              <w:rPr>
                <w:rFonts w:ascii="Times New Roman" w:eastAsia="Times New Roman" w:hAnsi="Times New Roman" w:cs="Times New Roman"/>
                <w:sz w:val="24"/>
                <w:szCs w:val="24"/>
                <w:lang w:eastAsia="ru-RU"/>
              </w:rPr>
              <w:t>)</w:t>
            </w:r>
          </w:p>
        </w:tc>
        <w:tc>
          <w:tcPr>
            <w:tcW w:w="1653" w:type="pct"/>
          </w:tcPr>
          <w:p w:rsidR="00E724B0" w:rsidRPr="00CF6639" w:rsidRDefault="00E724B0" w:rsidP="00E724B0">
            <w:pPr>
              <w:widowControl w:val="0"/>
              <w:spacing w:after="0" w:line="240" w:lineRule="auto"/>
              <w:ind w:firstLine="14"/>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Бөлімше персоналының өндірістік жұмыстарын жоспарлау және ұйымдастыру үшін технологиялық процесс учаскесі мен кәсіпорын қызметінің стратегиясы шеңберіндегі жауапкершілікті болжайтын басқарушылық қызмет</w:t>
            </w:r>
          </w:p>
        </w:tc>
        <w:tc>
          <w:tcPr>
            <w:tcW w:w="155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Технологиялық жабдыққа техникалық қызмет көрсету және оны жөндеу көлемдерін жоспарлау</w:t>
            </w:r>
          </w:p>
        </w:tc>
        <w:tc>
          <w:tcPr>
            <w:tcW w:w="112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Өндірістің негізгі технологиялары; мамандық бейіні бойынша басшылыққа алынатын нормативтік анықтамалық материал</w:t>
            </w:r>
          </w:p>
        </w:tc>
      </w:tr>
    </w:tbl>
    <w:p w:rsidR="001F5F1B" w:rsidRDefault="001F5F1B" w:rsidP="001F5F1B">
      <w:pPr>
        <w:widowControl w:val="0"/>
        <w:spacing w:after="0" w:line="240" w:lineRule="auto"/>
        <w:jc w:val="right"/>
        <w:rPr>
          <w:rFonts w:ascii="Times New Roman" w:eastAsia="Times New Roman" w:hAnsi="Times New Roman" w:cs="Times New Roman"/>
          <w:sz w:val="24"/>
          <w:szCs w:val="24"/>
          <w:lang w:val="kk-KZ" w:eastAsia="ru-RU"/>
        </w:rPr>
      </w:pPr>
    </w:p>
    <w:p w:rsidR="00E724B0" w:rsidRPr="00CF6639" w:rsidRDefault="00E724B0" w:rsidP="001F5F1B">
      <w:pPr>
        <w:widowControl w:val="0"/>
        <w:spacing w:after="0" w:line="240" w:lineRule="auto"/>
        <w:jc w:val="right"/>
        <w:rPr>
          <w:rFonts w:ascii="Times New Roman" w:eastAsia="Times New Roman" w:hAnsi="Times New Roman" w:cs="Times New Roman"/>
          <w:b/>
          <w:sz w:val="24"/>
          <w:szCs w:val="24"/>
          <w:lang w:val="kk-KZ" w:eastAsia="ru-RU"/>
        </w:rPr>
      </w:pPr>
      <w:r w:rsidRPr="00CF6639">
        <w:rPr>
          <w:rFonts w:ascii="Times New Roman" w:eastAsia="Times New Roman" w:hAnsi="Times New Roman" w:cs="Times New Roman"/>
          <w:sz w:val="24"/>
          <w:szCs w:val="24"/>
          <w:lang w:val="kk-KZ" w:eastAsia="ru-RU"/>
        </w:rPr>
        <w:t>«Экологиялық қондырғыларды пайдалану және оларға қызмет көрсету»</w:t>
      </w:r>
    </w:p>
    <w:p w:rsidR="00E724B0" w:rsidRPr="00CF6639" w:rsidRDefault="00E724B0" w:rsidP="001F5F1B">
      <w:pPr>
        <w:widowControl w:val="0"/>
        <w:spacing w:after="0" w:line="240" w:lineRule="auto"/>
        <w:ind w:left="3969"/>
        <w:jc w:val="right"/>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кәсіби стандартына 4-қосымша</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rPr>
          <w:rFonts w:ascii="Times New Roman" w:eastAsia="Times New Roman" w:hAnsi="Times New Roman" w:cs="Times New Roman"/>
          <w:b/>
          <w:sz w:val="24"/>
          <w:szCs w:val="24"/>
          <w:lang w:val="kk-KZ" w:eastAsia="ru-RU"/>
        </w:rPr>
      </w:pPr>
      <w:r w:rsidRPr="00CF6639">
        <w:rPr>
          <w:rFonts w:ascii="Times New Roman" w:eastAsia="Times New Roman" w:hAnsi="Times New Roman" w:cs="Times New Roman"/>
          <w:b/>
          <w:sz w:val="24"/>
          <w:szCs w:val="24"/>
          <w:lang w:val="kk-KZ" w:eastAsia="ru-RU"/>
        </w:rPr>
        <w:t>Техник-технолог</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outlineLvl w:val="0"/>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1- кесте</w:t>
      </w:r>
      <w:r w:rsidRPr="00CF6639">
        <w:rPr>
          <w:rFonts w:ascii="Times New Roman" w:eastAsia="Times New Roman" w:hAnsi="Times New Roman" w:cs="Times New Roman"/>
          <w:b/>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Қолданыстағы нормативтік құжаттармен байланысы</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10"/>
        <w:gridCol w:w="78"/>
        <w:gridCol w:w="7176"/>
      </w:tblGrid>
      <w:tr w:rsidR="00E724B0" w:rsidRPr="00886A62" w:rsidTr="00E724B0">
        <w:trPr>
          <w:trHeight w:val="466"/>
        </w:trPr>
        <w:tc>
          <w:tcPr>
            <w:tcW w:w="5000" w:type="pct"/>
            <w:gridSpan w:val="3"/>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Қазақстан Республикасындағы Кәсіптердің</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мемлекеттік жіктеуіші</w:t>
            </w:r>
          </w:p>
        </w:tc>
      </w:tr>
      <w:tr w:rsidR="00E724B0" w:rsidRPr="00CF6639" w:rsidTr="00E724B0">
        <w:trPr>
          <w:trHeight w:val="365"/>
        </w:trPr>
        <w:tc>
          <w:tcPr>
            <w:tcW w:w="1168"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eastAsia="ru-RU"/>
              </w:rPr>
              <w:t>Баз</w:t>
            </w:r>
            <w:r w:rsidRPr="00CF6639">
              <w:rPr>
                <w:rFonts w:ascii="Times New Roman" w:eastAsia="Times New Roman" w:hAnsi="Times New Roman" w:cs="Times New Roman"/>
                <w:sz w:val="24"/>
                <w:szCs w:val="24"/>
                <w:lang w:val="kk-KZ" w:eastAsia="ru-RU"/>
              </w:rPr>
              <w:t>алық топ</w:t>
            </w:r>
          </w:p>
        </w:tc>
        <w:tc>
          <w:tcPr>
            <w:tcW w:w="3832" w:type="pct"/>
            <w:gridSpan w:val="2"/>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bCs/>
                <w:color w:val="000000"/>
                <w:sz w:val="24"/>
                <w:szCs w:val="24"/>
                <w:lang w:eastAsia="ru-RU"/>
              </w:rPr>
              <w:t>3111 «Техник-технолог»</w:t>
            </w:r>
            <w:r w:rsidRPr="00CF6639">
              <w:rPr>
                <w:rFonts w:ascii="Times New Roman" w:eastAsia="Times New Roman" w:hAnsi="Times New Roman" w:cs="Times New Roman"/>
                <w:sz w:val="24"/>
                <w:szCs w:val="24"/>
                <w:lang w:val="kk-KZ" w:eastAsia="ru-RU"/>
              </w:rPr>
              <w:t xml:space="preserve"> </w:t>
            </w:r>
          </w:p>
        </w:tc>
      </w:tr>
      <w:tr w:rsidR="00E724B0" w:rsidRPr="00CF6639" w:rsidTr="00E724B0">
        <w:trPr>
          <w:trHeight w:val="365"/>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rsidR="00E724B0" w:rsidRPr="00CF6639" w:rsidRDefault="00E724B0" w:rsidP="00E724B0">
            <w:pPr>
              <w:widowControl w:val="0"/>
              <w:spacing w:after="0" w:line="240" w:lineRule="auto"/>
              <w:jc w:val="both"/>
              <w:rPr>
                <w:rFonts w:ascii="Times New Roman" w:eastAsia="Times New Roman" w:hAnsi="Times New Roman" w:cs="Times New Roman"/>
                <w:bCs/>
                <w:color w:val="000000"/>
                <w:sz w:val="24"/>
                <w:szCs w:val="24"/>
                <w:lang w:val="kk-KZ" w:eastAsia="ru-RU"/>
              </w:rPr>
            </w:pPr>
            <w:r w:rsidRPr="00CF6639">
              <w:rPr>
                <w:rFonts w:ascii="Times New Roman" w:eastAsia="Times New Roman" w:hAnsi="Times New Roman" w:cs="Times New Roman"/>
                <w:sz w:val="24"/>
                <w:szCs w:val="28"/>
                <w:lang w:val="kk-KZ" w:eastAsia="ru-RU"/>
              </w:rPr>
              <w:t>Техникалық және кәсіптік, орта білімнен кейінгі кәсіптер мен мамандықтар жіктеуіші (ҚР МЖ</w:t>
            </w:r>
            <w:r>
              <w:rPr>
                <w:rFonts w:ascii="Times New Roman" w:eastAsia="Times New Roman" w:hAnsi="Times New Roman" w:cs="Times New Roman"/>
                <w:sz w:val="24"/>
                <w:szCs w:val="28"/>
                <w:lang w:val="kk-KZ" w:eastAsia="ru-RU"/>
              </w:rPr>
              <w:t xml:space="preserve"> </w:t>
            </w:r>
            <w:r w:rsidRPr="00CF6639">
              <w:rPr>
                <w:rFonts w:ascii="Times New Roman" w:eastAsia="Times New Roman" w:hAnsi="Times New Roman" w:cs="Times New Roman"/>
                <w:sz w:val="24"/>
                <w:szCs w:val="28"/>
                <w:lang w:val="kk-KZ" w:eastAsia="ru-RU"/>
              </w:rPr>
              <w:t>05-2008)</w:t>
            </w:r>
          </w:p>
        </w:tc>
      </w:tr>
      <w:tr w:rsidR="00E724B0" w:rsidRPr="00886A62" w:rsidTr="00E724B0">
        <w:trPr>
          <w:trHeight w:val="365"/>
        </w:trPr>
        <w:tc>
          <w:tcPr>
            <w:tcW w:w="1209" w:type="pct"/>
            <w:gridSpan w:val="2"/>
            <w:tcBorders>
              <w:top w:val="single" w:sz="4" w:space="0" w:color="auto"/>
              <w:left w:val="single" w:sz="4" w:space="0" w:color="auto"/>
              <w:bottom w:val="single" w:sz="4" w:space="0" w:color="auto"/>
              <w:right w:val="single" w:sz="4" w:space="0" w:color="auto"/>
            </w:tcBorders>
            <w:hideMark/>
          </w:tcPr>
          <w:p w:rsidR="00E724B0" w:rsidRPr="00CF6639" w:rsidRDefault="00E724B0" w:rsidP="00E724B0">
            <w:pPr>
              <w:widowControl w:val="0"/>
              <w:spacing w:after="0" w:line="240" w:lineRule="auto"/>
              <w:jc w:val="both"/>
              <w:rPr>
                <w:rFonts w:ascii="Times New Roman" w:eastAsia="Times New Roman" w:hAnsi="Times New Roman" w:cs="Times New Roman"/>
                <w:sz w:val="24"/>
                <w:szCs w:val="28"/>
                <w:lang w:val="kk-KZ"/>
              </w:rPr>
            </w:pPr>
            <w:r w:rsidRPr="00CF6639">
              <w:rPr>
                <w:rFonts w:ascii="Times New Roman" w:eastAsia="Times New Roman" w:hAnsi="Times New Roman" w:cs="Times New Roman"/>
                <w:sz w:val="24"/>
                <w:szCs w:val="28"/>
                <w:lang w:val="kk-KZ"/>
              </w:rPr>
              <w:t>Мамандық атауы</w:t>
            </w:r>
          </w:p>
        </w:tc>
        <w:tc>
          <w:tcPr>
            <w:tcW w:w="3791" w:type="pct"/>
            <w:tcBorders>
              <w:top w:val="single" w:sz="4" w:space="0" w:color="auto"/>
              <w:left w:val="single" w:sz="4" w:space="0" w:color="auto"/>
              <w:bottom w:val="single" w:sz="4" w:space="0" w:color="auto"/>
              <w:right w:val="single" w:sz="4" w:space="0" w:color="auto"/>
            </w:tcBorders>
            <w:vAlign w:val="center"/>
            <w:hideMark/>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Экологиялық қондырғыларды пайдалану</w:t>
            </w:r>
          </w:p>
          <w:p w:rsidR="00E724B0" w:rsidRPr="00CF6639" w:rsidRDefault="00E724B0" w:rsidP="00E724B0">
            <w:pPr>
              <w:widowControl w:val="0"/>
              <w:spacing w:after="0" w:line="240" w:lineRule="auto"/>
              <w:jc w:val="center"/>
              <w:rPr>
                <w:rFonts w:ascii="Times New Roman" w:eastAsia="Times New Roman" w:hAnsi="Times New Roman" w:cs="Times New Roman"/>
                <w:bCs/>
                <w:color w:val="000000"/>
                <w:sz w:val="24"/>
                <w:szCs w:val="24"/>
                <w:lang w:val="kk-KZ" w:eastAsia="ru-RU"/>
              </w:rPr>
            </w:pPr>
            <w:r w:rsidRPr="00CF6639">
              <w:rPr>
                <w:rFonts w:ascii="Times New Roman" w:eastAsia="Times New Roman" w:hAnsi="Times New Roman" w:cs="Times New Roman"/>
                <w:sz w:val="24"/>
                <w:szCs w:val="24"/>
                <w:lang w:val="kk-KZ" w:eastAsia="ru-RU"/>
              </w:rPr>
              <w:t>және оларға қызмет көрсету</w:t>
            </w:r>
          </w:p>
        </w:tc>
      </w:tr>
      <w:tr w:rsidR="00E724B0" w:rsidRPr="00886A62" w:rsidTr="00E724B0">
        <w:trPr>
          <w:trHeight w:val="431"/>
        </w:trPr>
        <w:tc>
          <w:tcPr>
            <w:tcW w:w="5000" w:type="pct"/>
            <w:gridSpan w:val="3"/>
            <w:shd w:val="clear" w:color="auto" w:fill="EFFFFF"/>
            <w:vAlign w:val="center"/>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4"/>
                <w:szCs w:val="24"/>
                <w:lang w:val="kk-KZ" w:eastAsia="ru-RU"/>
              </w:rPr>
            </w:pPr>
            <w:r w:rsidRPr="00CF6639">
              <w:rPr>
                <w:rFonts w:ascii="Times New Roman" w:eastAsia="Times New Roman" w:hAnsi="Times New Roman" w:cs="Times New Roman"/>
                <w:sz w:val="24"/>
                <w:szCs w:val="24"/>
                <w:lang w:val="kk-KZ" w:eastAsia="ru-RU"/>
              </w:rPr>
              <w:t>Жұмыс және жұмысшы кәсіптерінің</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бірыңғай тарифтік-біліктілік</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анықтамалығы (БТБА)</w:t>
            </w:r>
          </w:p>
        </w:tc>
      </w:tr>
      <w:tr w:rsidR="00E724B0" w:rsidRPr="00886A62" w:rsidTr="00E724B0">
        <w:trPr>
          <w:trHeight w:val="476"/>
        </w:trPr>
        <w:tc>
          <w:tcPr>
            <w:tcW w:w="1168"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Шығарылымы, БТБА бөлімі</w:t>
            </w:r>
          </w:p>
        </w:tc>
        <w:tc>
          <w:tcPr>
            <w:tcW w:w="3832" w:type="pct"/>
            <w:gridSpan w:val="2"/>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Қазақстан Республикасы Еңбек және халықты әлеуметтік қорғау министрінің 2012 жылғы 21 мамырдағы №201-ө-м бұйрығымен бекітіліген Басшылардың, мамандардың және басқа қызметшілер лауазымдарының біліктілік анықтамалығы </w:t>
            </w:r>
          </w:p>
        </w:tc>
      </w:tr>
      <w:tr w:rsidR="00E724B0" w:rsidRPr="00CF6639" w:rsidTr="00E724B0">
        <w:trPr>
          <w:trHeight w:val="355"/>
        </w:trPr>
        <w:tc>
          <w:tcPr>
            <w:tcW w:w="1168"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БТБА бойынша кәсіп</w:t>
            </w:r>
          </w:p>
        </w:tc>
        <w:tc>
          <w:tcPr>
            <w:tcW w:w="3832" w:type="pct"/>
            <w:gridSpan w:val="2"/>
            <w:vAlign w:val="center"/>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en-US" w:eastAsia="ru-RU"/>
              </w:rPr>
            </w:pPr>
            <w:r w:rsidRPr="00CF6639">
              <w:rPr>
                <w:rFonts w:ascii="Times New Roman" w:eastAsia="Times New Roman" w:hAnsi="Times New Roman" w:cs="Times New Roman"/>
                <w:sz w:val="24"/>
                <w:szCs w:val="24"/>
                <w:lang w:val="kk-KZ" w:eastAsia="ru-RU"/>
              </w:rPr>
              <w:t>Техник-технолог</w:t>
            </w:r>
          </w:p>
        </w:tc>
      </w:tr>
      <w:tr w:rsidR="00E724B0" w:rsidRPr="00CF6639" w:rsidTr="00E724B0">
        <w:trPr>
          <w:trHeight w:val="440"/>
        </w:trPr>
        <w:tc>
          <w:tcPr>
            <w:tcW w:w="1168"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СБШ біліктілік деңгейі</w:t>
            </w:r>
          </w:p>
        </w:tc>
        <w:tc>
          <w:tcPr>
            <w:tcW w:w="3832" w:type="pct"/>
            <w:gridSpan w:val="2"/>
            <w:vAlign w:val="center"/>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p>
        </w:tc>
      </w:tr>
      <w:tr w:rsidR="00E724B0" w:rsidRPr="00CF6639" w:rsidTr="00E724B0">
        <w:trPr>
          <w:trHeight w:val="440"/>
        </w:trPr>
        <w:tc>
          <w:tcPr>
            <w:tcW w:w="1168"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w:t>
            </w:r>
          </w:p>
        </w:tc>
        <w:tc>
          <w:tcPr>
            <w:tcW w:w="3832" w:type="pct"/>
            <w:gridSpan w:val="2"/>
            <w:vAlign w:val="center"/>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en-US" w:eastAsia="ru-RU"/>
              </w:rPr>
            </w:pPr>
            <w:r w:rsidRPr="00CF6639">
              <w:rPr>
                <w:rFonts w:ascii="Times New Roman" w:eastAsia="Times New Roman" w:hAnsi="Times New Roman" w:cs="Times New Roman"/>
                <w:sz w:val="24"/>
                <w:szCs w:val="24"/>
                <w:lang w:val="en-US" w:eastAsia="ru-RU"/>
              </w:rPr>
              <w:t>-</w:t>
            </w:r>
          </w:p>
        </w:tc>
      </w:tr>
      <w:tr w:rsidR="00E724B0" w:rsidRPr="00CF6639" w:rsidTr="00E724B0">
        <w:trPr>
          <w:trHeight w:val="440"/>
        </w:trPr>
        <w:tc>
          <w:tcPr>
            <w:tcW w:w="1168"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5</w:t>
            </w:r>
          </w:p>
        </w:tc>
        <w:tc>
          <w:tcPr>
            <w:tcW w:w="3832" w:type="pct"/>
            <w:gridSpan w:val="2"/>
            <w:vAlign w:val="center"/>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en-US" w:eastAsia="ru-RU"/>
              </w:rPr>
            </w:pPr>
            <w:r w:rsidRPr="00CF6639">
              <w:rPr>
                <w:rFonts w:ascii="Times New Roman" w:eastAsia="Times New Roman" w:hAnsi="Times New Roman" w:cs="Times New Roman"/>
                <w:sz w:val="24"/>
                <w:szCs w:val="24"/>
                <w:lang w:val="en-US" w:eastAsia="ru-RU"/>
              </w:rPr>
              <w:t>-</w:t>
            </w:r>
          </w:p>
        </w:tc>
      </w:tr>
    </w:tbl>
    <w:p w:rsidR="00E724B0" w:rsidRPr="00CF6639" w:rsidRDefault="00E724B0" w:rsidP="00E724B0">
      <w:pPr>
        <w:widowControl w:val="0"/>
        <w:spacing w:after="0" w:line="240" w:lineRule="auto"/>
        <w:outlineLvl w:val="2"/>
        <w:rPr>
          <w:rFonts w:ascii="Times New Roman" w:eastAsia="Times New Roman" w:hAnsi="Times New Roman" w:cs="Times New Roman"/>
          <w:sz w:val="24"/>
          <w:szCs w:val="24"/>
          <w:lang w:val="en-US" w:eastAsia="ru-RU"/>
        </w:rPr>
      </w:pPr>
    </w:p>
    <w:p w:rsidR="00E724B0" w:rsidRPr="00CF6639" w:rsidRDefault="00E724B0" w:rsidP="00E724B0">
      <w:pPr>
        <w:widowControl w:val="0"/>
        <w:spacing w:after="0" w:line="240" w:lineRule="auto"/>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 кесте. Еңбек жағдайына, біліміне және жұмыс тәжірибесіне қойылатын талаптар</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70"/>
        <w:gridCol w:w="1468"/>
        <w:gridCol w:w="2877"/>
        <w:gridCol w:w="2456"/>
      </w:tblGrid>
      <w:tr w:rsidR="00E724B0" w:rsidRPr="00CF6639" w:rsidTr="00E724B0">
        <w:trPr>
          <w:trHeight w:val="509"/>
        </w:trPr>
        <w:tc>
          <w:tcPr>
            <w:tcW w:w="2214"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Кәсібі бойынша ықтимал</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жұмыс орындары </w:t>
            </w:r>
            <w:r w:rsidRPr="00CF6639">
              <w:rPr>
                <w:rFonts w:ascii="Times New Roman" w:eastAsia="Times New Roman" w:hAnsi="Times New Roman" w:cs="Times New Roman"/>
                <w:i/>
                <w:sz w:val="24"/>
                <w:szCs w:val="24"/>
                <w:lang w:val="kk-KZ" w:eastAsia="ru-RU"/>
              </w:rPr>
              <w:t>(кәсіпорындар, ұйымдар)</w:t>
            </w:r>
          </w:p>
        </w:tc>
        <w:tc>
          <w:tcPr>
            <w:tcW w:w="2786" w:type="pct"/>
            <w:gridSpan w:val="2"/>
          </w:tcPr>
          <w:p w:rsidR="00E724B0" w:rsidRPr="00CF6639" w:rsidRDefault="00E724B0" w:rsidP="00E724B0">
            <w:pPr>
              <w:widowControl w:val="0"/>
              <w:spacing w:after="0" w:line="240" w:lineRule="auto"/>
              <w:jc w:val="center"/>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shd w:val="clear" w:color="auto" w:fill="FFFFFF"/>
                <w:lang w:val="kk-KZ" w:eastAsia="ru-RU"/>
              </w:rPr>
              <w:t>Химия өнеркәсібі кәсіпорындары, компаниялары және ұйымдары. Химия саласындағы ғылыми-зерттеу институттары</w:t>
            </w:r>
          </w:p>
        </w:tc>
      </w:tr>
      <w:tr w:rsidR="00E724B0" w:rsidRPr="00886A62" w:rsidTr="00E724B0">
        <w:trPr>
          <w:trHeight w:val="418"/>
        </w:trPr>
        <w:tc>
          <w:tcPr>
            <w:tcW w:w="2214"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Зиянды және қауіпті еңбек жағдайлары</w:t>
            </w:r>
          </w:p>
        </w:tc>
        <w:tc>
          <w:tcPr>
            <w:tcW w:w="2786" w:type="pct"/>
            <w:gridSpan w:val="2"/>
            <w:vAlign w:val="center"/>
          </w:tcPr>
          <w:p w:rsidR="00E724B0" w:rsidRPr="00CF6639" w:rsidRDefault="00E724B0" w:rsidP="00E724B0">
            <w:pPr>
              <w:widowControl w:val="0"/>
              <w:tabs>
                <w:tab w:val="left" w:pos="176"/>
              </w:tabs>
              <w:spacing w:after="0" w:line="240" w:lineRule="auto"/>
              <w:rPr>
                <w:rFonts w:ascii="Times New Roman" w:eastAsia="Times New Roman" w:hAnsi="Times New Roman" w:cs="Times New Roman"/>
                <w:color w:val="000000"/>
                <w:sz w:val="24"/>
                <w:szCs w:val="24"/>
                <w:lang w:val="kk-KZ"/>
              </w:rPr>
            </w:pPr>
            <w:r w:rsidRPr="00CF6639">
              <w:rPr>
                <w:rFonts w:ascii="Times New Roman" w:eastAsia="Times New Roman" w:hAnsi="Times New Roman" w:cs="Times New Roman"/>
                <w:sz w:val="24"/>
                <w:szCs w:val="24"/>
                <w:lang w:val="kk-KZ"/>
              </w:rPr>
              <w:t>Аса қауіпті жұмыстар, зиянды заттардың немесе газдардың</w:t>
            </w:r>
            <w:r>
              <w:rPr>
                <w:rFonts w:ascii="Times New Roman" w:eastAsia="Times New Roman" w:hAnsi="Times New Roman" w:cs="Times New Roman"/>
                <w:sz w:val="24"/>
                <w:szCs w:val="24"/>
                <w:lang w:val="kk-KZ"/>
              </w:rPr>
              <w:t xml:space="preserve"> </w:t>
            </w:r>
            <w:r w:rsidRPr="00CF6639">
              <w:rPr>
                <w:rFonts w:ascii="Times New Roman" w:eastAsia="Times New Roman" w:hAnsi="Times New Roman" w:cs="Times New Roman"/>
                <w:sz w:val="24"/>
                <w:szCs w:val="24"/>
                <w:lang w:val="kk-KZ"/>
              </w:rPr>
              <w:t>ШРК арту ықтималдығы</w:t>
            </w:r>
          </w:p>
        </w:tc>
      </w:tr>
      <w:tr w:rsidR="00E724B0" w:rsidRPr="00CF6639" w:rsidTr="00E724B0">
        <w:trPr>
          <w:trHeight w:val="431"/>
        </w:trPr>
        <w:tc>
          <w:tcPr>
            <w:tcW w:w="2214"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Жұмысқа рұқсат берудің</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ерекше шарттары</w:t>
            </w:r>
          </w:p>
        </w:tc>
        <w:tc>
          <w:tcPr>
            <w:tcW w:w="2786" w:type="pct"/>
            <w:gridSpan w:val="2"/>
            <w:vAlign w:val="center"/>
          </w:tcPr>
          <w:p w:rsidR="00E724B0" w:rsidRPr="00CF6639" w:rsidRDefault="00E724B0" w:rsidP="00E724B0">
            <w:pPr>
              <w:widowControl w:val="0"/>
              <w:tabs>
                <w:tab w:val="left" w:pos="176"/>
              </w:tabs>
              <w:spacing w:after="0" w:line="240" w:lineRule="auto"/>
              <w:rPr>
                <w:rFonts w:ascii="Times New Roman" w:eastAsia="Times New Roman" w:hAnsi="Times New Roman" w:cs="Times New Roman"/>
                <w:sz w:val="24"/>
                <w:szCs w:val="24"/>
              </w:rPr>
            </w:pPr>
            <w:r w:rsidRPr="00CF6639">
              <w:rPr>
                <w:rFonts w:ascii="Times New Roman" w:eastAsia="Times New Roman" w:hAnsi="Times New Roman" w:cs="Times New Roman"/>
                <w:iCs/>
                <w:sz w:val="24"/>
                <w:szCs w:val="24"/>
                <w:lang w:val="kk-KZ"/>
              </w:rPr>
              <w:t>ҚР Заңнамасына сәйкес</w:t>
            </w:r>
            <w:r w:rsidRPr="00CF6639">
              <w:rPr>
                <w:rFonts w:ascii="Times New Roman" w:eastAsia="Times New Roman" w:hAnsi="Times New Roman" w:cs="Times New Roman"/>
                <w:iCs/>
                <w:sz w:val="24"/>
                <w:szCs w:val="24"/>
              </w:rPr>
              <w:t xml:space="preserve"> </w:t>
            </w:r>
          </w:p>
        </w:tc>
      </w:tr>
      <w:tr w:rsidR="00E724B0" w:rsidRPr="00CF6639" w:rsidTr="00E724B0">
        <w:trPr>
          <w:trHeight w:val="792"/>
        </w:trPr>
        <w:tc>
          <w:tcPr>
            <w:tcW w:w="1447"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СБШ біліктілік деңгейі</w:t>
            </w:r>
          </w:p>
        </w:tc>
        <w:tc>
          <w:tcPr>
            <w:tcW w:w="2270" w:type="pct"/>
            <w:gridSpan w:val="2"/>
            <w:shd w:val="clear" w:color="auto" w:fill="EFFFFF"/>
            <w:vAlign w:val="center"/>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rPr>
            </w:pPr>
            <w:r w:rsidRPr="00CF6639">
              <w:rPr>
                <w:rFonts w:ascii="Times New Roman" w:eastAsia="Times New Roman" w:hAnsi="Times New Roman" w:cs="Times New Roman"/>
                <w:sz w:val="24"/>
                <w:szCs w:val="24"/>
              </w:rPr>
              <w:t xml:space="preserve">Кәсіби білім </w:t>
            </w:r>
            <w:r w:rsidRPr="00CF6639">
              <w:rPr>
                <w:rFonts w:ascii="Times New Roman" w:eastAsia="Times New Roman" w:hAnsi="Times New Roman" w:cs="Times New Roman"/>
                <w:sz w:val="24"/>
                <w:szCs w:val="24"/>
                <w:lang w:val="kk-KZ"/>
              </w:rPr>
              <w:t>беру</w:t>
            </w:r>
            <w:r>
              <w:rPr>
                <w:rFonts w:ascii="Times New Roman" w:eastAsia="Times New Roman" w:hAnsi="Times New Roman" w:cs="Times New Roman"/>
                <w:sz w:val="24"/>
                <w:szCs w:val="24"/>
                <w:lang w:val="kk-KZ"/>
              </w:rPr>
              <w:t xml:space="preserve"> </w:t>
            </w:r>
            <w:r w:rsidRPr="00CF6639">
              <w:rPr>
                <w:rFonts w:ascii="Times New Roman" w:eastAsia="Times New Roman" w:hAnsi="Times New Roman" w:cs="Times New Roman"/>
                <w:sz w:val="24"/>
                <w:szCs w:val="24"/>
              </w:rPr>
              <w:t>және</w:t>
            </w:r>
            <w:r>
              <w:rPr>
                <w:rFonts w:ascii="Times New Roman" w:eastAsia="Times New Roman" w:hAnsi="Times New Roman" w:cs="Times New Roman"/>
                <w:sz w:val="24"/>
                <w:szCs w:val="24"/>
              </w:rPr>
              <w:t xml:space="preserve"> </w:t>
            </w:r>
            <w:r w:rsidRPr="00CF6639">
              <w:rPr>
                <w:rFonts w:ascii="Times New Roman" w:eastAsia="Times New Roman" w:hAnsi="Times New Roman" w:cs="Times New Roman"/>
                <w:sz w:val="24"/>
                <w:szCs w:val="24"/>
              </w:rPr>
              <w:t>оқыту деңгейі</w:t>
            </w:r>
          </w:p>
        </w:tc>
        <w:tc>
          <w:tcPr>
            <w:tcW w:w="1283" w:type="pct"/>
            <w:shd w:val="clear" w:color="auto" w:fill="EFFFFF"/>
            <w:vAlign w:val="center"/>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rPr>
            </w:pPr>
            <w:r w:rsidRPr="00CF6639">
              <w:rPr>
                <w:rFonts w:ascii="Times New Roman" w:eastAsia="Times New Roman" w:hAnsi="Times New Roman" w:cs="Times New Roman"/>
                <w:sz w:val="24"/>
                <w:szCs w:val="24"/>
              </w:rPr>
              <w:t>Талап етілетін жұмыс тәжірибесі</w:t>
            </w:r>
          </w:p>
        </w:tc>
      </w:tr>
      <w:tr w:rsidR="00E724B0" w:rsidRPr="00CF6639" w:rsidTr="00E724B0">
        <w:trPr>
          <w:trHeight w:val="475"/>
        </w:trPr>
        <w:tc>
          <w:tcPr>
            <w:tcW w:w="1447"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4</w:t>
            </w:r>
          </w:p>
        </w:tc>
        <w:tc>
          <w:tcPr>
            <w:tcW w:w="2270" w:type="pct"/>
            <w:gridSpan w:val="2"/>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Жоғары деңгейлі техникалық және кәсіби білім (қосымша кәсіби даярлық), практикалық тәжірибе</w:t>
            </w:r>
            <w:r>
              <w:rPr>
                <w:rFonts w:ascii="Times New Roman" w:eastAsia="Times New Roman" w:hAnsi="Times New Roman" w:cs="Times New Roman"/>
                <w:sz w:val="24"/>
                <w:szCs w:val="24"/>
                <w:lang w:val="kk-KZ" w:eastAsia="x-none"/>
              </w:rPr>
              <w:t xml:space="preserve"> </w:t>
            </w:r>
          </w:p>
        </w:tc>
        <w:tc>
          <w:tcPr>
            <w:tcW w:w="128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bCs/>
                <w:iCs/>
                <w:sz w:val="24"/>
                <w:szCs w:val="24"/>
                <w:lang w:val="kk-KZ" w:eastAsia="ru-RU"/>
              </w:rPr>
              <w:t xml:space="preserve">2-3-деңгейде 3 жыл </w:t>
            </w:r>
          </w:p>
        </w:tc>
      </w:tr>
      <w:tr w:rsidR="00E724B0" w:rsidRPr="00CF6639" w:rsidTr="00E724B0">
        <w:trPr>
          <w:trHeight w:val="475"/>
        </w:trPr>
        <w:tc>
          <w:tcPr>
            <w:tcW w:w="1447" w:type="pct"/>
          </w:tcPr>
          <w:p w:rsidR="00E724B0" w:rsidRPr="00CF6639" w:rsidRDefault="00E724B0" w:rsidP="00E724B0">
            <w:pPr>
              <w:widowControl w:val="0"/>
              <w:spacing w:after="0" w:line="240" w:lineRule="auto"/>
              <w:ind w:left="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eastAsia="ru-RU"/>
              </w:rPr>
              <w:t>5</w:t>
            </w:r>
          </w:p>
        </w:tc>
        <w:tc>
          <w:tcPr>
            <w:tcW w:w="2270" w:type="pct"/>
            <w:gridSpan w:val="2"/>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Техникалық және кәсіби білім (немесе ортадан кейінгі білім) немесе жоғары білім, қосымша кәсіби білім беру бағдарламалары, практикалық тәжірибе</w:t>
            </w:r>
          </w:p>
        </w:tc>
        <w:tc>
          <w:tcPr>
            <w:tcW w:w="128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eastAsia="ru-RU"/>
              </w:rPr>
              <w:t>4-деңгейде 4</w:t>
            </w:r>
            <w:r w:rsidRPr="00CF6639">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eastAsia="ru-RU"/>
              </w:rPr>
              <w:t>жыл</w:t>
            </w:r>
            <w:r w:rsidRPr="00CF6639">
              <w:rPr>
                <w:rFonts w:ascii="Times New Roman" w:eastAsia="Times New Roman" w:hAnsi="Times New Roman" w:cs="Times New Roman"/>
                <w:sz w:val="24"/>
                <w:szCs w:val="24"/>
                <w:lang w:val="kk-KZ" w:eastAsia="ru-RU"/>
              </w:rPr>
              <w:t xml:space="preserve"> </w:t>
            </w:r>
          </w:p>
        </w:tc>
      </w:tr>
    </w:tbl>
    <w:p w:rsidR="00E724B0" w:rsidRPr="00CF6639" w:rsidRDefault="00E724B0" w:rsidP="00E724B0">
      <w:pPr>
        <w:widowControl w:val="0"/>
        <w:spacing w:after="0" w:line="240" w:lineRule="auto"/>
        <w:outlineLvl w:val="2"/>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кесте. Кәсіби стандарт бірліктерінің (кәсіптің еңбек функцияларының) тізбесі </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809"/>
        <w:gridCol w:w="7762"/>
      </w:tblGrid>
      <w:tr w:rsidR="00E724B0" w:rsidRPr="00886A62" w:rsidTr="00E724B0">
        <w:tc>
          <w:tcPr>
            <w:tcW w:w="945"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Еңбек функциясының </w:t>
            </w:r>
            <w:r w:rsidRPr="00CF6639">
              <w:rPr>
                <w:rFonts w:ascii="Times New Roman" w:eastAsia="Times New Roman" w:hAnsi="Times New Roman" w:cs="Times New Roman"/>
                <w:sz w:val="24"/>
                <w:szCs w:val="24"/>
                <w:lang w:eastAsia="ru-RU"/>
              </w:rPr>
              <w:t>№</w:t>
            </w:r>
          </w:p>
        </w:tc>
        <w:tc>
          <w:tcPr>
            <w:tcW w:w="4055"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функциясының атауы</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(кәсіби стандарттың бірліктері)</w:t>
            </w:r>
          </w:p>
        </w:tc>
      </w:tr>
      <w:tr w:rsidR="00E724B0" w:rsidRPr="00CF6639" w:rsidTr="00E724B0">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w:t>
            </w:r>
          </w:p>
        </w:tc>
        <w:tc>
          <w:tcPr>
            <w:tcW w:w="405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Қалдықтарды қайта өңдеудің технологиялық процесін жүргізу</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жұмыстарын ұйымдастыру</w:t>
            </w:r>
          </w:p>
        </w:tc>
      </w:tr>
      <w:tr w:rsidR="00E724B0" w:rsidRPr="00CF6639" w:rsidTr="00E724B0">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p>
        </w:tc>
        <w:tc>
          <w:tcPr>
            <w:tcW w:w="405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 xml:space="preserve">Қызмет көрсетілетін блоктың технологиялық процестерінің параметрлерін бақылау </w:t>
            </w:r>
          </w:p>
        </w:tc>
      </w:tr>
      <w:tr w:rsidR="00E724B0" w:rsidRPr="00CF6639" w:rsidTr="00E724B0">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3</w:t>
            </w:r>
          </w:p>
        </w:tc>
        <w:tc>
          <w:tcPr>
            <w:tcW w:w="405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Өндіріс қалдықтарын қайта өңдеудің технологиялық процесін жетілдіру бойынша ұтымды</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ұсыныстар әзірлеу</w:t>
            </w:r>
          </w:p>
        </w:tc>
      </w:tr>
    </w:tbl>
    <w:p w:rsidR="00E724B0" w:rsidRPr="00CF6639" w:rsidRDefault="00E724B0" w:rsidP="00E724B0">
      <w:pPr>
        <w:widowControl w:val="0"/>
        <w:spacing w:after="0" w:line="240" w:lineRule="auto"/>
        <w:outlineLvl w:val="2"/>
        <w:rPr>
          <w:rFonts w:ascii="Times New Roman" w:eastAsia="Times New Roman" w:hAnsi="Times New Roman" w:cs="Times New Roman"/>
          <w:sz w:val="24"/>
          <w:szCs w:val="24"/>
          <w:lang w:eastAsia="ru-RU"/>
        </w:rPr>
      </w:pPr>
    </w:p>
    <w:p w:rsidR="00E724B0" w:rsidRPr="00CF6639" w:rsidRDefault="00E724B0" w:rsidP="00E724B0">
      <w:pPr>
        <w:widowControl w:val="0"/>
        <w:spacing w:after="0" w:line="240" w:lineRule="auto"/>
        <w:ind w:left="709"/>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 кесте. Кәсіби стандарттың бірліктер сипаттамасы (функционалдық карта)</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372"/>
        <w:gridCol w:w="2097"/>
        <w:gridCol w:w="1999"/>
        <w:gridCol w:w="4103"/>
      </w:tblGrid>
      <w:tr w:rsidR="00E724B0" w:rsidRPr="00CF6639" w:rsidTr="00E724B0">
        <w:trPr>
          <w:trHeight w:val="388"/>
          <w:jc w:val="center"/>
        </w:trPr>
        <w:tc>
          <w:tcPr>
            <w:tcW w:w="670"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функциясы</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w:t>
            </w:r>
          </w:p>
        </w:tc>
        <w:tc>
          <w:tcPr>
            <w:tcW w:w="1111"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мәні</w:t>
            </w:r>
          </w:p>
        </w:tc>
        <w:tc>
          <w:tcPr>
            <w:tcW w:w="1060"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құралдары</w:t>
            </w:r>
          </w:p>
        </w:tc>
        <w:tc>
          <w:tcPr>
            <w:tcW w:w="2159" w:type="pct"/>
            <w:shd w:val="clear" w:color="auto" w:fill="F7FFFF"/>
            <w:vAlign w:val="center"/>
          </w:tcPr>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eastAsia="ru-RU"/>
              </w:rPr>
            </w:pPr>
          </w:p>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Міндеттер (еңбек іс-қимылдары)</w:t>
            </w:r>
          </w:p>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eastAsia="ru-RU"/>
              </w:rPr>
            </w:pPr>
          </w:p>
        </w:tc>
      </w:tr>
      <w:tr w:rsidR="00E724B0" w:rsidRPr="00886A62" w:rsidTr="00E724B0">
        <w:trPr>
          <w:trHeight w:val="389"/>
          <w:jc w:val="center"/>
        </w:trPr>
        <w:tc>
          <w:tcPr>
            <w:tcW w:w="670" w:type="pct"/>
            <w:vMerge w:val="restart"/>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w:t>
            </w:r>
          </w:p>
        </w:tc>
        <w:tc>
          <w:tcPr>
            <w:tcW w:w="1111"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Технологиялық қондырғылар мен жабдықтар</w:t>
            </w:r>
          </w:p>
        </w:tc>
        <w:tc>
          <w:tcPr>
            <w:tcW w:w="106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Бақылау-өлшеу аспаптары және автоматика, ЖҚҚ</w:t>
            </w:r>
          </w:p>
        </w:tc>
        <w:tc>
          <w:tcPr>
            <w:tcW w:w="2159" w:type="pct"/>
          </w:tcPr>
          <w:p w:rsidR="00E724B0" w:rsidRPr="00CF6639" w:rsidRDefault="00E724B0" w:rsidP="00E724B0">
            <w:pPr>
              <w:widowControl w:val="0"/>
              <w:spacing w:after="0" w:line="240" w:lineRule="auto"/>
              <w:ind w:firstLine="14"/>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1-1) Қалдықтарды қайта өңдеудің технологиялық процесін жүргізу</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жұмыстарын ұйымдастыру</w:t>
            </w:r>
          </w:p>
        </w:tc>
      </w:tr>
      <w:tr w:rsidR="00E724B0" w:rsidRPr="00886A62" w:rsidTr="00E724B0">
        <w:trPr>
          <w:trHeight w:val="314"/>
          <w:jc w:val="center"/>
        </w:trPr>
        <w:tc>
          <w:tcPr>
            <w:tcW w:w="670" w:type="pct"/>
            <w:vMerge/>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val="kk-KZ" w:eastAsia="ru-RU"/>
              </w:rPr>
            </w:pPr>
          </w:p>
        </w:tc>
        <w:tc>
          <w:tcPr>
            <w:tcW w:w="1111"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Технологиялық қондырғылар мен жабдықтар</w:t>
            </w:r>
          </w:p>
        </w:tc>
        <w:tc>
          <w:tcPr>
            <w:tcW w:w="106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Бақылау-өлшеу аспаптары және автоматика, ЖҚҚ</w:t>
            </w:r>
          </w:p>
        </w:tc>
        <w:tc>
          <w:tcPr>
            <w:tcW w:w="2159" w:type="pct"/>
          </w:tcPr>
          <w:p w:rsidR="00E724B0" w:rsidRPr="00CF6639" w:rsidRDefault="00E724B0" w:rsidP="00E724B0">
            <w:pPr>
              <w:widowControl w:val="0"/>
              <w:spacing w:after="0" w:line="240" w:lineRule="auto"/>
              <w:ind w:firstLine="14"/>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1-2) Автоматтандырылған жүйенің көмегімен химиялық процесті реттеу</w:t>
            </w:r>
          </w:p>
        </w:tc>
      </w:tr>
      <w:tr w:rsidR="00E724B0" w:rsidRPr="00886A62" w:rsidTr="00E724B0">
        <w:trPr>
          <w:trHeight w:val="369"/>
          <w:jc w:val="center"/>
        </w:trPr>
        <w:tc>
          <w:tcPr>
            <w:tcW w:w="670" w:type="pct"/>
            <w:vMerge/>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val="kk-KZ" w:eastAsia="ru-RU"/>
              </w:rPr>
            </w:pPr>
          </w:p>
        </w:tc>
        <w:tc>
          <w:tcPr>
            <w:tcW w:w="1111"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Технологиялық қондырғылар мен жабдықтар</w:t>
            </w:r>
          </w:p>
        </w:tc>
        <w:tc>
          <w:tcPr>
            <w:tcW w:w="106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Бақылау-өлшеу аспаптары және автоматика, ЖҚҚ</w:t>
            </w:r>
          </w:p>
        </w:tc>
        <w:tc>
          <w:tcPr>
            <w:tcW w:w="2159" w:type="pct"/>
          </w:tcPr>
          <w:p w:rsidR="00E724B0" w:rsidRPr="00CF6639" w:rsidRDefault="00E724B0" w:rsidP="00E724B0">
            <w:pPr>
              <w:widowControl w:val="0"/>
              <w:spacing w:after="0" w:line="240" w:lineRule="auto"/>
              <w:ind w:firstLine="14"/>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1-3) Технологиялық процесті жүргізу кезінде жаббдықты қауіпсіз пайдалану мен коммунификацияны қамтамасыз ету </w:t>
            </w:r>
          </w:p>
        </w:tc>
      </w:tr>
      <w:tr w:rsidR="00E724B0" w:rsidRPr="00886A62" w:rsidTr="00E724B0">
        <w:trPr>
          <w:trHeight w:val="369"/>
          <w:jc w:val="center"/>
        </w:trPr>
        <w:tc>
          <w:tcPr>
            <w:tcW w:w="670" w:type="pct"/>
            <w:vMerge w:val="restart"/>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w:t>
            </w:r>
          </w:p>
        </w:tc>
        <w:tc>
          <w:tcPr>
            <w:tcW w:w="1111"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Технологиялық қондырғылар мен жабдықтар</w:t>
            </w:r>
          </w:p>
        </w:tc>
        <w:tc>
          <w:tcPr>
            <w:tcW w:w="106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Бақылау-өлшеу аспаптары және автоматика, ЖҚҚ</w:t>
            </w:r>
          </w:p>
        </w:tc>
        <w:tc>
          <w:tcPr>
            <w:tcW w:w="2159" w:type="pct"/>
          </w:tcPr>
          <w:p w:rsidR="00E724B0" w:rsidRPr="00CF6639" w:rsidRDefault="00E724B0" w:rsidP="00E724B0">
            <w:pPr>
              <w:widowControl w:val="0"/>
              <w:spacing w:after="0" w:line="240" w:lineRule="auto"/>
              <w:ind w:firstLine="14"/>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2-1) Қызмет көрсетілетін блоктың технологиялық процестер параметрлерін бақылау</w:t>
            </w:r>
          </w:p>
        </w:tc>
      </w:tr>
      <w:tr w:rsidR="00E724B0" w:rsidRPr="00886A62" w:rsidTr="00E724B0">
        <w:trPr>
          <w:trHeight w:val="369"/>
          <w:jc w:val="center"/>
        </w:trPr>
        <w:tc>
          <w:tcPr>
            <w:tcW w:w="670" w:type="pct"/>
            <w:vMerge/>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p>
        </w:tc>
        <w:tc>
          <w:tcPr>
            <w:tcW w:w="1111"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Технологиялық қондырғылар мен жабдықтар</w:t>
            </w:r>
          </w:p>
        </w:tc>
        <w:tc>
          <w:tcPr>
            <w:tcW w:w="106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Сәйкестік сертификаты, бақылау-өлшеу аспаптары және автоматика, ЖҚҚ</w:t>
            </w:r>
          </w:p>
        </w:tc>
        <w:tc>
          <w:tcPr>
            <w:tcW w:w="2159" w:type="pct"/>
          </w:tcPr>
          <w:p w:rsidR="00E724B0" w:rsidRPr="00CF6639" w:rsidRDefault="00E724B0" w:rsidP="00E724B0">
            <w:pPr>
              <w:widowControl w:val="0"/>
              <w:spacing w:after="0" w:line="240" w:lineRule="auto"/>
              <w:ind w:firstLine="14"/>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2-2) Материалдардың, отын-энергетикалық ресурстарының тиімді пайдаланылуын бақылау </w:t>
            </w:r>
          </w:p>
        </w:tc>
      </w:tr>
      <w:tr w:rsidR="00E724B0" w:rsidRPr="00886A62" w:rsidTr="00E724B0">
        <w:trPr>
          <w:trHeight w:val="369"/>
          <w:jc w:val="center"/>
        </w:trPr>
        <w:tc>
          <w:tcPr>
            <w:tcW w:w="670" w:type="pct"/>
            <w:vMerge/>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p>
        </w:tc>
        <w:tc>
          <w:tcPr>
            <w:tcW w:w="1111"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Технологиялық қондырғылар мен жабдықтар</w:t>
            </w:r>
          </w:p>
        </w:tc>
        <w:tc>
          <w:tcPr>
            <w:tcW w:w="106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Техникалық және технологиялық құжаттама</w:t>
            </w:r>
          </w:p>
        </w:tc>
        <w:tc>
          <w:tcPr>
            <w:tcW w:w="2159" w:type="pct"/>
          </w:tcPr>
          <w:p w:rsidR="00E724B0" w:rsidRPr="00CF6639" w:rsidRDefault="00E724B0" w:rsidP="00E724B0">
            <w:pPr>
              <w:widowControl w:val="0"/>
              <w:spacing w:after="0" w:line="240" w:lineRule="auto"/>
              <w:ind w:firstLine="14"/>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2-3) Техникалық және технологиялық құжаттаманы қолданыстағы нормативтік құжаттарына сәйкес ресімдеу </w:t>
            </w:r>
          </w:p>
        </w:tc>
      </w:tr>
      <w:tr w:rsidR="00E724B0" w:rsidRPr="00886A62" w:rsidTr="00E724B0">
        <w:trPr>
          <w:trHeight w:val="369"/>
          <w:jc w:val="center"/>
        </w:trPr>
        <w:tc>
          <w:tcPr>
            <w:tcW w:w="670" w:type="pct"/>
            <w:vMerge w:val="restar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3</w:t>
            </w:r>
          </w:p>
        </w:tc>
        <w:tc>
          <w:tcPr>
            <w:tcW w:w="1111"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Ғылыми-техникалық құжаттама мен техникалық әдебиет</w:t>
            </w:r>
          </w:p>
        </w:tc>
        <w:tc>
          <w:tcPr>
            <w:tcW w:w="106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Ғылыми зерттеу</w:t>
            </w:r>
          </w:p>
        </w:tc>
        <w:tc>
          <w:tcPr>
            <w:tcW w:w="2159" w:type="pct"/>
          </w:tcPr>
          <w:p w:rsidR="00E724B0" w:rsidRPr="00CF6639" w:rsidRDefault="00E724B0" w:rsidP="00E724B0">
            <w:pPr>
              <w:widowControl w:val="0"/>
              <w:spacing w:after="0" w:line="240" w:lineRule="auto"/>
              <w:ind w:firstLine="14"/>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3-1) Өндіріс қалдықтарын қайта өңдеудің технологиялық процесін жетілдіру бойынша рационализаторлық ұсыныстарын әзірлеу</w:t>
            </w:r>
          </w:p>
        </w:tc>
      </w:tr>
      <w:tr w:rsidR="00E724B0" w:rsidRPr="00886A62" w:rsidTr="00E724B0">
        <w:trPr>
          <w:trHeight w:val="369"/>
          <w:jc w:val="center"/>
        </w:trPr>
        <w:tc>
          <w:tcPr>
            <w:tcW w:w="670" w:type="pct"/>
            <w:vMerge/>
            <w:vAlign w:val="center"/>
          </w:tcPr>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c>
        <w:tc>
          <w:tcPr>
            <w:tcW w:w="1111"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Технологиялық қондырғылар мен жабдықтар</w:t>
            </w:r>
          </w:p>
        </w:tc>
        <w:tc>
          <w:tcPr>
            <w:tcW w:w="106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Техникалық құжаттама</w:t>
            </w:r>
          </w:p>
        </w:tc>
        <w:tc>
          <w:tcPr>
            <w:tcW w:w="2159" w:type="pct"/>
          </w:tcPr>
          <w:p w:rsidR="00E724B0" w:rsidRPr="00CF6639" w:rsidRDefault="00E724B0" w:rsidP="00E724B0">
            <w:pPr>
              <w:widowControl w:val="0"/>
              <w:spacing w:after="0" w:line="240" w:lineRule="auto"/>
              <w:ind w:firstLine="14"/>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3-2)</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Технологиялық процестерді, жабдықты, шикізатты терең қайта өңдеуді қамтамасыз ететін реагенттерді әзірлеуге қатысу</w:t>
            </w:r>
          </w:p>
        </w:tc>
      </w:tr>
      <w:tr w:rsidR="00E724B0" w:rsidRPr="00886A62" w:rsidTr="00E724B0">
        <w:trPr>
          <w:trHeight w:val="369"/>
          <w:jc w:val="center"/>
        </w:trPr>
        <w:tc>
          <w:tcPr>
            <w:tcW w:w="670" w:type="pct"/>
            <w:vMerge/>
            <w:vAlign w:val="center"/>
          </w:tcPr>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c>
        <w:tc>
          <w:tcPr>
            <w:tcW w:w="1111"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Технологиялық қондырғылар мен жабдықтар</w:t>
            </w:r>
          </w:p>
        </w:tc>
        <w:tc>
          <w:tcPr>
            <w:tcW w:w="106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Техникалық құжаттама</w:t>
            </w:r>
          </w:p>
        </w:tc>
        <w:tc>
          <w:tcPr>
            <w:tcW w:w="215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3-3) Бөлімше персоналының өндірістік жұмыстарын жоспарлау және ұйымдастыру</w:t>
            </w:r>
          </w:p>
        </w:tc>
      </w:tr>
    </w:tbl>
    <w:p w:rsidR="00E724B0" w:rsidRPr="00CF6639" w:rsidRDefault="00E724B0" w:rsidP="00E724B0">
      <w:pPr>
        <w:widowControl w:val="0"/>
        <w:spacing w:after="0" w:line="240" w:lineRule="auto"/>
        <w:ind w:left="567"/>
        <w:jc w:val="both"/>
        <w:outlineLvl w:val="2"/>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ind w:left="1418" w:hanging="709"/>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5- кесте. </w:t>
      </w:r>
      <w:r w:rsidRPr="00CF6639">
        <w:rPr>
          <w:rFonts w:ascii="Times New Roman" w:eastAsia="Times New Roman" w:hAnsi="Times New Roman" w:cs="Times New Roman"/>
          <w:sz w:val="24"/>
          <w:szCs w:val="24"/>
          <w:lang w:val="kk-KZ" w:eastAsia="x-none"/>
        </w:rPr>
        <w:t>СБШ бойынша 4-деңгейдегі техник-технолог</w:t>
      </w:r>
      <w:r>
        <w:rPr>
          <w:rFonts w:ascii="Times New Roman" w:eastAsia="Times New Roman" w:hAnsi="Times New Roman" w:cs="Times New Roman"/>
          <w:sz w:val="24"/>
          <w:szCs w:val="24"/>
          <w:lang w:val="kk-KZ" w:eastAsia="x-none"/>
        </w:rPr>
        <w:t xml:space="preserve"> </w:t>
      </w:r>
      <w:r w:rsidRPr="00CF6639">
        <w:rPr>
          <w:rFonts w:ascii="Times New Roman" w:eastAsia="Times New Roman" w:hAnsi="Times New Roman" w:cs="Times New Roman"/>
          <w:sz w:val="24"/>
          <w:szCs w:val="24"/>
          <w:lang w:val="kk-KZ" w:eastAsia="x-none"/>
        </w:rPr>
        <w:t>құзыретіне қойылатын талаптар</w:t>
      </w:r>
      <w:r>
        <w:rPr>
          <w:rFonts w:ascii="Times New Roman" w:eastAsia="Times New Roman" w:hAnsi="Times New Roman" w:cs="Times New Roman"/>
          <w:sz w:val="24"/>
          <w:szCs w:val="24"/>
          <w:lang w:val="kk-KZ" w:eastAsia="x-none"/>
        </w:rPr>
        <w:t xml:space="preserve"> </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tbl>
      <w:tblPr>
        <w:tblW w:w="499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59"/>
        <w:gridCol w:w="3025"/>
        <w:gridCol w:w="3010"/>
        <w:gridCol w:w="2264"/>
      </w:tblGrid>
      <w:tr w:rsidR="00E724B0" w:rsidRPr="00CF6639" w:rsidTr="00E724B0">
        <w:trPr>
          <w:trHeight w:val="319"/>
          <w:jc w:val="center"/>
        </w:trPr>
        <w:tc>
          <w:tcPr>
            <w:tcW w:w="659"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Міндеттің </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c>
          <w:tcPr>
            <w:tcW w:w="1590"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Жеке және кәсіби құзыреттер</w:t>
            </w:r>
          </w:p>
        </w:tc>
        <w:tc>
          <w:tcPr>
            <w:tcW w:w="1578"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Білік пен дағды</w:t>
            </w:r>
          </w:p>
        </w:tc>
        <w:tc>
          <w:tcPr>
            <w:tcW w:w="1173"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Білім</w:t>
            </w:r>
          </w:p>
        </w:tc>
      </w:tr>
      <w:tr w:rsidR="00E724B0" w:rsidRPr="00886A62" w:rsidTr="00E724B0">
        <w:trPr>
          <w:trHeight w:val="424"/>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1-1)</w:t>
            </w:r>
          </w:p>
        </w:tc>
        <w:tc>
          <w:tcPr>
            <w:tcW w:w="159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Бағынышты қызметкерлердің міндеттерді өз бетінше белгілеуін, норманың іске асырылуын ұйымдастыру мен бақылауын, қалдықтарды қайта өңдеудің технологиялық процесін жүргізу жұмыстарын ұйымдастыру 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Процестердің технологиялық параметрлерін бақылау және өлшеу</w:t>
            </w:r>
          </w:p>
        </w:tc>
        <w:tc>
          <w:tcPr>
            <w:tcW w:w="117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Химиялық технология және өнеркәсіптік экология негіздері</w:t>
            </w:r>
          </w:p>
        </w:tc>
      </w:tr>
      <w:tr w:rsidR="00E724B0" w:rsidRPr="00886A62"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1-2)</w:t>
            </w:r>
          </w:p>
        </w:tc>
        <w:tc>
          <w:tcPr>
            <w:tcW w:w="159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Бағынышты қызметкерлердің міндеттерді өз бетінше белгілеуін, норманың іске асырылуын ұйымдастыру мен бақылауын, автоматтандырылған жүйенің көмегімен химиялық процесті реттеу 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Процестердің технологиялық параметрлеріне бақылау жасау мен өлшеу үшін бақылау-өлшеу аспаптарын пайдалану</w:t>
            </w:r>
          </w:p>
        </w:tc>
        <w:tc>
          <w:tcPr>
            <w:tcW w:w="117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Бақылау-өлшеу аспаптарының, автоматты және сигнал беру құрылғыларының қасиеттері</w:t>
            </w:r>
          </w:p>
        </w:tc>
      </w:tr>
      <w:tr w:rsidR="00E724B0" w:rsidRPr="00CF6639"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1-</w:t>
            </w:r>
            <w:r w:rsidRPr="00CF6639">
              <w:rPr>
                <w:rFonts w:ascii="Times New Roman" w:eastAsia="Times New Roman" w:hAnsi="Times New Roman" w:cs="Times New Roman"/>
                <w:sz w:val="24"/>
                <w:szCs w:val="24"/>
                <w:lang w:eastAsia="ru-RU"/>
              </w:rPr>
              <w:t>3)</w:t>
            </w:r>
          </w:p>
        </w:tc>
        <w:tc>
          <w:tcPr>
            <w:tcW w:w="159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Бағынышты қызметкерлердің міндеттерді өз бетінше белгілеуін, норманың іске асырылуын ұйымдастыру мен бақылауын, технологиялық процесті жүргізу кезінде жабдықты қауіпсіз пайдалану мен коммунификацияны қамтамасыз ету 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Өндірістік көрсеткіштерді нормалау</w:t>
            </w:r>
          </w:p>
        </w:tc>
        <w:tc>
          <w:tcPr>
            <w:tcW w:w="117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Технологиялық процеске қойылатын экологиялық талаптар</w:t>
            </w:r>
          </w:p>
        </w:tc>
      </w:tr>
      <w:tr w:rsidR="00E724B0" w:rsidRPr="00CF6639"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-1)</w:t>
            </w:r>
          </w:p>
        </w:tc>
        <w:tc>
          <w:tcPr>
            <w:tcW w:w="159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Бағынышты қызметкерлердің міндеттерді өз бетінше белгілеуін, норманың іске асырылуын ұйымдастыру мен бақылауын, қызмет көрсетілетін блоктың технологиялық процестер параметрлерін бақылау 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Қызмет көрсетілетін блоктың технологиялық процестері параметрлерін кіріс және шығыс бақылау</w:t>
            </w:r>
          </w:p>
        </w:tc>
        <w:tc>
          <w:tcPr>
            <w:tcW w:w="117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Шығарылатын өнімнің экологиялық жарамдылығы</w:t>
            </w:r>
          </w:p>
        </w:tc>
      </w:tr>
      <w:tr w:rsidR="00E724B0" w:rsidRPr="00886A62"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w:t>
            </w:r>
          </w:p>
        </w:tc>
        <w:tc>
          <w:tcPr>
            <w:tcW w:w="159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Бағынышты қызметкерлердің міндеттерді өз бетінше белгілеуін, норманың іске асырылуын ұйымдастыру мен бақылауын, материалдардың, отын-энергетикалық ресурстардың тиімді пайдаланылуын бақылау 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Шикізаттың, өнімнің, реагенттердің, катализаторлардың, отын-энергетикалық ресурстардың сапасы мен шығынын бақылау</w:t>
            </w:r>
          </w:p>
        </w:tc>
        <w:tc>
          <w:tcPr>
            <w:tcW w:w="117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Шикізаттың, өнімнің, реагенттердің, катализаторлардың, отын-энергетикалық ресурстардың қасиеттері</w:t>
            </w:r>
          </w:p>
        </w:tc>
      </w:tr>
      <w:tr w:rsidR="00E724B0" w:rsidRPr="00CF6639"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w:t>
            </w:r>
            <w:r w:rsidRPr="00CF6639">
              <w:rPr>
                <w:rFonts w:ascii="Times New Roman" w:eastAsia="Times New Roman" w:hAnsi="Times New Roman" w:cs="Times New Roman"/>
                <w:sz w:val="24"/>
                <w:szCs w:val="24"/>
                <w:lang w:val="kk-KZ" w:eastAsia="ru-RU"/>
              </w:rPr>
              <w:t>3</w:t>
            </w:r>
            <w:r w:rsidRPr="00CF6639">
              <w:rPr>
                <w:rFonts w:ascii="Times New Roman" w:eastAsia="Times New Roman" w:hAnsi="Times New Roman" w:cs="Times New Roman"/>
                <w:sz w:val="24"/>
                <w:szCs w:val="24"/>
                <w:lang w:eastAsia="ru-RU"/>
              </w:rPr>
              <w:t>)</w:t>
            </w:r>
          </w:p>
        </w:tc>
        <w:tc>
          <w:tcPr>
            <w:tcW w:w="159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Бағынышты қызметкерлердің міндеттерді өз бетінше белгілеуін, норманың іске асырылуын ұйымдастыру мен бақылауын, техникалық және технологиялық құжаттаманы қолданыстағы нормативтік құжаттарына сәйкес ресімдеу 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Техникалық және технологиялық құжаттаманы жасау</w:t>
            </w:r>
          </w:p>
        </w:tc>
        <w:tc>
          <w:tcPr>
            <w:tcW w:w="117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Техникалық және технологиялық құжаттаманы жасау тәртібі </w:t>
            </w:r>
          </w:p>
        </w:tc>
      </w:tr>
    </w:tbl>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p>
    <w:p w:rsidR="00E724B0" w:rsidRPr="00CF6639" w:rsidRDefault="00E724B0" w:rsidP="00E724B0">
      <w:pPr>
        <w:widowControl w:val="0"/>
        <w:spacing w:after="0" w:line="240" w:lineRule="auto"/>
        <w:ind w:left="1418" w:hanging="709"/>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6- кесте. </w:t>
      </w:r>
      <w:r w:rsidRPr="00CF6639">
        <w:rPr>
          <w:rFonts w:ascii="Times New Roman" w:eastAsia="Times New Roman" w:hAnsi="Times New Roman" w:cs="Times New Roman"/>
          <w:sz w:val="24"/>
          <w:szCs w:val="24"/>
          <w:lang w:val="kk-KZ" w:eastAsia="x-none"/>
        </w:rPr>
        <w:t>СБШ бойынша 5-деңгейдегі техник-технолог</w:t>
      </w:r>
      <w:r w:rsidRPr="00CF6639">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x-none"/>
        </w:rPr>
        <w:t>құзыретіне қойылатын талаптар</w:t>
      </w:r>
      <w:r>
        <w:rPr>
          <w:rFonts w:ascii="Times New Roman" w:eastAsia="Times New Roman" w:hAnsi="Times New Roman" w:cs="Times New Roman"/>
          <w:sz w:val="24"/>
          <w:szCs w:val="24"/>
          <w:lang w:val="kk-KZ" w:eastAsia="x-none"/>
        </w:rPr>
        <w:t xml:space="preserve"> </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954" w:type="pct"/>
        <w:jc w:val="center"/>
        <w:tblInd w:w="-11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59"/>
        <w:gridCol w:w="3135"/>
        <w:gridCol w:w="2957"/>
        <w:gridCol w:w="2132"/>
      </w:tblGrid>
      <w:tr w:rsidR="00E724B0" w:rsidRPr="00CF6639" w:rsidTr="00E724B0">
        <w:trPr>
          <w:trHeight w:val="319"/>
          <w:tblHeader/>
          <w:jc w:val="center"/>
        </w:trPr>
        <w:tc>
          <w:tcPr>
            <w:tcW w:w="664"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Міндеттің </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c>
          <w:tcPr>
            <w:tcW w:w="1653"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Жеке және кәсіби құзыреттер</w:t>
            </w:r>
          </w:p>
        </w:tc>
        <w:tc>
          <w:tcPr>
            <w:tcW w:w="1559"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Білік пен дағды</w:t>
            </w:r>
          </w:p>
        </w:tc>
        <w:tc>
          <w:tcPr>
            <w:tcW w:w="1124"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Білім</w:t>
            </w:r>
          </w:p>
        </w:tc>
      </w:tr>
      <w:tr w:rsidR="00E724B0" w:rsidRPr="00CF6639" w:rsidTr="00E724B0">
        <w:trPr>
          <w:trHeight w:val="319"/>
          <w:tblHeader/>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3-1</w:t>
            </w:r>
            <w:r w:rsidRPr="00CF6639">
              <w:rPr>
                <w:rFonts w:ascii="Times New Roman" w:eastAsia="Times New Roman" w:hAnsi="Times New Roman" w:cs="Times New Roman"/>
                <w:sz w:val="24"/>
                <w:szCs w:val="24"/>
                <w:lang w:eastAsia="ru-RU"/>
              </w:rPr>
              <w:t>)</w:t>
            </w:r>
          </w:p>
        </w:tc>
        <w:tc>
          <w:tcPr>
            <w:tcW w:w="1653" w:type="pct"/>
          </w:tcPr>
          <w:p w:rsidR="00E724B0" w:rsidRPr="00CF6639" w:rsidRDefault="00E724B0" w:rsidP="00E724B0">
            <w:pPr>
              <w:widowControl w:val="0"/>
              <w:spacing w:after="0" w:line="240" w:lineRule="auto"/>
              <w:ind w:firstLine="14"/>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Өндіріс қалдықтарын қайта өңдеудің технологиялық процесін жетілдіру бойынша ұтымды ұсыныстар әзірлеу үшін технологиялық процесс учаскесі мен кәсіпорын қызметінің стратегиясы шеңберіндегі жауапкершілікті болжайтын басқарушылық қызмет</w:t>
            </w:r>
          </w:p>
        </w:tc>
        <w:tc>
          <w:tcPr>
            <w:tcW w:w="155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Ұтымды ұсыныстар мен өнертабыстардың экономикалық тиімділігін негіздеуге қатысу</w:t>
            </w:r>
          </w:p>
        </w:tc>
        <w:tc>
          <w:tcPr>
            <w:tcW w:w="112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Үлгілік технологиялық процестер мен өндіріс режимдері</w:t>
            </w:r>
          </w:p>
        </w:tc>
      </w:tr>
      <w:tr w:rsidR="00E724B0" w:rsidRPr="00886A62" w:rsidTr="00E724B0">
        <w:trPr>
          <w:trHeight w:val="319"/>
          <w:tblHeader/>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3-2</w:t>
            </w:r>
            <w:r w:rsidRPr="00CF6639">
              <w:rPr>
                <w:rFonts w:ascii="Times New Roman" w:eastAsia="Times New Roman" w:hAnsi="Times New Roman" w:cs="Times New Roman"/>
                <w:sz w:val="24"/>
                <w:szCs w:val="24"/>
                <w:lang w:eastAsia="ru-RU"/>
              </w:rPr>
              <w:t>)</w:t>
            </w:r>
          </w:p>
        </w:tc>
        <w:tc>
          <w:tcPr>
            <w:tcW w:w="1653" w:type="pct"/>
          </w:tcPr>
          <w:p w:rsidR="00E724B0" w:rsidRPr="00CF6639" w:rsidRDefault="00E724B0" w:rsidP="00E724B0">
            <w:pPr>
              <w:widowControl w:val="0"/>
              <w:spacing w:after="0" w:line="240" w:lineRule="auto"/>
              <w:ind w:firstLine="14"/>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Технологиялық процестерді, жабдықты, шикізатты терең қайта өңдеуді қамтамасыз ететін реагенттерді әзірлеуге қатысу үшін технологиялық процесс учаскесі мен кәсіпорын қызметінің стратегиясы шеңберіндегі жауапкершілікті болжайтын басқарушылық қызмет</w:t>
            </w:r>
          </w:p>
        </w:tc>
        <w:tc>
          <w:tcPr>
            <w:tcW w:w="155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Технологияның осал тұстарын анықтау, блок жұмысының ең жоғары нәтижелерін беретін іс-шараны әзірлеу</w:t>
            </w:r>
          </w:p>
        </w:tc>
        <w:tc>
          <w:tcPr>
            <w:tcW w:w="112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Суды, газды, ауаны тазалау және өнеркәсіптік қалдықтарды қайта өңдеу әдістері </w:t>
            </w:r>
          </w:p>
        </w:tc>
      </w:tr>
      <w:tr w:rsidR="00E724B0" w:rsidRPr="00886A62" w:rsidTr="00E724B0">
        <w:trPr>
          <w:trHeight w:val="319"/>
          <w:tblHeader/>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3-3</w:t>
            </w:r>
            <w:r w:rsidRPr="00CF6639">
              <w:rPr>
                <w:rFonts w:ascii="Times New Roman" w:eastAsia="Times New Roman" w:hAnsi="Times New Roman" w:cs="Times New Roman"/>
                <w:sz w:val="24"/>
                <w:szCs w:val="24"/>
                <w:lang w:eastAsia="ru-RU"/>
              </w:rPr>
              <w:t>)</w:t>
            </w:r>
          </w:p>
        </w:tc>
        <w:tc>
          <w:tcPr>
            <w:tcW w:w="1653" w:type="pct"/>
          </w:tcPr>
          <w:p w:rsidR="00E724B0" w:rsidRPr="00CF6639" w:rsidRDefault="00E724B0" w:rsidP="00E724B0">
            <w:pPr>
              <w:widowControl w:val="0"/>
              <w:spacing w:after="0" w:line="240" w:lineRule="auto"/>
              <w:ind w:firstLine="14"/>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Бөлімше персоналының өндірістік жұмыстарын жоспарлау және ұйымдастыру үшін технологиялық процесс учаскесі мен кәсіпорын қызметінің стратегиясы шеңберіндегі жауапкершілікті болжайтын басқарушылық қызмет</w:t>
            </w:r>
          </w:p>
        </w:tc>
        <w:tc>
          <w:tcPr>
            <w:tcW w:w="155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Жабдыққа техникалық қызмет көрсету және жөндеу көлемдерін жоспарлау</w:t>
            </w:r>
          </w:p>
        </w:tc>
        <w:tc>
          <w:tcPr>
            <w:tcW w:w="112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Өндіріс технологиясы негіздері. Мамандық бейіндері бойынша басшылықққа алынатын нормативтік анықтамалық материалдар</w:t>
            </w:r>
          </w:p>
        </w:tc>
      </w:tr>
    </w:tbl>
    <w:p w:rsidR="00E724B0" w:rsidRPr="00CF6639" w:rsidRDefault="00E724B0" w:rsidP="00E724B0">
      <w:pPr>
        <w:widowControl w:val="0"/>
        <w:tabs>
          <w:tab w:val="left" w:leader="underscore" w:pos="9356"/>
        </w:tabs>
        <w:spacing w:after="0" w:line="240" w:lineRule="auto"/>
        <w:ind w:firstLine="567"/>
        <w:jc w:val="both"/>
        <w:rPr>
          <w:rFonts w:ascii="Times New Roman" w:eastAsia="Times New Roman" w:hAnsi="Times New Roman" w:cs="Times New Roman"/>
          <w:sz w:val="24"/>
          <w:szCs w:val="24"/>
          <w:lang w:val="kk-KZ" w:eastAsia="ru-RU"/>
        </w:rPr>
      </w:pPr>
    </w:p>
    <w:p w:rsidR="001F5F1B" w:rsidRDefault="001F5F1B" w:rsidP="001F5F1B">
      <w:pPr>
        <w:widowControl w:val="0"/>
        <w:tabs>
          <w:tab w:val="left" w:leader="underscore" w:pos="9356"/>
        </w:tabs>
        <w:spacing w:after="0" w:line="240" w:lineRule="auto"/>
        <w:jc w:val="right"/>
        <w:rPr>
          <w:rFonts w:ascii="Times New Roman" w:eastAsia="Times New Roman" w:hAnsi="Times New Roman" w:cs="Times New Roman"/>
          <w:sz w:val="28"/>
          <w:szCs w:val="28"/>
          <w:lang w:val="kk-KZ" w:eastAsia="ru-RU"/>
        </w:rPr>
      </w:pPr>
    </w:p>
    <w:p w:rsidR="00E724B0" w:rsidRPr="00CF6639" w:rsidRDefault="00E724B0" w:rsidP="001F5F1B">
      <w:pPr>
        <w:widowControl w:val="0"/>
        <w:tabs>
          <w:tab w:val="left" w:leader="underscore" w:pos="9356"/>
        </w:tabs>
        <w:spacing w:after="0" w:line="240" w:lineRule="auto"/>
        <w:jc w:val="right"/>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eastAsia="ru-RU"/>
        </w:rPr>
        <w:t>Қазақстан Республикасы</w:t>
      </w:r>
      <w:r w:rsidR="001F5F1B">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sz w:val="28"/>
          <w:szCs w:val="28"/>
          <w:lang w:val="kk-KZ" w:eastAsia="ru-RU"/>
        </w:rPr>
        <w:t>Мұнай және газ министрінің</w:t>
      </w:r>
      <w:r w:rsidR="001F5F1B">
        <w:rPr>
          <w:rFonts w:ascii="Times New Roman" w:eastAsia="Times New Roman" w:hAnsi="Times New Roman" w:cs="Times New Roman"/>
          <w:sz w:val="28"/>
          <w:szCs w:val="28"/>
          <w:lang w:val="kk-KZ" w:eastAsia="ru-RU"/>
        </w:rPr>
        <w:t xml:space="preserve"> </w:t>
      </w:r>
      <w:r w:rsidR="001F5F1B">
        <w:rPr>
          <w:rFonts w:ascii="Times New Roman" w:eastAsia="Times New Roman" w:hAnsi="Times New Roman" w:cs="Times New Roman"/>
          <w:sz w:val="28"/>
          <w:szCs w:val="28"/>
          <w:lang w:val="kk-KZ"/>
        </w:rPr>
        <w:t>2014 жылғы 9 сәуірдегі № 70</w:t>
      </w:r>
      <w:r>
        <w:rPr>
          <w:rFonts w:ascii="Times New Roman" w:eastAsia="Times New Roman" w:hAnsi="Times New Roman" w:cs="Times New Roman"/>
          <w:sz w:val="28"/>
          <w:szCs w:val="28"/>
          <w:lang w:val="kk-KZ"/>
        </w:rPr>
        <w:t xml:space="preserve"> </w:t>
      </w:r>
      <w:r w:rsidRPr="00CF6639">
        <w:rPr>
          <w:rFonts w:ascii="Times New Roman" w:eastAsia="Times New Roman" w:hAnsi="Times New Roman" w:cs="Times New Roman"/>
          <w:sz w:val="28"/>
          <w:szCs w:val="28"/>
          <w:lang w:val="kk-KZ"/>
        </w:rPr>
        <w:t>бұйрығына 6-қосымша</w:t>
      </w:r>
    </w:p>
    <w:p w:rsidR="00E724B0" w:rsidRPr="00CF6639" w:rsidRDefault="00E724B0" w:rsidP="00E724B0">
      <w:pPr>
        <w:widowControl w:val="0"/>
        <w:tabs>
          <w:tab w:val="left" w:leader="underscore" w:pos="9356"/>
        </w:tabs>
        <w:spacing w:after="0" w:line="240" w:lineRule="auto"/>
        <w:jc w:val="both"/>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rPr>
          <w:rFonts w:ascii="Times New Roman" w:eastAsia="Times New Roman" w:hAnsi="Times New Roman" w:cs="Times New Roman"/>
          <w:b/>
          <w:sz w:val="28"/>
          <w:szCs w:val="28"/>
          <w:lang w:val="kk-KZ" w:eastAsia="ru-RU"/>
        </w:rPr>
      </w:pPr>
      <w:r w:rsidRPr="00CF6639">
        <w:rPr>
          <w:rFonts w:ascii="Times New Roman" w:eastAsia="Times New Roman" w:hAnsi="Times New Roman" w:cs="Times New Roman"/>
          <w:b/>
          <w:sz w:val="28"/>
          <w:szCs w:val="28"/>
          <w:lang w:val="kk-KZ" w:eastAsia="ru-RU"/>
        </w:rPr>
        <w:t>«Мұнай және газ ұңғымаларын бұрғылау (құрлықта)»</w:t>
      </w:r>
    </w:p>
    <w:p w:rsidR="00E724B0" w:rsidRPr="00CF6639" w:rsidRDefault="00E724B0" w:rsidP="00E724B0">
      <w:pPr>
        <w:widowControl w:val="0"/>
        <w:spacing w:after="0" w:line="240" w:lineRule="auto"/>
        <w:jc w:val="center"/>
        <w:rPr>
          <w:rFonts w:ascii="Times New Roman" w:eastAsia="Times New Roman" w:hAnsi="Times New Roman" w:cs="Times New Roman"/>
          <w:b/>
          <w:sz w:val="28"/>
          <w:szCs w:val="28"/>
          <w:lang w:val="kk-KZ" w:eastAsia="ru-RU"/>
        </w:rPr>
      </w:pPr>
      <w:r w:rsidRPr="00CF6639">
        <w:rPr>
          <w:rFonts w:ascii="Times New Roman" w:eastAsia="Times New Roman" w:hAnsi="Times New Roman" w:cs="Times New Roman"/>
          <w:b/>
          <w:sz w:val="28"/>
          <w:szCs w:val="28"/>
          <w:lang w:val="kk-KZ" w:eastAsia="ru-RU"/>
        </w:rPr>
        <w:t>кәсіби стандарты</w:t>
      </w:r>
    </w:p>
    <w:p w:rsidR="00E724B0" w:rsidRPr="00CF6639" w:rsidRDefault="00E724B0" w:rsidP="00E724B0">
      <w:pPr>
        <w:widowControl w:val="0"/>
        <w:spacing w:after="0" w:line="240" w:lineRule="auto"/>
        <w:jc w:val="both"/>
        <w:rPr>
          <w:rFonts w:ascii="Times New Roman" w:eastAsia="Times New Roman" w:hAnsi="Times New Roman" w:cs="Times New Roman"/>
          <w:sz w:val="28"/>
          <w:szCs w:val="28"/>
          <w:lang w:val="kk-KZ" w:eastAsia="ru-RU"/>
        </w:rPr>
      </w:pPr>
    </w:p>
    <w:p w:rsidR="00E724B0" w:rsidRPr="00CF6639" w:rsidRDefault="00E724B0" w:rsidP="00E724B0">
      <w:pPr>
        <w:widowControl w:val="0"/>
        <w:tabs>
          <w:tab w:val="left" w:pos="900"/>
          <w:tab w:val="left" w:pos="3240"/>
        </w:tabs>
        <w:spacing w:after="0" w:line="240" w:lineRule="auto"/>
        <w:jc w:val="center"/>
        <w:outlineLvl w:val="0"/>
        <w:rPr>
          <w:rFonts w:ascii="Times New Roman" w:eastAsia="Times New Roman" w:hAnsi="Times New Roman" w:cs="Times New Roman"/>
          <w:b/>
          <w:color w:val="000000"/>
          <w:sz w:val="28"/>
          <w:szCs w:val="28"/>
          <w:lang w:val="kk-KZ" w:eastAsia="ru-RU"/>
        </w:rPr>
      </w:pPr>
      <w:r>
        <w:rPr>
          <w:rFonts w:ascii="Times New Roman" w:eastAsia="Times New Roman" w:hAnsi="Times New Roman" w:cs="Times New Roman"/>
          <w:b/>
          <w:color w:val="000000"/>
          <w:sz w:val="28"/>
          <w:szCs w:val="28"/>
          <w:lang w:val="kk-KZ" w:eastAsia="ru-RU"/>
        </w:rPr>
        <w:t xml:space="preserve">6. </w:t>
      </w:r>
      <w:r w:rsidRPr="00CF6639">
        <w:rPr>
          <w:rFonts w:ascii="Times New Roman" w:eastAsia="Times New Roman" w:hAnsi="Times New Roman" w:cs="Times New Roman"/>
          <w:b/>
          <w:color w:val="000000"/>
          <w:sz w:val="28"/>
          <w:szCs w:val="28"/>
          <w:lang w:val="kk-KZ" w:eastAsia="ru-RU"/>
        </w:rPr>
        <w:t>Жалпы ережелер</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0"/>
          <w:lang w:val="kk-KZ" w:eastAsia="ru-RU"/>
        </w:rPr>
      </w:pP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1.</w:t>
      </w:r>
      <w:r w:rsidRPr="00CF6639">
        <w:rPr>
          <w:rFonts w:ascii="Times New Roman" w:eastAsia="Times New Roman" w:hAnsi="Times New Roman" w:cs="Times New Roman"/>
          <w:b/>
          <w:sz w:val="28"/>
          <w:szCs w:val="28"/>
          <w:lang w:val="kk-KZ"/>
        </w:rPr>
        <w:t xml:space="preserve"> </w:t>
      </w:r>
      <w:r w:rsidRPr="00CF6639">
        <w:rPr>
          <w:rFonts w:ascii="Times New Roman" w:eastAsia="Times New Roman" w:hAnsi="Times New Roman" w:cs="Times New Roman"/>
          <w:sz w:val="28"/>
          <w:szCs w:val="28"/>
          <w:lang w:val="kk-KZ"/>
        </w:rPr>
        <w:t>Кәсіби стандарт:</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1) кәсіби қызметтің мазмұнына қойылатын бірыңғай талаптарды әзірлеуге, еңбек нарығының қазіргі қажеттілігіне жауап беретін біліктілік талаптарын жаңартуға;</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2) қызметкерлерді басқару саласындағы кең ауқымдағы міндеттерді шешуге;</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3) білім беру стандарттарын, оқу жоспарларын, модульдік оқу бағдарламаларын әзірлеуге, сонымен қатар тиісті оқу-әдістемелік материалдарды әзірлеуге;</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4) кәсіби даярлықтарына бағалау жүргізуге және мамандардың біліктілікке сәйкестігін растауға арналған.</w:t>
      </w:r>
    </w:p>
    <w:p w:rsidR="00E724B0" w:rsidRPr="00CF6639" w:rsidRDefault="00E724B0" w:rsidP="00E724B0">
      <w:pPr>
        <w:widowControl w:val="0"/>
        <w:tabs>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2. Кәсіби стандарттарды негізгі пайдаланушылар:</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1) білім беру ұйымдарының түлектері, қызметкерлер;</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2) ұйымдардың басшылары мен қызметкерлері, ұйымдардың қызметкерлерін басқару бөлімшелерінің басшылары мен мамандары;</w:t>
      </w:r>
    </w:p>
    <w:p w:rsidR="00E724B0" w:rsidRPr="00CF6639" w:rsidRDefault="00E724B0" w:rsidP="00E724B0">
      <w:pPr>
        <w:widowControl w:val="0"/>
        <w:tabs>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3) білім беру бағдарламаларын әзірлейтін мамандар;</w:t>
      </w:r>
    </w:p>
    <w:p w:rsidR="00E724B0" w:rsidRPr="00CF6639" w:rsidRDefault="00E724B0" w:rsidP="00E724B0">
      <w:pPr>
        <w:widowControl w:val="0"/>
        <w:tabs>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4) кәсіби даярлықты бағалау және мамандардың біліктілікке сәйкестігін растау саласындағы мамандар.</w:t>
      </w:r>
    </w:p>
    <w:p w:rsidR="00E724B0" w:rsidRPr="00CF6639" w:rsidRDefault="00E724B0" w:rsidP="00E724B0">
      <w:pPr>
        <w:widowControl w:val="0"/>
        <w:tabs>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0"/>
          <w:lang w:val="kk-KZ" w:eastAsia="ru-RU"/>
        </w:rPr>
        <w:t xml:space="preserve">3. </w:t>
      </w:r>
      <w:r w:rsidRPr="00CF6639">
        <w:rPr>
          <w:rFonts w:ascii="Times New Roman" w:eastAsia="Times New Roman" w:hAnsi="Times New Roman" w:cs="Times New Roman"/>
          <w:sz w:val="28"/>
          <w:szCs w:val="28"/>
          <w:lang w:val="kk-KZ"/>
        </w:rPr>
        <w:t xml:space="preserve">Кәсіби стандарттардың негізінде қызметтің, лауазымның, біліктілікті арттырудың, қызметкерлерді аттестаттаудың, еңбекті ынталандыру жүйесінің және т.б. функционалдық модельдеріне қатысты ішкі, корпоративтік стандарттары әзірленуі мүмкін. </w:t>
      </w:r>
    </w:p>
    <w:p w:rsidR="00E724B0" w:rsidRPr="00CF6639" w:rsidRDefault="001F5F1B" w:rsidP="00E724B0">
      <w:pPr>
        <w:widowControl w:val="0"/>
        <w:tabs>
          <w:tab w:val="left" w:pos="720"/>
          <w:tab w:val="left" w:pos="900"/>
        </w:tabs>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4. </w:t>
      </w:r>
      <w:r w:rsidR="00E724B0" w:rsidRPr="00CF6639">
        <w:rPr>
          <w:rFonts w:ascii="Times New Roman" w:eastAsia="Times New Roman" w:hAnsi="Times New Roman" w:cs="Times New Roman"/>
          <w:sz w:val="28"/>
          <w:szCs w:val="28"/>
          <w:lang w:val="kk-KZ"/>
        </w:rPr>
        <w:t>Осы кәсіби стандартта төмендегі терминдер мен анықтамалар қолданылады:</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8"/>
          <w:lang w:val="kk-KZ" w:eastAsia="ru-RU"/>
        </w:rPr>
        <w:t>1) салалық біліктілік шеңбері – салада танылатын біліктілік деңгейлерін құрылымдық жағынан сипаттау;</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8"/>
          <w:lang w:val="kk-KZ" w:eastAsia="ru-RU"/>
        </w:rPr>
        <w:t>2) кәсіби стандарт – кәсіби қызметтің нақты саласында біліктілік деңгейіне және құзыреттілікке, еңбек мазмұнына, сапасына және жағдайларына қойылатын талаптарды айқындайтын стандарт;</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 xml:space="preserve">3) кәсіп – арнайы дайындық пен жұмыс тәжірибесінің нәтижесінде алған арнайы теориялық білім мен практикалық дағдылар кешенін білуді талап ететін еңбек қызметінің түрі; </w:t>
      </w:r>
    </w:p>
    <w:p w:rsidR="00E724B0" w:rsidRPr="00CF6639" w:rsidRDefault="00E724B0" w:rsidP="00E724B0">
      <w:pPr>
        <w:widowControl w:val="0"/>
        <w:shd w:val="clear" w:color="auto" w:fill="FFFFFF"/>
        <w:spacing w:after="0" w:line="240" w:lineRule="auto"/>
        <w:ind w:firstLine="709"/>
        <w:jc w:val="both"/>
        <w:rPr>
          <w:rFonts w:ascii="Times New Roman" w:eastAsia="Times New Roman" w:hAnsi="Times New Roman" w:cs="Times New Roman"/>
          <w:sz w:val="16"/>
          <w:szCs w:val="16"/>
          <w:lang w:val="kk-KZ" w:eastAsia="ru-RU"/>
        </w:rPr>
      </w:pPr>
      <w:r w:rsidRPr="00CF6639">
        <w:rPr>
          <w:rFonts w:ascii="Times New Roman" w:eastAsia="Times New Roman" w:hAnsi="Times New Roman" w:cs="Times New Roman"/>
          <w:sz w:val="28"/>
          <w:szCs w:val="28"/>
          <w:lang w:val="kk-KZ" w:eastAsia="ru-RU"/>
        </w:rPr>
        <w:t>4) жұмысшы кәсібі – материалдық құндылықтарды жасау, өнім (қызметтер, жұмыстар) шығару процесімен тікелей айналысатын, сонымен қатар жөндеу, жүктерді алып өту, жолаушыларды тасымалдау, материалдық қызметтер көрсетумен айналысатын жұмыс берушінің құрылымдық бірлігі.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5) кәсіби қызмет саласы – жалпы интеграциялық негізі бар және оларды орындау үшін еңбек функцияларының және құзыреттерінің ұқсас жиынтығын қарастыратын саланың еңбек қызметі түрлерінің жиынтығы;</w:t>
      </w:r>
      <w:r>
        <w:rPr>
          <w:rFonts w:ascii="Times New Roman" w:eastAsia="Times New Roman" w:hAnsi="Times New Roman" w:cs="Times New Roman"/>
          <w:sz w:val="28"/>
          <w:szCs w:val="28"/>
          <w:lang w:val="kk-KZ"/>
        </w:rPr>
        <w:t xml:space="preserve"> </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6) еңбек қызметінің түрі – еңбек функцияларының және оларды орындауға қажетті құзыреттерінің тұтас жиынтығынан құралған кәсіби қызмет саласының бөлігі;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8"/>
          <w:lang w:val="kk-KZ" w:eastAsia="ru-RU"/>
        </w:rPr>
        <w:t>7) біліктілік деңгейі – орындалатын жұмыстардың күрделілігін, дербестілігі мен жауапкершілігін сипаттайтын қызметкердің біліктілігіне (құзыретіне) қойылатын талаптар деңгейі;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8"/>
          <w:lang w:val="kk-KZ" w:eastAsia="ru-RU"/>
        </w:rPr>
        <w:t>8) біліктілік – қызметкердің нақты бір жұмыс түрін орындауға кәсіби дайындығының дәрежесі;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8"/>
          <w:lang w:val="kk-KZ" w:eastAsia="ru-RU"/>
        </w:rPr>
        <w:t>9) құзыреттілік – қызметкердің кәсіби қызметінде білімін, білігі мен дағдысын қолдану қабілеті;</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8"/>
          <w:lang w:val="kk-KZ" w:eastAsia="ru-RU"/>
        </w:rPr>
        <w:t>10) еңбек функциясы – бизнес-процесс айқындайтын және оларды орындау үшін қажетті құзыреттердің болуын көздейтін еңбек іс-қимылдарының кіріктірілген және салыстырмалы түрде автономды жиынтығын білдіретін еңбек қызметі түрінің құрамдас бөлігі.</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5. Осы кәсіби стандартта мынадай қысқартулар пайдаланылады:</w:t>
      </w:r>
    </w:p>
    <w:p w:rsidR="00E724B0" w:rsidRPr="00CF6639" w:rsidRDefault="00E724B0" w:rsidP="00E724B0">
      <w:pPr>
        <w:widowControl w:val="0"/>
        <w:tabs>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КҚ – кәсіби қызмет;</w:t>
      </w:r>
    </w:p>
    <w:p w:rsidR="00E724B0" w:rsidRPr="00CF6639" w:rsidRDefault="00E724B0" w:rsidP="00E724B0">
      <w:pPr>
        <w:widowControl w:val="0"/>
        <w:tabs>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ҚТ – қызмет түрі;</w:t>
      </w:r>
    </w:p>
    <w:p w:rsidR="00E724B0" w:rsidRPr="00CF6639" w:rsidRDefault="00E724B0" w:rsidP="00E724B0">
      <w:pPr>
        <w:widowControl w:val="0"/>
        <w:tabs>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КС – кәсіби стандарт;</w:t>
      </w:r>
    </w:p>
    <w:p w:rsidR="00E724B0" w:rsidRPr="00CF6639" w:rsidRDefault="00E724B0" w:rsidP="00E724B0">
      <w:pPr>
        <w:widowControl w:val="0"/>
        <w:tabs>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ҰБШ – Ұлттық біліктілік шеңбері;</w:t>
      </w:r>
      <w:r>
        <w:rPr>
          <w:rFonts w:ascii="Times New Roman" w:eastAsia="Times New Roman" w:hAnsi="Times New Roman" w:cs="Times New Roman"/>
          <w:sz w:val="28"/>
          <w:szCs w:val="28"/>
          <w:lang w:val="kk-KZ"/>
        </w:rPr>
        <w:t xml:space="preserve"> </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8"/>
          <w:lang w:val="kk-KZ" w:eastAsia="ru-RU"/>
        </w:rPr>
        <w:t>СБШ – Салалық біліктілік шеңбері (Қазақстан Республикасы Әділет министрлігінде 13-қараша 2013 жылы №8904 тіркелген Қазақстан Республикасы Мұнай және газ минист</w:t>
      </w:r>
      <w:r w:rsidR="001F5F1B">
        <w:rPr>
          <w:rFonts w:ascii="Times New Roman" w:eastAsia="Times New Roman" w:hAnsi="Times New Roman" w:cs="Times New Roman"/>
          <w:sz w:val="28"/>
          <w:szCs w:val="28"/>
          <w:lang w:val="kk-KZ" w:eastAsia="ru-RU"/>
        </w:rPr>
        <w:t>рінің 18-қазан 2013 жылғы №184 «</w:t>
      </w:r>
      <w:r w:rsidRPr="00CF6639">
        <w:rPr>
          <w:rFonts w:ascii="Times New Roman" w:eastAsia="Times New Roman" w:hAnsi="Times New Roman" w:cs="Times New Roman"/>
          <w:sz w:val="28"/>
          <w:szCs w:val="28"/>
          <w:lang w:val="kk-KZ" w:eastAsia="ru-RU"/>
        </w:rPr>
        <w:t>Мұнай және газ саласы салалық біліктілік шеңберін бекіту туралы</w:t>
      </w:r>
      <w:r w:rsidR="001F5F1B">
        <w:rPr>
          <w:rFonts w:ascii="Times New Roman" w:eastAsia="Times New Roman" w:hAnsi="Times New Roman" w:cs="Times New Roman"/>
          <w:sz w:val="28"/>
          <w:szCs w:val="28"/>
          <w:lang w:val="kk-KZ" w:eastAsia="ru-RU"/>
        </w:rPr>
        <w:t>»</w:t>
      </w:r>
      <w:r w:rsidRPr="00CF6639">
        <w:rPr>
          <w:rFonts w:ascii="Times New Roman" w:eastAsia="Times New Roman" w:hAnsi="Times New Roman" w:cs="Times New Roman"/>
          <w:sz w:val="28"/>
          <w:szCs w:val="28"/>
          <w:lang w:val="kk-KZ" w:eastAsia="ru-RU"/>
        </w:rPr>
        <w:t xml:space="preserve"> бұйрығы);</w:t>
      </w:r>
    </w:p>
    <w:p w:rsidR="00E724B0" w:rsidRPr="00CF6639" w:rsidRDefault="00E724B0" w:rsidP="00E724B0">
      <w:pPr>
        <w:widowControl w:val="0"/>
        <w:tabs>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БТБА – Жұмыс және жұмысшылар кәсіптерінің Бірыңғай тарифтік-біліктілік анықтамалығы;</w:t>
      </w:r>
    </w:p>
    <w:p w:rsidR="00E724B0" w:rsidRPr="00CF6639" w:rsidRDefault="00E724B0" w:rsidP="00E724B0">
      <w:pPr>
        <w:widowControl w:val="0"/>
        <w:tabs>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ҚМЖ - ҚР ҚМЖ 01-2005 – ҚР Қызметтердің мемлекеттік жіктеуіші;</w:t>
      </w:r>
    </w:p>
    <w:p w:rsidR="00E724B0" w:rsidRPr="00CF6639" w:rsidRDefault="00E724B0" w:rsidP="00E724B0">
      <w:pPr>
        <w:widowControl w:val="0"/>
        <w:tabs>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lang w:val="kk-KZ"/>
        </w:rPr>
        <w:t>ҮБС - Басшылардың, мамандардың және басқа да қызметшілер лауазымдарының Үлгілік біліктілік сипаттамалары;</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ЖҚҚ - жеке бас қауіпсіздік құалдары;</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БӨҚ - бақылау-өлшеу құралдары;</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КМШ - концентрацияның мүмкін шегі;</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МЖ - мамандықтар жіктеуіші.</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0"/>
          <w:lang w:val="kk-KZ" w:eastAsia="ru-RU"/>
        </w:rPr>
      </w:pPr>
    </w:p>
    <w:p w:rsidR="00E724B0" w:rsidRPr="00CF6639" w:rsidRDefault="00E724B0" w:rsidP="00E724B0">
      <w:pPr>
        <w:widowControl w:val="0"/>
        <w:tabs>
          <w:tab w:val="left" w:pos="900"/>
        </w:tabs>
        <w:spacing w:after="0" w:line="240" w:lineRule="auto"/>
        <w:jc w:val="center"/>
        <w:outlineLvl w:val="0"/>
        <w:rPr>
          <w:rFonts w:ascii="Times New Roman" w:eastAsia="Times New Roman" w:hAnsi="Times New Roman" w:cs="Times New Roman"/>
          <w:b/>
          <w:color w:val="000000"/>
          <w:sz w:val="28"/>
          <w:szCs w:val="28"/>
          <w:lang w:val="kk-KZ" w:eastAsia="ru-RU"/>
        </w:rPr>
      </w:pPr>
      <w:r>
        <w:rPr>
          <w:rFonts w:ascii="Times New Roman" w:eastAsia="Times New Roman" w:hAnsi="Times New Roman" w:cs="Times New Roman"/>
          <w:b/>
          <w:color w:val="000000"/>
          <w:sz w:val="28"/>
          <w:szCs w:val="28"/>
          <w:lang w:val="kk-KZ" w:eastAsia="ru-RU"/>
        </w:rPr>
        <w:t xml:space="preserve">12. </w:t>
      </w:r>
      <w:r w:rsidRPr="00CF6639">
        <w:rPr>
          <w:rFonts w:ascii="Times New Roman" w:eastAsia="Times New Roman" w:hAnsi="Times New Roman" w:cs="Times New Roman"/>
          <w:b/>
          <w:color w:val="000000"/>
          <w:sz w:val="28"/>
          <w:szCs w:val="28"/>
          <w:lang w:val="kk-KZ" w:eastAsia="ru-RU"/>
        </w:rPr>
        <w:t>КС п</w:t>
      </w:r>
      <w:r w:rsidRPr="00E724B0">
        <w:rPr>
          <w:rFonts w:ascii="Times New Roman" w:eastAsia="Times New Roman" w:hAnsi="Times New Roman" w:cs="Times New Roman"/>
          <w:b/>
          <w:color w:val="000000"/>
          <w:sz w:val="28"/>
          <w:szCs w:val="28"/>
          <w:lang w:val="kk-KZ" w:eastAsia="ru-RU"/>
        </w:rPr>
        <w:t>аспорт</w:t>
      </w:r>
      <w:r w:rsidRPr="00CF6639">
        <w:rPr>
          <w:rFonts w:ascii="Times New Roman" w:eastAsia="Times New Roman" w:hAnsi="Times New Roman" w:cs="Times New Roman"/>
          <w:b/>
          <w:color w:val="000000"/>
          <w:sz w:val="28"/>
          <w:szCs w:val="28"/>
          <w:lang w:val="kk-KZ" w:eastAsia="ru-RU"/>
        </w:rPr>
        <w:t>ы</w:t>
      </w:r>
    </w:p>
    <w:p w:rsidR="00E724B0" w:rsidRPr="00CF6639" w:rsidRDefault="00E724B0" w:rsidP="00E724B0">
      <w:pPr>
        <w:widowControl w:val="0"/>
        <w:tabs>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6. Экономикалық қызметтің түрі (кәсіби қызмет саласы): «Мұнай және газ ұңғымаларын бұрғылау».</w:t>
      </w:r>
    </w:p>
    <w:p w:rsidR="00E724B0" w:rsidRPr="00CF6639" w:rsidRDefault="00E724B0" w:rsidP="00E724B0">
      <w:pPr>
        <w:widowControl w:val="0"/>
        <w:tabs>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7. Экономикалық қызмет түрінің (кәсіби қызмет саласының) негізгі мақсаты: мұнай және газ ұңғымаларын бұрғылау жұмыстарын жүргізу және ұйымдастыру.</w:t>
      </w:r>
    </w:p>
    <w:p w:rsidR="00E724B0" w:rsidRPr="00CF6639" w:rsidRDefault="00E724B0" w:rsidP="00E724B0">
      <w:pPr>
        <w:widowControl w:val="0"/>
        <w:tabs>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Кәсіби стандарт «Мұнай және газ ұңғымаларын бұрғылау»</w:t>
      </w:r>
      <w:r>
        <w:rPr>
          <w:rFonts w:ascii="Times New Roman" w:eastAsia="Times New Roman" w:hAnsi="Times New Roman" w:cs="Times New Roman"/>
          <w:sz w:val="28"/>
          <w:szCs w:val="28"/>
          <w:lang w:val="kk-KZ"/>
        </w:rPr>
        <w:t xml:space="preserve"> </w:t>
      </w:r>
      <w:r w:rsidRPr="00CF6639">
        <w:rPr>
          <w:rFonts w:ascii="Times New Roman" w:eastAsia="Times New Roman" w:hAnsi="Times New Roman" w:cs="Times New Roman"/>
          <w:sz w:val="28"/>
          <w:szCs w:val="28"/>
          <w:lang w:val="kk-KZ"/>
        </w:rPr>
        <w:t>кәсіби қызмет саласында еңбек мазмұнына, сапасына, жағдайына, қызметкердің біліктілігі мен құзыреттеріне қойылатын талаптарды айқындайды.</w:t>
      </w:r>
    </w:p>
    <w:p w:rsidR="00E724B0" w:rsidRPr="00CF6639" w:rsidRDefault="00E724B0" w:rsidP="00E724B0">
      <w:pPr>
        <w:widowControl w:val="0"/>
        <w:tabs>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8. Еңбек қызметінің түрлері, кәсіптер, біліктілік деңгейлері осы КС</w:t>
      </w:r>
      <w:r>
        <w:rPr>
          <w:rFonts w:ascii="Times New Roman" w:eastAsia="Times New Roman" w:hAnsi="Times New Roman" w:cs="Times New Roman"/>
          <w:sz w:val="28"/>
          <w:szCs w:val="28"/>
          <w:lang w:val="kk-KZ"/>
        </w:rPr>
        <w:t xml:space="preserve"> </w:t>
      </w:r>
      <w:r w:rsidRPr="00CF6639">
        <w:rPr>
          <w:rFonts w:ascii="Times New Roman" w:eastAsia="Times New Roman" w:hAnsi="Times New Roman" w:cs="Times New Roman"/>
          <w:sz w:val="28"/>
          <w:szCs w:val="28"/>
          <w:lang w:val="kk-KZ"/>
        </w:rPr>
        <w:t>1-қосымшасында көрсетілді.</w:t>
      </w:r>
    </w:p>
    <w:p w:rsidR="00E724B0" w:rsidRPr="00CF6639" w:rsidRDefault="00E724B0" w:rsidP="00E724B0">
      <w:pPr>
        <w:widowControl w:val="0"/>
        <w:tabs>
          <w:tab w:val="left" w:pos="1134"/>
        </w:tabs>
        <w:spacing w:after="0" w:line="240" w:lineRule="auto"/>
        <w:ind w:firstLine="709"/>
        <w:jc w:val="both"/>
        <w:rPr>
          <w:rFonts w:ascii="Times New Roman" w:eastAsia="Times New Roman" w:hAnsi="Times New Roman" w:cs="Times New Roman"/>
          <w:sz w:val="28"/>
          <w:lang w:val="kk-KZ"/>
        </w:rPr>
      </w:pPr>
      <w:r w:rsidRPr="00CF6639">
        <w:rPr>
          <w:rFonts w:ascii="Times New Roman" w:eastAsia="Times New Roman" w:hAnsi="Times New Roman" w:cs="Times New Roman"/>
          <w:sz w:val="28"/>
          <w:szCs w:val="28"/>
          <w:lang w:val="kk-KZ"/>
        </w:rPr>
        <w:t xml:space="preserve">Стандарт талаптары осы саланың мынадай қызмет түрлері мен кәсіптеріне қатысты қолданылады: </w:t>
      </w:r>
      <w:r w:rsidRPr="00CF6639">
        <w:rPr>
          <w:rFonts w:ascii="Times New Roman" w:eastAsia="Times New Roman" w:hAnsi="Times New Roman" w:cs="Times New Roman"/>
          <w:sz w:val="28"/>
          <w:lang w:val="kk-KZ"/>
        </w:rPr>
        <w:t>пайдалану және барлау ұңғымаларын бұрғылаушы</w:t>
      </w:r>
      <w:r w:rsidRPr="00CF6639">
        <w:rPr>
          <w:rFonts w:ascii="Times New Roman" w:eastAsia="Times New Roman" w:hAnsi="Times New Roman" w:cs="Times New Roman"/>
          <w:iCs/>
          <w:sz w:val="28"/>
          <w:lang w:val="kk-KZ"/>
        </w:rPr>
        <w:t xml:space="preserve">, </w:t>
      </w:r>
      <w:r w:rsidRPr="00CF6639">
        <w:rPr>
          <w:rFonts w:ascii="Times New Roman" w:eastAsia="Times New Roman" w:hAnsi="Times New Roman" w:cs="Times New Roman"/>
          <w:color w:val="000000"/>
          <w:sz w:val="28"/>
          <w:szCs w:val="28"/>
          <w:shd w:val="clear" w:color="auto" w:fill="FFFFFF"/>
          <w:lang w:val="kk-KZ"/>
        </w:rPr>
        <w:t>бұрғылау қондырғысының машинисі</w:t>
      </w:r>
      <w:r w:rsidRPr="00CF6639">
        <w:rPr>
          <w:rFonts w:ascii="Times New Roman" w:eastAsia="Times New Roman" w:hAnsi="Times New Roman" w:cs="Times New Roman"/>
          <w:sz w:val="28"/>
          <w:szCs w:val="28"/>
          <w:lang w:val="kk-KZ"/>
        </w:rPr>
        <w:t>,</w:t>
      </w:r>
      <w:r w:rsidRPr="00CF6639">
        <w:rPr>
          <w:rFonts w:ascii="Times New Roman" w:eastAsia="Times New Roman" w:hAnsi="Times New Roman" w:cs="Times New Roman"/>
          <w:sz w:val="28"/>
          <w:lang w:val="kk-KZ"/>
        </w:rPr>
        <w:t xml:space="preserve"> ұңғымаларды цементтеу бойынша оператор, мұнара</w:t>
      </w:r>
      <w:r>
        <w:rPr>
          <w:rFonts w:ascii="Times New Roman" w:eastAsia="Times New Roman" w:hAnsi="Times New Roman" w:cs="Times New Roman"/>
          <w:sz w:val="28"/>
          <w:lang w:val="kk-KZ"/>
        </w:rPr>
        <w:t xml:space="preserve"> </w:t>
      </w:r>
      <w:r w:rsidRPr="00CF6639">
        <w:rPr>
          <w:rFonts w:ascii="Times New Roman" w:eastAsia="Times New Roman" w:hAnsi="Times New Roman" w:cs="Times New Roman"/>
          <w:sz w:val="28"/>
          <w:lang w:val="kk-KZ"/>
        </w:rPr>
        <w:t>құрастырушы, зертханашы және техник-технолог.</w:t>
      </w:r>
    </w:p>
    <w:p w:rsidR="00E724B0" w:rsidRPr="00CF6639" w:rsidRDefault="00E724B0" w:rsidP="00E724B0">
      <w:pPr>
        <w:widowControl w:val="0"/>
        <w:tabs>
          <w:tab w:val="left" w:pos="1134"/>
        </w:tabs>
        <w:spacing w:after="0" w:line="240" w:lineRule="auto"/>
        <w:ind w:firstLine="567"/>
        <w:jc w:val="both"/>
        <w:rPr>
          <w:rFonts w:ascii="Times New Roman" w:eastAsia="Times New Roman" w:hAnsi="Times New Roman" w:cs="Times New Roman"/>
          <w:sz w:val="28"/>
          <w:szCs w:val="28"/>
          <w:lang w:val="kk-KZ"/>
        </w:rPr>
      </w:pPr>
    </w:p>
    <w:p w:rsidR="00E724B0" w:rsidRPr="00CF6639" w:rsidRDefault="00E724B0" w:rsidP="00E724B0">
      <w:pPr>
        <w:widowControl w:val="0"/>
        <w:spacing w:after="0" w:line="240" w:lineRule="auto"/>
        <w:ind w:left="1429"/>
        <w:jc w:val="center"/>
        <w:outlineLvl w:val="0"/>
        <w:rPr>
          <w:rFonts w:ascii="Times New Roman" w:eastAsia="Times New Roman" w:hAnsi="Times New Roman" w:cs="Times New Roman"/>
          <w:b/>
          <w:color w:val="000000"/>
          <w:sz w:val="28"/>
          <w:szCs w:val="20"/>
          <w:lang w:val="kk-KZ" w:eastAsia="ru-RU"/>
        </w:rPr>
      </w:pPr>
      <w:r>
        <w:rPr>
          <w:rFonts w:ascii="Times New Roman" w:eastAsia="Times New Roman" w:hAnsi="Times New Roman" w:cs="Times New Roman"/>
          <w:b/>
          <w:color w:val="000000"/>
          <w:sz w:val="28"/>
          <w:szCs w:val="28"/>
          <w:lang w:val="kk-KZ" w:eastAsia="ru-RU"/>
        </w:rPr>
        <w:t xml:space="preserve">13. </w:t>
      </w:r>
      <w:r w:rsidRPr="00CF6639">
        <w:rPr>
          <w:rFonts w:ascii="Times New Roman" w:eastAsia="Times New Roman" w:hAnsi="Times New Roman" w:cs="Times New Roman"/>
          <w:b/>
          <w:color w:val="000000"/>
          <w:sz w:val="28"/>
          <w:szCs w:val="28"/>
          <w:lang w:val="kk-KZ" w:eastAsia="ru-RU"/>
        </w:rPr>
        <w:t>Еңбек қызметі</w:t>
      </w:r>
      <w:r w:rsidRPr="00CF6639">
        <w:rPr>
          <w:rFonts w:ascii="Times New Roman" w:eastAsia="Times New Roman" w:hAnsi="Times New Roman" w:cs="Times New Roman"/>
          <w:b/>
          <w:color w:val="000000"/>
          <w:sz w:val="28"/>
          <w:szCs w:val="20"/>
          <w:lang w:val="kk-KZ" w:eastAsia="ru-RU"/>
        </w:rPr>
        <w:t xml:space="preserve"> (кәсіп) түрлерінің карточкалары</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0"/>
          <w:lang w:val="kk-KZ" w:eastAsia="ru-RU"/>
        </w:rPr>
      </w:pPr>
    </w:p>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8"/>
          <w:szCs w:val="20"/>
          <w:lang w:val="kk-KZ" w:eastAsia="ru-RU"/>
        </w:rPr>
      </w:pPr>
      <w:r w:rsidRPr="00CF6639">
        <w:rPr>
          <w:rFonts w:ascii="Times New Roman" w:eastAsia="Times New Roman" w:hAnsi="Times New Roman" w:cs="Times New Roman"/>
          <w:b/>
          <w:sz w:val="28"/>
          <w:szCs w:val="20"/>
          <w:lang w:val="kk-KZ" w:eastAsia="ru-RU"/>
        </w:rPr>
        <w:t>1-параграф. Пайдалану және барлау ұңғымаларының бұрғылаушысы</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9.СБШ бойынша біліктілік деңгейі – 3-4.</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0"/>
          <w:lang w:val="kk-KZ" w:eastAsia="ru-RU"/>
        </w:rPr>
        <w:t>10. Ықтимал</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 xml:space="preserve">лауазым атауы: </w:t>
      </w:r>
      <w:r w:rsidRPr="00CF6639">
        <w:rPr>
          <w:rFonts w:ascii="Times New Roman" w:eastAsia="Times New Roman" w:hAnsi="Times New Roman" w:cs="Times New Roman"/>
          <w:sz w:val="28"/>
          <w:szCs w:val="28"/>
          <w:lang w:val="kk-KZ" w:eastAsia="ru-RU"/>
        </w:rPr>
        <w:t>пайдалану және</w:t>
      </w:r>
      <w:r w:rsidRPr="00CF6639">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8"/>
          <w:lang w:val="kk-KZ" w:eastAsia="ru-RU"/>
        </w:rPr>
        <w:t>барлау</w:t>
      </w:r>
      <w:r w:rsidRPr="00CF6639">
        <w:rPr>
          <w:rFonts w:ascii="Times New Roman" w:eastAsia="Times New Roman" w:hAnsi="Times New Roman" w:cs="Times New Roman"/>
          <w:sz w:val="28"/>
          <w:szCs w:val="20"/>
          <w:lang w:val="kk-KZ" w:eastAsia="ru-RU"/>
        </w:rPr>
        <w:t xml:space="preserve"> ұңғымаларын</w:t>
      </w:r>
      <w:r w:rsidRPr="00CF6639">
        <w:rPr>
          <w:rFonts w:ascii="Times New Roman" w:eastAsia="Times New Roman" w:hAnsi="Times New Roman" w:cs="Times New Roman"/>
          <w:sz w:val="28"/>
          <w:szCs w:val="28"/>
          <w:lang w:val="kk-KZ" w:eastAsia="ru-RU"/>
        </w:rPr>
        <w:t xml:space="preserve"> бұрғылаушы,</w:t>
      </w:r>
      <w:r w:rsidRPr="00CF6639">
        <w:rPr>
          <w:rFonts w:ascii="Times New Roman" w:eastAsia="Times New Roman" w:hAnsi="Times New Roman" w:cs="Times New Roman"/>
          <w:sz w:val="28"/>
          <w:szCs w:val="20"/>
          <w:lang w:val="kk-KZ" w:eastAsia="ru-RU"/>
        </w:rPr>
        <w:t xml:space="preserve"> мұнай мен газды барлау және пайдалану ұңғымаларын бұрғылаушының көмекшісі (бірінші),</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мұнай мен газды барлау және пайдалану ұңғымаларын бұрғылаушының көмекшісі</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(екінші</w:t>
      </w:r>
      <w:r w:rsidRPr="00CF6639">
        <w:rPr>
          <w:rFonts w:ascii="Times New Roman" w:eastAsia="Times New Roman" w:hAnsi="Times New Roman" w:cs="Times New Roman"/>
          <w:sz w:val="28"/>
          <w:szCs w:val="28"/>
          <w:lang w:val="kk-KZ" w:eastAsia="ru-RU"/>
        </w:rPr>
        <w:t>),</w:t>
      </w:r>
      <w:r>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sz w:val="28"/>
          <w:szCs w:val="28"/>
          <w:lang w:val="kk-KZ" w:eastAsia="ru-RU"/>
        </w:rPr>
        <w:t>электрмен бұрғылау кезінде мұнай және</w:t>
      </w:r>
      <w:r>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sz w:val="28"/>
          <w:szCs w:val="28"/>
          <w:lang w:val="kk-KZ" w:eastAsia="ru-RU"/>
        </w:rPr>
        <w:t xml:space="preserve">газды барлау және пайдалану </w:t>
      </w:r>
      <w:r w:rsidRPr="00CF6639">
        <w:rPr>
          <w:rFonts w:ascii="Times New Roman" w:eastAsia="Times New Roman" w:hAnsi="Times New Roman" w:cs="Times New Roman"/>
          <w:sz w:val="28"/>
          <w:szCs w:val="20"/>
          <w:lang w:val="kk-KZ" w:eastAsia="ru-RU"/>
        </w:rPr>
        <w:t>ұңғымаларын</w:t>
      </w:r>
      <w:r w:rsidRPr="00CF6639">
        <w:rPr>
          <w:rFonts w:ascii="Times New Roman" w:eastAsia="Times New Roman" w:hAnsi="Times New Roman" w:cs="Times New Roman"/>
          <w:sz w:val="28"/>
          <w:szCs w:val="28"/>
          <w:lang w:val="kk-KZ" w:eastAsia="ru-RU"/>
        </w:rPr>
        <w:t xml:space="preserve"> бұрғылаушының көмекшісі.</w:t>
      </w:r>
    </w:p>
    <w:p w:rsidR="00E724B0" w:rsidRPr="00CF6639" w:rsidRDefault="00E724B0" w:rsidP="00E724B0">
      <w:pPr>
        <w:widowControl w:val="0"/>
        <w:tabs>
          <w:tab w:val="left" w:pos="1134"/>
          <w:tab w:val="left" w:pos="1276"/>
        </w:tabs>
        <w:spacing w:after="0" w:line="240" w:lineRule="auto"/>
        <w:ind w:firstLine="709"/>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8"/>
          <w:lang w:val="kk-KZ" w:eastAsia="ru-RU"/>
        </w:rPr>
        <w:t xml:space="preserve">11. 2-қосымшаға сәйкес «Пайдалану және барлау ұңғымаларын бұрғылаушы» кәсібі субъектіні </w:t>
      </w:r>
      <w:r w:rsidRPr="00CF6639">
        <w:rPr>
          <w:rFonts w:ascii="Times New Roman" w:eastAsia="Times New Roman" w:hAnsi="Times New Roman" w:cs="Times New Roman"/>
          <w:sz w:val="28"/>
          <w:szCs w:val="20"/>
          <w:lang w:val="kk-KZ" w:eastAsia="ru-RU"/>
        </w:rPr>
        <w:t xml:space="preserve">мұнай және газ ұңғымаларын бұрғылау бойынша </w:t>
      </w:r>
      <w:r w:rsidRPr="00CF6639">
        <w:rPr>
          <w:rFonts w:ascii="Times New Roman" w:eastAsia="Times New Roman" w:hAnsi="Times New Roman" w:cs="Times New Roman"/>
          <w:sz w:val="28"/>
          <w:szCs w:val="28"/>
          <w:lang w:val="kk-KZ" w:eastAsia="ru-RU"/>
        </w:rPr>
        <w:t>негізгі функцияларды іске асырумен байланысты міндеттерді білуге және орындай алуға міндеттейді.</w:t>
      </w:r>
      <w:r>
        <w:rPr>
          <w:rFonts w:ascii="Times New Roman" w:eastAsia="Times New Roman" w:hAnsi="Times New Roman" w:cs="Times New Roman"/>
          <w:sz w:val="28"/>
          <w:szCs w:val="28"/>
          <w:lang w:val="kk-KZ" w:eastAsia="ru-RU"/>
        </w:rPr>
        <w:t xml:space="preserve"> </w:t>
      </w:r>
    </w:p>
    <w:p w:rsidR="00E724B0" w:rsidRPr="00CF6639" w:rsidRDefault="00E724B0" w:rsidP="00E724B0">
      <w:pPr>
        <w:widowControl w:val="0"/>
        <w:tabs>
          <w:tab w:val="left" w:pos="1134"/>
          <w:tab w:val="left" w:pos="1276"/>
        </w:tabs>
        <w:spacing w:after="0" w:line="240" w:lineRule="auto"/>
        <w:ind w:firstLine="709"/>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 xml:space="preserve">Қолданыстағы нормативтік құжаттармен байланысы осы кәсіби стандарттың 2-қосымшасының 1-кестесінде көрсетілген. </w:t>
      </w:r>
    </w:p>
    <w:p w:rsidR="00E724B0" w:rsidRPr="00CF6639" w:rsidRDefault="00E724B0" w:rsidP="00E724B0">
      <w:pPr>
        <w:widowControl w:val="0"/>
        <w:spacing w:after="0" w:line="240" w:lineRule="auto"/>
        <w:ind w:firstLine="700"/>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8"/>
          <w:lang w:val="kk-KZ" w:eastAsia="ru-RU"/>
        </w:rPr>
        <w:t xml:space="preserve">12. Пайдалану және барлау ұңғымаларын бұрғылаушының </w:t>
      </w:r>
      <w:r w:rsidRPr="00CF6639">
        <w:rPr>
          <w:rFonts w:ascii="Times New Roman" w:eastAsia="Times New Roman" w:hAnsi="Times New Roman" w:cs="Times New Roman"/>
          <w:sz w:val="28"/>
          <w:szCs w:val="20"/>
          <w:lang w:val="kk-KZ" w:eastAsia="ru-RU"/>
        </w:rPr>
        <w:t>еңбек жағдайына, біліміне және жұмыс тәжірибесіне қойылатын талаптар осы кәсіби стандарттың 2-қосымша</w:t>
      </w:r>
      <w:r w:rsidRPr="00CF6639">
        <w:rPr>
          <w:rFonts w:ascii="Times New Roman" w:eastAsia="Times New Roman" w:hAnsi="Times New Roman" w:cs="Times New Roman"/>
          <w:sz w:val="28"/>
          <w:szCs w:val="28"/>
          <w:lang w:val="kk-KZ" w:eastAsia="ru-RU"/>
        </w:rPr>
        <w:t>сының 2-кестесінде көрсетілді.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bCs/>
          <w:sz w:val="28"/>
          <w:szCs w:val="28"/>
          <w:lang w:val="kk-KZ" w:eastAsia="ru-RU"/>
        </w:rPr>
      </w:pPr>
      <w:r w:rsidRPr="00CF6639">
        <w:rPr>
          <w:rFonts w:ascii="Times New Roman" w:eastAsia="Times New Roman" w:hAnsi="Times New Roman" w:cs="Times New Roman"/>
          <w:bCs/>
          <w:sz w:val="28"/>
          <w:szCs w:val="28"/>
          <w:lang w:val="kk-KZ" w:eastAsia="ru-RU"/>
        </w:rPr>
        <w:t xml:space="preserve">13. Кәсіби стандарттың бірліктер тізбесі осы </w:t>
      </w:r>
      <w:r w:rsidRPr="00CF6639">
        <w:rPr>
          <w:rFonts w:ascii="Times New Roman" w:eastAsia="Times New Roman" w:hAnsi="Times New Roman" w:cs="Times New Roman"/>
          <w:sz w:val="28"/>
          <w:szCs w:val="20"/>
          <w:lang w:val="kk-KZ" w:eastAsia="ru-RU"/>
        </w:rPr>
        <w:t>кәсіби стандарттың</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2-қосымша</w:t>
      </w:r>
      <w:r w:rsidRPr="00CF6639">
        <w:rPr>
          <w:rFonts w:ascii="Times New Roman" w:eastAsia="Times New Roman" w:hAnsi="Times New Roman" w:cs="Times New Roman"/>
          <w:sz w:val="28"/>
          <w:szCs w:val="28"/>
          <w:lang w:val="kk-KZ" w:eastAsia="ru-RU"/>
        </w:rPr>
        <w:t>сының 3-кестесінде көрсетілді.</w:t>
      </w:r>
    </w:p>
    <w:p w:rsidR="00E724B0" w:rsidRPr="00CF6639" w:rsidRDefault="00E724B0" w:rsidP="00E724B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0"/>
          <w:lang w:val="kk-KZ" w:eastAsia="ru-RU"/>
        </w:rPr>
        <w:t xml:space="preserve">14. </w:t>
      </w:r>
      <w:r w:rsidRPr="00CF6639">
        <w:rPr>
          <w:rFonts w:ascii="Times New Roman" w:eastAsia="Times New Roman" w:hAnsi="Times New Roman" w:cs="Times New Roman"/>
          <w:sz w:val="28"/>
          <w:szCs w:val="28"/>
          <w:lang w:val="kk-KZ" w:eastAsia="ru-RU"/>
        </w:rPr>
        <w:t>Кәсіби стандарттың бірліктерін және пайдалану және барлау ұңғымаларын бұрғылаушы еңбегінің іс-қимылдарын сипаттайтын функционалдық карта</w:t>
      </w:r>
      <w:r w:rsidRPr="00CF6639">
        <w:rPr>
          <w:rFonts w:ascii="Times New Roman" w:eastAsia="Times New Roman" w:hAnsi="Times New Roman" w:cs="Times New Roman"/>
          <w:bCs/>
          <w:sz w:val="28"/>
          <w:szCs w:val="28"/>
          <w:lang w:val="kk-KZ" w:eastAsia="ru-RU"/>
        </w:rPr>
        <w:t xml:space="preserve"> осы</w:t>
      </w:r>
      <w:r>
        <w:rPr>
          <w:rFonts w:ascii="Times New Roman" w:eastAsia="Times New Roman" w:hAnsi="Times New Roman" w:cs="Times New Roman"/>
          <w:bCs/>
          <w:sz w:val="28"/>
          <w:szCs w:val="28"/>
          <w:lang w:val="kk-KZ" w:eastAsia="ru-RU"/>
        </w:rPr>
        <w:t xml:space="preserve"> </w:t>
      </w:r>
      <w:r w:rsidRPr="00CF6639">
        <w:rPr>
          <w:rFonts w:ascii="Times New Roman" w:eastAsia="Times New Roman" w:hAnsi="Times New Roman" w:cs="Times New Roman"/>
          <w:sz w:val="28"/>
          <w:szCs w:val="20"/>
          <w:lang w:val="kk-KZ" w:eastAsia="ru-RU"/>
        </w:rPr>
        <w:t>кәсіби стандарттың 2-қосымша</w:t>
      </w:r>
      <w:r w:rsidRPr="00CF6639">
        <w:rPr>
          <w:rFonts w:ascii="Times New Roman" w:eastAsia="Times New Roman" w:hAnsi="Times New Roman" w:cs="Times New Roman"/>
          <w:sz w:val="28"/>
          <w:szCs w:val="28"/>
          <w:lang w:val="kk-KZ" w:eastAsia="ru-RU"/>
        </w:rPr>
        <w:t>сының</w:t>
      </w:r>
      <w:r>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sz w:val="28"/>
          <w:szCs w:val="28"/>
          <w:lang w:val="kk-KZ" w:eastAsia="ru-RU"/>
        </w:rPr>
        <w:t>4-кестесінде көрсетілді.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bCs/>
          <w:sz w:val="28"/>
          <w:szCs w:val="28"/>
          <w:lang w:val="kk-KZ" w:eastAsia="ru-RU"/>
        </w:rPr>
        <w:t>15.</w:t>
      </w:r>
      <w:r w:rsidRPr="00CF6639">
        <w:rPr>
          <w:rFonts w:ascii="Times New Roman" w:eastAsia="Times New Roman" w:hAnsi="Times New Roman" w:cs="Times New Roman"/>
          <w:sz w:val="28"/>
          <w:szCs w:val="28"/>
          <w:lang w:val="kk-KZ" w:eastAsia="ru-RU"/>
        </w:rPr>
        <w:t xml:space="preserve"> Пайдалану және барлау ұңғымаларын бұрғылаушы </w:t>
      </w:r>
      <w:r w:rsidRPr="00CF6639">
        <w:rPr>
          <w:rFonts w:ascii="Times New Roman" w:eastAsia="Times New Roman" w:hAnsi="Times New Roman" w:cs="Times New Roman"/>
          <w:sz w:val="28"/>
          <w:szCs w:val="20"/>
          <w:lang w:val="kk-KZ" w:eastAsia="ru-RU"/>
        </w:rPr>
        <w:t>құзыреттеріне қойылатын талаптар</w:t>
      </w:r>
      <w:r w:rsidRPr="00CF6639">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bCs/>
          <w:sz w:val="28"/>
          <w:szCs w:val="28"/>
          <w:lang w:val="kk-KZ" w:eastAsia="ru-RU"/>
        </w:rPr>
        <w:t xml:space="preserve">осы </w:t>
      </w:r>
      <w:r w:rsidRPr="00CF6639">
        <w:rPr>
          <w:rFonts w:ascii="Times New Roman" w:eastAsia="Times New Roman" w:hAnsi="Times New Roman" w:cs="Times New Roman"/>
          <w:sz w:val="28"/>
          <w:szCs w:val="28"/>
          <w:lang w:val="kk-KZ" w:eastAsia="ru-RU"/>
        </w:rPr>
        <w:t>кәсіби стандарттың</w:t>
      </w:r>
      <w:r w:rsidRPr="00CF6639">
        <w:rPr>
          <w:rFonts w:ascii="Times New Roman" w:eastAsia="Times New Roman" w:hAnsi="Times New Roman" w:cs="Times New Roman"/>
          <w:sz w:val="28"/>
          <w:szCs w:val="20"/>
          <w:lang w:val="kk-KZ" w:eastAsia="ru-RU"/>
        </w:rPr>
        <w:t xml:space="preserve"> 2-қосымша</w:t>
      </w:r>
      <w:r w:rsidRPr="00CF6639">
        <w:rPr>
          <w:rFonts w:ascii="Times New Roman" w:eastAsia="Times New Roman" w:hAnsi="Times New Roman" w:cs="Times New Roman"/>
          <w:sz w:val="28"/>
          <w:szCs w:val="28"/>
          <w:lang w:val="kk-KZ" w:eastAsia="ru-RU"/>
        </w:rPr>
        <w:t>сының 5 және</w:t>
      </w:r>
      <w:r>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sz w:val="28"/>
          <w:szCs w:val="28"/>
          <w:lang w:val="kk-KZ" w:eastAsia="ru-RU"/>
        </w:rPr>
        <w:t>6-кестелерінде көрсетілді.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bCs/>
          <w:sz w:val="28"/>
          <w:szCs w:val="28"/>
          <w:lang w:val="kk-KZ" w:eastAsia="ru-RU"/>
        </w:rPr>
      </w:pPr>
    </w:p>
    <w:p w:rsidR="00E724B0" w:rsidRPr="00CF6639" w:rsidRDefault="00E724B0" w:rsidP="00E724B0">
      <w:pPr>
        <w:widowControl w:val="0"/>
        <w:shd w:val="clear" w:color="auto" w:fill="FFFFFF"/>
        <w:spacing w:after="0" w:line="240" w:lineRule="auto"/>
        <w:ind w:firstLine="567"/>
        <w:jc w:val="center"/>
        <w:rPr>
          <w:rFonts w:ascii="Times New Roman" w:eastAsia="Times New Roman" w:hAnsi="Times New Roman" w:cs="Times New Roman"/>
          <w:b/>
          <w:sz w:val="28"/>
          <w:szCs w:val="28"/>
          <w:lang w:val="kk-KZ" w:eastAsia="ru-RU"/>
        </w:rPr>
      </w:pPr>
      <w:r w:rsidRPr="00CF6639">
        <w:rPr>
          <w:rFonts w:ascii="Times New Roman" w:eastAsia="Times New Roman" w:hAnsi="Times New Roman" w:cs="Times New Roman"/>
          <w:b/>
          <w:sz w:val="28"/>
          <w:szCs w:val="20"/>
          <w:lang w:val="kk-KZ" w:eastAsia="ru-RU"/>
        </w:rPr>
        <w:t>2-параграф. Мұнара құрастырушы</w:t>
      </w:r>
      <w:r>
        <w:rPr>
          <w:rFonts w:ascii="Times New Roman" w:eastAsia="Times New Roman" w:hAnsi="Times New Roman" w:cs="Times New Roman"/>
          <w:b/>
          <w:sz w:val="28"/>
          <w:szCs w:val="20"/>
          <w:lang w:val="kk-KZ" w:eastAsia="ru-RU"/>
        </w:rPr>
        <w:t xml:space="preserve"> </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16. СБШ бойынша біліктілік деңгейі – 2-4.</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0"/>
          <w:lang w:val="kk-KZ" w:eastAsia="ru-RU"/>
        </w:rPr>
        <w:t>17. Ықтимал</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 xml:space="preserve">лауазым атауы: </w:t>
      </w:r>
      <w:r w:rsidRPr="00CF6639">
        <w:rPr>
          <w:rFonts w:ascii="Times New Roman" w:eastAsia="Times New Roman" w:hAnsi="Times New Roman" w:cs="Times New Roman"/>
          <w:sz w:val="28"/>
          <w:szCs w:val="28"/>
          <w:lang w:val="kk-KZ" w:eastAsia="ru-RU"/>
        </w:rPr>
        <w:t>мұнара құрастырушы -дәнекерлеуші,</w:t>
      </w:r>
      <w:r>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sz w:val="28"/>
          <w:szCs w:val="28"/>
          <w:lang w:val="kk-KZ" w:eastAsia="ru-RU"/>
        </w:rPr>
        <w:t>мұнара құрастырушы-электр жөндеуші.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8"/>
          <w:lang w:val="kk-KZ" w:eastAsia="ru-RU"/>
        </w:rPr>
        <w:t xml:space="preserve">18. 3-қосымшаға сәйкес «Мұнара құрастырушы» кәсібі субъектіні бұрғылау қондырғыларын және қосалқы жабдықтарды бөлшектеу, тасымалдау және жинақтау </w:t>
      </w:r>
      <w:r w:rsidRPr="00CF6639">
        <w:rPr>
          <w:rFonts w:ascii="Times New Roman" w:eastAsia="Times New Roman" w:hAnsi="Times New Roman" w:cs="Times New Roman"/>
          <w:sz w:val="28"/>
          <w:szCs w:val="20"/>
          <w:lang w:val="kk-KZ" w:eastAsia="ru-RU"/>
        </w:rPr>
        <w:t xml:space="preserve">бойынша </w:t>
      </w:r>
      <w:r w:rsidRPr="00CF6639">
        <w:rPr>
          <w:rFonts w:ascii="Times New Roman" w:eastAsia="Times New Roman" w:hAnsi="Times New Roman" w:cs="Times New Roman"/>
          <w:sz w:val="28"/>
          <w:szCs w:val="28"/>
          <w:lang w:val="kk-KZ" w:eastAsia="ru-RU"/>
        </w:rPr>
        <w:t>негізгі функцияларды іске асырумен байланысты міндеттерді білуге және орындай алуға міндеттейді.</w:t>
      </w:r>
      <w:r>
        <w:rPr>
          <w:rFonts w:ascii="Times New Roman" w:eastAsia="Times New Roman" w:hAnsi="Times New Roman" w:cs="Times New Roman"/>
          <w:sz w:val="28"/>
          <w:szCs w:val="28"/>
          <w:lang w:val="kk-KZ" w:eastAsia="ru-RU"/>
        </w:rPr>
        <w:t xml:space="preserve"> </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Қолданыстағы нормативтік құжаттармен байланысы осы кәсіби стандарттың 3-қосымшасының 1-кестесінде көрсетілген.</w:t>
      </w:r>
    </w:p>
    <w:p w:rsidR="00E724B0" w:rsidRPr="00CF6639" w:rsidRDefault="00E724B0" w:rsidP="00E724B0">
      <w:pPr>
        <w:widowControl w:val="0"/>
        <w:spacing w:after="0" w:line="240" w:lineRule="auto"/>
        <w:ind w:firstLine="700"/>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8"/>
          <w:lang w:val="kk-KZ" w:eastAsia="ru-RU"/>
        </w:rPr>
        <w:t>19. Мұнара құрастырушының</w:t>
      </w:r>
      <w:r w:rsidRPr="00CF6639">
        <w:rPr>
          <w:rFonts w:ascii="Times New Roman" w:eastAsia="Times New Roman" w:hAnsi="Times New Roman" w:cs="Times New Roman"/>
          <w:sz w:val="28"/>
          <w:szCs w:val="20"/>
          <w:lang w:val="kk-KZ" w:eastAsia="ru-RU"/>
        </w:rPr>
        <w:t xml:space="preserve"> еңбек жағдайына, біліміне және тәжірибесіне қойылатын талаптар осы кәсіби стандарттың 3-қосымша</w:t>
      </w:r>
      <w:r w:rsidRPr="00CF6639">
        <w:rPr>
          <w:rFonts w:ascii="Times New Roman" w:eastAsia="Times New Roman" w:hAnsi="Times New Roman" w:cs="Times New Roman"/>
          <w:sz w:val="28"/>
          <w:szCs w:val="28"/>
          <w:lang w:val="kk-KZ" w:eastAsia="ru-RU"/>
        </w:rPr>
        <w:t>сының 2-кестесінде көрсетілді.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bCs/>
          <w:sz w:val="28"/>
          <w:szCs w:val="28"/>
          <w:lang w:val="kk-KZ" w:eastAsia="ru-RU"/>
        </w:rPr>
      </w:pPr>
      <w:r w:rsidRPr="00CF6639">
        <w:rPr>
          <w:rFonts w:ascii="Times New Roman" w:eastAsia="Times New Roman" w:hAnsi="Times New Roman" w:cs="Times New Roman"/>
          <w:bCs/>
          <w:sz w:val="28"/>
          <w:szCs w:val="28"/>
          <w:lang w:val="kk-KZ" w:eastAsia="ru-RU"/>
        </w:rPr>
        <w:t xml:space="preserve">20. Кәсіби стандарттың бірліктер тізбесі осы </w:t>
      </w:r>
      <w:r w:rsidRPr="00CF6639">
        <w:rPr>
          <w:rFonts w:ascii="Times New Roman" w:eastAsia="Times New Roman" w:hAnsi="Times New Roman" w:cs="Times New Roman"/>
          <w:sz w:val="28"/>
          <w:szCs w:val="20"/>
          <w:lang w:val="kk-KZ" w:eastAsia="ru-RU"/>
        </w:rPr>
        <w:t>кәсіби стандарттың</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3-қосымша</w:t>
      </w:r>
      <w:r w:rsidRPr="00CF6639">
        <w:rPr>
          <w:rFonts w:ascii="Times New Roman" w:eastAsia="Times New Roman" w:hAnsi="Times New Roman" w:cs="Times New Roman"/>
          <w:sz w:val="28"/>
          <w:szCs w:val="28"/>
          <w:lang w:val="kk-KZ" w:eastAsia="ru-RU"/>
        </w:rPr>
        <w:t>сының 3-кестесінде көрсетілді.</w:t>
      </w:r>
    </w:p>
    <w:p w:rsidR="00E724B0" w:rsidRPr="00CF6639" w:rsidRDefault="00E724B0" w:rsidP="00E724B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0"/>
          <w:lang w:val="kk-KZ" w:eastAsia="ru-RU"/>
        </w:rPr>
        <w:t xml:space="preserve">21. </w:t>
      </w:r>
      <w:r w:rsidRPr="00CF6639">
        <w:rPr>
          <w:rFonts w:ascii="Times New Roman" w:eastAsia="Times New Roman" w:hAnsi="Times New Roman" w:cs="Times New Roman"/>
          <w:sz w:val="28"/>
          <w:szCs w:val="28"/>
          <w:lang w:val="kk-KZ" w:eastAsia="ru-RU"/>
        </w:rPr>
        <w:t>Кәсіби стандарттың бірліктерін</w:t>
      </w:r>
      <w:r>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sz w:val="28"/>
          <w:szCs w:val="28"/>
          <w:lang w:val="kk-KZ" w:eastAsia="ru-RU"/>
        </w:rPr>
        <w:t>және мұнара құрастырушы еңбегінің іс-қимылдрын сипаттайтын функционалдық карта</w:t>
      </w:r>
      <w:r w:rsidRPr="00CF6639">
        <w:rPr>
          <w:rFonts w:ascii="Times New Roman" w:eastAsia="Times New Roman" w:hAnsi="Times New Roman" w:cs="Times New Roman"/>
          <w:bCs/>
          <w:sz w:val="28"/>
          <w:szCs w:val="28"/>
          <w:lang w:val="kk-KZ" w:eastAsia="ru-RU"/>
        </w:rPr>
        <w:t xml:space="preserve"> осы</w:t>
      </w:r>
      <w:r>
        <w:rPr>
          <w:rFonts w:ascii="Times New Roman" w:eastAsia="Times New Roman" w:hAnsi="Times New Roman" w:cs="Times New Roman"/>
          <w:bCs/>
          <w:sz w:val="28"/>
          <w:szCs w:val="28"/>
          <w:lang w:val="kk-KZ" w:eastAsia="ru-RU"/>
        </w:rPr>
        <w:t xml:space="preserve"> </w:t>
      </w:r>
      <w:r w:rsidRPr="00CF6639">
        <w:rPr>
          <w:rFonts w:ascii="Times New Roman" w:eastAsia="Times New Roman" w:hAnsi="Times New Roman" w:cs="Times New Roman"/>
          <w:sz w:val="28"/>
          <w:szCs w:val="20"/>
          <w:lang w:val="kk-KZ" w:eastAsia="ru-RU"/>
        </w:rPr>
        <w:t>кәсіби стандарттың 3-қосымша</w:t>
      </w:r>
      <w:r w:rsidRPr="00CF6639">
        <w:rPr>
          <w:rFonts w:ascii="Times New Roman" w:eastAsia="Times New Roman" w:hAnsi="Times New Roman" w:cs="Times New Roman"/>
          <w:sz w:val="28"/>
          <w:szCs w:val="28"/>
          <w:lang w:val="kk-KZ" w:eastAsia="ru-RU"/>
        </w:rPr>
        <w:t>сының 4-кестесінде көрсетілді.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bCs/>
          <w:sz w:val="28"/>
          <w:szCs w:val="28"/>
          <w:lang w:val="kk-KZ" w:eastAsia="ru-RU"/>
        </w:rPr>
        <w:t>22.</w:t>
      </w:r>
      <w:r w:rsidRPr="00CF6639">
        <w:rPr>
          <w:rFonts w:ascii="Times New Roman" w:eastAsia="Times New Roman" w:hAnsi="Times New Roman" w:cs="Times New Roman"/>
          <w:sz w:val="28"/>
          <w:szCs w:val="28"/>
          <w:lang w:val="kk-KZ" w:eastAsia="ru-RU"/>
        </w:rPr>
        <w:t xml:space="preserve"> Мұнара құрастырушы</w:t>
      </w:r>
      <w:r w:rsidRPr="00CF6639">
        <w:rPr>
          <w:rFonts w:ascii="Times New Roman" w:eastAsia="Times New Roman" w:hAnsi="Times New Roman" w:cs="Times New Roman"/>
          <w:sz w:val="28"/>
          <w:szCs w:val="20"/>
          <w:lang w:val="kk-KZ" w:eastAsia="ru-RU"/>
        </w:rPr>
        <w:t xml:space="preserve"> құзыреттеріне қойылатын талаптар</w:t>
      </w:r>
      <w:r w:rsidRPr="00CF6639">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bCs/>
          <w:sz w:val="28"/>
          <w:szCs w:val="28"/>
          <w:lang w:val="kk-KZ" w:eastAsia="ru-RU"/>
        </w:rPr>
        <w:t xml:space="preserve">осы </w:t>
      </w:r>
      <w:r w:rsidRPr="00CF6639">
        <w:rPr>
          <w:rFonts w:ascii="Times New Roman" w:eastAsia="Times New Roman" w:hAnsi="Times New Roman" w:cs="Times New Roman"/>
          <w:sz w:val="28"/>
          <w:szCs w:val="28"/>
          <w:lang w:val="kk-KZ" w:eastAsia="ru-RU"/>
        </w:rPr>
        <w:t>кәсіби стандарттың</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3-қосымша</w:t>
      </w:r>
      <w:r w:rsidRPr="00CF6639">
        <w:rPr>
          <w:rFonts w:ascii="Times New Roman" w:eastAsia="Times New Roman" w:hAnsi="Times New Roman" w:cs="Times New Roman"/>
          <w:sz w:val="28"/>
          <w:szCs w:val="28"/>
          <w:lang w:val="kk-KZ" w:eastAsia="ru-RU"/>
        </w:rPr>
        <w:t>сының 5, 6 және 7-кестелерінде көрсетілді.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bCs/>
          <w:sz w:val="28"/>
          <w:szCs w:val="28"/>
          <w:lang w:val="kk-KZ" w:eastAsia="ru-RU"/>
        </w:rPr>
      </w:pPr>
    </w:p>
    <w:p w:rsidR="00E724B0" w:rsidRPr="00CF6639" w:rsidRDefault="00E724B0" w:rsidP="00E724B0">
      <w:pPr>
        <w:widowControl w:val="0"/>
        <w:shd w:val="clear" w:color="auto" w:fill="FFFFFF"/>
        <w:spacing w:after="0" w:line="240" w:lineRule="auto"/>
        <w:ind w:firstLine="567"/>
        <w:jc w:val="center"/>
        <w:rPr>
          <w:rFonts w:ascii="Times New Roman" w:eastAsia="Times New Roman" w:hAnsi="Times New Roman" w:cs="Times New Roman"/>
          <w:b/>
          <w:sz w:val="28"/>
          <w:szCs w:val="28"/>
          <w:lang w:val="kk-KZ" w:eastAsia="ru-RU"/>
        </w:rPr>
      </w:pPr>
      <w:r w:rsidRPr="00CF6639">
        <w:rPr>
          <w:rFonts w:ascii="Times New Roman" w:eastAsia="Times New Roman" w:hAnsi="Times New Roman" w:cs="Times New Roman"/>
          <w:b/>
          <w:sz w:val="28"/>
          <w:szCs w:val="20"/>
          <w:lang w:val="kk-KZ" w:eastAsia="ru-RU"/>
        </w:rPr>
        <w:t xml:space="preserve">3-параграф. </w:t>
      </w:r>
      <w:r w:rsidRPr="00CF6639">
        <w:rPr>
          <w:rFonts w:ascii="Times New Roman" w:eastAsia="Times New Roman" w:hAnsi="Times New Roman" w:cs="Times New Roman"/>
          <w:b/>
          <w:sz w:val="28"/>
          <w:szCs w:val="28"/>
          <w:lang w:val="kk-KZ" w:eastAsia="ru-RU"/>
        </w:rPr>
        <w:t>Б</w:t>
      </w:r>
      <w:r w:rsidRPr="00CF6639">
        <w:rPr>
          <w:rFonts w:ascii="Times New Roman" w:eastAsia="Times New Roman" w:hAnsi="Times New Roman" w:cs="Times New Roman"/>
          <w:b/>
          <w:color w:val="000000"/>
          <w:sz w:val="28"/>
          <w:szCs w:val="28"/>
          <w:shd w:val="clear" w:color="auto" w:fill="FFFFFF"/>
          <w:lang w:val="kk-KZ" w:eastAsia="ru-RU"/>
        </w:rPr>
        <w:t>ұрғылау</w:t>
      </w:r>
      <w:r>
        <w:rPr>
          <w:rFonts w:ascii="Times New Roman" w:eastAsia="Times New Roman" w:hAnsi="Times New Roman" w:cs="Times New Roman"/>
          <w:b/>
          <w:color w:val="000000"/>
          <w:sz w:val="28"/>
          <w:szCs w:val="28"/>
          <w:shd w:val="clear" w:color="auto" w:fill="FFFFFF"/>
          <w:lang w:val="kk-KZ" w:eastAsia="ru-RU"/>
        </w:rPr>
        <w:t xml:space="preserve"> </w:t>
      </w:r>
      <w:r w:rsidRPr="00CF6639">
        <w:rPr>
          <w:rFonts w:ascii="Times New Roman" w:eastAsia="Times New Roman" w:hAnsi="Times New Roman" w:cs="Times New Roman"/>
          <w:b/>
          <w:color w:val="000000"/>
          <w:sz w:val="28"/>
          <w:szCs w:val="28"/>
          <w:shd w:val="clear" w:color="auto" w:fill="FFFFFF"/>
          <w:lang w:val="kk-KZ" w:eastAsia="ru-RU"/>
        </w:rPr>
        <w:t>қондырғысының машинисі</w:t>
      </w:r>
      <w:r>
        <w:rPr>
          <w:rFonts w:ascii="Times New Roman" w:eastAsia="Times New Roman" w:hAnsi="Times New Roman" w:cs="Times New Roman"/>
          <w:b/>
          <w:sz w:val="28"/>
          <w:szCs w:val="28"/>
          <w:lang w:val="kk-KZ" w:eastAsia="ru-RU"/>
        </w:rPr>
        <w:t xml:space="preserve"> </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23. СБШ бойынша біліктілік деңгейі – 3-4.</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0"/>
          <w:lang w:val="kk-KZ" w:eastAsia="ru-RU"/>
        </w:rPr>
        <w:t>24. Ықтимал</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лауазым атауы: мұнай мен газға бұрғылау қондырғысының машинисі, ұңғымаларды сынау бойынша көтергіш машинисі, бұрғылауға</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қызмет көрсетуші слесарь, бұрғылау қондырғысының моторисі.</w:t>
      </w:r>
      <w:r>
        <w:rPr>
          <w:rFonts w:ascii="Times New Roman" w:eastAsia="Times New Roman" w:hAnsi="Times New Roman" w:cs="Times New Roman"/>
          <w:sz w:val="28"/>
          <w:szCs w:val="20"/>
          <w:lang w:val="kk-KZ" w:eastAsia="ru-RU"/>
        </w:rPr>
        <w:t xml:space="preserve"> </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8"/>
          <w:lang w:val="kk-KZ" w:eastAsia="ru-RU"/>
        </w:rPr>
        <w:t>25. 4-қосымшаға сәйкес «Б</w:t>
      </w:r>
      <w:r w:rsidRPr="00CF6639">
        <w:rPr>
          <w:rFonts w:ascii="Times New Roman" w:eastAsia="Times New Roman" w:hAnsi="Times New Roman" w:cs="Times New Roman"/>
          <w:color w:val="000000"/>
          <w:sz w:val="28"/>
          <w:szCs w:val="28"/>
          <w:shd w:val="clear" w:color="auto" w:fill="FFFFFF"/>
          <w:lang w:val="kk-KZ" w:eastAsia="ru-RU"/>
        </w:rPr>
        <w:t>ұрғылау</w:t>
      </w:r>
      <w:r>
        <w:rPr>
          <w:rFonts w:ascii="Times New Roman" w:eastAsia="Times New Roman" w:hAnsi="Times New Roman" w:cs="Times New Roman"/>
          <w:color w:val="000000"/>
          <w:sz w:val="28"/>
          <w:szCs w:val="28"/>
          <w:shd w:val="clear" w:color="auto" w:fill="FFFFFF"/>
          <w:lang w:val="kk-KZ" w:eastAsia="ru-RU"/>
        </w:rPr>
        <w:t xml:space="preserve"> </w:t>
      </w:r>
      <w:r w:rsidRPr="00CF6639">
        <w:rPr>
          <w:rFonts w:ascii="Times New Roman" w:eastAsia="Times New Roman" w:hAnsi="Times New Roman" w:cs="Times New Roman"/>
          <w:color w:val="000000"/>
          <w:sz w:val="28"/>
          <w:szCs w:val="28"/>
          <w:shd w:val="clear" w:color="auto" w:fill="FFFFFF"/>
          <w:lang w:val="kk-KZ" w:eastAsia="ru-RU"/>
        </w:rPr>
        <w:t>қондырғысының машинисі</w:t>
      </w:r>
      <w:r w:rsidRPr="00CF6639">
        <w:rPr>
          <w:rFonts w:ascii="Times New Roman" w:eastAsia="Times New Roman" w:hAnsi="Times New Roman" w:cs="Times New Roman"/>
          <w:sz w:val="28"/>
          <w:szCs w:val="28"/>
          <w:lang w:val="kk-KZ" w:eastAsia="ru-RU"/>
        </w:rPr>
        <w:t xml:space="preserve">» кәсібі субъектіні бұрғылау қондырғысының күштік кешенін басқару және оларға қызмет көрсету </w:t>
      </w:r>
      <w:r w:rsidRPr="00CF6639">
        <w:rPr>
          <w:rFonts w:ascii="Times New Roman" w:eastAsia="Times New Roman" w:hAnsi="Times New Roman" w:cs="Times New Roman"/>
          <w:sz w:val="28"/>
          <w:szCs w:val="20"/>
          <w:lang w:val="kk-KZ" w:eastAsia="ru-RU"/>
        </w:rPr>
        <w:t xml:space="preserve">бойынша </w:t>
      </w:r>
      <w:r w:rsidRPr="00CF6639">
        <w:rPr>
          <w:rFonts w:ascii="Times New Roman" w:eastAsia="Times New Roman" w:hAnsi="Times New Roman" w:cs="Times New Roman"/>
          <w:sz w:val="28"/>
          <w:szCs w:val="28"/>
          <w:lang w:val="kk-KZ" w:eastAsia="ru-RU"/>
        </w:rPr>
        <w:t>негізгі функцияларды іске асырумен байланысты міндеттерді білуге және орындай алуға міндеттейді.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0"/>
          <w:lang w:val="kk-KZ" w:eastAsia="ru-RU"/>
        </w:rPr>
        <w:t>Қолданыстағы нормативтік құжаттармен байланысы осы кәсіби стандарттың 4-қосымшасының 1-кестесінде көрсетілген.</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8"/>
          <w:lang w:val="kk-KZ" w:eastAsia="ru-RU"/>
        </w:rPr>
        <w:t>26. Б</w:t>
      </w:r>
      <w:r w:rsidRPr="00CF6639">
        <w:rPr>
          <w:rFonts w:ascii="Times New Roman" w:eastAsia="Times New Roman" w:hAnsi="Times New Roman" w:cs="Times New Roman"/>
          <w:color w:val="000000"/>
          <w:sz w:val="28"/>
          <w:szCs w:val="28"/>
          <w:shd w:val="clear" w:color="auto" w:fill="FFFFFF"/>
          <w:lang w:val="kk-KZ" w:eastAsia="ru-RU"/>
        </w:rPr>
        <w:t>ұрғылау</w:t>
      </w:r>
      <w:r>
        <w:rPr>
          <w:rFonts w:ascii="Times New Roman" w:eastAsia="Times New Roman" w:hAnsi="Times New Roman" w:cs="Times New Roman"/>
          <w:color w:val="000000"/>
          <w:sz w:val="28"/>
          <w:szCs w:val="28"/>
          <w:shd w:val="clear" w:color="auto" w:fill="FFFFFF"/>
          <w:lang w:val="kk-KZ" w:eastAsia="ru-RU"/>
        </w:rPr>
        <w:t xml:space="preserve"> </w:t>
      </w:r>
      <w:r w:rsidRPr="00CF6639">
        <w:rPr>
          <w:rFonts w:ascii="Times New Roman" w:eastAsia="Times New Roman" w:hAnsi="Times New Roman" w:cs="Times New Roman"/>
          <w:color w:val="000000"/>
          <w:sz w:val="28"/>
          <w:szCs w:val="28"/>
          <w:shd w:val="clear" w:color="auto" w:fill="FFFFFF"/>
          <w:lang w:val="kk-KZ" w:eastAsia="ru-RU"/>
        </w:rPr>
        <w:t>қондырғысының машинисінің</w:t>
      </w:r>
      <w:r w:rsidRPr="00CF6639">
        <w:rPr>
          <w:rFonts w:ascii="Times New Roman" w:eastAsia="Times New Roman" w:hAnsi="Times New Roman" w:cs="Times New Roman"/>
          <w:sz w:val="28"/>
          <w:szCs w:val="20"/>
          <w:lang w:val="kk-KZ" w:eastAsia="ru-RU"/>
        </w:rPr>
        <w:t xml:space="preserve"> еңбек жағдайына, біліміне және тәжірибесіне қойылатын талаптар осы кәсіби стандарттың</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4-қосымша</w:t>
      </w:r>
      <w:r w:rsidRPr="00CF6639">
        <w:rPr>
          <w:rFonts w:ascii="Times New Roman" w:eastAsia="Times New Roman" w:hAnsi="Times New Roman" w:cs="Times New Roman"/>
          <w:sz w:val="28"/>
          <w:szCs w:val="28"/>
          <w:lang w:val="kk-KZ" w:eastAsia="ru-RU"/>
        </w:rPr>
        <w:t>сының 2-кестесінде көрсетілді.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bCs/>
          <w:sz w:val="28"/>
          <w:szCs w:val="28"/>
          <w:lang w:val="kk-KZ" w:eastAsia="ru-RU"/>
        </w:rPr>
      </w:pPr>
      <w:r w:rsidRPr="00CF6639">
        <w:rPr>
          <w:rFonts w:ascii="Times New Roman" w:eastAsia="Times New Roman" w:hAnsi="Times New Roman" w:cs="Times New Roman"/>
          <w:bCs/>
          <w:sz w:val="28"/>
          <w:szCs w:val="28"/>
          <w:lang w:val="kk-KZ" w:eastAsia="ru-RU"/>
        </w:rPr>
        <w:t xml:space="preserve">27. Кәсіби стандарттың бірліктер тізбесі осы </w:t>
      </w:r>
      <w:r w:rsidRPr="00CF6639">
        <w:rPr>
          <w:rFonts w:ascii="Times New Roman" w:eastAsia="Times New Roman" w:hAnsi="Times New Roman" w:cs="Times New Roman"/>
          <w:sz w:val="28"/>
          <w:szCs w:val="20"/>
          <w:lang w:val="kk-KZ" w:eastAsia="ru-RU"/>
        </w:rPr>
        <w:t>кәсіби стандарттың</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4-қосымша</w:t>
      </w:r>
      <w:r w:rsidRPr="00CF6639">
        <w:rPr>
          <w:rFonts w:ascii="Times New Roman" w:eastAsia="Times New Roman" w:hAnsi="Times New Roman" w:cs="Times New Roman"/>
          <w:sz w:val="28"/>
          <w:szCs w:val="28"/>
          <w:lang w:val="kk-KZ" w:eastAsia="ru-RU"/>
        </w:rPr>
        <w:t>сының 3-кестесінде көрсетілді.</w:t>
      </w:r>
    </w:p>
    <w:p w:rsidR="00E724B0" w:rsidRPr="00CF6639" w:rsidRDefault="00E724B0" w:rsidP="00E724B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0"/>
          <w:lang w:val="kk-KZ" w:eastAsia="ru-RU"/>
        </w:rPr>
        <w:t xml:space="preserve">28. </w:t>
      </w:r>
      <w:r w:rsidRPr="00CF6639">
        <w:rPr>
          <w:rFonts w:ascii="Times New Roman" w:eastAsia="Times New Roman" w:hAnsi="Times New Roman" w:cs="Times New Roman"/>
          <w:sz w:val="28"/>
          <w:szCs w:val="28"/>
          <w:lang w:val="kk-KZ" w:eastAsia="ru-RU"/>
        </w:rPr>
        <w:t>Кәсіби стандарттың бірліктерін және б</w:t>
      </w:r>
      <w:r w:rsidRPr="00CF6639">
        <w:rPr>
          <w:rFonts w:ascii="Times New Roman" w:eastAsia="Times New Roman" w:hAnsi="Times New Roman" w:cs="Times New Roman"/>
          <w:color w:val="000000"/>
          <w:sz w:val="28"/>
          <w:szCs w:val="28"/>
          <w:shd w:val="clear" w:color="auto" w:fill="FFFFFF"/>
          <w:lang w:val="kk-KZ" w:eastAsia="ru-RU"/>
        </w:rPr>
        <w:t>ұрғылау</w:t>
      </w:r>
      <w:r>
        <w:rPr>
          <w:rFonts w:ascii="Times New Roman" w:eastAsia="Times New Roman" w:hAnsi="Times New Roman" w:cs="Times New Roman"/>
          <w:color w:val="000000"/>
          <w:sz w:val="28"/>
          <w:szCs w:val="28"/>
          <w:shd w:val="clear" w:color="auto" w:fill="FFFFFF"/>
          <w:lang w:val="kk-KZ" w:eastAsia="ru-RU"/>
        </w:rPr>
        <w:t xml:space="preserve"> </w:t>
      </w:r>
      <w:r w:rsidRPr="00CF6639">
        <w:rPr>
          <w:rFonts w:ascii="Times New Roman" w:eastAsia="Times New Roman" w:hAnsi="Times New Roman" w:cs="Times New Roman"/>
          <w:color w:val="000000"/>
          <w:sz w:val="28"/>
          <w:szCs w:val="28"/>
          <w:shd w:val="clear" w:color="auto" w:fill="FFFFFF"/>
          <w:lang w:val="kk-KZ" w:eastAsia="ru-RU"/>
        </w:rPr>
        <w:t>қондырғысының машинисі</w:t>
      </w:r>
      <w:r w:rsidRPr="00CF6639">
        <w:rPr>
          <w:rFonts w:ascii="Times New Roman" w:eastAsia="Times New Roman" w:hAnsi="Times New Roman" w:cs="Times New Roman"/>
          <w:sz w:val="28"/>
          <w:szCs w:val="28"/>
          <w:lang w:val="kk-KZ" w:eastAsia="ru-RU"/>
        </w:rPr>
        <w:t xml:space="preserve"> еңбегінің іс-қимылдарын сипаттайтын функционалдық карта</w:t>
      </w:r>
      <w:r w:rsidRPr="00CF6639">
        <w:rPr>
          <w:rFonts w:ascii="Times New Roman" w:eastAsia="Times New Roman" w:hAnsi="Times New Roman" w:cs="Times New Roman"/>
          <w:bCs/>
          <w:sz w:val="28"/>
          <w:szCs w:val="28"/>
          <w:lang w:val="kk-KZ" w:eastAsia="ru-RU"/>
        </w:rPr>
        <w:t xml:space="preserve"> осы</w:t>
      </w:r>
      <w:r>
        <w:rPr>
          <w:rFonts w:ascii="Times New Roman" w:eastAsia="Times New Roman" w:hAnsi="Times New Roman" w:cs="Times New Roman"/>
          <w:bCs/>
          <w:sz w:val="28"/>
          <w:szCs w:val="28"/>
          <w:lang w:val="kk-KZ" w:eastAsia="ru-RU"/>
        </w:rPr>
        <w:t xml:space="preserve"> </w:t>
      </w:r>
      <w:r w:rsidRPr="00CF6639">
        <w:rPr>
          <w:rFonts w:ascii="Times New Roman" w:eastAsia="Times New Roman" w:hAnsi="Times New Roman" w:cs="Times New Roman"/>
          <w:sz w:val="28"/>
          <w:szCs w:val="20"/>
          <w:lang w:val="kk-KZ" w:eastAsia="ru-RU"/>
        </w:rPr>
        <w:t>кәсіби стандарттың 4-қосымша</w:t>
      </w:r>
      <w:r w:rsidRPr="00CF6639">
        <w:rPr>
          <w:rFonts w:ascii="Times New Roman" w:eastAsia="Times New Roman" w:hAnsi="Times New Roman" w:cs="Times New Roman"/>
          <w:sz w:val="28"/>
          <w:szCs w:val="28"/>
          <w:lang w:val="kk-KZ" w:eastAsia="ru-RU"/>
        </w:rPr>
        <w:t>сының 4-кестесінде көрсетілді.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bCs/>
          <w:sz w:val="28"/>
          <w:szCs w:val="20"/>
          <w:lang w:val="kk-KZ" w:eastAsia="ru-RU"/>
        </w:rPr>
        <w:t>29.</w:t>
      </w:r>
      <w:r w:rsidRPr="00CF6639">
        <w:rPr>
          <w:rFonts w:ascii="Times New Roman" w:eastAsia="Times New Roman" w:hAnsi="Times New Roman" w:cs="Times New Roman"/>
          <w:sz w:val="28"/>
          <w:szCs w:val="20"/>
          <w:lang w:val="kk-KZ" w:eastAsia="ru-RU"/>
        </w:rPr>
        <w:t xml:space="preserve"> Б</w:t>
      </w:r>
      <w:r w:rsidRPr="00CF6639">
        <w:rPr>
          <w:rFonts w:ascii="Times New Roman" w:eastAsia="Times New Roman" w:hAnsi="Times New Roman" w:cs="Times New Roman"/>
          <w:color w:val="000000"/>
          <w:sz w:val="28"/>
          <w:szCs w:val="20"/>
          <w:shd w:val="clear" w:color="auto" w:fill="FFFFFF"/>
          <w:lang w:val="kk-KZ" w:eastAsia="ru-RU"/>
        </w:rPr>
        <w:t>ұрғылау</w:t>
      </w:r>
      <w:r>
        <w:rPr>
          <w:rFonts w:ascii="Times New Roman" w:eastAsia="Times New Roman" w:hAnsi="Times New Roman" w:cs="Times New Roman"/>
          <w:color w:val="000000"/>
          <w:sz w:val="28"/>
          <w:szCs w:val="20"/>
          <w:shd w:val="clear" w:color="auto" w:fill="FFFFFF"/>
          <w:lang w:val="kk-KZ" w:eastAsia="ru-RU"/>
        </w:rPr>
        <w:t xml:space="preserve"> </w:t>
      </w:r>
      <w:r w:rsidRPr="00CF6639">
        <w:rPr>
          <w:rFonts w:ascii="Times New Roman" w:eastAsia="Times New Roman" w:hAnsi="Times New Roman" w:cs="Times New Roman"/>
          <w:color w:val="000000"/>
          <w:sz w:val="28"/>
          <w:szCs w:val="20"/>
          <w:shd w:val="clear" w:color="auto" w:fill="FFFFFF"/>
          <w:lang w:val="kk-KZ" w:eastAsia="ru-RU"/>
        </w:rPr>
        <w:t>қондырғысының машинисі</w:t>
      </w:r>
      <w:r w:rsidRPr="00CF6639">
        <w:rPr>
          <w:rFonts w:ascii="Times New Roman" w:eastAsia="Times New Roman" w:hAnsi="Times New Roman" w:cs="Times New Roman"/>
          <w:sz w:val="28"/>
          <w:szCs w:val="20"/>
          <w:lang w:val="kk-KZ" w:eastAsia="ru-RU"/>
        </w:rPr>
        <w:t xml:space="preserve"> құзыреттеріне қойылатын талаптар </w:t>
      </w:r>
      <w:r w:rsidRPr="00CF6639">
        <w:rPr>
          <w:rFonts w:ascii="Times New Roman" w:eastAsia="Times New Roman" w:hAnsi="Times New Roman" w:cs="Times New Roman"/>
          <w:bCs/>
          <w:sz w:val="28"/>
          <w:szCs w:val="20"/>
          <w:lang w:val="kk-KZ" w:eastAsia="ru-RU"/>
        </w:rPr>
        <w:t xml:space="preserve">осы </w:t>
      </w:r>
      <w:r w:rsidRPr="00CF6639">
        <w:rPr>
          <w:rFonts w:ascii="Times New Roman" w:eastAsia="Times New Roman" w:hAnsi="Times New Roman" w:cs="Times New Roman"/>
          <w:sz w:val="28"/>
          <w:szCs w:val="20"/>
          <w:lang w:val="kk-KZ" w:eastAsia="ru-RU"/>
        </w:rPr>
        <w:t xml:space="preserve">кәсіби стандарттың 4-қосымшасының </w:t>
      </w:r>
      <w:r w:rsidRPr="00CF6639">
        <w:rPr>
          <w:rFonts w:ascii="Times New Roman" w:eastAsia="Times New Roman" w:hAnsi="Times New Roman" w:cs="Times New Roman"/>
          <w:sz w:val="28"/>
          <w:szCs w:val="28"/>
          <w:lang w:val="kk-KZ" w:eastAsia="ru-RU"/>
        </w:rPr>
        <w:t>5,</w:t>
      </w:r>
      <w:r>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sz w:val="28"/>
          <w:szCs w:val="28"/>
          <w:lang w:val="kk-KZ" w:eastAsia="ru-RU"/>
        </w:rPr>
        <w:t>6 және</w:t>
      </w:r>
      <w:r>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sz w:val="28"/>
          <w:szCs w:val="28"/>
          <w:lang w:val="kk-KZ" w:eastAsia="ru-RU"/>
        </w:rPr>
        <w:t>7-кестелерінде көрсетілді.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p>
    <w:p w:rsidR="00E724B0" w:rsidRPr="00CF6639" w:rsidRDefault="00E724B0" w:rsidP="00E724B0">
      <w:pPr>
        <w:widowControl w:val="0"/>
        <w:shd w:val="clear" w:color="auto" w:fill="FFFFFF"/>
        <w:spacing w:after="0" w:line="240" w:lineRule="auto"/>
        <w:ind w:firstLine="567"/>
        <w:jc w:val="center"/>
        <w:rPr>
          <w:rFonts w:ascii="Times New Roman" w:eastAsia="Times New Roman" w:hAnsi="Times New Roman" w:cs="Times New Roman"/>
          <w:b/>
          <w:sz w:val="28"/>
          <w:szCs w:val="28"/>
          <w:lang w:val="kk-KZ" w:eastAsia="ru-RU"/>
        </w:rPr>
      </w:pPr>
      <w:r w:rsidRPr="00CF6639">
        <w:rPr>
          <w:rFonts w:ascii="Times New Roman" w:eastAsia="Times New Roman" w:hAnsi="Times New Roman" w:cs="Times New Roman"/>
          <w:b/>
          <w:sz w:val="28"/>
          <w:szCs w:val="20"/>
          <w:lang w:val="kk-KZ" w:eastAsia="ru-RU"/>
        </w:rPr>
        <w:t>4-параграф. Ұңғымаларды цементтеу жөніндегі оператор</w:t>
      </w:r>
      <w:r>
        <w:rPr>
          <w:rFonts w:ascii="Times New Roman" w:eastAsia="Times New Roman" w:hAnsi="Times New Roman" w:cs="Times New Roman"/>
          <w:b/>
          <w:sz w:val="28"/>
          <w:szCs w:val="28"/>
          <w:lang w:val="kk-KZ" w:eastAsia="ru-RU"/>
        </w:rPr>
        <w:t xml:space="preserve"> </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30. СБШ бойынша біліктілік деңгейі – 3-4.</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0"/>
          <w:lang w:val="kk-KZ" w:eastAsia="ru-RU"/>
        </w:rPr>
        <w:t>31. Ықтимал</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лауазым атауы: цементтеу агрегатының моторисі, ұңғымаларды цементтеу бойынша машинист, ұңғымаларды цементтеу бойынша оператор.</w:t>
      </w:r>
      <w:r>
        <w:rPr>
          <w:rFonts w:ascii="Times New Roman" w:eastAsia="Times New Roman" w:hAnsi="Times New Roman" w:cs="Times New Roman"/>
          <w:sz w:val="28"/>
          <w:szCs w:val="20"/>
          <w:lang w:val="kk-KZ" w:eastAsia="ru-RU"/>
        </w:rPr>
        <w:t xml:space="preserve"> </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8"/>
          <w:lang w:val="kk-KZ" w:eastAsia="ru-RU"/>
        </w:rPr>
        <w:t>32. 5-қосымшаға сәйкес «Ұңғымаларды цементтеу</w:t>
      </w:r>
      <w:r w:rsidRPr="00CF6639">
        <w:rPr>
          <w:rFonts w:ascii="Times New Roman" w:eastAsia="Times New Roman" w:hAnsi="Times New Roman" w:cs="Times New Roman"/>
          <w:color w:val="000000"/>
          <w:sz w:val="28"/>
          <w:szCs w:val="28"/>
          <w:shd w:val="clear" w:color="auto" w:fill="FFFFFF"/>
          <w:lang w:val="kk-KZ" w:eastAsia="ru-RU"/>
        </w:rPr>
        <w:t xml:space="preserve"> </w:t>
      </w:r>
      <w:r w:rsidRPr="00CF6639">
        <w:rPr>
          <w:rFonts w:ascii="Times New Roman" w:eastAsia="Times New Roman" w:hAnsi="Times New Roman" w:cs="Times New Roman"/>
          <w:sz w:val="28"/>
          <w:szCs w:val="20"/>
          <w:lang w:val="kk-KZ" w:eastAsia="ru-RU"/>
        </w:rPr>
        <w:t>жөніндегі оператор</w:t>
      </w:r>
      <w:r w:rsidRPr="00CF6639">
        <w:rPr>
          <w:rFonts w:ascii="Times New Roman" w:eastAsia="Times New Roman" w:hAnsi="Times New Roman" w:cs="Times New Roman"/>
          <w:sz w:val="28"/>
          <w:szCs w:val="28"/>
          <w:lang w:val="kk-KZ" w:eastAsia="ru-RU"/>
        </w:rPr>
        <w:t>» кәсібі субъектіні ұңғымаларды цементтеу процесін жүргізу</w:t>
      </w:r>
      <w:r>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sz w:val="28"/>
          <w:szCs w:val="20"/>
          <w:lang w:val="kk-KZ" w:eastAsia="ru-RU"/>
        </w:rPr>
        <w:t xml:space="preserve">бойынша </w:t>
      </w:r>
      <w:r w:rsidRPr="00CF6639">
        <w:rPr>
          <w:rFonts w:ascii="Times New Roman" w:eastAsia="Times New Roman" w:hAnsi="Times New Roman" w:cs="Times New Roman"/>
          <w:sz w:val="28"/>
          <w:szCs w:val="28"/>
          <w:lang w:val="kk-KZ" w:eastAsia="ru-RU"/>
        </w:rPr>
        <w:t>негізгі функцияларды іске асырумен байланысты міндеттерді білуге және орындай алуға міндеттейді.</w:t>
      </w:r>
      <w:r>
        <w:rPr>
          <w:rFonts w:ascii="Times New Roman" w:eastAsia="Times New Roman" w:hAnsi="Times New Roman" w:cs="Times New Roman"/>
          <w:sz w:val="28"/>
          <w:szCs w:val="28"/>
          <w:lang w:val="kk-KZ" w:eastAsia="ru-RU"/>
        </w:rPr>
        <w:t xml:space="preserve"> </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Қолданыстағы нормативтік құжаттармен байланысы осы кәсіби стандарттың 5-қосымшасының 1-кестесінде көрсетілген.</w:t>
      </w:r>
    </w:p>
    <w:p w:rsidR="00E724B0" w:rsidRPr="00CF6639" w:rsidRDefault="00E724B0" w:rsidP="00E724B0">
      <w:pPr>
        <w:widowControl w:val="0"/>
        <w:spacing w:after="0" w:line="240" w:lineRule="auto"/>
        <w:ind w:firstLine="700"/>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8"/>
          <w:lang w:val="kk-KZ" w:eastAsia="ru-RU"/>
        </w:rPr>
        <w:t>33. Ұңғымаларды цементтеу</w:t>
      </w:r>
      <w:r w:rsidRPr="00CF6639">
        <w:rPr>
          <w:rFonts w:ascii="Times New Roman" w:eastAsia="Times New Roman" w:hAnsi="Times New Roman" w:cs="Times New Roman"/>
          <w:color w:val="000000"/>
          <w:sz w:val="28"/>
          <w:szCs w:val="28"/>
          <w:shd w:val="clear" w:color="auto" w:fill="FFFFFF"/>
          <w:lang w:val="kk-KZ" w:eastAsia="ru-RU"/>
        </w:rPr>
        <w:t xml:space="preserve"> </w:t>
      </w:r>
      <w:r w:rsidRPr="00CF6639">
        <w:rPr>
          <w:rFonts w:ascii="Times New Roman" w:eastAsia="Times New Roman" w:hAnsi="Times New Roman" w:cs="Times New Roman"/>
          <w:sz w:val="28"/>
          <w:szCs w:val="20"/>
          <w:lang w:val="kk-KZ" w:eastAsia="ru-RU"/>
        </w:rPr>
        <w:t>жөніндегі оператордың еңбек жағдайына, біліміне және тәжірибесіне қойылатын талаптар осы кәсіби стандарттың</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5-қосымша</w:t>
      </w:r>
      <w:r w:rsidRPr="00CF6639">
        <w:rPr>
          <w:rFonts w:ascii="Times New Roman" w:eastAsia="Times New Roman" w:hAnsi="Times New Roman" w:cs="Times New Roman"/>
          <w:sz w:val="28"/>
          <w:szCs w:val="28"/>
          <w:lang w:val="kk-KZ" w:eastAsia="ru-RU"/>
        </w:rPr>
        <w:t>сының 2-кестесінде көрсетілді.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bCs/>
          <w:sz w:val="28"/>
          <w:szCs w:val="28"/>
          <w:lang w:val="kk-KZ" w:eastAsia="ru-RU"/>
        </w:rPr>
      </w:pPr>
      <w:r w:rsidRPr="00CF6639">
        <w:rPr>
          <w:rFonts w:ascii="Times New Roman" w:eastAsia="Times New Roman" w:hAnsi="Times New Roman" w:cs="Times New Roman"/>
          <w:bCs/>
          <w:sz w:val="28"/>
          <w:szCs w:val="28"/>
          <w:lang w:val="kk-KZ" w:eastAsia="ru-RU"/>
        </w:rPr>
        <w:t xml:space="preserve">34. Кәсіби стандарттың бірліктер тізбесі осы </w:t>
      </w:r>
      <w:r w:rsidRPr="00CF6639">
        <w:rPr>
          <w:rFonts w:ascii="Times New Roman" w:eastAsia="Times New Roman" w:hAnsi="Times New Roman" w:cs="Times New Roman"/>
          <w:sz w:val="28"/>
          <w:szCs w:val="20"/>
          <w:lang w:val="kk-KZ" w:eastAsia="ru-RU"/>
        </w:rPr>
        <w:t>кәсіби стандарттың</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5-қосымша</w:t>
      </w:r>
      <w:r w:rsidRPr="00CF6639">
        <w:rPr>
          <w:rFonts w:ascii="Times New Roman" w:eastAsia="Times New Roman" w:hAnsi="Times New Roman" w:cs="Times New Roman"/>
          <w:sz w:val="28"/>
          <w:szCs w:val="28"/>
          <w:lang w:val="kk-KZ" w:eastAsia="ru-RU"/>
        </w:rPr>
        <w:t>сының 3-кестесінде көрсетілді.</w:t>
      </w:r>
    </w:p>
    <w:p w:rsidR="00E724B0" w:rsidRPr="00CF6639" w:rsidRDefault="00E724B0" w:rsidP="00E724B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0"/>
          <w:lang w:val="kk-KZ" w:eastAsia="ru-RU"/>
        </w:rPr>
        <w:t xml:space="preserve">35. </w:t>
      </w:r>
      <w:r w:rsidRPr="00CF6639">
        <w:rPr>
          <w:rFonts w:ascii="Times New Roman" w:eastAsia="Times New Roman" w:hAnsi="Times New Roman" w:cs="Times New Roman"/>
          <w:sz w:val="28"/>
          <w:szCs w:val="28"/>
          <w:lang w:val="kk-KZ" w:eastAsia="ru-RU"/>
        </w:rPr>
        <w:t xml:space="preserve">Кәсіби стандарттың бірліктерін және ұңғымаларды цементтеу </w:t>
      </w:r>
      <w:r w:rsidRPr="00CF6639">
        <w:rPr>
          <w:rFonts w:ascii="Times New Roman" w:eastAsia="Times New Roman" w:hAnsi="Times New Roman" w:cs="Times New Roman"/>
          <w:sz w:val="28"/>
          <w:szCs w:val="20"/>
          <w:lang w:val="kk-KZ" w:eastAsia="ru-RU"/>
        </w:rPr>
        <w:t>бойынша оператор</w:t>
      </w:r>
      <w:r w:rsidRPr="00CF6639">
        <w:rPr>
          <w:rFonts w:ascii="Times New Roman" w:eastAsia="Times New Roman" w:hAnsi="Times New Roman" w:cs="Times New Roman"/>
          <w:color w:val="000000"/>
          <w:sz w:val="28"/>
          <w:szCs w:val="28"/>
          <w:shd w:val="clear" w:color="auto" w:fill="FFFFFF"/>
          <w:lang w:val="kk-KZ" w:eastAsia="ru-RU"/>
        </w:rPr>
        <w:t xml:space="preserve"> </w:t>
      </w:r>
      <w:r w:rsidRPr="00CF6639">
        <w:rPr>
          <w:rFonts w:ascii="Times New Roman" w:eastAsia="Times New Roman" w:hAnsi="Times New Roman" w:cs="Times New Roman"/>
          <w:sz w:val="28"/>
          <w:szCs w:val="28"/>
          <w:lang w:val="kk-KZ" w:eastAsia="ru-RU"/>
        </w:rPr>
        <w:t>еңбегінің іс-қимылдарын сипаттайтын функционалдық карта</w:t>
      </w:r>
      <w:r w:rsidRPr="00CF6639">
        <w:rPr>
          <w:rFonts w:ascii="Times New Roman" w:eastAsia="Times New Roman" w:hAnsi="Times New Roman" w:cs="Times New Roman"/>
          <w:bCs/>
          <w:sz w:val="28"/>
          <w:szCs w:val="28"/>
          <w:lang w:val="kk-KZ" w:eastAsia="ru-RU"/>
        </w:rPr>
        <w:t xml:space="preserve"> осы</w:t>
      </w:r>
      <w:r>
        <w:rPr>
          <w:rFonts w:ascii="Times New Roman" w:eastAsia="Times New Roman" w:hAnsi="Times New Roman" w:cs="Times New Roman"/>
          <w:bCs/>
          <w:sz w:val="28"/>
          <w:szCs w:val="28"/>
          <w:lang w:val="kk-KZ" w:eastAsia="ru-RU"/>
        </w:rPr>
        <w:t xml:space="preserve"> </w:t>
      </w:r>
      <w:r w:rsidRPr="00CF6639">
        <w:rPr>
          <w:rFonts w:ascii="Times New Roman" w:eastAsia="Times New Roman" w:hAnsi="Times New Roman" w:cs="Times New Roman"/>
          <w:sz w:val="28"/>
          <w:szCs w:val="20"/>
          <w:lang w:val="kk-KZ" w:eastAsia="ru-RU"/>
        </w:rPr>
        <w:t>кәсіби стандарттың 5-қосымша</w:t>
      </w:r>
      <w:r w:rsidRPr="00CF6639">
        <w:rPr>
          <w:rFonts w:ascii="Times New Roman" w:eastAsia="Times New Roman" w:hAnsi="Times New Roman" w:cs="Times New Roman"/>
          <w:sz w:val="28"/>
          <w:szCs w:val="28"/>
          <w:lang w:val="kk-KZ" w:eastAsia="ru-RU"/>
        </w:rPr>
        <w:t>сының 4-кестесінде көрсетілді.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bCs/>
          <w:sz w:val="28"/>
          <w:szCs w:val="28"/>
          <w:lang w:val="kk-KZ" w:eastAsia="ru-RU"/>
        </w:rPr>
        <w:t>36.</w:t>
      </w:r>
      <w:r w:rsidRPr="00CF6639">
        <w:rPr>
          <w:rFonts w:ascii="Times New Roman" w:eastAsia="Times New Roman" w:hAnsi="Times New Roman" w:cs="Times New Roman"/>
          <w:sz w:val="28"/>
          <w:szCs w:val="28"/>
          <w:lang w:val="kk-KZ" w:eastAsia="ru-RU"/>
        </w:rPr>
        <w:t xml:space="preserve"> Ұңғымаларды цементтеу жөніндегі</w:t>
      </w:r>
      <w:r w:rsidRPr="00CF6639">
        <w:rPr>
          <w:rFonts w:ascii="Times New Roman" w:eastAsia="Times New Roman" w:hAnsi="Times New Roman" w:cs="Times New Roman"/>
          <w:sz w:val="28"/>
          <w:szCs w:val="20"/>
          <w:lang w:val="kk-KZ" w:eastAsia="ru-RU"/>
        </w:rPr>
        <w:t xml:space="preserve"> оператор құзыреттеріне қойылатын талаптар</w:t>
      </w:r>
      <w:r w:rsidRPr="00CF6639">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bCs/>
          <w:sz w:val="28"/>
          <w:szCs w:val="28"/>
          <w:lang w:val="kk-KZ" w:eastAsia="ru-RU"/>
        </w:rPr>
        <w:t xml:space="preserve">осы </w:t>
      </w:r>
      <w:r w:rsidRPr="00CF6639">
        <w:rPr>
          <w:rFonts w:ascii="Times New Roman" w:eastAsia="Times New Roman" w:hAnsi="Times New Roman" w:cs="Times New Roman"/>
          <w:sz w:val="28"/>
          <w:szCs w:val="28"/>
          <w:lang w:val="kk-KZ" w:eastAsia="ru-RU"/>
        </w:rPr>
        <w:t>кәсіби стандарттың</w:t>
      </w:r>
      <w:r w:rsidRPr="00CF6639">
        <w:rPr>
          <w:rFonts w:ascii="Times New Roman" w:eastAsia="Times New Roman" w:hAnsi="Times New Roman" w:cs="Times New Roman"/>
          <w:sz w:val="28"/>
          <w:szCs w:val="20"/>
          <w:lang w:val="kk-KZ" w:eastAsia="ru-RU"/>
        </w:rPr>
        <w:t xml:space="preserve"> 5-қосымша</w:t>
      </w:r>
      <w:r w:rsidRPr="00CF6639">
        <w:rPr>
          <w:rFonts w:ascii="Times New Roman" w:eastAsia="Times New Roman" w:hAnsi="Times New Roman" w:cs="Times New Roman"/>
          <w:sz w:val="28"/>
          <w:szCs w:val="28"/>
          <w:lang w:val="kk-KZ" w:eastAsia="ru-RU"/>
        </w:rPr>
        <w:t>сының 5 және</w:t>
      </w:r>
      <w:r>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sz w:val="28"/>
          <w:szCs w:val="28"/>
          <w:lang w:val="kk-KZ" w:eastAsia="ru-RU"/>
        </w:rPr>
        <w:t>6-кестелерінде көрсетілді.</w:t>
      </w:r>
    </w:p>
    <w:p w:rsidR="00E724B0" w:rsidRPr="00CF6639" w:rsidRDefault="00E724B0" w:rsidP="00E724B0">
      <w:pPr>
        <w:widowControl w:val="0"/>
        <w:tabs>
          <w:tab w:val="left" w:pos="720"/>
        </w:tabs>
        <w:spacing w:after="0" w:line="240" w:lineRule="auto"/>
        <w:jc w:val="center"/>
        <w:rPr>
          <w:rFonts w:ascii="Times New Roman" w:eastAsia="Times New Roman" w:hAnsi="Times New Roman" w:cs="Times New Roman"/>
          <w:sz w:val="24"/>
          <w:szCs w:val="24"/>
          <w:lang w:val="kk-KZ" w:eastAsia="x-none"/>
        </w:rPr>
      </w:pPr>
    </w:p>
    <w:p w:rsidR="00E724B0" w:rsidRPr="00CF6639" w:rsidRDefault="00E724B0" w:rsidP="00E724B0">
      <w:pPr>
        <w:widowControl w:val="0"/>
        <w:shd w:val="clear" w:color="auto" w:fill="FFFFFF"/>
        <w:spacing w:after="0" w:line="240" w:lineRule="auto"/>
        <w:ind w:firstLine="567"/>
        <w:jc w:val="center"/>
        <w:rPr>
          <w:rFonts w:ascii="Times New Roman" w:eastAsia="Times New Roman" w:hAnsi="Times New Roman" w:cs="Times New Roman"/>
          <w:b/>
          <w:sz w:val="28"/>
          <w:szCs w:val="28"/>
          <w:lang w:val="kk-KZ" w:eastAsia="ru-RU"/>
        </w:rPr>
      </w:pPr>
      <w:r w:rsidRPr="00CF6639">
        <w:rPr>
          <w:rFonts w:ascii="Times New Roman" w:eastAsia="Times New Roman" w:hAnsi="Times New Roman" w:cs="Times New Roman"/>
          <w:b/>
          <w:sz w:val="28"/>
          <w:szCs w:val="20"/>
          <w:lang w:val="kk-KZ" w:eastAsia="ru-RU"/>
        </w:rPr>
        <w:t>5-параграф. Зертханашы</w:t>
      </w:r>
      <w:r>
        <w:rPr>
          <w:rFonts w:ascii="Times New Roman" w:eastAsia="Times New Roman" w:hAnsi="Times New Roman" w:cs="Times New Roman"/>
          <w:b/>
          <w:sz w:val="28"/>
          <w:szCs w:val="20"/>
          <w:lang w:val="kk-KZ" w:eastAsia="ru-RU"/>
        </w:rPr>
        <w:t xml:space="preserve"> </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37. СБШ бойынша біліктілік деңгейі – 2.</w:t>
      </w:r>
    </w:p>
    <w:p w:rsidR="00E724B0" w:rsidRPr="00CF6639" w:rsidRDefault="00E724B0" w:rsidP="00E724B0">
      <w:pPr>
        <w:widowControl w:val="0"/>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38. Ықтимал</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 xml:space="preserve">лауазым атауы: </w:t>
      </w:r>
      <w:r w:rsidRPr="00CF6639">
        <w:rPr>
          <w:rFonts w:ascii="Times New Roman" w:eastAsia="Times New Roman" w:hAnsi="Times New Roman" w:cs="Times New Roman"/>
          <w:sz w:val="28"/>
          <w:szCs w:val="28"/>
          <w:lang w:val="kk-KZ" w:eastAsia="ru-RU"/>
        </w:rPr>
        <w:t>зертханашы-коллектор, бұрғылау ерітіндісін дайындаушы.</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8"/>
          <w:lang w:val="kk-KZ" w:eastAsia="ru-RU"/>
        </w:rPr>
        <w:t>39. 6-қосымшаға сәйкес «Зертханашы» кәсібі субъектіні бұрғылау ертіндісін дайындау</w:t>
      </w:r>
      <w:r w:rsidRPr="00CF6639">
        <w:rPr>
          <w:rFonts w:ascii="Times New Roman" w:eastAsia="Times New Roman" w:hAnsi="Times New Roman" w:cs="Times New Roman"/>
          <w:sz w:val="28"/>
          <w:szCs w:val="20"/>
          <w:lang w:val="kk-KZ" w:eastAsia="ru-RU"/>
        </w:rPr>
        <w:t xml:space="preserve"> бойынша </w:t>
      </w:r>
      <w:r w:rsidRPr="00CF6639">
        <w:rPr>
          <w:rFonts w:ascii="Times New Roman" w:eastAsia="Times New Roman" w:hAnsi="Times New Roman" w:cs="Times New Roman"/>
          <w:sz w:val="28"/>
          <w:szCs w:val="28"/>
          <w:lang w:val="kk-KZ" w:eastAsia="ru-RU"/>
        </w:rPr>
        <w:t>негізгі функцияларды іске асырумен байланысты міндеттерді білуге және орындай алуға міндеттейді.</w:t>
      </w:r>
      <w:r>
        <w:rPr>
          <w:rFonts w:ascii="Times New Roman" w:eastAsia="Times New Roman" w:hAnsi="Times New Roman" w:cs="Times New Roman"/>
          <w:sz w:val="28"/>
          <w:szCs w:val="28"/>
          <w:lang w:val="kk-KZ" w:eastAsia="ru-RU"/>
        </w:rPr>
        <w:t xml:space="preserve"> </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Қолданыстағы нормативтік құжаттармен байланысы осы кәсіби стандарттың 6-қосымшасының 1-кестесінде көрсетілген.</w:t>
      </w:r>
    </w:p>
    <w:p w:rsidR="00E724B0" w:rsidRPr="00CF6639" w:rsidRDefault="00E724B0" w:rsidP="00E724B0">
      <w:pPr>
        <w:widowControl w:val="0"/>
        <w:spacing w:after="0" w:line="240" w:lineRule="auto"/>
        <w:ind w:firstLine="700"/>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8"/>
          <w:lang w:val="kk-KZ" w:eastAsia="ru-RU"/>
        </w:rPr>
        <w:t>40. Зертханашының</w:t>
      </w:r>
      <w:r w:rsidRPr="00CF6639">
        <w:rPr>
          <w:rFonts w:ascii="Times New Roman" w:eastAsia="Times New Roman" w:hAnsi="Times New Roman" w:cs="Times New Roman"/>
          <w:sz w:val="28"/>
          <w:szCs w:val="20"/>
          <w:lang w:val="kk-KZ" w:eastAsia="ru-RU"/>
        </w:rPr>
        <w:t xml:space="preserve"> еңбек жағдайына, біліміне және тәжірибесіне қойылатын талаптар осы кәсіби стандарттың 6-қ</w:t>
      </w:r>
      <w:r w:rsidRPr="00CF6639">
        <w:rPr>
          <w:rFonts w:ascii="Times New Roman" w:eastAsia="Times New Roman" w:hAnsi="Times New Roman" w:cs="Times New Roman"/>
          <w:sz w:val="28"/>
          <w:szCs w:val="28"/>
          <w:lang w:val="kk-KZ" w:eastAsia="ru-RU"/>
        </w:rPr>
        <w:t>осымшасының 2-кестесінде көрсетілді.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bCs/>
          <w:sz w:val="28"/>
          <w:szCs w:val="28"/>
          <w:lang w:val="kk-KZ" w:eastAsia="ru-RU"/>
        </w:rPr>
      </w:pPr>
      <w:r w:rsidRPr="00CF6639">
        <w:rPr>
          <w:rFonts w:ascii="Times New Roman" w:eastAsia="Times New Roman" w:hAnsi="Times New Roman" w:cs="Times New Roman"/>
          <w:bCs/>
          <w:sz w:val="28"/>
          <w:szCs w:val="28"/>
          <w:lang w:val="kk-KZ" w:eastAsia="ru-RU"/>
        </w:rPr>
        <w:t xml:space="preserve">41. Кәсіби стандарттың бірліктер тізбесі осы </w:t>
      </w:r>
      <w:r w:rsidRPr="00CF6639">
        <w:rPr>
          <w:rFonts w:ascii="Times New Roman" w:eastAsia="Times New Roman" w:hAnsi="Times New Roman" w:cs="Times New Roman"/>
          <w:sz w:val="28"/>
          <w:szCs w:val="20"/>
          <w:lang w:val="kk-KZ" w:eastAsia="ru-RU"/>
        </w:rPr>
        <w:t>кәсіби стандарттың</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6-қосымша</w:t>
      </w:r>
      <w:r w:rsidRPr="00CF6639">
        <w:rPr>
          <w:rFonts w:ascii="Times New Roman" w:eastAsia="Times New Roman" w:hAnsi="Times New Roman" w:cs="Times New Roman"/>
          <w:sz w:val="28"/>
          <w:szCs w:val="28"/>
          <w:lang w:val="kk-KZ" w:eastAsia="ru-RU"/>
        </w:rPr>
        <w:t>сының 3-кестесінде көрсетілді.</w:t>
      </w:r>
    </w:p>
    <w:p w:rsidR="00E724B0" w:rsidRPr="00CF6639" w:rsidRDefault="00E724B0" w:rsidP="00E724B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0"/>
          <w:lang w:val="kk-KZ" w:eastAsia="ru-RU"/>
        </w:rPr>
        <w:t>42</w:t>
      </w:r>
      <w:r w:rsidRPr="00CF6639">
        <w:rPr>
          <w:rFonts w:ascii="Times New Roman" w:eastAsia="Times New Roman" w:hAnsi="Times New Roman" w:cs="Times New Roman"/>
          <w:sz w:val="28"/>
          <w:szCs w:val="28"/>
          <w:lang w:val="kk-KZ" w:eastAsia="ru-RU"/>
        </w:rPr>
        <w:t xml:space="preserve"> Кәсіби стандарттың бірліктерін және зертханашы еңбегінің</w:t>
      </w:r>
      <w:r>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sz w:val="28"/>
          <w:szCs w:val="28"/>
          <w:lang w:val="kk-KZ" w:eastAsia="ru-RU"/>
        </w:rPr>
        <w:t>іс-қимылдарын сипаттайтын функционалдық карта</w:t>
      </w:r>
      <w:r w:rsidRPr="00CF6639">
        <w:rPr>
          <w:rFonts w:ascii="Times New Roman" w:eastAsia="Times New Roman" w:hAnsi="Times New Roman" w:cs="Times New Roman"/>
          <w:bCs/>
          <w:sz w:val="28"/>
          <w:szCs w:val="28"/>
          <w:lang w:val="kk-KZ" w:eastAsia="ru-RU"/>
        </w:rPr>
        <w:t xml:space="preserve"> осы </w:t>
      </w:r>
      <w:r w:rsidRPr="00CF6639">
        <w:rPr>
          <w:rFonts w:ascii="Times New Roman" w:eastAsia="Times New Roman" w:hAnsi="Times New Roman" w:cs="Times New Roman"/>
          <w:sz w:val="28"/>
          <w:szCs w:val="20"/>
          <w:lang w:val="kk-KZ" w:eastAsia="ru-RU"/>
        </w:rPr>
        <w:t>кәсіби стандарттың</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6-қ</w:t>
      </w:r>
      <w:r w:rsidRPr="00CF6639">
        <w:rPr>
          <w:rFonts w:ascii="Times New Roman" w:eastAsia="Times New Roman" w:hAnsi="Times New Roman" w:cs="Times New Roman"/>
          <w:sz w:val="28"/>
          <w:szCs w:val="28"/>
          <w:lang w:val="kk-KZ" w:eastAsia="ru-RU"/>
        </w:rPr>
        <w:t>осымшасының</w:t>
      </w:r>
      <w:r>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sz w:val="28"/>
          <w:szCs w:val="28"/>
          <w:lang w:val="kk-KZ" w:eastAsia="ru-RU"/>
        </w:rPr>
        <w:t>4-кестесінде көрсетілді.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bCs/>
          <w:sz w:val="28"/>
          <w:szCs w:val="28"/>
          <w:lang w:val="kk-KZ" w:eastAsia="ru-RU"/>
        </w:rPr>
        <w:t>43.</w:t>
      </w:r>
      <w:r w:rsidRPr="00CF6639">
        <w:rPr>
          <w:rFonts w:ascii="Times New Roman" w:eastAsia="Times New Roman" w:hAnsi="Times New Roman" w:cs="Times New Roman"/>
          <w:sz w:val="28"/>
          <w:szCs w:val="28"/>
          <w:lang w:val="kk-KZ" w:eastAsia="ru-RU"/>
        </w:rPr>
        <w:t xml:space="preserve"> Зертханашы</w:t>
      </w:r>
      <w:r w:rsidRPr="00CF6639">
        <w:rPr>
          <w:rFonts w:ascii="Times New Roman" w:eastAsia="Times New Roman" w:hAnsi="Times New Roman" w:cs="Times New Roman"/>
          <w:sz w:val="28"/>
          <w:szCs w:val="20"/>
          <w:lang w:val="kk-KZ" w:eastAsia="ru-RU"/>
        </w:rPr>
        <w:t xml:space="preserve"> құзыреттеріне қойылатын талаптар</w:t>
      </w:r>
      <w:r w:rsidRPr="00CF6639">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bCs/>
          <w:sz w:val="28"/>
          <w:szCs w:val="28"/>
          <w:lang w:val="kk-KZ" w:eastAsia="ru-RU"/>
        </w:rPr>
        <w:t xml:space="preserve">осы </w:t>
      </w:r>
      <w:r w:rsidRPr="00CF6639">
        <w:rPr>
          <w:rFonts w:ascii="Times New Roman" w:eastAsia="Times New Roman" w:hAnsi="Times New Roman" w:cs="Times New Roman"/>
          <w:sz w:val="28"/>
          <w:szCs w:val="28"/>
          <w:lang w:val="kk-KZ" w:eastAsia="ru-RU"/>
        </w:rPr>
        <w:t>кәсіби стандарттың</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6-қосымша</w:t>
      </w:r>
      <w:r w:rsidRPr="00CF6639">
        <w:rPr>
          <w:rFonts w:ascii="Times New Roman" w:eastAsia="Times New Roman" w:hAnsi="Times New Roman" w:cs="Times New Roman"/>
          <w:sz w:val="28"/>
          <w:szCs w:val="28"/>
          <w:lang w:val="kk-KZ" w:eastAsia="ru-RU"/>
        </w:rPr>
        <w:t>сының 5-кестесінде көрсетілді.</w:t>
      </w:r>
    </w:p>
    <w:p w:rsidR="00E724B0" w:rsidRPr="00CF6639" w:rsidRDefault="00E724B0" w:rsidP="00E724B0">
      <w:pPr>
        <w:widowControl w:val="0"/>
        <w:tabs>
          <w:tab w:val="left" w:pos="720"/>
        </w:tabs>
        <w:spacing w:after="0" w:line="240" w:lineRule="auto"/>
        <w:jc w:val="center"/>
        <w:rPr>
          <w:rFonts w:ascii="Times New Roman" w:eastAsia="Times New Roman" w:hAnsi="Times New Roman" w:cs="Times New Roman"/>
          <w:sz w:val="24"/>
          <w:szCs w:val="24"/>
          <w:lang w:val="kk-KZ" w:eastAsia="x-none"/>
        </w:rPr>
      </w:pPr>
    </w:p>
    <w:p w:rsidR="00E724B0" w:rsidRPr="00CF6639" w:rsidRDefault="00E724B0" w:rsidP="00E724B0">
      <w:pPr>
        <w:widowControl w:val="0"/>
        <w:shd w:val="clear" w:color="auto" w:fill="FFFFFF"/>
        <w:spacing w:after="0" w:line="240" w:lineRule="auto"/>
        <w:ind w:firstLine="567"/>
        <w:jc w:val="center"/>
        <w:rPr>
          <w:rFonts w:ascii="Times New Roman" w:eastAsia="Times New Roman" w:hAnsi="Times New Roman" w:cs="Times New Roman"/>
          <w:b/>
          <w:sz w:val="28"/>
          <w:szCs w:val="28"/>
          <w:lang w:val="kk-KZ" w:eastAsia="ru-RU"/>
        </w:rPr>
      </w:pPr>
      <w:r w:rsidRPr="00CF6639">
        <w:rPr>
          <w:rFonts w:ascii="Times New Roman" w:eastAsia="Times New Roman" w:hAnsi="Times New Roman" w:cs="Times New Roman"/>
          <w:b/>
          <w:sz w:val="28"/>
          <w:szCs w:val="20"/>
          <w:lang w:val="kk-KZ" w:eastAsia="ru-RU"/>
        </w:rPr>
        <w:t>6-параграф. Техник</w:t>
      </w:r>
      <w:r w:rsidRPr="00CF6639">
        <w:rPr>
          <w:rFonts w:ascii="Times New Roman" w:eastAsia="Times New Roman" w:hAnsi="Times New Roman" w:cs="Times New Roman"/>
          <w:b/>
          <w:sz w:val="28"/>
          <w:szCs w:val="28"/>
          <w:lang w:val="kk-KZ" w:eastAsia="ru-RU"/>
        </w:rPr>
        <w:t>-технолог</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44. СБШ бойынша біліктілік деңгейі – 4-5.</w:t>
      </w:r>
    </w:p>
    <w:p w:rsidR="00E724B0" w:rsidRPr="00CF6639" w:rsidRDefault="00E724B0" w:rsidP="00E724B0">
      <w:pPr>
        <w:widowControl w:val="0"/>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45. Ықтимал</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 xml:space="preserve">лауазым атауы: </w:t>
      </w:r>
      <w:r w:rsidRPr="00CF6639">
        <w:rPr>
          <w:rFonts w:ascii="Times New Roman" w:eastAsia="Times New Roman" w:hAnsi="Times New Roman" w:cs="Times New Roman"/>
          <w:sz w:val="28"/>
          <w:szCs w:val="28"/>
          <w:lang w:val="kk-KZ" w:eastAsia="ru-RU"/>
        </w:rPr>
        <w:t>бұрғылау шебері, бұрғылау супервайзері.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8"/>
          <w:lang w:val="kk-KZ" w:eastAsia="ru-RU"/>
        </w:rPr>
        <w:t xml:space="preserve">46. 7-қосымшаға сәйкес «Техник-технолог» кәсібі субъектіні бұрғылау орнында ұңғыма құрылысының барысын бақылау және ұйымдастыру </w:t>
      </w:r>
      <w:r w:rsidRPr="00CF6639">
        <w:rPr>
          <w:rFonts w:ascii="Times New Roman" w:eastAsia="Times New Roman" w:hAnsi="Times New Roman" w:cs="Times New Roman"/>
          <w:sz w:val="28"/>
          <w:szCs w:val="20"/>
          <w:lang w:val="kk-KZ" w:eastAsia="ru-RU"/>
        </w:rPr>
        <w:t xml:space="preserve">бойынша </w:t>
      </w:r>
      <w:r w:rsidRPr="00CF6639">
        <w:rPr>
          <w:rFonts w:ascii="Times New Roman" w:eastAsia="Times New Roman" w:hAnsi="Times New Roman" w:cs="Times New Roman"/>
          <w:sz w:val="28"/>
          <w:szCs w:val="28"/>
          <w:lang w:val="kk-KZ" w:eastAsia="ru-RU"/>
        </w:rPr>
        <w:t>негізгі функцияларды іске асырумен байланысты міндеттерді білуге және орындай алуға міндеттейді.</w:t>
      </w:r>
      <w:r>
        <w:rPr>
          <w:rFonts w:ascii="Times New Roman" w:eastAsia="Times New Roman" w:hAnsi="Times New Roman" w:cs="Times New Roman"/>
          <w:sz w:val="28"/>
          <w:szCs w:val="28"/>
          <w:lang w:val="kk-KZ" w:eastAsia="ru-RU"/>
        </w:rPr>
        <w:t xml:space="preserve"> </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Қолданыстағы нормативтік құжаттармен байланысы осы кәсіби стандарттың 7-қосымшасының 1-кестесінде көрсетілген.</w:t>
      </w:r>
    </w:p>
    <w:p w:rsidR="00E724B0" w:rsidRPr="00CF6639" w:rsidRDefault="00E724B0" w:rsidP="00E724B0">
      <w:pPr>
        <w:widowControl w:val="0"/>
        <w:spacing w:after="0" w:line="240" w:lineRule="auto"/>
        <w:ind w:firstLine="700"/>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8"/>
          <w:lang w:val="kk-KZ" w:eastAsia="ru-RU"/>
        </w:rPr>
        <w:t xml:space="preserve">47. Техник-технологтің </w:t>
      </w:r>
      <w:r w:rsidRPr="00CF6639">
        <w:rPr>
          <w:rFonts w:ascii="Times New Roman" w:eastAsia="Times New Roman" w:hAnsi="Times New Roman" w:cs="Times New Roman"/>
          <w:sz w:val="28"/>
          <w:szCs w:val="20"/>
          <w:lang w:val="kk-KZ" w:eastAsia="ru-RU"/>
        </w:rPr>
        <w:t>еңбек жағдайына, біліміне және тәжірибесіне қойылатын талаптар осы кәсіби стандарттың 7-қосымша</w:t>
      </w:r>
      <w:r w:rsidRPr="00CF6639">
        <w:rPr>
          <w:rFonts w:ascii="Times New Roman" w:eastAsia="Times New Roman" w:hAnsi="Times New Roman" w:cs="Times New Roman"/>
          <w:sz w:val="28"/>
          <w:szCs w:val="28"/>
          <w:lang w:val="kk-KZ" w:eastAsia="ru-RU"/>
        </w:rPr>
        <w:t>сының 2-кестесінде көрсетілді.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bCs/>
          <w:sz w:val="28"/>
          <w:szCs w:val="28"/>
          <w:lang w:val="kk-KZ" w:eastAsia="ru-RU"/>
        </w:rPr>
      </w:pPr>
      <w:r w:rsidRPr="00CF6639">
        <w:rPr>
          <w:rFonts w:ascii="Times New Roman" w:eastAsia="Times New Roman" w:hAnsi="Times New Roman" w:cs="Times New Roman"/>
          <w:bCs/>
          <w:sz w:val="28"/>
          <w:szCs w:val="28"/>
          <w:lang w:val="kk-KZ" w:eastAsia="ru-RU"/>
        </w:rPr>
        <w:t xml:space="preserve">48. Кәсіби стандарттың бірліктер тізбесі осы </w:t>
      </w:r>
      <w:r w:rsidRPr="00CF6639">
        <w:rPr>
          <w:rFonts w:ascii="Times New Roman" w:eastAsia="Times New Roman" w:hAnsi="Times New Roman" w:cs="Times New Roman"/>
          <w:sz w:val="28"/>
          <w:szCs w:val="20"/>
          <w:lang w:val="kk-KZ" w:eastAsia="ru-RU"/>
        </w:rPr>
        <w:t>кәсіби стандарттың</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7-қосымша</w:t>
      </w:r>
      <w:r w:rsidRPr="00CF6639">
        <w:rPr>
          <w:rFonts w:ascii="Times New Roman" w:eastAsia="Times New Roman" w:hAnsi="Times New Roman" w:cs="Times New Roman"/>
          <w:sz w:val="28"/>
          <w:szCs w:val="28"/>
          <w:lang w:val="kk-KZ" w:eastAsia="ru-RU"/>
        </w:rPr>
        <w:t>сының 3-кестесінде көрсетілді.</w:t>
      </w:r>
    </w:p>
    <w:p w:rsidR="00E724B0" w:rsidRPr="00CF6639" w:rsidRDefault="00E724B0" w:rsidP="00E724B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0"/>
          <w:lang w:val="kk-KZ" w:eastAsia="ru-RU"/>
        </w:rPr>
        <w:t xml:space="preserve">49. </w:t>
      </w:r>
      <w:r w:rsidRPr="00CF6639">
        <w:rPr>
          <w:rFonts w:ascii="Times New Roman" w:eastAsia="Times New Roman" w:hAnsi="Times New Roman" w:cs="Times New Roman"/>
          <w:sz w:val="28"/>
          <w:szCs w:val="28"/>
          <w:lang w:val="kk-KZ" w:eastAsia="ru-RU"/>
        </w:rPr>
        <w:t>Кәсіби стандарттың бірліктерін және техник-технолог еңбегінің іс-қимылдарын сипаттайтын функционалдық карта</w:t>
      </w:r>
      <w:r w:rsidRPr="00CF6639">
        <w:rPr>
          <w:rFonts w:ascii="Times New Roman" w:eastAsia="Times New Roman" w:hAnsi="Times New Roman" w:cs="Times New Roman"/>
          <w:bCs/>
          <w:sz w:val="28"/>
          <w:szCs w:val="28"/>
          <w:lang w:val="kk-KZ" w:eastAsia="ru-RU"/>
        </w:rPr>
        <w:t xml:space="preserve"> осы</w:t>
      </w:r>
      <w:r>
        <w:rPr>
          <w:rFonts w:ascii="Times New Roman" w:eastAsia="Times New Roman" w:hAnsi="Times New Roman" w:cs="Times New Roman"/>
          <w:bCs/>
          <w:sz w:val="28"/>
          <w:szCs w:val="28"/>
          <w:lang w:val="kk-KZ" w:eastAsia="ru-RU"/>
        </w:rPr>
        <w:t xml:space="preserve"> </w:t>
      </w:r>
      <w:r w:rsidRPr="00CF6639">
        <w:rPr>
          <w:rFonts w:ascii="Times New Roman" w:eastAsia="Times New Roman" w:hAnsi="Times New Roman" w:cs="Times New Roman"/>
          <w:sz w:val="28"/>
          <w:szCs w:val="20"/>
          <w:lang w:val="kk-KZ" w:eastAsia="ru-RU"/>
        </w:rPr>
        <w:t>кәсіби стандарттың</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7-қосымша</w:t>
      </w:r>
      <w:r w:rsidRPr="00CF6639">
        <w:rPr>
          <w:rFonts w:ascii="Times New Roman" w:eastAsia="Times New Roman" w:hAnsi="Times New Roman" w:cs="Times New Roman"/>
          <w:sz w:val="28"/>
          <w:szCs w:val="28"/>
          <w:lang w:val="kk-KZ" w:eastAsia="ru-RU"/>
        </w:rPr>
        <w:t>сының</w:t>
      </w:r>
      <w:r>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sz w:val="28"/>
          <w:szCs w:val="28"/>
          <w:lang w:val="kk-KZ" w:eastAsia="ru-RU"/>
        </w:rPr>
        <w:t>4-кестесінде көрсетілді.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bCs/>
          <w:sz w:val="28"/>
          <w:szCs w:val="28"/>
          <w:lang w:val="kk-KZ" w:eastAsia="ru-RU"/>
        </w:rPr>
        <w:t>50.</w:t>
      </w:r>
      <w:r w:rsidRPr="00CF6639">
        <w:rPr>
          <w:rFonts w:ascii="Times New Roman" w:eastAsia="Times New Roman" w:hAnsi="Times New Roman" w:cs="Times New Roman"/>
          <w:sz w:val="28"/>
          <w:szCs w:val="28"/>
          <w:lang w:val="kk-KZ" w:eastAsia="ru-RU"/>
        </w:rPr>
        <w:t xml:space="preserve"> Техник-технолог </w:t>
      </w:r>
      <w:r w:rsidRPr="00CF6639">
        <w:rPr>
          <w:rFonts w:ascii="Times New Roman" w:eastAsia="Times New Roman" w:hAnsi="Times New Roman" w:cs="Times New Roman"/>
          <w:sz w:val="28"/>
          <w:szCs w:val="20"/>
          <w:lang w:val="kk-KZ" w:eastAsia="ru-RU"/>
        </w:rPr>
        <w:t>құзыреттеріне қойылатын талаптар</w:t>
      </w:r>
      <w:r w:rsidRPr="00CF6639">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bCs/>
          <w:sz w:val="28"/>
          <w:szCs w:val="28"/>
          <w:lang w:val="kk-KZ" w:eastAsia="ru-RU"/>
        </w:rPr>
        <w:t xml:space="preserve">осы </w:t>
      </w:r>
      <w:r w:rsidRPr="00CF6639">
        <w:rPr>
          <w:rFonts w:ascii="Times New Roman" w:eastAsia="Times New Roman" w:hAnsi="Times New Roman" w:cs="Times New Roman"/>
          <w:sz w:val="28"/>
          <w:szCs w:val="28"/>
          <w:lang w:val="kk-KZ" w:eastAsia="ru-RU"/>
        </w:rPr>
        <w:t>кәсіби стандарттың</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7-қосымша</w:t>
      </w:r>
      <w:r w:rsidRPr="00CF6639">
        <w:rPr>
          <w:rFonts w:ascii="Times New Roman" w:eastAsia="Times New Roman" w:hAnsi="Times New Roman" w:cs="Times New Roman"/>
          <w:sz w:val="28"/>
          <w:szCs w:val="28"/>
          <w:lang w:val="kk-KZ" w:eastAsia="ru-RU"/>
        </w:rPr>
        <w:t>сының 5 және 6-кестелерінде көрсетілді.</w:t>
      </w:r>
    </w:p>
    <w:p w:rsidR="00E724B0" w:rsidRPr="00CF6639" w:rsidRDefault="00E724B0" w:rsidP="00E724B0">
      <w:pPr>
        <w:widowControl w:val="0"/>
        <w:tabs>
          <w:tab w:val="left" w:pos="720"/>
        </w:tabs>
        <w:spacing w:after="0" w:line="240" w:lineRule="auto"/>
        <w:jc w:val="center"/>
        <w:rPr>
          <w:rFonts w:ascii="Times New Roman" w:eastAsia="Times New Roman" w:hAnsi="Times New Roman" w:cs="Times New Roman"/>
          <w:sz w:val="24"/>
          <w:szCs w:val="24"/>
          <w:lang w:val="kk-KZ" w:eastAsia="x-none"/>
        </w:rPr>
      </w:pPr>
    </w:p>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8"/>
          <w:szCs w:val="20"/>
          <w:lang w:val="kk-KZ" w:eastAsia="ru-RU"/>
        </w:rPr>
      </w:pPr>
      <w:r w:rsidRPr="00CF6639">
        <w:rPr>
          <w:rFonts w:ascii="Times New Roman" w:eastAsia="Times New Roman" w:hAnsi="Times New Roman" w:cs="Times New Roman"/>
          <w:b/>
          <w:sz w:val="28"/>
          <w:szCs w:val="20"/>
          <w:lang w:val="kk-KZ" w:eastAsia="ru-RU"/>
        </w:rPr>
        <w:t>4. Осы кәсіби стандарттың негізінде берілетін сертификаттардың түрлері</w:t>
      </w:r>
    </w:p>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8"/>
          <w:szCs w:val="20"/>
          <w:lang w:val="kk-KZ" w:eastAsia="ru-RU"/>
        </w:rPr>
      </w:pPr>
    </w:p>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8"/>
          <w:szCs w:val="20"/>
          <w:lang w:val="kk-KZ" w:eastAsia="ru-RU"/>
        </w:rPr>
      </w:pPr>
      <w:r w:rsidRPr="00CF6639">
        <w:rPr>
          <w:rFonts w:ascii="Times New Roman" w:eastAsia="Times New Roman" w:hAnsi="Times New Roman" w:cs="Times New Roman"/>
          <w:b/>
          <w:sz w:val="28"/>
          <w:szCs w:val="20"/>
          <w:lang w:val="kk-KZ" w:eastAsia="ru-RU"/>
        </w:rPr>
        <w:t>5. Кәсіби стандарттың әзірлеушілері</w:t>
      </w:r>
    </w:p>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8"/>
          <w:szCs w:val="20"/>
          <w:lang w:val="kk-KZ" w:eastAsia="ru-RU"/>
        </w:rPr>
      </w:pP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8"/>
          <w:lang w:val="kk-KZ" w:eastAsia="ru-RU"/>
        </w:rPr>
        <w:t>Қазақстан Республикасы Мұнай және газ министрлігі</w:t>
      </w:r>
    </w:p>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8"/>
          <w:szCs w:val="20"/>
          <w:lang w:val="kk-KZ" w:eastAsia="ru-RU"/>
        </w:rPr>
      </w:pPr>
    </w:p>
    <w:p w:rsidR="00E724B0" w:rsidRPr="00CF6639" w:rsidRDefault="00E724B0" w:rsidP="00E724B0">
      <w:pPr>
        <w:widowControl w:val="0"/>
        <w:tabs>
          <w:tab w:val="left" w:pos="1134"/>
        </w:tabs>
        <w:spacing w:after="0" w:line="240" w:lineRule="auto"/>
        <w:ind w:left="709"/>
        <w:jc w:val="center"/>
        <w:outlineLvl w:val="0"/>
        <w:rPr>
          <w:rFonts w:ascii="Times New Roman" w:eastAsia="Times New Roman" w:hAnsi="Times New Roman" w:cs="Times New Roman"/>
          <w:b/>
          <w:color w:val="000000"/>
          <w:sz w:val="28"/>
          <w:szCs w:val="24"/>
          <w:lang w:eastAsia="ru-RU"/>
        </w:rPr>
      </w:pPr>
      <w:r w:rsidRPr="00CF6639">
        <w:rPr>
          <w:rFonts w:ascii="Times New Roman" w:eastAsia="Times New Roman" w:hAnsi="Times New Roman" w:cs="Times New Roman"/>
          <w:b/>
          <w:color w:val="000000"/>
          <w:sz w:val="28"/>
          <w:szCs w:val="24"/>
          <w:lang w:val="kk-KZ" w:eastAsia="x-none"/>
        </w:rPr>
        <w:t>6</w:t>
      </w:r>
      <w:r w:rsidRPr="00CF6639">
        <w:rPr>
          <w:rFonts w:ascii="Times New Roman" w:eastAsia="Times New Roman" w:hAnsi="Times New Roman" w:cs="Times New Roman"/>
          <w:b/>
          <w:color w:val="000000"/>
          <w:sz w:val="28"/>
          <w:szCs w:val="24"/>
          <w:lang w:eastAsia="ru-RU"/>
        </w:rPr>
        <w:t xml:space="preserve">. </w:t>
      </w:r>
      <w:r w:rsidRPr="00CF6639">
        <w:rPr>
          <w:rFonts w:ascii="Times New Roman" w:eastAsia="Times New Roman" w:hAnsi="Times New Roman" w:cs="Times New Roman"/>
          <w:b/>
          <w:color w:val="000000"/>
          <w:sz w:val="28"/>
          <w:szCs w:val="24"/>
          <w:lang w:val="kk-KZ" w:eastAsia="x-none"/>
        </w:rPr>
        <w:t>Келісу парағы</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eastAsia="ru-RU"/>
        </w:rPr>
      </w:pP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521"/>
        <w:gridCol w:w="3118"/>
      </w:tblGrid>
      <w:tr w:rsidR="00E724B0" w:rsidRPr="00CF6639" w:rsidTr="00E724B0">
        <w:tc>
          <w:tcPr>
            <w:tcW w:w="6521" w:type="dxa"/>
          </w:tcPr>
          <w:p w:rsidR="00E724B0" w:rsidRPr="00CF6639" w:rsidRDefault="00E724B0" w:rsidP="00E724B0">
            <w:pPr>
              <w:widowControl w:val="0"/>
              <w:spacing w:after="0" w:line="240" w:lineRule="auto"/>
              <w:ind w:firstLine="567"/>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Ұйым атауы</w:t>
            </w:r>
          </w:p>
        </w:tc>
        <w:tc>
          <w:tcPr>
            <w:tcW w:w="3118" w:type="dxa"/>
          </w:tcPr>
          <w:p w:rsidR="00E724B0" w:rsidRPr="00CF6639" w:rsidRDefault="00E724B0" w:rsidP="00E724B0">
            <w:pPr>
              <w:widowControl w:val="0"/>
              <w:spacing w:after="0" w:line="240" w:lineRule="auto"/>
              <w:ind w:firstLine="567"/>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Келісу күні</w:t>
            </w:r>
          </w:p>
        </w:tc>
      </w:tr>
      <w:tr w:rsidR="00E724B0" w:rsidRPr="00CF6639" w:rsidTr="00E724B0">
        <w:tc>
          <w:tcPr>
            <w:tcW w:w="6521" w:type="dxa"/>
          </w:tcPr>
          <w:p w:rsidR="00E724B0" w:rsidRPr="00CF6639" w:rsidRDefault="00E724B0" w:rsidP="00E724B0">
            <w:pPr>
              <w:widowControl w:val="0"/>
              <w:tabs>
                <w:tab w:val="left" w:leader="underscore" w:pos="9356"/>
              </w:tabs>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Қазақстан Республикасы Мұнай және газ министрлігінің Кәсіби және техникалық білімді және кадрлар даярлауды дамыту жөніндегі салалық кеңесі </w:t>
            </w:r>
          </w:p>
        </w:tc>
        <w:tc>
          <w:tcPr>
            <w:tcW w:w="3118" w:type="dxa"/>
          </w:tcPr>
          <w:p w:rsidR="00E724B0" w:rsidRPr="00CF6639" w:rsidRDefault="00E724B0" w:rsidP="00E724B0">
            <w:pPr>
              <w:widowControl w:val="0"/>
              <w:spacing w:after="0" w:line="240" w:lineRule="auto"/>
              <w:ind w:left="2520"/>
              <w:jc w:val="center"/>
              <w:outlineLvl w:val="2"/>
              <w:rPr>
                <w:rFonts w:ascii="Times New Roman" w:eastAsia="Times New Roman" w:hAnsi="Times New Roman" w:cs="Times New Roman"/>
                <w:sz w:val="24"/>
                <w:szCs w:val="24"/>
                <w:lang w:val="kk-KZ" w:eastAsia="ru-RU"/>
              </w:rPr>
            </w:pPr>
          </w:p>
        </w:tc>
      </w:tr>
    </w:tbl>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p w:rsidR="00E724B0" w:rsidRPr="00CF6639" w:rsidRDefault="00E724B0" w:rsidP="00E724B0">
      <w:pPr>
        <w:widowControl w:val="0"/>
        <w:tabs>
          <w:tab w:val="left" w:pos="993"/>
        </w:tabs>
        <w:spacing w:after="0" w:line="240" w:lineRule="auto"/>
        <w:ind w:left="709"/>
        <w:jc w:val="center"/>
        <w:outlineLvl w:val="0"/>
        <w:rPr>
          <w:rFonts w:ascii="Times New Roman" w:eastAsia="Times New Roman" w:hAnsi="Times New Roman" w:cs="Times New Roman"/>
          <w:b/>
          <w:color w:val="000000"/>
          <w:sz w:val="28"/>
          <w:szCs w:val="24"/>
          <w:lang w:val="kk-KZ" w:eastAsia="ru-RU"/>
        </w:rPr>
      </w:pPr>
      <w:r w:rsidRPr="00CF6639">
        <w:rPr>
          <w:rFonts w:ascii="Times New Roman" w:eastAsia="Times New Roman" w:hAnsi="Times New Roman" w:cs="Times New Roman"/>
          <w:b/>
          <w:color w:val="000000"/>
          <w:sz w:val="28"/>
          <w:szCs w:val="24"/>
          <w:lang w:val="kk-KZ" w:eastAsia="x-none"/>
        </w:rPr>
        <w:t>7</w:t>
      </w:r>
      <w:r w:rsidRPr="00CF6639">
        <w:rPr>
          <w:rFonts w:ascii="Times New Roman" w:eastAsia="Times New Roman" w:hAnsi="Times New Roman" w:cs="Times New Roman"/>
          <w:b/>
          <w:color w:val="000000"/>
          <w:sz w:val="28"/>
          <w:szCs w:val="24"/>
          <w:lang w:val="kk-KZ" w:eastAsia="ru-RU"/>
        </w:rPr>
        <w:t xml:space="preserve">. </w:t>
      </w:r>
      <w:r w:rsidRPr="00CF6639">
        <w:rPr>
          <w:rFonts w:ascii="Times New Roman" w:eastAsia="Times New Roman" w:hAnsi="Times New Roman" w:cs="Times New Roman"/>
          <w:b/>
          <w:color w:val="000000"/>
          <w:sz w:val="28"/>
          <w:szCs w:val="24"/>
          <w:lang w:val="kk-KZ" w:eastAsia="x-none"/>
        </w:rPr>
        <w:t>Кәсіби стандарттың сараптамасы және тіркелуі</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4"/>
          <w:lang w:val="kk-KZ" w:eastAsia="ru-RU"/>
        </w:rPr>
      </w:pPr>
      <w:r w:rsidRPr="00CF6639">
        <w:rPr>
          <w:rFonts w:ascii="Times New Roman" w:eastAsia="Times New Roman" w:hAnsi="Times New Roman" w:cs="Times New Roman"/>
          <w:sz w:val="28"/>
          <w:szCs w:val="24"/>
          <w:lang w:val="kk-KZ" w:eastAsia="ru-RU"/>
        </w:rPr>
        <w:t>Осы кәсіби стандартты _______________________________ тіркеді</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4"/>
          <w:lang w:val="kk-KZ" w:eastAsia="ru-RU"/>
        </w:rPr>
      </w:pPr>
      <w:r w:rsidRPr="00CF6639">
        <w:rPr>
          <w:rFonts w:ascii="Times New Roman" w:eastAsia="Times New Roman" w:hAnsi="Times New Roman" w:cs="Times New Roman"/>
          <w:sz w:val="28"/>
          <w:szCs w:val="24"/>
          <w:lang w:val="kk-KZ" w:eastAsia="ru-RU"/>
        </w:rPr>
        <w:t xml:space="preserve">Кәсіби стандарттар тізбесіне </w:t>
      </w:r>
      <w:r w:rsidRPr="00CF6639">
        <w:rPr>
          <w:rFonts w:ascii="Times New Roman" w:eastAsia="Times New Roman" w:hAnsi="Times New Roman" w:cs="Times New Roman"/>
          <w:sz w:val="28"/>
          <w:szCs w:val="28"/>
          <w:lang w:val="kk-KZ" w:eastAsia="ru-RU"/>
        </w:rPr>
        <w:t xml:space="preserve">_____________ тіркеу № </w:t>
      </w:r>
      <w:r w:rsidRPr="00CF6639">
        <w:rPr>
          <w:rFonts w:ascii="Times New Roman" w:eastAsia="Times New Roman" w:hAnsi="Times New Roman" w:cs="Times New Roman"/>
          <w:sz w:val="28"/>
          <w:szCs w:val="24"/>
          <w:lang w:val="kk-KZ" w:eastAsia="ru-RU"/>
        </w:rPr>
        <w:t xml:space="preserve">енгізілді </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4"/>
          <w:lang w:val="kk-KZ" w:eastAsia="ru-RU"/>
        </w:rPr>
        <w:t>Хат</w:t>
      </w:r>
      <w:r>
        <w:rPr>
          <w:rFonts w:ascii="Times New Roman" w:eastAsia="Times New Roman" w:hAnsi="Times New Roman" w:cs="Times New Roman"/>
          <w:sz w:val="28"/>
          <w:szCs w:val="24"/>
          <w:lang w:val="kk-KZ" w:eastAsia="ru-RU"/>
        </w:rPr>
        <w:t xml:space="preserve"> </w:t>
      </w:r>
      <w:r w:rsidRPr="00CF6639">
        <w:rPr>
          <w:rFonts w:ascii="Times New Roman" w:eastAsia="Times New Roman" w:hAnsi="Times New Roman" w:cs="Times New Roman"/>
          <w:sz w:val="28"/>
          <w:szCs w:val="24"/>
          <w:lang w:val="kk-KZ" w:eastAsia="ru-RU"/>
        </w:rPr>
        <w:t>(хаттама)</w:t>
      </w:r>
      <w:r>
        <w:rPr>
          <w:rFonts w:ascii="Times New Roman" w:eastAsia="Times New Roman" w:hAnsi="Times New Roman" w:cs="Times New Roman"/>
          <w:sz w:val="28"/>
          <w:szCs w:val="24"/>
          <w:lang w:val="kk-KZ" w:eastAsia="ru-RU"/>
        </w:rPr>
        <w:t xml:space="preserve"> </w:t>
      </w:r>
      <w:r w:rsidRPr="00CF6639">
        <w:rPr>
          <w:rFonts w:ascii="Times New Roman" w:eastAsia="Times New Roman" w:hAnsi="Times New Roman" w:cs="Times New Roman"/>
          <w:sz w:val="28"/>
          <w:szCs w:val="24"/>
          <w:lang w:val="kk-KZ" w:eastAsia="ru-RU"/>
        </w:rPr>
        <w:t>№ ___________</w:t>
      </w:r>
      <w:r>
        <w:rPr>
          <w:rFonts w:ascii="Times New Roman" w:eastAsia="Times New Roman" w:hAnsi="Times New Roman" w:cs="Times New Roman"/>
          <w:sz w:val="28"/>
          <w:szCs w:val="24"/>
          <w:lang w:val="kk-KZ" w:eastAsia="ru-RU"/>
        </w:rPr>
        <w:t xml:space="preserve"> </w:t>
      </w:r>
      <w:r w:rsidRPr="00CF6639">
        <w:rPr>
          <w:rFonts w:ascii="Times New Roman" w:eastAsia="Times New Roman" w:hAnsi="Times New Roman" w:cs="Times New Roman"/>
          <w:sz w:val="28"/>
          <w:szCs w:val="24"/>
          <w:lang w:val="kk-KZ" w:eastAsia="ru-RU"/>
        </w:rPr>
        <w:t>Күні__________________</w:t>
      </w:r>
    </w:p>
    <w:p w:rsidR="001F5F1B" w:rsidRDefault="001F5F1B" w:rsidP="00E724B0">
      <w:pPr>
        <w:widowControl w:val="0"/>
        <w:spacing w:after="0" w:line="240" w:lineRule="auto"/>
        <w:ind w:left="4253"/>
        <w:jc w:val="center"/>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ind w:left="4253"/>
        <w:jc w:val="center"/>
        <w:rPr>
          <w:rFonts w:ascii="Times New Roman" w:eastAsia="Times New Roman" w:hAnsi="Times New Roman" w:cs="Times New Roman"/>
          <w:b/>
          <w:sz w:val="24"/>
          <w:szCs w:val="24"/>
          <w:lang w:val="kk-KZ" w:eastAsia="ru-RU"/>
        </w:rPr>
      </w:pPr>
      <w:r w:rsidRPr="00CF6639">
        <w:rPr>
          <w:rFonts w:ascii="Times New Roman" w:eastAsia="Times New Roman" w:hAnsi="Times New Roman" w:cs="Times New Roman"/>
          <w:sz w:val="24"/>
          <w:szCs w:val="24"/>
          <w:lang w:val="kk-KZ" w:eastAsia="ru-RU"/>
        </w:rPr>
        <w:t>«Мұнай және газ ұңғымаларын бұрғылау»</w:t>
      </w:r>
    </w:p>
    <w:p w:rsidR="00E724B0" w:rsidRPr="00CF6639" w:rsidRDefault="00E724B0" w:rsidP="00E724B0">
      <w:pPr>
        <w:widowControl w:val="0"/>
        <w:spacing w:after="0" w:line="240" w:lineRule="auto"/>
        <w:ind w:left="4253"/>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кәсіби стандартына 1-қосымша</w:t>
      </w:r>
    </w:p>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4"/>
          <w:szCs w:val="24"/>
          <w:lang w:val="kk-KZ" w:eastAsia="ru-RU"/>
        </w:rPr>
      </w:pPr>
    </w:p>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қызметі, кәсіп түрлері, біліктілік деңгейлері</w:t>
      </w:r>
    </w:p>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p>
    <w:tbl>
      <w:tblPr>
        <w:tblW w:w="5113"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11"/>
        <w:gridCol w:w="2231"/>
        <w:gridCol w:w="2586"/>
        <w:gridCol w:w="2797"/>
        <w:gridCol w:w="14"/>
        <w:gridCol w:w="1448"/>
      </w:tblGrid>
      <w:tr w:rsidR="00E724B0" w:rsidRPr="00CF6639" w:rsidTr="00E724B0">
        <w:trPr>
          <w:trHeight w:val="1740"/>
        </w:trPr>
        <w:tc>
          <w:tcPr>
            <w:tcW w:w="363" w:type="pct"/>
            <w:tcBorders>
              <w:right w:val="single" w:sz="4" w:space="0" w:color="auto"/>
            </w:tcBorders>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Р/н</w:t>
            </w:r>
          </w:p>
        </w:tc>
        <w:tc>
          <w:tcPr>
            <w:tcW w:w="1140" w:type="pct"/>
            <w:tcBorders>
              <w:left w:val="single" w:sz="4" w:space="0" w:color="auto"/>
            </w:tcBorders>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Қызмет түрінің атауы</w:t>
            </w:r>
          </w:p>
        </w:tc>
        <w:tc>
          <w:tcPr>
            <w:tcW w:w="1321"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нарығының үрдістерін ескерумен кәсіптің атауы</w:t>
            </w:r>
          </w:p>
        </w:tc>
        <w:tc>
          <w:tcPr>
            <w:tcW w:w="1436" w:type="pct"/>
            <w:gridSpan w:val="2"/>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01-2005 Қазақстан Республикасындағы Кәсіптердің</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мемлекеттік жіктеуішіне сәйкес кәсіп атауы</w:t>
            </w:r>
          </w:p>
        </w:tc>
        <w:tc>
          <w:tcPr>
            <w:tcW w:w="740"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СБШ біліктілік деңгейі</w:t>
            </w:r>
          </w:p>
        </w:tc>
      </w:tr>
      <w:tr w:rsidR="00E724B0" w:rsidRPr="00CF6639" w:rsidTr="00E724B0">
        <w:trPr>
          <w:trHeight w:val="611"/>
        </w:trPr>
        <w:tc>
          <w:tcPr>
            <w:tcW w:w="363" w:type="pct"/>
          </w:tcPr>
          <w:p w:rsidR="00E724B0" w:rsidRPr="00CF6639" w:rsidRDefault="00E724B0" w:rsidP="00E724B0">
            <w:pPr>
              <w:widowControl w:val="0"/>
              <w:tabs>
                <w:tab w:val="left" w:pos="720"/>
              </w:tabs>
              <w:spacing w:after="0" w:line="240" w:lineRule="auto"/>
              <w:jc w:val="center"/>
              <w:rPr>
                <w:rFonts w:ascii="Times New Roman" w:eastAsia="Times New Roman" w:hAnsi="Times New Roman" w:cs="Times New Roman"/>
                <w:sz w:val="24"/>
                <w:szCs w:val="24"/>
                <w:lang w:eastAsia="x-none"/>
              </w:rPr>
            </w:pPr>
            <w:r w:rsidRPr="00CF6639">
              <w:rPr>
                <w:rFonts w:ascii="Times New Roman" w:eastAsia="Times New Roman" w:hAnsi="Times New Roman" w:cs="Times New Roman"/>
                <w:sz w:val="24"/>
                <w:szCs w:val="24"/>
                <w:lang w:val="kk-KZ" w:eastAsia="x-none"/>
              </w:rPr>
              <w:t>1</w:t>
            </w:r>
            <w:r w:rsidRPr="00CF6639">
              <w:rPr>
                <w:rFonts w:ascii="Times New Roman" w:eastAsia="Times New Roman" w:hAnsi="Times New Roman" w:cs="Times New Roman"/>
                <w:sz w:val="24"/>
                <w:szCs w:val="24"/>
                <w:lang w:eastAsia="x-none"/>
              </w:rPr>
              <w:t>.</w:t>
            </w:r>
          </w:p>
        </w:tc>
        <w:tc>
          <w:tcPr>
            <w:tcW w:w="1140" w:type="pct"/>
            <w:tcBorders>
              <w:top w:val="single" w:sz="4" w:space="0" w:color="auto"/>
            </w:tcBorders>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Ұңғымаларды мұнай және газға бұрғылау</w:t>
            </w:r>
          </w:p>
        </w:tc>
        <w:tc>
          <w:tcPr>
            <w:tcW w:w="1321" w:type="pct"/>
            <w:tcBorders>
              <w:top w:val="single" w:sz="4" w:space="0" w:color="auto"/>
            </w:tcBorders>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Барлау</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және пайдалану ұңғымаларын</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бұрғылаушы</w:t>
            </w:r>
          </w:p>
        </w:tc>
        <w:tc>
          <w:tcPr>
            <w:tcW w:w="1429" w:type="pct"/>
            <w:tcBorders>
              <w:top w:val="single" w:sz="4" w:space="0" w:color="auto"/>
              <w:right w:val="single" w:sz="4" w:space="0" w:color="auto"/>
            </w:tcBorders>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Барлау</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және пайдалану ұңғымаларын бұрғылаушы, мұнай мен газды барлау және пайдалану ұңғымаларын бұрғылаушының көмекшісі (екінші),</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мұнай мен газды барлау және пайдалану ұңғымаларын бұрғылаушының көмекшісі</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(бірінші),</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электрмен бұрғылау кезінде мұнай және</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газды барлау және пайдалану ұңғымаларын бұрғылаушы көмекшісі</w:t>
            </w:r>
          </w:p>
        </w:tc>
        <w:tc>
          <w:tcPr>
            <w:tcW w:w="747" w:type="pct"/>
            <w:gridSpan w:val="2"/>
            <w:tcBorders>
              <w:top w:val="single" w:sz="4" w:space="0" w:color="auto"/>
              <w:left w:val="single" w:sz="4" w:space="0" w:color="auto"/>
            </w:tcBorders>
          </w:tcPr>
          <w:p w:rsidR="00E724B0" w:rsidRPr="00CF6639" w:rsidRDefault="00E724B0" w:rsidP="00E724B0">
            <w:pPr>
              <w:widowControl w:val="0"/>
              <w:tabs>
                <w:tab w:val="left" w:pos="720"/>
              </w:tabs>
              <w:spacing w:after="0" w:line="240" w:lineRule="auto"/>
              <w:jc w:val="center"/>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3-4</w:t>
            </w:r>
          </w:p>
        </w:tc>
      </w:tr>
      <w:tr w:rsidR="00E724B0" w:rsidRPr="00CF6639" w:rsidTr="00E724B0">
        <w:trPr>
          <w:trHeight w:val="825"/>
        </w:trPr>
        <w:tc>
          <w:tcPr>
            <w:tcW w:w="363" w:type="pct"/>
          </w:tcPr>
          <w:p w:rsidR="00E724B0" w:rsidRPr="00CF6639" w:rsidRDefault="00E724B0" w:rsidP="00E724B0">
            <w:pPr>
              <w:widowControl w:val="0"/>
              <w:tabs>
                <w:tab w:val="left" w:pos="720"/>
              </w:tabs>
              <w:spacing w:after="0" w:line="240" w:lineRule="auto"/>
              <w:jc w:val="center"/>
              <w:rPr>
                <w:rFonts w:ascii="Times New Roman" w:eastAsia="Times New Roman" w:hAnsi="Times New Roman" w:cs="Times New Roman"/>
                <w:sz w:val="24"/>
                <w:szCs w:val="24"/>
                <w:lang w:eastAsia="x-none"/>
              </w:rPr>
            </w:pPr>
            <w:r w:rsidRPr="00CF6639">
              <w:rPr>
                <w:rFonts w:ascii="Times New Roman" w:eastAsia="Times New Roman" w:hAnsi="Times New Roman" w:cs="Times New Roman"/>
                <w:sz w:val="24"/>
                <w:szCs w:val="24"/>
                <w:lang w:val="kk-KZ" w:eastAsia="x-none"/>
              </w:rPr>
              <w:t>2</w:t>
            </w:r>
            <w:r w:rsidRPr="00CF6639">
              <w:rPr>
                <w:rFonts w:ascii="Times New Roman" w:eastAsia="Times New Roman" w:hAnsi="Times New Roman" w:cs="Times New Roman"/>
                <w:sz w:val="24"/>
                <w:szCs w:val="24"/>
                <w:lang w:eastAsia="x-none"/>
              </w:rPr>
              <w:t>.</w:t>
            </w:r>
          </w:p>
        </w:tc>
        <w:tc>
          <w:tcPr>
            <w:tcW w:w="114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Бұрғылау қондырғыларын және қосалқы жабдықтарды бөлшектеу, тасымалдау және жинақтау</w:t>
            </w:r>
            <w:r>
              <w:rPr>
                <w:rFonts w:ascii="Times New Roman" w:eastAsia="Times New Roman" w:hAnsi="Times New Roman" w:cs="Times New Roman"/>
                <w:sz w:val="24"/>
                <w:szCs w:val="24"/>
                <w:lang w:val="kk-KZ" w:eastAsia="ru-RU"/>
              </w:rPr>
              <w:t xml:space="preserve"> </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tc>
        <w:tc>
          <w:tcPr>
            <w:tcW w:w="1321"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Мұнара құрастырушы</w:t>
            </w:r>
          </w:p>
        </w:tc>
        <w:tc>
          <w:tcPr>
            <w:tcW w:w="1429" w:type="pct"/>
            <w:tcBorders>
              <w:right w:val="single" w:sz="4" w:space="0" w:color="auto"/>
            </w:tcBorders>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Мұнара</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құрастырушы -дәнекерлеуші,</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мұнара</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құрастырушы-электр монтері</w:t>
            </w:r>
          </w:p>
        </w:tc>
        <w:tc>
          <w:tcPr>
            <w:tcW w:w="747" w:type="pct"/>
            <w:gridSpan w:val="2"/>
            <w:tcBorders>
              <w:left w:val="single" w:sz="4" w:space="0" w:color="auto"/>
            </w:tcBorders>
          </w:tcPr>
          <w:p w:rsidR="00E724B0" w:rsidRPr="00CF6639" w:rsidRDefault="00E724B0" w:rsidP="00E724B0">
            <w:pPr>
              <w:widowControl w:val="0"/>
              <w:tabs>
                <w:tab w:val="left" w:pos="720"/>
              </w:tabs>
              <w:spacing w:after="0" w:line="240" w:lineRule="auto"/>
              <w:jc w:val="center"/>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2-4</w:t>
            </w:r>
          </w:p>
        </w:tc>
      </w:tr>
      <w:tr w:rsidR="00E724B0" w:rsidRPr="00CF6639" w:rsidTr="00E724B0">
        <w:trPr>
          <w:trHeight w:val="825"/>
        </w:trPr>
        <w:tc>
          <w:tcPr>
            <w:tcW w:w="363" w:type="pct"/>
          </w:tcPr>
          <w:p w:rsidR="00E724B0" w:rsidRPr="00CF6639" w:rsidRDefault="00E724B0" w:rsidP="00E724B0">
            <w:pPr>
              <w:widowControl w:val="0"/>
              <w:tabs>
                <w:tab w:val="left" w:pos="720"/>
              </w:tabs>
              <w:spacing w:after="0" w:line="240" w:lineRule="auto"/>
              <w:jc w:val="center"/>
              <w:rPr>
                <w:rFonts w:ascii="Times New Roman" w:eastAsia="Times New Roman" w:hAnsi="Times New Roman" w:cs="Times New Roman"/>
                <w:sz w:val="24"/>
                <w:szCs w:val="24"/>
                <w:lang w:eastAsia="x-none"/>
              </w:rPr>
            </w:pPr>
            <w:r w:rsidRPr="00CF6639">
              <w:rPr>
                <w:rFonts w:ascii="Times New Roman" w:eastAsia="Times New Roman" w:hAnsi="Times New Roman" w:cs="Times New Roman"/>
                <w:sz w:val="24"/>
                <w:szCs w:val="24"/>
                <w:lang w:val="kk-KZ" w:eastAsia="x-none"/>
              </w:rPr>
              <w:t>3</w:t>
            </w:r>
            <w:r w:rsidRPr="00CF6639">
              <w:rPr>
                <w:rFonts w:ascii="Times New Roman" w:eastAsia="Times New Roman" w:hAnsi="Times New Roman" w:cs="Times New Roman"/>
                <w:sz w:val="24"/>
                <w:szCs w:val="24"/>
                <w:lang w:eastAsia="x-none"/>
              </w:rPr>
              <w:t>.</w:t>
            </w:r>
          </w:p>
        </w:tc>
        <w:tc>
          <w:tcPr>
            <w:tcW w:w="114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Бұрғылау қондырғысының күштік кешенін басқару және оларға қызмет көрсету</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tc>
        <w:tc>
          <w:tcPr>
            <w:tcW w:w="1321"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shd w:val="clear" w:color="auto" w:fill="FFFFFF"/>
                <w:lang w:eastAsia="ru-RU"/>
              </w:rPr>
              <w:t>Бұрғы</w:t>
            </w:r>
            <w:r w:rsidRPr="00CF6639">
              <w:rPr>
                <w:rFonts w:ascii="Times New Roman" w:eastAsia="Times New Roman" w:hAnsi="Times New Roman" w:cs="Times New Roman"/>
                <w:color w:val="000000"/>
                <w:sz w:val="24"/>
                <w:szCs w:val="24"/>
                <w:shd w:val="clear" w:color="auto" w:fill="FFFFFF"/>
                <w:lang w:val="kk-KZ" w:eastAsia="ru-RU"/>
              </w:rPr>
              <w:t>лау</w:t>
            </w:r>
            <w:r w:rsidRPr="00CF6639">
              <w:rPr>
                <w:rFonts w:ascii="Times New Roman" w:eastAsia="Times New Roman" w:hAnsi="Times New Roman" w:cs="Times New Roman"/>
                <w:color w:val="000000"/>
                <w:sz w:val="24"/>
                <w:szCs w:val="24"/>
                <w:shd w:val="clear" w:color="auto" w:fill="FFFFFF"/>
                <w:lang w:eastAsia="ru-RU"/>
              </w:rPr>
              <w:t xml:space="preserve"> қ</w:t>
            </w:r>
            <w:r w:rsidRPr="00CF6639">
              <w:rPr>
                <w:rFonts w:ascii="Times New Roman" w:eastAsia="Times New Roman" w:hAnsi="Times New Roman" w:cs="Times New Roman"/>
                <w:color w:val="000000"/>
                <w:sz w:val="24"/>
                <w:szCs w:val="24"/>
                <w:shd w:val="clear" w:color="auto" w:fill="FFFFFF"/>
                <w:lang w:val="kk-KZ" w:eastAsia="ru-RU"/>
              </w:rPr>
              <w:t>ондыр</w:t>
            </w:r>
            <w:r w:rsidRPr="00CF6639">
              <w:rPr>
                <w:rFonts w:ascii="Times New Roman" w:eastAsia="Times New Roman" w:hAnsi="Times New Roman" w:cs="Times New Roman"/>
                <w:color w:val="000000"/>
                <w:sz w:val="24"/>
                <w:szCs w:val="24"/>
                <w:shd w:val="clear" w:color="auto" w:fill="FFFFFF"/>
                <w:lang w:eastAsia="ru-RU"/>
              </w:rPr>
              <w:t>ғысының машинисі</w:t>
            </w:r>
          </w:p>
        </w:tc>
        <w:tc>
          <w:tcPr>
            <w:tcW w:w="1429" w:type="pct"/>
            <w:tcBorders>
              <w:right w:val="single" w:sz="4" w:space="0" w:color="auto"/>
            </w:tcBorders>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Мұнай</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мен газға бұрғылау қондырғысының машинисі, ұңғымаларды сынау бойынша көтергіш машинисі, бұрғылауға</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 көрсетуші слесарь, бұрғылау қондырғысының моторисі</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tc>
        <w:tc>
          <w:tcPr>
            <w:tcW w:w="747" w:type="pct"/>
            <w:gridSpan w:val="2"/>
            <w:tcBorders>
              <w:left w:val="single" w:sz="4" w:space="0" w:color="auto"/>
            </w:tcBorders>
          </w:tcPr>
          <w:p w:rsidR="00E724B0" w:rsidRPr="00CF6639" w:rsidRDefault="00E724B0" w:rsidP="00E724B0">
            <w:pPr>
              <w:widowControl w:val="0"/>
              <w:tabs>
                <w:tab w:val="left" w:pos="720"/>
              </w:tabs>
              <w:spacing w:after="0" w:line="240" w:lineRule="auto"/>
              <w:jc w:val="center"/>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2-4</w:t>
            </w:r>
          </w:p>
        </w:tc>
      </w:tr>
      <w:tr w:rsidR="00E724B0" w:rsidRPr="00CF6639" w:rsidTr="00E724B0">
        <w:trPr>
          <w:trHeight w:val="825"/>
        </w:trPr>
        <w:tc>
          <w:tcPr>
            <w:tcW w:w="363" w:type="pct"/>
          </w:tcPr>
          <w:p w:rsidR="00E724B0" w:rsidRPr="00CF6639" w:rsidRDefault="00E724B0" w:rsidP="00E724B0">
            <w:pPr>
              <w:widowControl w:val="0"/>
              <w:tabs>
                <w:tab w:val="left" w:pos="720"/>
              </w:tabs>
              <w:spacing w:after="0" w:line="240" w:lineRule="auto"/>
              <w:jc w:val="center"/>
              <w:rPr>
                <w:rFonts w:ascii="Times New Roman" w:eastAsia="Times New Roman" w:hAnsi="Times New Roman" w:cs="Times New Roman"/>
                <w:sz w:val="24"/>
                <w:szCs w:val="24"/>
                <w:lang w:eastAsia="x-none"/>
              </w:rPr>
            </w:pPr>
            <w:r w:rsidRPr="00CF6639">
              <w:rPr>
                <w:rFonts w:ascii="Times New Roman" w:eastAsia="Times New Roman" w:hAnsi="Times New Roman" w:cs="Times New Roman"/>
                <w:sz w:val="24"/>
                <w:szCs w:val="24"/>
                <w:lang w:val="kk-KZ" w:eastAsia="x-none"/>
              </w:rPr>
              <w:t>4</w:t>
            </w:r>
            <w:r w:rsidRPr="00CF6639">
              <w:rPr>
                <w:rFonts w:ascii="Times New Roman" w:eastAsia="Times New Roman" w:hAnsi="Times New Roman" w:cs="Times New Roman"/>
                <w:sz w:val="24"/>
                <w:szCs w:val="24"/>
                <w:lang w:eastAsia="x-none"/>
              </w:rPr>
              <w:t>.</w:t>
            </w:r>
          </w:p>
        </w:tc>
        <w:tc>
          <w:tcPr>
            <w:tcW w:w="114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Ұңғымаларды цементтеу процесін жүргізу</w:t>
            </w:r>
          </w:p>
        </w:tc>
        <w:tc>
          <w:tcPr>
            <w:tcW w:w="1321"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Ұңғымаларды</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цементтеу жөніндегі оператор</w:t>
            </w:r>
          </w:p>
        </w:tc>
        <w:tc>
          <w:tcPr>
            <w:tcW w:w="1429" w:type="pct"/>
            <w:tcBorders>
              <w:right w:val="single" w:sz="4" w:space="0" w:color="auto"/>
            </w:tcBorders>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Цементтеу агрегатының моторисі, ұңғымаларды цементтеу бойынша машинист, ұңғымаларды цементтеу бойынша оператор</w:t>
            </w:r>
          </w:p>
        </w:tc>
        <w:tc>
          <w:tcPr>
            <w:tcW w:w="747" w:type="pct"/>
            <w:gridSpan w:val="2"/>
            <w:tcBorders>
              <w:left w:val="single" w:sz="4" w:space="0" w:color="auto"/>
            </w:tcBorders>
          </w:tcPr>
          <w:p w:rsidR="00E724B0" w:rsidRPr="00CF6639" w:rsidRDefault="00E724B0" w:rsidP="00E724B0">
            <w:pPr>
              <w:widowControl w:val="0"/>
              <w:tabs>
                <w:tab w:val="left" w:pos="720"/>
              </w:tabs>
              <w:spacing w:after="0" w:line="240" w:lineRule="auto"/>
              <w:jc w:val="center"/>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3-4</w:t>
            </w:r>
          </w:p>
        </w:tc>
      </w:tr>
      <w:tr w:rsidR="00E724B0" w:rsidRPr="00CF6639" w:rsidTr="00E724B0">
        <w:trPr>
          <w:trHeight w:val="825"/>
        </w:trPr>
        <w:tc>
          <w:tcPr>
            <w:tcW w:w="363" w:type="pct"/>
          </w:tcPr>
          <w:p w:rsidR="00E724B0" w:rsidRPr="00CF6639" w:rsidRDefault="00E724B0" w:rsidP="00E724B0">
            <w:pPr>
              <w:widowControl w:val="0"/>
              <w:tabs>
                <w:tab w:val="left" w:pos="720"/>
              </w:tabs>
              <w:spacing w:after="0" w:line="240" w:lineRule="auto"/>
              <w:jc w:val="center"/>
              <w:rPr>
                <w:rFonts w:ascii="Times New Roman" w:eastAsia="Times New Roman" w:hAnsi="Times New Roman" w:cs="Times New Roman"/>
                <w:sz w:val="24"/>
                <w:szCs w:val="24"/>
                <w:lang w:eastAsia="x-none"/>
              </w:rPr>
            </w:pPr>
            <w:r w:rsidRPr="00CF6639">
              <w:rPr>
                <w:rFonts w:ascii="Times New Roman" w:eastAsia="Times New Roman" w:hAnsi="Times New Roman" w:cs="Times New Roman"/>
                <w:sz w:val="24"/>
                <w:szCs w:val="24"/>
                <w:lang w:val="kk-KZ" w:eastAsia="x-none"/>
              </w:rPr>
              <w:t>5</w:t>
            </w:r>
            <w:r w:rsidRPr="00CF6639">
              <w:rPr>
                <w:rFonts w:ascii="Times New Roman" w:eastAsia="Times New Roman" w:hAnsi="Times New Roman" w:cs="Times New Roman"/>
                <w:sz w:val="24"/>
                <w:szCs w:val="24"/>
                <w:lang w:eastAsia="x-none"/>
              </w:rPr>
              <w:t>.</w:t>
            </w:r>
          </w:p>
        </w:tc>
        <w:tc>
          <w:tcPr>
            <w:tcW w:w="114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Бұрғылау ерітіндісін талдау</w:t>
            </w:r>
          </w:p>
        </w:tc>
        <w:tc>
          <w:tcPr>
            <w:tcW w:w="1321"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Зертханашы</w:t>
            </w:r>
          </w:p>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p>
        </w:tc>
        <w:tc>
          <w:tcPr>
            <w:tcW w:w="1429" w:type="pct"/>
            <w:tcBorders>
              <w:right w:val="single" w:sz="4" w:space="0" w:color="auto"/>
            </w:tcBorders>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Лаборант-коллектор, бұрғылау ерітіндісін дайындаушы</w:t>
            </w:r>
          </w:p>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p>
        </w:tc>
        <w:tc>
          <w:tcPr>
            <w:tcW w:w="747" w:type="pct"/>
            <w:gridSpan w:val="2"/>
            <w:tcBorders>
              <w:left w:val="single" w:sz="4" w:space="0" w:color="auto"/>
            </w:tcBorders>
          </w:tcPr>
          <w:p w:rsidR="00E724B0" w:rsidRPr="00CF6639" w:rsidRDefault="00E724B0" w:rsidP="00E724B0">
            <w:pPr>
              <w:widowControl w:val="0"/>
              <w:tabs>
                <w:tab w:val="left" w:pos="720"/>
              </w:tabs>
              <w:spacing w:after="0" w:line="240" w:lineRule="auto"/>
              <w:jc w:val="center"/>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2</w:t>
            </w:r>
          </w:p>
        </w:tc>
      </w:tr>
      <w:tr w:rsidR="00E724B0" w:rsidRPr="00CF6639" w:rsidTr="00E724B0">
        <w:trPr>
          <w:trHeight w:val="77"/>
        </w:trPr>
        <w:tc>
          <w:tcPr>
            <w:tcW w:w="363" w:type="pct"/>
          </w:tcPr>
          <w:p w:rsidR="00E724B0" w:rsidRPr="00CF6639" w:rsidRDefault="00E724B0" w:rsidP="00E724B0">
            <w:pPr>
              <w:widowControl w:val="0"/>
              <w:tabs>
                <w:tab w:val="left" w:pos="720"/>
              </w:tabs>
              <w:spacing w:after="0" w:line="240" w:lineRule="auto"/>
              <w:jc w:val="center"/>
              <w:rPr>
                <w:rFonts w:ascii="Times New Roman" w:eastAsia="Times New Roman" w:hAnsi="Times New Roman" w:cs="Times New Roman"/>
                <w:sz w:val="24"/>
                <w:szCs w:val="24"/>
                <w:lang w:eastAsia="x-none"/>
              </w:rPr>
            </w:pPr>
            <w:r w:rsidRPr="00CF6639">
              <w:rPr>
                <w:rFonts w:ascii="Times New Roman" w:eastAsia="Times New Roman" w:hAnsi="Times New Roman" w:cs="Times New Roman"/>
                <w:sz w:val="24"/>
                <w:szCs w:val="24"/>
                <w:lang w:val="kk-KZ" w:eastAsia="x-none"/>
              </w:rPr>
              <w:t>6</w:t>
            </w:r>
            <w:r w:rsidRPr="00CF6639">
              <w:rPr>
                <w:rFonts w:ascii="Times New Roman" w:eastAsia="Times New Roman" w:hAnsi="Times New Roman" w:cs="Times New Roman"/>
                <w:sz w:val="24"/>
                <w:szCs w:val="24"/>
                <w:lang w:eastAsia="x-none"/>
              </w:rPr>
              <w:t>.</w:t>
            </w:r>
          </w:p>
        </w:tc>
        <w:tc>
          <w:tcPr>
            <w:tcW w:w="114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Бұрғылау орнындағы ұңғыма құрылысы барысын бақылау және ұйымдастыру</w:t>
            </w:r>
          </w:p>
        </w:tc>
        <w:tc>
          <w:tcPr>
            <w:tcW w:w="1321"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Техник-технолог</w:t>
            </w:r>
          </w:p>
        </w:tc>
        <w:tc>
          <w:tcPr>
            <w:tcW w:w="1429" w:type="pct"/>
            <w:tcBorders>
              <w:right w:val="single" w:sz="4" w:space="0" w:color="auto"/>
            </w:tcBorders>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Техник-технолог</w:t>
            </w:r>
          </w:p>
        </w:tc>
        <w:tc>
          <w:tcPr>
            <w:tcW w:w="747" w:type="pct"/>
            <w:gridSpan w:val="2"/>
            <w:tcBorders>
              <w:left w:val="single" w:sz="4" w:space="0" w:color="auto"/>
            </w:tcBorders>
          </w:tcPr>
          <w:p w:rsidR="00E724B0" w:rsidRPr="00CF6639" w:rsidRDefault="00E724B0" w:rsidP="00E724B0">
            <w:pPr>
              <w:widowControl w:val="0"/>
              <w:tabs>
                <w:tab w:val="left" w:pos="720"/>
              </w:tabs>
              <w:spacing w:after="0" w:line="240" w:lineRule="auto"/>
              <w:jc w:val="center"/>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4-5</w:t>
            </w:r>
          </w:p>
        </w:tc>
      </w:tr>
    </w:tbl>
    <w:p w:rsidR="00F82C54" w:rsidRDefault="00F82C54" w:rsidP="00E724B0">
      <w:pPr>
        <w:widowControl w:val="0"/>
        <w:spacing w:after="0" w:line="240" w:lineRule="auto"/>
        <w:ind w:left="4111"/>
        <w:jc w:val="center"/>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ind w:left="4111"/>
        <w:jc w:val="center"/>
        <w:rPr>
          <w:rFonts w:ascii="Times New Roman" w:eastAsia="Times New Roman" w:hAnsi="Times New Roman" w:cs="Times New Roman"/>
          <w:b/>
          <w:sz w:val="24"/>
          <w:szCs w:val="24"/>
          <w:lang w:val="kk-KZ" w:eastAsia="ru-RU"/>
        </w:rPr>
      </w:pPr>
      <w:r w:rsidRPr="00CF6639">
        <w:rPr>
          <w:rFonts w:ascii="Times New Roman" w:eastAsia="Times New Roman" w:hAnsi="Times New Roman" w:cs="Times New Roman"/>
          <w:sz w:val="24"/>
          <w:szCs w:val="24"/>
          <w:lang w:val="kk-KZ" w:eastAsia="ru-RU"/>
        </w:rPr>
        <w:t>«Мұнай және газ ұңғымаларын бұрғылау»</w:t>
      </w:r>
    </w:p>
    <w:p w:rsidR="00E724B0" w:rsidRPr="00CF6639" w:rsidRDefault="00E724B0" w:rsidP="00E724B0">
      <w:pPr>
        <w:widowControl w:val="0"/>
        <w:spacing w:after="0" w:line="240" w:lineRule="auto"/>
        <w:ind w:left="4111"/>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кәсіби стандартына 2-қосымша</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rPr>
          <w:rFonts w:ascii="Times New Roman" w:eastAsia="Times New Roman" w:hAnsi="Times New Roman" w:cs="Times New Roman"/>
          <w:b/>
          <w:sz w:val="24"/>
          <w:szCs w:val="24"/>
          <w:lang w:val="kk-KZ" w:eastAsia="ru-RU"/>
        </w:rPr>
      </w:pPr>
      <w:r w:rsidRPr="00CF6639">
        <w:rPr>
          <w:rFonts w:ascii="Times New Roman" w:eastAsia="Times New Roman" w:hAnsi="Times New Roman" w:cs="Times New Roman"/>
          <w:b/>
          <w:sz w:val="24"/>
          <w:szCs w:val="24"/>
          <w:lang w:val="kk-KZ" w:eastAsia="ru-RU"/>
        </w:rPr>
        <w:t>Пайдалану және барлау ұңғымаларының бұрғылаушысы</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ind w:left="567"/>
        <w:outlineLvl w:val="0"/>
        <w:rPr>
          <w:rFonts w:ascii="Times New Roman" w:eastAsia="Times New Roman" w:hAnsi="Times New Roman" w:cs="Times New Roman"/>
          <w:color w:val="000000"/>
          <w:sz w:val="24"/>
          <w:szCs w:val="24"/>
          <w:lang w:val="kk-KZ" w:eastAsia="ru-RU"/>
        </w:rPr>
      </w:pPr>
      <w:bookmarkStart w:id="6" w:name="_Toc364771589"/>
      <w:r w:rsidRPr="00CF6639">
        <w:rPr>
          <w:rFonts w:ascii="Times New Roman" w:eastAsia="Times New Roman" w:hAnsi="Times New Roman" w:cs="Times New Roman"/>
          <w:color w:val="000000"/>
          <w:sz w:val="24"/>
          <w:szCs w:val="24"/>
          <w:lang w:val="kk-KZ" w:eastAsia="ru-RU"/>
        </w:rPr>
        <w:t>1-кесте</w:t>
      </w:r>
      <w:r w:rsidRPr="00CF6639">
        <w:rPr>
          <w:rFonts w:ascii="Times New Roman" w:eastAsia="Times New Roman" w:hAnsi="Times New Roman" w:cs="Times New Roman"/>
          <w:b/>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 xml:space="preserve">Қолданыстағы нормативтік құжаттармен байланысы </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04"/>
        <w:gridCol w:w="85"/>
        <w:gridCol w:w="1609"/>
        <w:gridCol w:w="1626"/>
        <w:gridCol w:w="2129"/>
        <w:gridCol w:w="1802"/>
        <w:gridCol w:w="9"/>
      </w:tblGrid>
      <w:tr w:rsidR="00E724B0" w:rsidRPr="00886A62" w:rsidTr="00E724B0">
        <w:trPr>
          <w:gridAfter w:val="1"/>
          <w:wAfter w:w="6" w:type="pct"/>
          <w:trHeight w:val="466"/>
        </w:trPr>
        <w:tc>
          <w:tcPr>
            <w:tcW w:w="4994" w:type="pct"/>
            <w:gridSpan w:val="6"/>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Қазақстан Республикасындағы Кәсіптердің</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мемлекеттік жіктеуіші (КМЖ)</w:t>
            </w:r>
          </w:p>
        </w:tc>
      </w:tr>
      <w:tr w:rsidR="00E724B0" w:rsidRPr="00886A62" w:rsidTr="00E724B0">
        <w:trPr>
          <w:gridAfter w:val="1"/>
          <w:wAfter w:w="6" w:type="pct"/>
          <w:trHeight w:val="365"/>
        </w:trPr>
        <w:tc>
          <w:tcPr>
            <w:tcW w:w="1164"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eastAsia="ru-RU"/>
              </w:rPr>
              <w:t>Баз</w:t>
            </w:r>
            <w:r w:rsidRPr="00CF6639">
              <w:rPr>
                <w:rFonts w:ascii="Times New Roman" w:eastAsia="Times New Roman" w:hAnsi="Times New Roman" w:cs="Times New Roman"/>
                <w:sz w:val="24"/>
                <w:szCs w:val="24"/>
                <w:lang w:val="kk-KZ" w:eastAsia="ru-RU"/>
              </w:rPr>
              <w:t>алық топ</w:t>
            </w:r>
          </w:p>
        </w:tc>
        <w:tc>
          <w:tcPr>
            <w:tcW w:w="3830" w:type="pct"/>
            <w:gridSpan w:val="5"/>
          </w:tcPr>
          <w:p w:rsidR="00E724B0" w:rsidRPr="00CF6639" w:rsidRDefault="00E724B0" w:rsidP="00E724B0">
            <w:pPr>
              <w:widowControl w:val="0"/>
              <w:spacing w:after="0" w:line="240" w:lineRule="auto"/>
              <w:ind w:left="-84"/>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8113 «Мұнай және газға барлау және пайдалану ұңғымаларын бұрғылаушы», 8113 «Мұнай мен газды барлау және пайдалану ұңғымаларын бұрғылаушы көмекшісі (екінші)», 8113 «Мұнай мен газды барлау және пайдалану ұңғымаларын бұрғылаушы көмекшісі</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(бірінші)»</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8113 «Электрмен бұрғылау кезінде мұнай және</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газды барлау және пайдалану ұңғымаларын бұрғылаушы көмекшісі»</w:t>
            </w:r>
          </w:p>
        </w:tc>
      </w:tr>
      <w:tr w:rsidR="00E724B0" w:rsidRPr="00886A62" w:rsidTr="00E724B0">
        <w:trPr>
          <w:trHeight w:val="36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rsidR="00E724B0" w:rsidRPr="00CF6639" w:rsidRDefault="00E724B0" w:rsidP="00E724B0">
            <w:pPr>
              <w:widowControl w:val="0"/>
              <w:spacing w:after="0" w:line="240" w:lineRule="auto"/>
              <w:jc w:val="both"/>
              <w:rPr>
                <w:rFonts w:ascii="Times New Roman" w:eastAsia="Times New Roman" w:hAnsi="Times New Roman" w:cs="Times New Roman"/>
                <w:bCs/>
                <w:color w:val="000000"/>
                <w:sz w:val="24"/>
                <w:szCs w:val="24"/>
                <w:lang w:val="kk-KZ" w:eastAsia="ru-RU"/>
              </w:rPr>
            </w:pPr>
            <w:r w:rsidRPr="00CF6639">
              <w:rPr>
                <w:rFonts w:ascii="Times New Roman" w:eastAsia="Times New Roman" w:hAnsi="Times New Roman" w:cs="Times New Roman"/>
                <w:sz w:val="24"/>
                <w:szCs w:val="28"/>
                <w:lang w:val="kk-KZ" w:eastAsia="ru-RU"/>
              </w:rPr>
              <w:t>Техникалық және кәсіптік, орта білімнен кейінгі кәсіптер мен мамандықтар жіктеуіші (ҚР МЖ</w:t>
            </w:r>
            <w:r>
              <w:rPr>
                <w:rFonts w:ascii="Times New Roman" w:eastAsia="Times New Roman" w:hAnsi="Times New Roman" w:cs="Times New Roman"/>
                <w:sz w:val="24"/>
                <w:szCs w:val="28"/>
                <w:lang w:val="kk-KZ" w:eastAsia="ru-RU"/>
              </w:rPr>
              <w:t xml:space="preserve"> </w:t>
            </w:r>
            <w:r w:rsidRPr="00CF6639">
              <w:rPr>
                <w:rFonts w:ascii="Times New Roman" w:eastAsia="Times New Roman" w:hAnsi="Times New Roman" w:cs="Times New Roman"/>
                <w:sz w:val="24"/>
                <w:szCs w:val="28"/>
                <w:lang w:val="kk-KZ" w:eastAsia="ru-RU"/>
              </w:rPr>
              <w:t>05-2008)</w:t>
            </w:r>
          </w:p>
        </w:tc>
      </w:tr>
      <w:tr w:rsidR="00E724B0" w:rsidRPr="00886A62" w:rsidTr="00E724B0">
        <w:trPr>
          <w:trHeight w:val="365"/>
        </w:trPr>
        <w:tc>
          <w:tcPr>
            <w:tcW w:w="1209" w:type="pct"/>
            <w:gridSpan w:val="2"/>
            <w:tcBorders>
              <w:top w:val="single" w:sz="4" w:space="0" w:color="auto"/>
              <w:left w:val="single" w:sz="4" w:space="0" w:color="auto"/>
              <w:bottom w:val="single" w:sz="4" w:space="0" w:color="auto"/>
              <w:right w:val="single" w:sz="4" w:space="0" w:color="auto"/>
            </w:tcBorders>
            <w:hideMark/>
          </w:tcPr>
          <w:p w:rsidR="00E724B0" w:rsidRPr="00CF6639" w:rsidRDefault="00E724B0" w:rsidP="00E724B0">
            <w:pPr>
              <w:widowControl w:val="0"/>
              <w:spacing w:after="0" w:line="240" w:lineRule="auto"/>
              <w:jc w:val="both"/>
              <w:rPr>
                <w:rFonts w:ascii="Times New Roman" w:eastAsia="Times New Roman" w:hAnsi="Times New Roman" w:cs="Times New Roman"/>
                <w:sz w:val="24"/>
                <w:szCs w:val="28"/>
                <w:lang w:val="kk-KZ"/>
              </w:rPr>
            </w:pPr>
            <w:r w:rsidRPr="00CF6639">
              <w:rPr>
                <w:rFonts w:ascii="Times New Roman" w:eastAsia="Times New Roman" w:hAnsi="Times New Roman" w:cs="Times New Roman"/>
                <w:sz w:val="24"/>
                <w:szCs w:val="28"/>
                <w:lang w:val="kk-KZ"/>
              </w:rPr>
              <w:t>Мамандық атауы</w:t>
            </w:r>
          </w:p>
        </w:tc>
        <w:tc>
          <w:tcPr>
            <w:tcW w:w="3791" w:type="pct"/>
            <w:gridSpan w:val="5"/>
            <w:tcBorders>
              <w:top w:val="single" w:sz="4" w:space="0" w:color="auto"/>
              <w:left w:val="single" w:sz="4" w:space="0" w:color="auto"/>
              <w:bottom w:val="single" w:sz="4" w:space="0" w:color="auto"/>
              <w:right w:val="single" w:sz="4" w:space="0" w:color="auto"/>
            </w:tcBorders>
            <w:vAlign w:val="center"/>
            <w:hideMark/>
          </w:tcPr>
          <w:p w:rsidR="00E724B0" w:rsidRPr="00CF6639" w:rsidRDefault="00E724B0" w:rsidP="00E724B0">
            <w:pPr>
              <w:widowControl w:val="0"/>
              <w:spacing w:after="0" w:line="240" w:lineRule="auto"/>
              <w:jc w:val="center"/>
              <w:rPr>
                <w:rFonts w:ascii="Times New Roman" w:eastAsia="Times New Roman" w:hAnsi="Times New Roman" w:cs="Times New Roman"/>
                <w:bCs/>
                <w:color w:val="000000"/>
                <w:sz w:val="24"/>
                <w:szCs w:val="24"/>
                <w:lang w:val="kk-KZ" w:eastAsia="ru-RU"/>
              </w:rPr>
            </w:pPr>
            <w:r w:rsidRPr="00CF6639">
              <w:rPr>
                <w:rFonts w:ascii="Times New Roman" w:eastAsia="Times New Roman" w:hAnsi="Times New Roman" w:cs="Times New Roman"/>
                <w:sz w:val="24"/>
                <w:szCs w:val="24"/>
                <w:lang w:val="kk-KZ" w:eastAsia="ru-RU"/>
              </w:rPr>
              <w:t>Мұнай және газ ұңғымаларын бұрғылау</w:t>
            </w:r>
          </w:p>
        </w:tc>
      </w:tr>
      <w:tr w:rsidR="00E724B0" w:rsidRPr="00886A62" w:rsidTr="00E724B0">
        <w:trPr>
          <w:gridAfter w:val="1"/>
          <w:wAfter w:w="6" w:type="pct"/>
          <w:trHeight w:val="431"/>
        </w:trPr>
        <w:tc>
          <w:tcPr>
            <w:tcW w:w="4994" w:type="pct"/>
            <w:gridSpan w:val="6"/>
            <w:shd w:val="clear" w:color="auto" w:fill="EFFFFF"/>
            <w:vAlign w:val="center"/>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4"/>
                <w:szCs w:val="24"/>
                <w:lang w:val="kk-KZ" w:eastAsia="ru-RU"/>
              </w:rPr>
            </w:pPr>
            <w:r w:rsidRPr="00CF6639">
              <w:rPr>
                <w:rFonts w:ascii="Times New Roman" w:eastAsia="Times New Roman" w:hAnsi="Times New Roman" w:cs="Times New Roman"/>
                <w:sz w:val="24"/>
                <w:szCs w:val="24"/>
                <w:lang w:val="kk-KZ" w:eastAsia="ru-RU"/>
              </w:rPr>
              <w:t>Жұмыс және жұмысшы кәсіптерінің</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бірыңғай тарифтік-біліктілік</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анықтамалығы (БТБА)</w:t>
            </w:r>
          </w:p>
        </w:tc>
      </w:tr>
      <w:tr w:rsidR="00E724B0" w:rsidRPr="00886A62" w:rsidTr="00E724B0">
        <w:trPr>
          <w:gridAfter w:val="1"/>
          <w:wAfter w:w="6" w:type="pct"/>
          <w:trHeight w:val="476"/>
        </w:trPr>
        <w:tc>
          <w:tcPr>
            <w:tcW w:w="1164"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Шығарылым, БТБА бөлімі </w:t>
            </w:r>
          </w:p>
        </w:tc>
        <w:tc>
          <w:tcPr>
            <w:tcW w:w="3830" w:type="pct"/>
            <w:gridSpan w:val="5"/>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6- шығарылым,«Ұңғыманы бұрғылау», «Мұнай мен газды өндіру» бөлімдері</w:t>
            </w:r>
          </w:p>
        </w:tc>
      </w:tr>
      <w:tr w:rsidR="00E724B0" w:rsidRPr="00886A62" w:rsidTr="00E724B0">
        <w:trPr>
          <w:gridAfter w:val="1"/>
          <w:wAfter w:w="6" w:type="pct"/>
          <w:trHeight w:val="355"/>
        </w:trPr>
        <w:tc>
          <w:tcPr>
            <w:tcW w:w="1164"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БТБА бойынша кәсіп</w:t>
            </w:r>
          </w:p>
        </w:tc>
        <w:tc>
          <w:tcPr>
            <w:tcW w:w="895" w:type="pct"/>
            <w:gridSpan w:val="2"/>
          </w:tcPr>
          <w:p w:rsidR="00E724B0" w:rsidRPr="00CF6639" w:rsidRDefault="00E724B0" w:rsidP="00E724B0">
            <w:pPr>
              <w:widowControl w:val="0"/>
              <w:tabs>
                <w:tab w:val="left" w:leader="underscore" w:pos="9356"/>
              </w:tabs>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Ұңғымаларды пайдалану және барлау бұрғылайтын бұрғылаушы</w:t>
            </w:r>
          </w:p>
        </w:tc>
        <w:tc>
          <w:tcPr>
            <w:tcW w:w="859" w:type="pct"/>
          </w:tcPr>
          <w:p w:rsidR="00E724B0" w:rsidRPr="00CF6639" w:rsidRDefault="00E724B0" w:rsidP="00E724B0">
            <w:pPr>
              <w:widowControl w:val="0"/>
              <w:tabs>
                <w:tab w:val="left" w:leader="underscore" w:pos="9356"/>
              </w:tabs>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Мұнай мен газды пайдалану және барлау ұңғымаларын бұрғылаушы көмекшісі</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(бірінші)</w:t>
            </w:r>
          </w:p>
        </w:tc>
        <w:tc>
          <w:tcPr>
            <w:tcW w:w="112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Мұнай мен газды пайдалану және барлау ұңғымаларын бұрғылаушы көмекшісі (екінші)</w:t>
            </w:r>
          </w:p>
        </w:tc>
        <w:tc>
          <w:tcPr>
            <w:tcW w:w="952"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Электрмен бұрғылау кезінде мұнай және</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газды пайдалану және барлау ұңғымаларын бұрғылаушы көмекшісі</w:t>
            </w:r>
          </w:p>
        </w:tc>
      </w:tr>
      <w:tr w:rsidR="00E724B0" w:rsidRPr="00CF6639" w:rsidTr="00E724B0">
        <w:trPr>
          <w:gridAfter w:val="1"/>
          <w:wAfter w:w="6" w:type="pct"/>
          <w:trHeight w:val="440"/>
        </w:trPr>
        <w:tc>
          <w:tcPr>
            <w:tcW w:w="1164"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 xml:space="preserve">СБШ біліктілік деңгейі </w:t>
            </w:r>
          </w:p>
        </w:tc>
        <w:tc>
          <w:tcPr>
            <w:tcW w:w="3830" w:type="pct"/>
            <w:gridSpan w:val="5"/>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БТБА бойынша р</w:t>
            </w:r>
            <w:r w:rsidRPr="00CF6639">
              <w:rPr>
                <w:rFonts w:ascii="Times New Roman" w:eastAsia="Times New Roman" w:hAnsi="Times New Roman" w:cs="Times New Roman"/>
                <w:sz w:val="24"/>
                <w:szCs w:val="24"/>
                <w:lang w:eastAsia="ru-RU"/>
              </w:rPr>
              <w:t>азряд</w:t>
            </w:r>
            <w:r w:rsidRPr="00CF6639">
              <w:rPr>
                <w:rFonts w:ascii="Times New Roman" w:eastAsia="Times New Roman" w:hAnsi="Times New Roman" w:cs="Times New Roman"/>
                <w:sz w:val="24"/>
                <w:szCs w:val="24"/>
                <w:lang w:val="kk-KZ" w:eastAsia="ru-RU"/>
              </w:rPr>
              <w:t>тар</w:t>
            </w:r>
          </w:p>
        </w:tc>
      </w:tr>
      <w:tr w:rsidR="00E724B0" w:rsidRPr="00CF6639" w:rsidTr="00E724B0">
        <w:trPr>
          <w:gridAfter w:val="1"/>
          <w:wAfter w:w="6" w:type="pct"/>
          <w:trHeight w:val="365"/>
        </w:trPr>
        <w:tc>
          <w:tcPr>
            <w:tcW w:w="1164"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3</w:t>
            </w:r>
          </w:p>
        </w:tc>
        <w:tc>
          <w:tcPr>
            <w:tcW w:w="895" w:type="pct"/>
            <w:gridSpan w:val="2"/>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5</w:t>
            </w:r>
          </w:p>
        </w:tc>
        <w:tc>
          <w:tcPr>
            <w:tcW w:w="8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4-5</w:t>
            </w:r>
          </w:p>
        </w:tc>
        <w:tc>
          <w:tcPr>
            <w:tcW w:w="1125"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4-5</w:t>
            </w:r>
          </w:p>
        </w:tc>
        <w:tc>
          <w:tcPr>
            <w:tcW w:w="952"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4-5</w:t>
            </w:r>
          </w:p>
        </w:tc>
      </w:tr>
      <w:tr w:rsidR="00E724B0" w:rsidRPr="00CF6639" w:rsidTr="00E724B0">
        <w:trPr>
          <w:gridAfter w:val="1"/>
          <w:wAfter w:w="6" w:type="pct"/>
          <w:trHeight w:val="365"/>
        </w:trPr>
        <w:tc>
          <w:tcPr>
            <w:tcW w:w="1164"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4</w:t>
            </w:r>
          </w:p>
        </w:tc>
        <w:tc>
          <w:tcPr>
            <w:tcW w:w="895" w:type="pct"/>
            <w:gridSpan w:val="2"/>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6-8</w:t>
            </w:r>
          </w:p>
        </w:tc>
        <w:tc>
          <w:tcPr>
            <w:tcW w:w="8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6-7</w:t>
            </w:r>
          </w:p>
        </w:tc>
        <w:tc>
          <w:tcPr>
            <w:tcW w:w="1125"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6</w:t>
            </w:r>
          </w:p>
        </w:tc>
        <w:tc>
          <w:tcPr>
            <w:tcW w:w="952"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r>
    </w:tbl>
    <w:p w:rsidR="00E724B0" w:rsidRPr="00CF6639" w:rsidRDefault="00E724B0" w:rsidP="00E724B0">
      <w:pPr>
        <w:widowControl w:val="0"/>
        <w:spacing w:after="0" w:line="240" w:lineRule="auto"/>
        <w:outlineLvl w:val="2"/>
        <w:rPr>
          <w:rFonts w:ascii="Times New Roman" w:eastAsia="Times New Roman" w:hAnsi="Times New Roman" w:cs="Times New Roman"/>
          <w:sz w:val="24"/>
          <w:szCs w:val="24"/>
          <w:lang w:val="kk-KZ" w:eastAsia="ru-RU"/>
        </w:rPr>
      </w:pPr>
      <w:bookmarkStart w:id="7" w:name="_Toc364771591"/>
      <w:bookmarkEnd w:id="6"/>
    </w:p>
    <w:p w:rsidR="00E724B0" w:rsidRPr="00CF6639" w:rsidRDefault="00E724B0" w:rsidP="00E724B0">
      <w:pPr>
        <w:widowControl w:val="0"/>
        <w:spacing w:after="0" w:line="240" w:lineRule="auto"/>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2-кесте. Еңбек жағдайына, біліміне және жұмыс тәжірибесіне қойылатын талаптар</w:t>
      </w:r>
      <w:bookmarkEnd w:id="7"/>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70"/>
        <w:gridCol w:w="1468"/>
        <w:gridCol w:w="2877"/>
        <w:gridCol w:w="2456"/>
      </w:tblGrid>
      <w:tr w:rsidR="00E724B0" w:rsidRPr="00886A62" w:rsidTr="00E724B0">
        <w:trPr>
          <w:trHeight w:val="509"/>
        </w:trPr>
        <w:tc>
          <w:tcPr>
            <w:tcW w:w="2214"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Кәсібі бойынша</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ықтимал жұмыс орындары </w:t>
            </w:r>
            <w:r w:rsidRPr="00CF6639">
              <w:rPr>
                <w:rFonts w:ascii="Times New Roman" w:eastAsia="Times New Roman" w:hAnsi="Times New Roman" w:cs="Times New Roman"/>
                <w:i/>
                <w:sz w:val="24"/>
                <w:szCs w:val="24"/>
                <w:lang w:val="kk-KZ" w:eastAsia="ru-RU"/>
              </w:rPr>
              <w:t>(кәсіпорындар, ұйымдар)</w:t>
            </w:r>
          </w:p>
        </w:tc>
        <w:tc>
          <w:tcPr>
            <w:tcW w:w="2786" w:type="pct"/>
            <w:gridSpan w:val="2"/>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Мұнай өнеркәсібі кәсіпорындары,</w:t>
            </w:r>
            <w:r>
              <w:rPr>
                <w:rFonts w:ascii="Times New Roman" w:eastAsia="Times New Roman" w:hAnsi="Times New Roman" w:cs="Times New Roman"/>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компаниялары және</w:t>
            </w:r>
            <w:r>
              <w:rPr>
                <w:rFonts w:ascii="Times New Roman" w:eastAsia="Times New Roman" w:hAnsi="Times New Roman" w:cs="Times New Roman"/>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ұйымдары</w:t>
            </w:r>
          </w:p>
        </w:tc>
      </w:tr>
      <w:tr w:rsidR="00E724B0" w:rsidRPr="00886A62" w:rsidTr="00E724B0">
        <w:trPr>
          <w:trHeight w:val="418"/>
        </w:trPr>
        <w:tc>
          <w:tcPr>
            <w:tcW w:w="2214"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Зиянды және қауіпті еңбек жағдайлары</w:t>
            </w:r>
          </w:p>
        </w:tc>
        <w:tc>
          <w:tcPr>
            <w:tcW w:w="2786" w:type="pct"/>
            <w:gridSpan w:val="2"/>
          </w:tcPr>
          <w:p w:rsidR="00E724B0" w:rsidRPr="00CF6639" w:rsidRDefault="00E724B0" w:rsidP="00E724B0">
            <w:pPr>
              <w:widowControl w:val="0"/>
              <w:tabs>
                <w:tab w:val="left" w:pos="176"/>
              </w:tabs>
              <w:spacing w:after="0" w:line="240" w:lineRule="auto"/>
              <w:rPr>
                <w:rFonts w:ascii="Times New Roman" w:eastAsia="Times New Roman" w:hAnsi="Times New Roman" w:cs="Times New Roman"/>
                <w:sz w:val="24"/>
                <w:szCs w:val="24"/>
                <w:lang w:val="kk-KZ"/>
              </w:rPr>
            </w:pPr>
            <w:r w:rsidRPr="00CF6639">
              <w:rPr>
                <w:rFonts w:ascii="Times New Roman" w:eastAsia="Times New Roman" w:hAnsi="Times New Roman" w:cs="Times New Roman"/>
                <w:color w:val="000000"/>
                <w:sz w:val="24"/>
                <w:szCs w:val="24"/>
                <w:lang w:val="kk-KZ"/>
              </w:rPr>
              <w:t>Ауыр заттарды көтеру, ауыр</w:t>
            </w:r>
            <w:r>
              <w:rPr>
                <w:rFonts w:ascii="Times New Roman" w:eastAsia="Times New Roman" w:hAnsi="Times New Roman" w:cs="Times New Roman"/>
                <w:color w:val="000000"/>
                <w:sz w:val="24"/>
                <w:szCs w:val="24"/>
                <w:lang w:val="kk-KZ"/>
              </w:rPr>
              <w:t xml:space="preserve"> </w:t>
            </w:r>
            <w:r w:rsidRPr="00CF6639">
              <w:rPr>
                <w:rFonts w:ascii="Times New Roman" w:eastAsia="Times New Roman" w:hAnsi="Times New Roman" w:cs="Times New Roman"/>
                <w:color w:val="000000"/>
                <w:sz w:val="24"/>
                <w:szCs w:val="24"/>
                <w:lang w:val="kk-KZ"/>
              </w:rPr>
              <w:t xml:space="preserve">климат жағдайында жұмыс істеу, шуыл, діріл, биіктікте жұмыс істеу, зиянды заттар немесе газдардың ШРК арту ықтималдығы, сәуле және жылу сәулесі, қарқынды дене күші еңбегі </w:t>
            </w:r>
          </w:p>
        </w:tc>
      </w:tr>
      <w:tr w:rsidR="00E724B0" w:rsidRPr="00CF6639" w:rsidTr="00E724B0">
        <w:trPr>
          <w:trHeight w:val="431"/>
        </w:trPr>
        <w:tc>
          <w:tcPr>
            <w:tcW w:w="2214"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Жұмысқа рұқсат берудің</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ерекше шарттары</w:t>
            </w:r>
          </w:p>
        </w:tc>
        <w:tc>
          <w:tcPr>
            <w:tcW w:w="2786" w:type="pct"/>
            <w:gridSpan w:val="2"/>
            <w:vAlign w:val="center"/>
          </w:tcPr>
          <w:p w:rsidR="00E724B0" w:rsidRPr="00CF6639" w:rsidRDefault="00E724B0" w:rsidP="00E724B0">
            <w:pPr>
              <w:widowControl w:val="0"/>
              <w:tabs>
                <w:tab w:val="left" w:pos="176"/>
              </w:tabs>
              <w:spacing w:after="0" w:line="240" w:lineRule="auto"/>
              <w:rPr>
                <w:rFonts w:ascii="Times New Roman" w:eastAsia="Times New Roman" w:hAnsi="Times New Roman" w:cs="Times New Roman"/>
                <w:sz w:val="24"/>
                <w:szCs w:val="24"/>
              </w:rPr>
            </w:pPr>
            <w:r w:rsidRPr="00CF6639">
              <w:rPr>
                <w:rFonts w:ascii="Times New Roman" w:eastAsia="Times New Roman" w:hAnsi="Times New Roman" w:cs="Times New Roman"/>
                <w:iCs/>
                <w:sz w:val="24"/>
                <w:szCs w:val="24"/>
                <w:lang w:val="kk-KZ"/>
              </w:rPr>
              <w:t>ҚР Заңнамасына</w:t>
            </w:r>
            <w:r>
              <w:rPr>
                <w:rFonts w:ascii="Times New Roman" w:eastAsia="Times New Roman" w:hAnsi="Times New Roman" w:cs="Times New Roman"/>
                <w:iCs/>
                <w:sz w:val="24"/>
                <w:szCs w:val="24"/>
                <w:lang w:val="kk-KZ"/>
              </w:rPr>
              <w:t xml:space="preserve"> </w:t>
            </w:r>
            <w:r w:rsidRPr="00CF6639">
              <w:rPr>
                <w:rFonts w:ascii="Times New Roman" w:eastAsia="Times New Roman" w:hAnsi="Times New Roman" w:cs="Times New Roman"/>
                <w:iCs/>
                <w:sz w:val="24"/>
                <w:szCs w:val="24"/>
                <w:lang w:val="kk-KZ"/>
              </w:rPr>
              <w:t>сәйкес</w:t>
            </w:r>
            <w:r w:rsidRPr="00CF6639">
              <w:rPr>
                <w:rFonts w:ascii="Times New Roman" w:eastAsia="Times New Roman" w:hAnsi="Times New Roman" w:cs="Times New Roman"/>
                <w:iCs/>
                <w:sz w:val="24"/>
                <w:szCs w:val="24"/>
              </w:rPr>
              <w:t xml:space="preserve"> </w:t>
            </w:r>
          </w:p>
        </w:tc>
      </w:tr>
      <w:tr w:rsidR="00E724B0" w:rsidRPr="00CF6639" w:rsidTr="00E724B0">
        <w:trPr>
          <w:trHeight w:val="792"/>
        </w:trPr>
        <w:tc>
          <w:tcPr>
            <w:tcW w:w="1447"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СБШ біліктілік деңгейі</w:t>
            </w:r>
          </w:p>
        </w:tc>
        <w:tc>
          <w:tcPr>
            <w:tcW w:w="2270" w:type="pct"/>
            <w:gridSpan w:val="2"/>
            <w:shd w:val="clear" w:color="auto" w:fill="EFFFFF"/>
            <w:vAlign w:val="center"/>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rPr>
            </w:pPr>
            <w:r w:rsidRPr="00CF6639">
              <w:rPr>
                <w:rFonts w:ascii="Times New Roman" w:eastAsia="Times New Roman" w:hAnsi="Times New Roman" w:cs="Times New Roman"/>
                <w:sz w:val="24"/>
                <w:szCs w:val="24"/>
              </w:rPr>
              <w:t xml:space="preserve">Кәсіби білім </w:t>
            </w:r>
            <w:r w:rsidRPr="00CF6639">
              <w:rPr>
                <w:rFonts w:ascii="Times New Roman" w:eastAsia="Times New Roman" w:hAnsi="Times New Roman" w:cs="Times New Roman"/>
                <w:sz w:val="24"/>
                <w:szCs w:val="24"/>
                <w:lang w:val="kk-KZ"/>
              </w:rPr>
              <w:t>беру</w:t>
            </w:r>
            <w:r>
              <w:rPr>
                <w:rFonts w:ascii="Times New Roman" w:eastAsia="Times New Roman" w:hAnsi="Times New Roman" w:cs="Times New Roman"/>
                <w:sz w:val="24"/>
                <w:szCs w:val="24"/>
                <w:lang w:val="kk-KZ"/>
              </w:rPr>
              <w:t xml:space="preserve"> </w:t>
            </w:r>
            <w:r w:rsidRPr="00CF6639">
              <w:rPr>
                <w:rFonts w:ascii="Times New Roman" w:eastAsia="Times New Roman" w:hAnsi="Times New Roman" w:cs="Times New Roman"/>
                <w:sz w:val="24"/>
                <w:szCs w:val="24"/>
              </w:rPr>
              <w:t>және</w:t>
            </w:r>
            <w:r>
              <w:rPr>
                <w:rFonts w:ascii="Times New Roman" w:eastAsia="Times New Roman" w:hAnsi="Times New Roman" w:cs="Times New Roman"/>
                <w:sz w:val="24"/>
                <w:szCs w:val="24"/>
              </w:rPr>
              <w:t xml:space="preserve"> </w:t>
            </w:r>
            <w:r w:rsidRPr="00CF6639">
              <w:rPr>
                <w:rFonts w:ascii="Times New Roman" w:eastAsia="Times New Roman" w:hAnsi="Times New Roman" w:cs="Times New Roman"/>
                <w:sz w:val="24"/>
                <w:szCs w:val="24"/>
              </w:rPr>
              <w:t>оқыту деңгейі</w:t>
            </w:r>
          </w:p>
        </w:tc>
        <w:tc>
          <w:tcPr>
            <w:tcW w:w="1283" w:type="pct"/>
            <w:shd w:val="clear" w:color="auto" w:fill="EFFFFF"/>
            <w:vAlign w:val="center"/>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rPr>
            </w:pPr>
            <w:r w:rsidRPr="00CF6639">
              <w:rPr>
                <w:rFonts w:ascii="Times New Roman" w:eastAsia="Times New Roman" w:hAnsi="Times New Roman" w:cs="Times New Roman"/>
                <w:sz w:val="24"/>
                <w:szCs w:val="24"/>
              </w:rPr>
              <w:t>Талап етілетін жұмыс тәжірибесі</w:t>
            </w:r>
          </w:p>
        </w:tc>
      </w:tr>
      <w:tr w:rsidR="00E724B0" w:rsidRPr="00CF6639" w:rsidTr="00E724B0">
        <w:trPr>
          <w:trHeight w:val="475"/>
        </w:trPr>
        <w:tc>
          <w:tcPr>
            <w:tcW w:w="1447"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3</w:t>
            </w:r>
          </w:p>
        </w:tc>
        <w:tc>
          <w:tcPr>
            <w:tcW w:w="2270" w:type="pct"/>
            <w:gridSpan w:val="2"/>
            <w:vAlign w:val="center"/>
          </w:tcPr>
          <w:p w:rsidR="00E724B0" w:rsidRPr="00CF6639" w:rsidRDefault="00E724B0" w:rsidP="00E724B0">
            <w:pPr>
              <w:widowControl w:val="0"/>
              <w:tabs>
                <w:tab w:val="left" w:pos="720"/>
              </w:tabs>
              <w:spacing w:after="0" w:line="240" w:lineRule="auto"/>
              <w:jc w:val="center"/>
              <w:rPr>
                <w:rFonts w:ascii="Times New Roman" w:eastAsia="Times New Roman" w:hAnsi="Times New Roman" w:cs="Times New Roman"/>
                <w:bCs/>
                <w:sz w:val="24"/>
                <w:szCs w:val="24"/>
                <w:lang w:val="kk-KZ" w:eastAsia="x-none"/>
              </w:rPr>
            </w:pPr>
            <w:r w:rsidRPr="00CF6639">
              <w:rPr>
                <w:rFonts w:ascii="Times New Roman" w:eastAsia="Times New Roman" w:hAnsi="Times New Roman" w:cs="Times New Roman"/>
                <w:sz w:val="24"/>
                <w:szCs w:val="24"/>
                <w:lang w:val="kk-KZ" w:eastAsia="x-none"/>
              </w:rPr>
              <w:t>Кәсіби және техникалық білім, практикалық жұмыс тәжірибесі</w:t>
            </w:r>
            <w:r>
              <w:rPr>
                <w:rFonts w:ascii="Times New Roman" w:eastAsia="Times New Roman" w:hAnsi="Times New Roman" w:cs="Times New Roman"/>
                <w:sz w:val="24"/>
                <w:szCs w:val="24"/>
                <w:lang w:val="kk-KZ" w:eastAsia="x-none"/>
              </w:rPr>
              <w:t xml:space="preserve"> </w:t>
            </w:r>
          </w:p>
        </w:tc>
        <w:tc>
          <w:tcPr>
            <w:tcW w:w="1283" w:type="pct"/>
          </w:tcPr>
          <w:p w:rsidR="00E724B0" w:rsidRPr="00CF6639" w:rsidRDefault="00E724B0" w:rsidP="00E724B0">
            <w:pPr>
              <w:widowControl w:val="0"/>
              <w:tabs>
                <w:tab w:val="left" w:pos="720"/>
              </w:tabs>
              <w:spacing w:after="0" w:line="240" w:lineRule="auto"/>
              <w:jc w:val="center"/>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w:t>
            </w:r>
          </w:p>
        </w:tc>
      </w:tr>
      <w:tr w:rsidR="00E724B0" w:rsidRPr="00CF6639" w:rsidTr="00E724B0">
        <w:trPr>
          <w:trHeight w:val="475"/>
        </w:trPr>
        <w:tc>
          <w:tcPr>
            <w:tcW w:w="1447"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4</w:t>
            </w:r>
          </w:p>
        </w:tc>
        <w:tc>
          <w:tcPr>
            <w:tcW w:w="2270" w:type="pct"/>
            <w:gridSpan w:val="2"/>
            <w:vAlign w:val="center"/>
          </w:tcPr>
          <w:p w:rsidR="00E724B0" w:rsidRPr="00CF6639" w:rsidRDefault="00E724B0" w:rsidP="00E724B0">
            <w:pPr>
              <w:widowControl w:val="0"/>
              <w:tabs>
                <w:tab w:val="left" w:pos="720"/>
              </w:tabs>
              <w:spacing w:after="0" w:line="240" w:lineRule="auto"/>
              <w:jc w:val="center"/>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Кәсіби және техникалық білім біліктілігінің жоғары деңгейі,</w:t>
            </w:r>
            <w:r>
              <w:rPr>
                <w:rFonts w:ascii="Times New Roman" w:eastAsia="Times New Roman" w:hAnsi="Times New Roman" w:cs="Times New Roman"/>
                <w:sz w:val="24"/>
                <w:szCs w:val="24"/>
                <w:lang w:val="kk-KZ" w:eastAsia="x-none"/>
              </w:rPr>
              <w:t xml:space="preserve"> </w:t>
            </w:r>
            <w:r w:rsidRPr="00CF6639">
              <w:rPr>
                <w:rFonts w:ascii="Times New Roman" w:eastAsia="Times New Roman" w:hAnsi="Times New Roman" w:cs="Times New Roman"/>
                <w:sz w:val="24"/>
                <w:szCs w:val="24"/>
                <w:lang w:val="kk-KZ" w:eastAsia="x-none"/>
              </w:rPr>
              <w:t>практикалық жұмыс тәжірибесі</w:t>
            </w:r>
            <w:r>
              <w:rPr>
                <w:rFonts w:ascii="Times New Roman" w:eastAsia="Times New Roman" w:hAnsi="Times New Roman" w:cs="Times New Roman"/>
                <w:sz w:val="24"/>
                <w:szCs w:val="24"/>
                <w:lang w:val="kk-KZ" w:eastAsia="x-none"/>
              </w:rPr>
              <w:t xml:space="preserve"> </w:t>
            </w:r>
          </w:p>
        </w:tc>
        <w:tc>
          <w:tcPr>
            <w:tcW w:w="1283"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bCs/>
                <w:iCs/>
                <w:sz w:val="24"/>
                <w:szCs w:val="24"/>
                <w:lang w:val="kk-KZ" w:eastAsia="ru-RU"/>
              </w:rPr>
              <w:t xml:space="preserve">3- деңгейде 3 жыл </w:t>
            </w:r>
          </w:p>
        </w:tc>
      </w:tr>
    </w:tbl>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outlineLvl w:val="2"/>
        <w:rPr>
          <w:rFonts w:ascii="Times New Roman" w:eastAsia="Times New Roman" w:hAnsi="Times New Roman" w:cs="Times New Roman"/>
          <w:sz w:val="24"/>
          <w:szCs w:val="24"/>
          <w:lang w:val="kk-KZ" w:eastAsia="ru-RU"/>
        </w:rPr>
      </w:pPr>
      <w:bookmarkStart w:id="8" w:name="_Toc364771592"/>
      <w:r w:rsidRPr="00CF6639">
        <w:rPr>
          <w:rFonts w:ascii="Times New Roman" w:eastAsia="Times New Roman" w:hAnsi="Times New Roman" w:cs="Times New Roman"/>
          <w:sz w:val="24"/>
          <w:szCs w:val="24"/>
          <w:lang w:val="kk-KZ" w:eastAsia="ru-RU"/>
        </w:rPr>
        <w:t>3-кесте. Кәсіби стандарт бірліктерінің (кәсіптің еңбек функцияларының) тізбесі</w:t>
      </w:r>
      <w:bookmarkEnd w:id="8"/>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809"/>
        <w:gridCol w:w="7762"/>
      </w:tblGrid>
      <w:tr w:rsidR="00E724B0" w:rsidRPr="00886A62" w:rsidTr="00E724B0">
        <w:tc>
          <w:tcPr>
            <w:tcW w:w="945"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Еңбек функциясының </w:t>
            </w:r>
            <w:r w:rsidRPr="00CF6639">
              <w:rPr>
                <w:rFonts w:ascii="Times New Roman" w:eastAsia="Times New Roman" w:hAnsi="Times New Roman" w:cs="Times New Roman"/>
                <w:sz w:val="24"/>
                <w:szCs w:val="24"/>
                <w:lang w:eastAsia="ru-RU"/>
              </w:rPr>
              <w:t>№</w:t>
            </w:r>
          </w:p>
        </w:tc>
        <w:tc>
          <w:tcPr>
            <w:tcW w:w="4055"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функциясының атауы</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(кәсіби стандарттың бірліктері)</w:t>
            </w:r>
          </w:p>
        </w:tc>
      </w:tr>
      <w:tr w:rsidR="00E724B0" w:rsidRPr="00CF6639" w:rsidTr="00E724B0">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w:t>
            </w:r>
          </w:p>
        </w:tc>
        <w:tc>
          <w:tcPr>
            <w:tcW w:w="405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Ұңғыма құрылысына дайындық жұмыстары</w:t>
            </w:r>
            <w:r>
              <w:rPr>
                <w:rFonts w:ascii="Times New Roman" w:eastAsia="Times New Roman" w:hAnsi="Times New Roman" w:cs="Times New Roman"/>
                <w:sz w:val="24"/>
                <w:szCs w:val="24"/>
                <w:lang w:val="kk-KZ" w:eastAsia="ru-RU"/>
              </w:rPr>
              <w:t xml:space="preserve"> </w:t>
            </w:r>
          </w:p>
        </w:tc>
      </w:tr>
      <w:tr w:rsidR="00E724B0" w:rsidRPr="00CF6639" w:rsidTr="00E724B0">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p>
        </w:tc>
        <w:tc>
          <w:tcPr>
            <w:tcW w:w="405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Ұңғымаларда бұрғылаудың технологиялық процесін жүргізу</w:t>
            </w:r>
            <w:r>
              <w:rPr>
                <w:rFonts w:ascii="Times New Roman" w:eastAsia="Times New Roman" w:hAnsi="Times New Roman" w:cs="Times New Roman"/>
                <w:sz w:val="24"/>
                <w:szCs w:val="24"/>
                <w:lang w:val="kk-KZ" w:eastAsia="ru-RU"/>
              </w:rPr>
              <w:t xml:space="preserve"> </w:t>
            </w:r>
          </w:p>
        </w:tc>
      </w:tr>
      <w:tr w:rsidR="00E724B0" w:rsidRPr="00CF6639" w:rsidTr="00E724B0">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3</w:t>
            </w:r>
          </w:p>
        </w:tc>
        <w:tc>
          <w:tcPr>
            <w:tcW w:w="405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Бұрғылау жұмыстарының сапасын тексеру</w:t>
            </w:r>
          </w:p>
        </w:tc>
      </w:tr>
    </w:tbl>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ind w:left="709"/>
        <w:jc w:val="center"/>
        <w:outlineLvl w:val="2"/>
        <w:rPr>
          <w:rFonts w:ascii="Times New Roman" w:eastAsia="Times New Roman" w:hAnsi="Times New Roman" w:cs="Times New Roman"/>
          <w:sz w:val="24"/>
          <w:szCs w:val="24"/>
          <w:lang w:val="kk-KZ" w:eastAsia="ru-RU"/>
        </w:rPr>
      </w:pPr>
      <w:bookmarkStart w:id="9" w:name="_Toc364771593"/>
      <w:r w:rsidRPr="00CF6639">
        <w:rPr>
          <w:rFonts w:ascii="Times New Roman" w:eastAsia="Times New Roman" w:hAnsi="Times New Roman" w:cs="Times New Roman"/>
          <w:sz w:val="24"/>
          <w:szCs w:val="24"/>
          <w:lang w:val="kk-KZ" w:eastAsia="ru-RU"/>
        </w:rPr>
        <w:t>4-кесте. Кәсіби стандарттың бірліктер сипаттамасы (функционалдық карта)</w:t>
      </w:r>
      <w:bookmarkEnd w:id="9"/>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372"/>
        <w:gridCol w:w="2079"/>
        <w:gridCol w:w="2036"/>
        <w:gridCol w:w="4084"/>
      </w:tblGrid>
      <w:tr w:rsidR="00E724B0" w:rsidRPr="00CF6639" w:rsidTr="00E724B0">
        <w:trPr>
          <w:trHeight w:val="388"/>
          <w:jc w:val="center"/>
        </w:trPr>
        <w:tc>
          <w:tcPr>
            <w:tcW w:w="684"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функциясы</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w:t>
            </w:r>
          </w:p>
        </w:tc>
        <w:tc>
          <w:tcPr>
            <w:tcW w:w="1125"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мәні</w:t>
            </w:r>
          </w:p>
        </w:tc>
        <w:tc>
          <w:tcPr>
            <w:tcW w:w="1019"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құралдары</w:t>
            </w:r>
          </w:p>
        </w:tc>
        <w:tc>
          <w:tcPr>
            <w:tcW w:w="2172" w:type="pct"/>
            <w:shd w:val="clear" w:color="auto" w:fill="F7FFFF"/>
            <w:vAlign w:val="center"/>
          </w:tcPr>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eastAsia="ru-RU"/>
              </w:rPr>
            </w:pPr>
          </w:p>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Міндеттер (еңбек іс-қимылдары)</w:t>
            </w:r>
          </w:p>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eastAsia="ru-RU"/>
              </w:rPr>
            </w:pPr>
          </w:p>
        </w:tc>
      </w:tr>
      <w:tr w:rsidR="00E724B0" w:rsidRPr="00CF6639" w:rsidTr="00E724B0">
        <w:trPr>
          <w:trHeight w:val="389"/>
          <w:jc w:val="center"/>
        </w:trPr>
        <w:tc>
          <w:tcPr>
            <w:tcW w:w="684" w:type="pct"/>
            <w:vMerge w:val="restart"/>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w:t>
            </w:r>
          </w:p>
        </w:tc>
        <w:tc>
          <w:tcPr>
            <w:tcW w:w="1125"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Бұрғылау қондырғысы</w:t>
            </w:r>
          </w:p>
        </w:tc>
        <w:tc>
          <w:tcPr>
            <w:tcW w:w="1019"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Машиналар, механизмдер, құрылғылар, арнайы техника, ЖҚҚ</w:t>
            </w:r>
          </w:p>
        </w:tc>
        <w:tc>
          <w:tcPr>
            <w:tcW w:w="2172"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1-1)</w:t>
            </w:r>
            <w:r w:rsidRPr="00CF6639">
              <w:rPr>
                <w:rFonts w:ascii="Times New Roman" w:eastAsia="Times New Roman" w:hAnsi="Times New Roman" w:cs="Times New Roman"/>
                <w:b/>
                <w:sz w:val="24"/>
                <w:szCs w:val="24"/>
                <w:lang w:val="kk-KZ" w:eastAsia="ru-RU"/>
              </w:rPr>
              <w:t xml:space="preserve"> </w:t>
            </w:r>
            <w:r w:rsidRPr="00CF6639">
              <w:rPr>
                <w:rFonts w:ascii="Times New Roman" w:eastAsia="Times New Roman" w:hAnsi="Times New Roman" w:cs="Times New Roman"/>
                <w:sz w:val="24"/>
                <w:szCs w:val="24"/>
                <w:lang w:val="kk-KZ" w:eastAsia="ru-RU"/>
              </w:rPr>
              <w:t>Ұңғыма құрылысына дайындық жұмыстары</w:t>
            </w:r>
          </w:p>
        </w:tc>
      </w:tr>
      <w:tr w:rsidR="00E724B0" w:rsidRPr="00886A62" w:rsidTr="00E724B0">
        <w:trPr>
          <w:trHeight w:val="314"/>
          <w:jc w:val="center"/>
        </w:trPr>
        <w:tc>
          <w:tcPr>
            <w:tcW w:w="684" w:type="pct"/>
            <w:vMerge/>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p>
        </w:tc>
        <w:tc>
          <w:tcPr>
            <w:tcW w:w="1125"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Бұрғылау қондырғысы, бұрғылау жабдығы</w:t>
            </w:r>
          </w:p>
        </w:tc>
        <w:tc>
          <w:tcPr>
            <w:tcW w:w="1019"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Машиналар, механизмдер, құрылғылар, арнайы техника, ЖҚҚ</w:t>
            </w:r>
          </w:p>
        </w:tc>
        <w:tc>
          <w:tcPr>
            <w:tcW w:w="2172"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1-2)</w:t>
            </w:r>
            <w:r w:rsidRPr="00CF6639">
              <w:rPr>
                <w:rFonts w:ascii="Times New Roman" w:eastAsia="Times New Roman" w:hAnsi="Times New Roman" w:cs="Times New Roman"/>
                <w:b/>
                <w:sz w:val="24"/>
                <w:szCs w:val="24"/>
                <w:lang w:val="kk-KZ" w:eastAsia="ru-RU"/>
              </w:rPr>
              <w:t xml:space="preserve"> </w:t>
            </w:r>
            <w:r w:rsidRPr="00CF6639">
              <w:rPr>
                <w:rFonts w:ascii="Times New Roman" w:eastAsia="Times New Roman" w:hAnsi="Times New Roman" w:cs="Times New Roman"/>
                <w:sz w:val="24"/>
                <w:szCs w:val="24"/>
                <w:lang w:val="kk-KZ" w:eastAsia="ru-RU"/>
              </w:rPr>
              <w:t>Бұрғылау қондырғысын және бұрғылау жабдығын монтаждау</w:t>
            </w:r>
          </w:p>
        </w:tc>
      </w:tr>
      <w:tr w:rsidR="00E724B0" w:rsidRPr="00886A62" w:rsidTr="00E724B0">
        <w:trPr>
          <w:trHeight w:val="369"/>
          <w:jc w:val="center"/>
        </w:trPr>
        <w:tc>
          <w:tcPr>
            <w:tcW w:w="684" w:type="pct"/>
            <w:vMerge/>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val="kk-KZ" w:eastAsia="ru-RU"/>
              </w:rPr>
            </w:pPr>
          </w:p>
        </w:tc>
        <w:tc>
          <w:tcPr>
            <w:tcW w:w="1125"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Бұрғылау қондырғысы</w:t>
            </w:r>
          </w:p>
        </w:tc>
        <w:tc>
          <w:tcPr>
            <w:tcW w:w="1019"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Машиналар, механизмдер, құрылғылар, арнайы техника, ЖҚҚ</w:t>
            </w:r>
          </w:p>
        </w:tc>
        <w:tc>
          <w:tcPr>
            <w:tcW w:w="2172"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1-3)</w:t>
            </w:r>
            <w:r w:rsidRPr="00CF6639">
              <w:rPr>
                <w:rFonts w:ascii="Times New Roman" w:eastAsia="Times New Roman" w:hAnsi="Times New Roman" w:cs="Times New Roman"/>
                <w:b/>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Түсіру-көтеру операциялары кезінде бұрғылау қондырғысын түсіруге дайындауды және биіктіктегі жұмыстарды жүзеге асыру </w:t>
            </w:r>
          </w:p>
        </w:tc>
      </w:tr>
      <w:tr w:rsidR="00E724B0" w:rsidRPr="00CF6639" w:rsidTr="00E724B0">
        <w:trPr>
          <w:trHeight w:val="369"/>
          <w:jc w:val="center"/>
        </w:trPr>
        <w:tc>
          <w:tcPr>
            <w:tcW w:w="684" w:type="pct"/>
            <w:vMerge w:val="restart"/>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p>
        </w:tc>
        <w:tc>
          <w:tcPr>
            <w:tcW w:w="1125"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Бұрғылау қондырғысы</w:t>
            </w:r>
          </w:p>
        </w:tc>
        <w:tc>
          <w:tcPr>
            <w:tcW w:w="1019"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Түсіру-көтеру операциялары, ЖҚҚ. Аварияларды жою жоспары</w:t>
            </w:r>
          </w:p>
        </w:tc>
        <w:tc>
          <w:tcPr>
            <w:tcW w:w="2172"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2-1)</w:t>
            </w:r>
            <w:r w:rsidRPr="00CF6639">
              <w:rPr>
                <w:rFonts w:ascii="Times New Roman" w:eastAsia="Times New Roman" w:hAnsi="Times New Roman" w:cs="Times New Roman"/>
                <w:b/>
                <w:sz w:val="24"/>
                <w:szCs w:val="24"/>
                <w:lang w:val="kk-KZ" w:eastAsia="ru-RU"/>
              </w:rPr>
              <w:t xml:space="preserve"> </w:t>
            </w:r>
            <w:r w:rsidRPr="00CF6639">
              <w:rPr>
                <w:rFonts w:ascii="Times New Roman" w:eastAsia="Times New Roman" w:hAnsi="Times New Roman" w:cs="Times New Roman"/>
                <w:sz w:val="24"/>
                <w:szCs w:val="24"/>
                <w:lang w:val="kk-KZ" w:eastAsia="ru-RU"/>
              </w:rPr>
              <w:t>Ұңғымаларда бұрғылаудың технологиялық процестерін жүргізу. Аварияларды</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жою</w:t>
            </w:r>
          </w:p>
        </w:tc>
      </w:tr>
      <w:tr w:rsidR="00E724B0" w:rsidRPr="00CF6639" w:rsidTr="00E724B0">
        <w:trPr>
          <w:trHeight w:val="369"/>
          <w:jc w:val="center"/>
        </w:trPr>
        <w:tc>
          <w:tcPr>
            <w:tcW w:w="684" w:type="pct"/>
            <w:vMerge/>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p>
        </w:tc>
        <w:tc>
          <w:tcPr>
            <w:tcW w:w="1125"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Ұңғыма</w:t>
            </w:r>
          </w:p>
        </w:tc>
        <w:tc>
          <w:tcPr>
            <w:tcW w:w="1019"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Машиналар, механизмдер, бұрғылау құрал-саймандары, құрылғылар, ЖҚҚ</w:t>
            </w:r>
          </w:p>
        </w:tc>
        <w:tc>
          <w:tcPr>
            <w:tcW w:w="2172" w:type="pct"/>
          </w:tcPr>
          <w:p w:rsidR="00E724B0" w:rsidRPr="00CF6639" w:rsidRDefault="00E724B0" w:rsidP="00E724B0">
            <w:pPr>
              <w:widowControl w:val="0"/>
              <w:spacing w:after="0" w:line="240" w:lineRule="auto"/>
              <w:rPr>
                <w:rFonts w:ascii="Times New Roman" w:eastAsia="Times New Roman" w:hAnsi="Times New Roman" w:cs="Times New Roman"/>
                <w:b/>
                <w:sz w:val="24"/>
                <w:szCs w:val="24"/>
                <w:lang w:val="kk-KZ" w:eastAsia="ru-RU"/>
              </w:rPr>
            </w:pPr>
            <w:r w:rsidRPr="00CF6639">
              <w:rPr>
                <w:rFonts w:ascii="Times New Roman" w:eastAsia="Times New Roman" w:hAnsi="Times New Roman" w:cs="Times New Roman"/>
                <w:sz w:val="24"/>
                <w:szCs w:val="24"/>
                <w:lang w:val="kk-KZ" w:eastAsia="ru-RU"/>
              </w:rPr>
              <w:t>2-2)</w:t>
            </w:r>
            <w:r w:rsidRPr="00CF6639">
              <w:rPr>
                <w:rFonts w:ascii="Times New Roman" w:eastAsia="Times New Roman" w:hAnsi="Times New Roman" w:cs="Times New Roman"/>
                <w:b/>
                <w:sz w:val="24"/>
                <w:szCs w:val="24"/>
                <w:lang w:val="kk-KZ" w:eastAsia="ru-RU"/>
              </w:rPr>
              <w:t xml:space="preserve"> </w:t>
            </w:r>
            <w:r w:rsidRPr="00CF6639">
              <w:rPr>
                <w:rFonts w:ascii="Times New Roman" w:eastAsia="Times New Roman" w:hAnsi="Times New Roman" w:cs="Times New Roman"/>
                <w:sz w:val="24"/>
                <w:szCs w:val="24"/>
                <w:lang w:val="kk-KZ" w:eastAsia="ru-RU"/>
              </w:rPr>
              <w:t>Ұңғымаларды пайдалану және сынау</w:t>
            </w:r>
          </w:p>
        </w:tc>
      </w:tr>
      <w:tr w:rsidR="00E724B0" w:rsidRPr="00886A62" w:rsidTr="00E724B0">
        <w:trPr>
          <w:trHeight w:val="369"/>
          <w:jc w:val="center"/>
        </w:trPr>
        <w:tc>
          <w:tcPr>
            <w:tcW w:w="684" w:type="pct"/>
            <w:vMerge/>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eastAsia="ru-RU"/>
              </w:rPr>
            </w:pPr>
          </w:p>
        </w:tc>
        <w:tc>
          <w:tcPr>
            <w:tcW w:w="1125"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Шегендік құбырлар</w:t>
            </w:r>
          </w:p>
        </w:tc>
        <w:tc>
          <w:tcPr>
            <w:tcW w:w="1019"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Машиналар, механизмдер,</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құрылғылар, арнайы техника, ЖҚҚ</w:t>
            </w:r>
          </w:p>
        </w:tc>
        <w:tc>
          <w:tcPr>
            <w:tcW w:w="2172"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2-3)</w:t>
            </w:r>
            <w:r w:rsidRPr="00CF6639">
              <w:rPr>
                <w:rFonts w:ascii="Times New Roman" w:eastAsia="Times New Roman" w:hAnsi="Times New Roman" w:cs="Times New Roman"/>
                <w:b/>
                <w:sz w:val="24"/>
                <w:szCs w:val="24"/>
                <w:lang w:val="kk-KZ" w:eastAsia="ru-RU"/>
              </w:rPr>
              <w:t xml:space="preserve"> </w:t>
            </w:r>
            <w:r w:rsidRPr="00CF6639">
              <w:rPr>
                <w:rFonts w:ascii="Times New Roman" w:eastAsia="Times New Roman" w:hAnsi="Times New Roman" w:cs="Times New Roman"/>
                <w:sz w:val="24"/>
                <w:szCs w:val="24"/>
                <w:lang w:val="kk-KZ" w:eastAsia="ru-RU"/>
              </w:rPr>
              <w:t>Бұрғылау қондырғысын техникалық пайдалану және жөндеу</w:t>
            </w:r>
          </w:p>
        </w:tc>
      </w:tr>
      <w:tr w:rsidR="00E724B0" w:rsidRPr="00CF6639" w:rsidTr="00E724B0">
        <w:trPr>
          <w:trHeight w:val="369"/>
          <w:jc w:val="center"/>
        </w:trPr>
        <w:tc>
          <w:tcPr>
            <w:tcW w:w="684" w:type="pct"/>
            <w:vMerge w:val="restar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3</w:t>
            </w:r>
          </w:p>
        </w:tc>
        <w:tc>
          <w:tcPr>
            <w:tcW w:w="1125"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Ұңғыма</w:t>
            </w:r>
          </w:p>
        </w:tc>
        <w:tc>
          <w:tcPr>
            <w:tcW w:w="1019"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Бұрғылау жөніндегі техникалық, нормативтік, құрастырушылық және технологиялық құжаттама</w:t>
            </w:r>
          </w:p>
        </w:tc>
        <w:tc>
          <w:tcPr>
            <w:tcW w:w="2172"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eastAsia="ru-RU"/>
              </w:rPr>
              <w:t>3</w:t>
            </w:r>
            <w:r w:rsidRPr="00CF6639">
              <w:rPr>
                <w:rFonts w:ascii="Times New Roman" w:eastAsia="Times New Roman" w:hAnsi="Times New Roman" w:cs="Times New Roman"/>
                <w:sz w:val="24"/>
                <w:szCs w:val="24"/>
                <w:lang w:val="kk-KZ" w:eastAsia="ru-RU"/>
              </w:rPr>
              <w:t>-1)</w:t>
            </w:r>
            <w:r w:rsidRPr="00CF6639">
              <w:rPr>
                <w:rFonts w:ascii="Times New Roman" w:eastAsia="Times New Roman" w:hAnsi="Times New Roman" w:cs="Times New Roman"/>
                <w:b/>
                <w:sz w:val="24"/>
                <w:szCs w:val="24"/>
                <w:lang w:val="kk-KZ" w:eastAsia="ru-RU"/>
              </w:rPr>
              <w:t xml:space="preserve"> </w:t>
            </w:r>
            <w:r w:rsidRPr="00CF6639">
              <w:rPr>
                <w:rFonts w:ascii="Times New Roman" w:eastAsia="Times New Roman" w:hAnsi="Times New Roman" w:cs="Times New Roman"/>
                <w:sz w:val="24"/>
                <w:szCs w:val="24"/>
                <w:lang w:val="kk-KZ" w:eastAsia="ru-RU"/>
              </w:rPr>
              <w:t>Бұрғылау жұмыстарының сапасын тексеру</w:t>
            </w:r>
          </w:p>
        </w:tc>
      </w:tr>
      <w:tr w:rsidR="00E724B0" w:rsidRPr="00886A62" w:rsidTr="00E724B0">
        <w:trPr>
          <w:trHeight w:val="369"/>
          <w:jc w:val="center"/>
        </w:trPr>
        <w:tc>
          <w:tcPr>
            <w:tcW w:w="684" w:type="pct"/>
            <w:vMerge/>
            <w:vAlign w:val="center"/>
          </w:tcPr>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eastAsia="ru-RU"/>
              </w:rPr>
            </w:pPr>
          </w:p>
        </w:tc>
        <w:tc>
          <w:tcPr>
            <w:tcW w:w="1125"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Бұрғылау қондырғысы, бұрғылау жабдығы</w:t>
            </w:r>
          </w:p>
        </w:tc>
        <w:tc>
          <w:tcPr>
            <w:tcW w:w="1019"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Машиналар, механизмдер,</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құрылғылар, арнайы техника</w:t>
            </w:r>
          </w:p>
        </w:tc>
        <w:tc>
          <w:tcPr>
            <w:tcW w:w="2172" w:type="pct"/>
          </w:tcPr>
          <w:p w:rsidR="00E724B0" w:rsidRPr="00CF6639" w:rsidRDefault="00E724B0" w:rsidP="00E724B0">
            <w:pPr>
              <w:widowControl w:val="0"/>
              <w:spacing w:after="0" w:line="240" w:lineRule="auto"/>
              <w:rPr>
                <w:rFonts w:ascii="Times New Roman" w:eastAsia="Times New Roman" w:hAnsi="Times New Roman" w:cs="Times New Roman"/>
                <w:b/>
                <w:sz w:val="24"/>
                <w:szCs w:val="24"/>
                <w:lang w:val="kk-KZ" w:eastAsia="ru-RU"/>
              </w:rPr>
            </w:pPr>
            <w:r w:rsidRPr="00CF6639">
              <w:rPr>
                <w:rFonts w:ascii="Times New Roman" w:eastAsia="Times New Roman" w:hAnsi="Times New Roman" w:cs="Times New Roman"/>
                <w:sz w:val="24"/>
                <w:szCs w:val="24"/>
                <w:lang w:val="kk-KZ" w:eastAsia="ru-RU"/>
              </w:rPr>
              <w:t>3-2)</w:t>
            </w:r>
            <w:r w:rsidRPr="00CF6639">
              <w:rPr>
                <w:rFonts w:ascii="Times New Roman" w:eastAsia="Times New Roman" w:hAnsi="Times New Roman" w:cs="Times New Roman"/>
                <w:b/>
                <w:sz w:val="24"/>
                <w:szCs w:val="24"/>
                <w:lang w:val="kk-KZ" w:eastAsia="ru-RU"/>
              </w:rPr>
              <w:t xml:space="preserve"> </w:t>
            </w:r>
            <w:r w:rsidRPr="00CF6639">
              <w:rPr>
                <w:rFonts w:ascii="Times New Roman" w:eastAsia="Times New Roman" w:hAnsi="Times New Roman" w:cs="Times New Roman"/>
                <w:sz w:val="24"/>
                <w:szCs w:val="24"/>
                <w:lang w:val="kk-KZ" w:eastAsia="ru-RU"/>
              </w:rPr>
              <w:t>Ұңғымадағы соңғы жұмыстарды орындау. Бұрғылау қондырғысын бөлшектеу</w:t>
            </w:r>
          </w:p>
        </w:tc>
      </w:tr>
      <w:tr w:rsidR="00E724B0" w:rsidRPr="00886A62" w:rsidTr="00E724B0">
        <w:trPr>
          <w:trHeight w:val="369"/>
          <w:jc w:val="center"/>
        </w:trPr>
        <w:tc>
          <w:tcPr>
            <w:tcW w:w="684" w:type="pct"/>
            <w:vMerge/>
            <w:vAlign w:val="center"/>
          </w:tcPr>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c>
        <w:tc>
          <w:tcPr>
            <w:tcW w:w="1125"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Ұңғыма</w:t>
            </w:r>
          </w:p>
        </w:tc>
        <w:tc>
          <w:tcPr>
            <w:tcW w:w="1019"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Техникалық құжаттама</w:t>
            </w:r>
          </w:p>
        </w:tc>
        <w:tc>
          <w:tcPr>
            <w:tcW w:w="2172" w:type="pct"/>
          </w:tcPr>
          <w:p w:rsidR="00E724B0" w:rsidRPr="00CF6639" w:rsidRDefault="00E724B0" w:rsidP="00E724B0">
            <w:pPr>
              <w:widowControl w:val="0"/>
              <w:spacing w:after="0" w:line="240" w:lineRule="auto"/>
              <w:rPr>
                <w:rFonts w:ascii="Times New Roman" w:eastAsia="Times New Roman" w:hAnsi="Times New Roman" w:cs="Times New Roman"/>
                <w:b/>
                <w:sz w:val="24"/>
                <w:szCs w:val="24"/>
                <w:lang w:val="kk-KZ" w:eastAsia="ru-RU"/>
              </w:rPr>
            </w:pPr>
            <w:r w:rsidRPr="00CF6639">
              <w:rPr>
                <w:rFonts w:ascii="Times New Roman" w:eastAsia="Times New Roman" w:hAnsi="Times New Roman" w:cs="Times New Roman"/>
                <w:sz w:val="24"/>
                <w:szCs w:val="24"/>
                <w:lang w:val="kk-KZ" w:eastAsia="ru-RU"/>
              </w:rPr>
              <w:t>3-3)</w:t>
            </w:r>
            <w:r w:rsidRPr="00CF6639">
              <w:rPr>
                <w:rFonts w:ascii="Times New Roman" w:eastAsia="Times New Roman" w:hAnsi="Times New Roman" w:cs="Times New Roman"/>
                <w:b/>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Қолданыстағы нормативтік құжаттарға сәйкес техникалық құжаттаманы ресімдеу </w:t>
            </w:r>
          </w:p>
        </w:tc>
      </w:tr>
    </w:tbl>
    <w:p w:rsidR="00E724B0" w:rsidRPr="00CF6639" w:rsidRDefault="00E724B0" w:rsidP="00E724B0">
      <w:pPr>
        <w:widowControl w:val="0"/>
        <w:spacing w:after="0" w:line="240" w:lineRule="auto"/>
        <w:ind w:left="567"/>
        <w:jc w:val="both"/>
        <w:outlineLvl w:val="2"/>
        <w:rPr>
          <w:rFonts w:ascii="Times New Roman" w:eastAsia="Times New Roman" w:hAnsi="Times New Roman" w:cs="Times New Roman"/>
          <w:sz w:val="24"/>
          <w:szCs w:val="24"/>
          <w:lang w:val="kk-KZ" w:eastAsia="ru-RU"/>
        </w:rPr>
      </w:pPr>
      <w:bookmarkStart w:id="10" w:name="_Toc364771594"/>
    </w:p>
    <w:p w:rsidR="00E724B0" w:rsidRPr="00CF6639" w:rsidRDefault="00E724B0" w:rsidP="00E724B0">
      <w:pPr>
        <w:widowControl w:val="0"/>
        <w:spacing w:after="0" w:line="240" w:lineRule="auto"/>
        <w:ind w:left="1418" w:hanging="709"/>
        <w:jc w:val="center"/>
        <w:outlineLvl w:val="2"/>
        <w:rPr>
          <w:rFonts w:ascii="Times New Roman" w:eastAsia="Times New Roman" w:hAnsi="Times New Roman" w:cs="Times New Roman"/>
          <w:sz w:val="24"/>
          <w:szCs w:val="24"/>
          <w:lang w:val="kk-KZ" w:eastAsia="ru-RU"/>
        </w:rPr>
      </w:pPr>
      <w:bookmarkStart w:id="11" w:name="_Toc367370245"/>
      <w:bookmarkEnd w:id="10"/>
      <w:r w:rsidRPr="00CF6639">
        <w:rPr>
          <w:rFonts w:ascii="Times New Roman" w:eastAsia="Times New Roman" w:hAnsi="Times New Roman" w:cs="Times New Roman"/>
          <w:sz w:val="24"/>
          <w:szCs w:val="24"/>
          <w:lang w:val="kk-KZ" w:eastAsia="ru-RU"/>
        </w:rPr>
        <w:t xml:space="preserve">5-кесте. </w:t>
      </w:r>
      <w:bookmarkEnd w:id="11"/>
      <w:r w:rsidRPr="00CF6639">
        <w:rPr>
          <w:rFonts w:ascii="Times New Roman" w:eastAsia="Times New Roman" w:hAnsi="Times New Roman" w:cs="Times New Roman"/>
          <w:sz w:val="24"/>
          <w:szCs w:val="24"/>
          <w:lang w:val="kk-KZ" w:eastAsia="x-none"/>
        </w:rPr>
        <w:t xml:space="preserve">СБШ бойынша 3-деңгейдегі </w:t>
      </w:r>
      <w:r w:rsidRPr="00CF6639">
        <w:rPr>
          <w:rFonts w:ascii="Times New Roman" w:eastAsia="Times New Roman" w:hAnsi="Times New Roman" w:cs="Times New Roman"/>
          <w:sz w:val="24"/>
          <w:szCs w:val="24"/>
          <w:lang w:val="kk-KZ" w:eastAsia="ru-RU"/>
        </w:rPr>
        <w:t>пайдалану және</w:t>
      </w:r>
      <w:r w:rsidRPr="00CF6639">
        <w:rPr>
          <w:rFonts w:ascii="Times New Roman" w:eastAsia="Times New Roman" w:hAnsi="Times New Roman" w:cs="Times New Roman"/>
          <w:sz w:val="24"/>
          <w:szCs w:val="24"/>
          <w:lang w:val="kk-KZ" w:eastAsia="x-none"/>
        </w:rPr>
        <w:t xml:space="preserve"> б</w:t>
      </w:r>
      <w:r w:rsidRPr="00CF6639">
        <w:rPr>
          <w:rFonts w:ascii="Times New Roman" w:eastAsia="Times New Roman" w:hAnsi="Times New Roman" w:cs="Times New Roman"/>
          <w:sz w:val="24"/>
          <w:szCs w:val="24"/>
          <w:lang w:val="kk-KZ" w:eastAsia="ru-RU"/>
        </w:rPr>
        <w:t>арлау ұңғымаларын</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бұрғылаушы </w:t>
      </w:r>
      <w:r w:rsidRPr="00CF6639">
        <w:rPr>
          <w:rFonts w:ascii="Times New Roman" w:eastAsia="Times New Roman" w:hAnsi="Times New Roman" w:cs="Times New Roman"/>
          <w:sz w:val="24"/>
          <w:szCs w:val="24"/>
          <w:lang w:val="kk-KZ" w:eastAsia="x-none"/>
        </w:rPr>
        <w:t>құзыретіне қойылатын талаптар</w:t>
      </w:r>
      <w:r>
        <w:rPr>
          <w:rFonts w:ascii="Times New Roman" w:eastAsia="Times New Roman" w:hAnsi="Times New Roman" w:cs="Times New Roman"/>
          <w:sz w:val="24"/>
          <w:szCs w:val="24"/>
          <w:lang w:val="kk-KZ" w:eastAsia="x-none"/>
        </w:rPr>
        <w:t xml:space="preserve"> </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99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59"/>
        <w:gridCol w:w="3039"/>
        <w:gridCol w:w="3017"/>
        <w:gridCol w:w="2243"/>
      </w:tblGrid>
      <w:tr w:rsidR="00E724B0" w:rsidRPr="00CF6639" w:rsidTr="00E724B0">
        <w:trPr>
          <w:trHeight w:val="319"/>
          <w:jc w:val="center"/>
        </w:trPr>
        <w:tc>
          <w:tcPr>
            <w:tcW w:w="659"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Міндеттің </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c>
          <w:tcPr>
            <w:tcW w:w="1590"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Жеке және кәсіби құзыреттер</w:t>
            </w:r>
          </w:p>
        </w:tc>
        <w:tc>
          <w:tcPr>
            <w:tcW w:w="1578"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Білік пен дағды</w:t>
            </w:r>
          </w:p>
        </w:tc>
        <w:tc>
          <w:tcPr>
            <w:tcW w:w="1173"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Білім</w:t>
            </w:r>
          </w:p>
        </w:tc>
      </w:tr>
      <w:tr w:rsidR="00E724B0" w:rsidRPr="00886A62" w:rsidTr="00E724B0">
        <w:trPr>
          <w:trHeight w:val="424"/>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1-1)</w:t>
            </w:r>
          </w:p>
        </w:tc>
        <w:tc>
          <w:tcPr>
            <w:tcW w:w="159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Ұңғыма құрылысына дайындық жұмыстары кезінде өз бетінше жоспарлауды, жауапкершілікті көздейтін басшылық етумен норманы іске асыру бойынша орындаушылық қызмет</w:t>
            </w: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Бұрғылау және шегендік құбырларды орнату, бұрғылау құбырларын тұтастыру мен престеу бойынша жұмыстарға қатысу</w:t>
            </w:r>
            <w:r>
              <w:rPr>
                <w:rFonts w:ascii="Times New Roman" w:eastAsia="Times New Roman" w:hAnsi="Times New Roman" w:cs="Times New Roman"/>
                <w:sz w:val="24"/>
                <w:szCs w:val="24"/>
                <w:lang w:val="kk-KZ" w:eastAsia="ru-RU"/>
              </w:rPr>
              <w:t xml:space="preserve"> </w:t>
            </w:r>
          </w:p>
        </w:tc>
        <w:tc>
          <w:tcPr>
            <w:tcW w:w="117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Бұрғылау процесіне арналған бұрғылау жабдығы, құрал-сайман және материалдар</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tc>
      </w:tr>
      <w:tr w:rsidR="00E724B0" w:rsidRPr="00886A62"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1-2</w:t>
            </w:r>
            <w:r w:rsidRPr="00CF6639">
              <w:rPr>
                <w:rFonts w:ascii="Times New Roman" w:eastAsia="Times New Roman" w:hAnsi="Times New Roman" w:cs="Times New Roman"/>
                <w:sz w:val="24"/>
                <w:szCs w:val="24"/>
                <w:lang w:eastAsia="ru-RU"/>
              </w:rPr>
              <w:t>)</w:t>
            </w:r>
          </w:p>
        </w:tc>
        <w:tc>
          <w:tcPr>
            <w:tcW w:w="159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Бұрғылау қондырғысын және бұрғылау жабдығын орнату кезінде өз бетінше жоспарлауды, жауапкершілікті көздейтін басшылық етумен норманы іске асыру бойынша орындаушылық қызмет</w:t>
            </w: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Бұрғылау жабдығынвң жиынтықталуы</w:t>
            </w:r>
          </w:p>
        </w:tc>
        <w:tc>
          <w:tcPr>
            <w:tcW w:w="117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Бұрғылау қондырғысын монтажға қабылдау тәртібі, құрылыс-құрастыру жұмыстарының технологиясы</w:t>
            </w:r>
          </w:p>
        </w:tc>
      </w:tr>
      <w:tr w:rsidR="00E724B0" w:rsidRPr="00886A62"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1-</w:t>
            </w:r>
            <w:r w:rsidRPr="00CF6639">
              <w:rPr>
                <w:rFonts w:ascii="Times New Roman" w:eastAsia="Times New Roman" w:hAnsi="Times New Roman" w:cs="Times New Roman"/>
                <w:sz w:val="24"/>
                <w:szCs w:val="24"/>
                <w:lang w:eastAsia="ru-RU"/>
              </w:rPr>
              <w:t>3)</w:t>
            </w:r>
          </w:p>
        </w:tc>
        <w:tc>
          <w:tcPr>
            <w:tcW w:w="159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Түсіру-көтеру жұмыстары кезінде бұрғылау қондырғысын түсіруге дайындау және биіктіктегі жұмыстарды жүзеге асыру кезінде өз бетінше жоспарлауды, жауапкершілікті көздейтін басшылық етумен норманы іске асыру бойынша орындаушылық қызмет</w:t>
            </w: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Бұрғылау қондырғысының, бұрғылау жабдығы мен құрал-сайманының жұмысын бақылау</w:t>
            </w:r>
          </w:p>
        </w:tc>
        <w:tc>
          <w:tcPr>
            <w:tcW w:w="117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Бұрғылау жабдығының, қозғалтқыштардың, күштік агрегаттарының және тарату құрылғыларының техникалық сипаттамасы, құрылысы</w:t>
            </w:r>
          </w:p>
        </w:tc>
      </w:tr>
      <w:tr w:rsidR="00E724B0" w:rsidRPr="00CF6639"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-1)</w:t>
            </w:r>
          </w:p>
        </w:tc>
        <w:tc>
          <w:tcPr>
            <w:tcW w:w="159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Ұңғымаларда бұрғылаудың технологиялық процестерін жүргізу және</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аварияларды жою кезінде өз бетінше жоспарлауды, жауапкершілікті көздейтін, басшылық етумен норманы іске асыру бойынша орындаушылық қызмет</w:t>
            </w: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lang w:val="kk-KZ" w:eastAsia="ru-RU"/>
              </w:rPr>
              <w:t>Бұрғылаудың технологиялық процесін, түсіру-көтеру операцияларын жүргізу, бұрғылау ерітінділері параметрлерінің сақталуын бақылау, газ, су, мұнай көрінуі кезінде ұңғыманы басқару</w:t>
            </w:r>
          </w:p>
        </w:tc>
        <w:tc>
          <w:tcPr>
            <w:tcW w:w="117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Ұңғымаларды бұрғылаудың технологиялық процесі туралы жалпы мәлімет, бұрғылау тәсілдері. Аварияларды</w:t>
            </w:r>
            <w:r w:rsidRPr="00CF6639">
              <w:rPr>
                <w:rFonts w:ascii="Times New Roman" w:eastAsia="Times New Roman" w:hAnsi="Times New Roman" w:cs="Times New Roman"/>
                <w:color w:val="000000"/>
                <w:sz w:val="24"/>
                <w:szCs w:val="24"/>
                <w:lang w:val="kk-KZ" w:eastAsia="ru-RU"/>
              </w:rPr>
              <w:t xml:space="preserve"> жою</w:t>
            </w:r>
            <w:r w:rsidRPr="00CF6639">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жоспары мен тәсілдері</w:t>
            </w:r>
          </w:p>
        </w:tc>
      </w:tr>
      <w:tr w:rsidR="00E724B0" w:rsidRPr="00886A62"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w:t>
            </w:r>
          </w:p>
        </w:tc>
        <w:tc>
          <w:tcPr>
            <w:tcW w:w="1590" w:type="pct"/>
          </w:tcPr>
          <w:p w:rsidR="00E724B0" w:rsidRPr="00CF6639" w:rsidRDefault="00E724B0" w:rsidP="00E724B0">
            <w:pPr>
              <w:widowControl w:val="0"/>
              <w:spacing w:after="0" w:line="240" w:lineRule="auto"/>
              <w:rPr>
                <w:rFonts w:ascii="Times New Roman" w:eastAsia="Times New Roman" w:hAnsi="Times New Roman" w:cs="Times New Roman"/>
                <w:b/>
                <w:sz w:val="24"/>
                <w:szCs w:val="24"/>
                <w:lang w:val="kk-KZ" w:eastAsia="ru-RU"/>
              </w:rPr>
            </w:pPr>
            <w:r w:rsidRPr="00CF6639">
              <w:rPr>
                <w:rFonts w:ascii="Times New Roman" w:eastAsia="Times New Roman" w:hAnsi="Times New Roman" w:cs="Times New Roman"/>
                <w:sz w:val="24"/>
                <w:szCs w:val="24"/>
                <w:lang w:val="kk-KZ" w:eastAsia="ru-RU"/>
              </w:rPr>
              <w:t>Ұңғымаларды пайдалану және сынау кезінде өз бетінше жоспарлауды, жауапкершілікті көздейтін, басшылық етумен норманы іске асыру бойынша орындаушылық қызмет</w:t>
            </w: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Пайдалану ұңғымаларын игеру және барлау ұңғымаларын сынау</w:t>
            </w:r>
          </w:p>
        </w:tc>
        <w:tc>
          <w:tcPr>
            <w:tcW w:w="117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Ұңғымаларды сынау тәсілдері, мұнай ағысын қайнату әдістері, ұңғымаларды игеру әдістері</w:t>
            </w:r>
          </w:p>
        </w:tc>
      </w:tr>
      <w:tr w:rsidR="00E724B0" w:rsidRPr="00886A62"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w:t>
            </w:r>
            <w:r w:rsidRPr="00CF6639">
              <w:rPr>
                <w:rFonts w:ascii="Times New Roman" w:eastAsia="Times New Roman" w:hAnsi="Times New Roman" w:cs="Times New Roman"/>
                <w:sz w:val="24"/>
                <w:szCs w:val="24"/>
                <w:lang w:val="kk-KZ" w:eastAsia="ru-RU"/>
              </w:rPr>
              <w:t>3</w:t>
            </w:r>
            <w:r w:rsidRPr="00CF6639">
              <w:rPr>
                <w:rFonts w:ascii="Times New Roman" w:eastAsia="Times New Roman" w:hAnsi="Times New Roman" w:cs="Times New Roman"/>
                <w:sz w:val="24"/>
                <w:szCs w:val="24"/>
                <w:lang w:eastAsia="ru-RU"/>
              </w:rPr>
              <w:t>)</w:t>
            </w:r>
          </w:p>
        </w:tc>
        <w:tc>
          <w:tcPr>
            <w:tcW w:w="159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Бұрғылау қондырғысын техникалық пайдалану және жөндеу кезінде өз бетінше жоспарлауды, жауапкершілікті көздейтін, басшылық етумен норманы іске асыру бойынша орындаушылық қызмет</w:t>
            </w: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Сервистік қызмет көрсету, жабдықты пайдалану кезінде туындайтын ақауларды жою және профилактикалық және ағымдағы жөндеу жұмыстарын жүргізу </w:t>
            </w:r>
          </w:p>
        </w:tc>
        <w:tc>
          <w:tcPr>
            <w:tcW w:w="117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Бұрғылау жабдығын пайдалану қағидалары, тозу түрлері, жабдық пен құрал-сайманды профилактикалық тексеру мен жөндеу мерзімдері</w:t>
            </w:r>
          </w:p>
        </w:tc>
      </w:tr>
    </w:tbl>
    <w:p w:rsidR="00E724B0" w:rsidRPr="00CF6639" w:rsidRDefault="00E724B0" w:rsidP="00E724B0">
      <w:pPr>
        <w:widowControl w:val="0"/>
        <w:spacing w:after="0" w:line="240" w:lineRule="auto"/>
        <w:outlineLvl w:val="2"/>
        <w:rPr>
          <w:rFonts w:ascii="Times New Roman" w:eastAsia="Times New Roman" w:hAnsi="Times New Roman" w:cs="Times New Roman"/>
          <w:b/>
          <w:sz w:val="24"/>
          <w:szCs w:val="24"/>
          <w:lang w:val="kk-KZ" w:eastAsia="ru-RU"/>
        </w:rPr>
      </w:pPr>
      <w:bookmarkStart w:id="12" w:name="_Toc358216431"/>
      <w:bookmarkStart w:id="13" w:name="_Toc367800805"/>
    </w:p>
    <w:bookmarkEnd w:id="12"/>
    <w:bookmarkEnd w:id="13"/>
    <w:p w:rsidR="00E724B0" w:rsidRPr="00CF6639" w:rsidRDefault="00E724B0" w:rsidP="00E724B0">
      <w:pPr>
        <w:widowControl w:val="0"/>
        <w:spacing w:after="0" w:line="240" w:lineRule="auto"/>
        <w:ind w:left="1418" w:hanging="709"/>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6- кесте. </w:t>
      </w:r>
      <w:r w:rsidRPr="00CF6639">
        <w:rPr>
          <w:rFonts w:ascii="Times New Roman" w:eastAsia="Times New Roman" w:hAnsi="Times New Roman" w:cs="Times New Roman"/>
          <w:sz w:val="24"/>
          <w:szCs w:val="24"/>
          <w:lang w:val="kk-KZ" w:eastAsia="x-none"/>
        </w:rPr>
        <w:t>СБШ бойынша 4- деңгейдегі</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пайдалану және </w:t>
      </w:r>
      <w:r w:rsidRPr="00CF6639">
        <w:rPr>
          <w:rFonts w:ascii="Times New Roman" w:eastAsia="Times New Roman" w:hAnsi="Times New Roman" w:cs="Times New Roman"/>
          <w:sz w:val="24"/>
          <w:szCs w:val="24"/>
          <w:lang w:val="kk-KZ" w:eastAsia="x-none"/>
        </w:rPr>
        <w:t>б</w:t>
      </w:r>
      <w:r w:rsidRPr="00CF6639">
        <w:rPr>
          <w:rFonts w:ascii="Times New Roman" w:eastAsia="Times New Roman" w:hAnsi="Times New Roman" w:cs="Times New Roman"/>
          <w:sz w:val="24"/>
          <w:szCs w:val="24"/>
          <w:lang w:val="kk-KZ" w:eastAsia="ru-RU"/>
        </w:rPr>
        <w:t>арлау ұңғымаларын</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бұрғылаушы </w:t>
      </w:r>
      <w:r w:rsidRPr="00CF6639">
        <w:rPr>
          <w:rFonts w:ascii="Times New Roman" w:eastAsia="Times New Roman" w:hAnsi="Times New Roman" w:cs="Times New Roman"/>
          <w:sz w:val="24"/>
          <w:szCs w:val="24"/>
          <w:lang w:val="kk-KZ" w:eastAsia="x-none"/>
        </w:rPr>
        <w:t>құзыретіне қойылатын талаптар</w:t>
      </w:r>
      <w:r>
        <w:rPr>
          <w:rFonts w:ascii="Times New Roman" w:eastAsia="Times New Roman" w:hAnsi="Times New Roman" w:cs="Times New Roman"/>
          <w:sz w:val="24"/>
          <w:szCs w:val="24"/>
          <w:lang w:val="kk-KZ" w:eastAsia="x-none"/>
        </w:rPr>
        <w:t xml:space="preserve"> </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954"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59"/>
        <w:gridCol w:w="3181"/>
        <w:gridCol w:w="3002"/>
        <w:gridCol w:w="2041"/>
      </w:tblGrid>
      <w:tr w:rsidR="00E724B0" w:rsidRPr="00CF6639" w:rsidTr="00E724B0">
        <w:trPr>
          <w:trHeight w:val="319"/>
          <w:jc w:val="center"/>
        </w:trPr>
        <w:tc>
          <w:tcPr>
            <w:tcW w:w="664"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Міндеттің </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c>
          <w:tcPr>
            <w:tcW w:w="1677"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Жеке және кәсіби құзыреттер</w:t>
            </w:r>
          </w:p>
        </w:tc>
        <w:tc>
          <w:tcPr>
            <w:tcW w:w="1583"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Білік пен дағды</w:t>
            </w:r>
          </w:p>
        </w:tc>
        <w:tc>
          <w:tcPr>
            <w:tcW w:w="1076"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Білім</w:t>
            </w:r>
          </w:p>
        </w:tc>
      </w:tr>
      <w:tr w:rsidR="00E724B0" w:rsidRPr="00CF6639" w:rsidTr="00E724B0">
        <w:trPr>
          <w:trHeight w:val="319"/>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3-1</w:t>
            </w:r>
            <w:r w:rsidRPr="00CF6639">
              <w:rPr>
                <w:rFonts w:ascii="Times New Roman" w:eastAsia="Times New Roman" w:hAnsi="Times New Roman" w:cs="Times New Roman"/>
                <w:sz w:val="24"/>
                <w:szCs w:val="24"/>
                <w:lang w:eastAsia="ru-RU"/>
              </w:rPr>
              <w:t>)</w:t>
            </w:r>
          </w:p>
        </w:tc>
        <w:tc>
          <w:tcPr>
            <w:tcW w:w="167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Бағынышты қызметкерлердің міндеттерді өз бетінше белгілеуін, норманың іске асырылуын ұйымдастыру мен бақылауын, бұрғылау жұмыстарының сапасын тексеру 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58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Ұңғыманы іске қосу мен пайдалануға тапсыру</w:t>
            </w:r>
          </w:p>
        </w:tc>
        <w:tc>
          <w:tcPr>
            <w:tcW w:w="107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en-US" w:eastAsia="ru-RU"/>
              </w:rPr>
              <w:t>ISO</w:t>
            </w:r>
            <w:r w:rsidRPr="00CF6639">
              <w:rPr>
                <w:rFonts w:ascii="Times New Roman" w:eastAsia="Times New Roman" w:hAnsi="Times New Roman" w:cs="Times New Roman"/>
                <w:sz w:val="24"/>
                <w:szCs w:val="24"/>
                <w:lang w:val="kk-KZ" w:eastAsia="ru-RU"/>
              </w:rPr>
              <w:t xml:space="preserve"> 9000 тобындағы стандарттар</w:t>
            </w:r>
          </w:p>
        </w:tc>
      </w:tr>
      <w:tr w:rsidR="00E724B0" w:rsidRPr="00886A62" w:rsidTr="00E724B0">
        <w:trPr>
          <w:trHeight w:val="319"/>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3-2</w:t>
            </w:r>
            <w:r w:rsidRPr="00CF6639">
              <w:rPr>
                <w:rFonts w:ascii="Times New Roman" w:eastAsia="Times New Roman" w:hAnsi="Times New Roman" w:cs="Times New Roman"/>
                <w:sz w:val="24"/>
                <w:szCs w:val="24"/>
                <w:lang w:eastAsia="ru-RU"/>
              </w:rPr>
              <w:t>)</w:t>
            </w:r>
          </w:p>
        </w:tc>
        <w:tc>
          <w:tcPr>
            <w:tcW w:w="167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Бағынышты қызметкерлердің міндеттерді өз бетінше белгілеуін, норманың іске асырылуын ұйымдастыру мен бақылауын, ұңғымадағы соңғы жұмыстарды орындау 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58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Бұрғылау қорытындысы мен бұрғылау жабдығын бөлшектеу мен тасымалдау</w:t>
            </w:r>
          </w:p>
        </w:tc>
        <w:tc>
          <w:tcPr>
            <w:tcW w:w="107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Бұрғылау қорытындысы мен бұрғылау жабдығын бөлшектеу технологиясы</w:t>
            </w:r>
          </w:p>
        </w:tc>
      </w:tr>
      <w:tr w:rsidR="00E724B0" w:rsidRPr="00CF6639" w:rsidTr="00E724B0">
        <w:trPr>
          <w:trHeight w:val="319"/>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3-3</w:t>
            </w:r>
            <w:r w:rsidRPr="00CF6639">
              <w:rPr>
                <w:rFonts w:ascii="Times New Roman" w:eastAsia="Times New Roman" w:hAnsi="Times New Roman" w:cs="Times New Roman"/>
                <w:sz w:val="24"/>
                <w:szCs w:val="24"/>
                <w:lang w:eastAsia="ru-RU"/>
              </w:rPr>
              <w:t>)</w:t>
            </w:r>
          </w:p>
        </w:tc>
        <w:tc>
          <w:tcPr>
            <w:tcW w:w="167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Бағынышты қызметкерлердің міндеттерді өз бетінше белгілеуін, норманың іске асырылуын ұйымдастыру мен бақылауын, техникалық құжаттаманы қолданыстағы нормативтік құжаттарға сәйкес ресімдеу 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58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Қолданыстағы нормативтік құжаттарға сәйкес техникалық құжаттаманы жасау</w:t>
            </w:r>
          </w:p>
        </w:tc>
        <w:tc>
          <w:tcPr>
            <w:tcW w:w="107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Техникалық құжаттаманы жасау тәртібі, нысандары</w:t>
            </w:r>
          </w:p>
        </w:tc>
      </w:tr>
    </w:tbl>
    <w:p w:rsidR="00F82C54" w:rsidRDefault="00F82C54" w:rsidP="00E724B0">
      <w:pPr>
        <w:widowControl w:val="0"/>
        <w:spacing w:after="0" w:line="240" w:lineRule="auto"/>
        <w:ind w:left="4111"/>
        <w:jc w:val="center"/>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ind w:left="4111"/>
        <w:jc w:val="center"/>
        <w:rPr>
          <w:rFonts w:ascii="Times New Roman" w:eastAsia="Times New Roman" w:hAnsi="Times New Roman" w:cs="Times New Roman"/>
          <w:b/>
          <w:sz w:val="24"/>
          <w:szCs w:val="24"/>
          <w:lang w:val="kk-KZ" w:eastAsia="ru-RU"/>
        </w:rPr>
      </w:pPr>
      <w:r w:rsidRPr="00CF6639">
        <w:rPr>
          <w:rFonts w:ascii="Times New Roman" w:eastAsia="Times New Roman" w:hAnsi="Times New Roman" w:cs="Times New Roman"/>
          <w:sz w:val="24"/>
          <w:szCs w:val="24"/>
          <w:lang w:val="kk-KZ" w:eastAsia="ru-RU"/>
        </w:rPr>
        <w:t>«Мұнай және газ ұңғымаларын бұрғылау»</w:t>
      </w:r>
    </w:p>
    <w:p w:rsidR="00E724B0" w:rsidRPr="00CF6639" w:rsidRDefault="00E724B0" w:rsidP="00E724B0">
      <w:pPr>
        <w:widowControl w:val="0"/>
        <w:spacing w:after="0" w:line="240" w:lineRule="auto"/>
        <w:ind w:left="4111"/>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кәсіби стандартына 3-қосымша</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rPr>
          <w:rFonts w:ascii="Times New Roman" w:eastAsia="Times New Roman" w:hAnsi="Times New Roman" w:cs="Times New Roman"/>
          <w:b/>
          <w:sz w:val="24"/>
          <w:szCs w:val="24"/>
          <w:lang w:val="kk-KZ" w:eastAsia="ru-RU"/>
        </w:rPr>
      </w:pPr>
      <w:r w:rsidRPr="00CF6639">
        <w:rPr>
          <w:rFonts w:ascii="Times New Roman" w:eastAsia="Times New Roman" w:hAnsi="Times New Roman" w:cs="Times New Roman"/>
          <w:b/>
          <w:sz w:val="24"/>
          <w:szCs w:val="24"/>
          <w:lang w:val="kk-KZ" w:eastAsia="ru-RU"/>
        </w:rPr>
        <w:t>Мұнара құрастырушы</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ind w:left="567"/>
        <w:outlineLvl w:val="0"/>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1-кесте</w:t>
      </w:r>
      <w:r w:rsidRPr="00CF6639">
        <w:rPr>
          <w:rFonts w:ascii="Times New Roman" w:eastAsia="Times New Roman" w:hAnsi="Times New Roman" w:cs="Times New Roman"/>
          <w:b/>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 xml:space="preserve">Қолданыстағы нормативтік құжаттармен байланысы </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eastAsia="ru-RU"/>
        </w:rPr>
      </w:pPr>
    </w:p>
    <w:tbl>
      <w:tblPr>
        <w:tblW w:w="49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10"/>
        <w:gridCol w:w="25"/>
        <w:gridCol w:w="1675"/>
        <w:gridCol w:w="2831"/>
        <w:gridCol w:w="8"/>
        <w:gridCol w:w="2715"/>
        <w:gridCol w:w="23"/>
      </w:tblGrid>
      <w:tr w:rsidR="00E724B0" w:rsidRPr="00CF6639" w:rsidTr="00E724B0">
        <w:trPr>
          <w:trHeight w:val="466"/>
        </w:trPr>
        <w:tc>
          <w:tcPr>
            <w:tcW w:w="5000" w:type="pct"/>
            <w:gridSpan w:val="7"/>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Қазақстан Республикасындағы Кәсіптердің</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мемлекеттік жіктеуіші (КМЖ)</w:t>
            </w:r>
          </w:p>
        </w:tc>
      </w:tr>
      <w:tr w:rsidR="00E724B0" w:rsidRPr="00886A62" w:rsidTr="00E724B0">
        <w:trPr>
          <w:trHeight w:val="365"/>
        </w:trPr>
        <w:tc>
          <w:tcPr>
            <w:tcW w:w="1165"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eastAsia="ru-RU"/>
              </w:rPr>
              <w:t>Баз</w:t>
            </w:r>
            <w:r w:rsidRPr="00CF6639">
              <w:rPr>
                <w:rFonts w:ascii="Times New Roman" w:eastAsia="Times New Roman" w:hAnsi="Times New Roman" w:cs="Times New Roman"/>
                <w:sz w:val="24"/>
                <w:szCs w:val="24"/>
                <w:lang w:val="kk-KZ" w:eastAsia="ru-RU"/>
              </w:rPr>
              <w:t>алық топ</w:t>
            </w:r>
          </w:p>
        </w:tc>
        <w:tc>
          <w:tcPr>
            <w:tcW w:w="3835" w:type="pct"/>
            <w:gridSpan w:val="6"/>
          </w:tcPr>
          <w:p w:rsidR="00E724B0" w:rsidRPr="00CF6639" w:rsidRDefault="00E724B0" w:rsidP="00E724B0">
            <w:pPr>
              <w:widowControl w:val="0"/>
              <w:spacing w:after="0" w:line="240" w:lineRule="auto"/>
              <w:ind w:left="709"/>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8113 «Мұнара құрастырушы», 8113</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«Мұнара</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құрастырушы -дәнекерлеуші», 8113 «Мұнара құрастырушы-электр монтері»</w:t>
            </w:r>
          </w:p>
        </w:tc>
      </w:tr>
      <w:tr w:rsidR="00E724B0" w:rsidRPr="00886A62" w:rsidTr="00E724B0">
        <w:trPr>
          <w:gridAfter w:val="1"/>
          <w:wAfter w:w="12" w:type="pct"/>
          <w:trHeight w:val="365"/>
        </w:trPr>
        <w:tc>
          <w:tcPr>
            <w:tcW w:w="4988" w:type="pct"/>
            <w:gridSpan w:val="6"/>
            <w:tcBorders>
              <w:top w:val="single" w:sz="4" w:space="0" w:color="auto"/>
              <w:left w:val="single" w:sz="4" w:space="0" w:color="auto"/>
              <w:bottom w:val="single" w:sz="4" w:space="0" w:color="auto"/>
              <w:right w:val="single" w:sz="4" w:space="0" w:color="auto"/>
            </w:tcBorders>
            <w:vAlign w:val="center"/>
            <w:hideMark/>
          </w:tcPr>
          <w:p w:rsidR="00E724B0" w:rsidRPr="00CF6639" w:rsidRDefault="00E724B0" w:rsidP="00E724B0">
            <w:pPr>
              <w:widowControl w:val="0"/>
              <w:spacing w:after="0" w:line="240" w:lineRule="auto"/>
              <w:jc w:val="both"/>
              <w:rPr>
                <w:rFonts w:ascii="Times New Roman" w:eastAsia="Times New Roman" w:hAnsi="Times New Roman" w:cs="Times New Roman"/>
                <w:bCs/>
                <w:color w:val="000000"/>
                <w:sz w:val="24"/>
                <w:szCs w:val="24"/>
                <w:lang w:val="kk-KZ" w:eastAsia="ru-RU"/>
              </w:rPr>
            </w:pPr>
            <w:r w:rsidRPr="00CF6639">
              <w:rPr>
                <w:rFonts w:ascii="Times New Roman" w:eastAsia="Times New Roman" w:hAnsi="Times New Roman" w:cs="Times New Roman"/>
                <w:sz w:val="24"/>
                <w:szCs w:val="28"/>
                <w:lang w:val="kk-KZ" w:eastAsia="ru-RU"/>
              </w:rPr>
              <w:t>Техникалық және кәсіптік, орта білімнен кейінгі кәсіптер мен мамандықтар жіктеуіші (ҚР МЖ</w:t>
            </w:r>
            <w:r>
              <w:rPr>
                <w:rFonts w:ascii="Times New Roman" w:eastAsia="Times New Roman" w:hAnsi="Times New Roman" w:cs="Times New Roman"/>
                <w:sz w:val="24"/>
                <w:szCs w:val="28"/>
                <w:lang w:val="kk-KZ" w:eastAsia="ru-RU"/>
              </w:rPr>
              <w:t xml:space="preserve"> </w:t>
            </w:r>
            <w:r w:rsidRPr="00CF6639">
              <w:rPr>
                <w:rFonts w:ascii="Times New Roman" w:eastAsia="Times New Roman" w:hAnsi="Times New Roman" w:cs="Times New Roman"/>
                <w:sz w:val="24"/>
                <w:szCs w:val="28"/>
                <w:lang w:val="kk-KZ" w:eastAsia="ru-RU"/>
              </w:rPr>
              <w:t>05-2008)</w:t>
            </w:r>
          </w:p>
        </w:tc>
      </w:tr>
      <w:tr w:rsidR="00E724B0" w:rsidRPr="00886A62" w:rsidTr="00E724B0">
        <w:trPr>
          <w:gridAfter w:val="1"/>
          <w:wAfter w:w="12" w:type="pct"/>
          <w:trHeight w:val="365"/>
        </w:trPr>
        <w:tc>
          <w:tcPr>
            <w:tcW w:w="1178" w:type="pct"/>
            <w:gridSpan w:val="2"/>
            <w:tcBorders>
              <w:top w:val="single" w:sz="4" w:space="0" w:color="auto"/>
              <w:left w:val="single" w:sz="4" w:space="0" w:color="auto"/>
              <w:bottom w:val="single" w:sz="4" w:space="0" w:color="auto"/>
              <w:right w:val="single" w:sz="4" w:space="0" w:color="auto"/>
            </w:tcBorders>
            <w:hideMark/>
          </w:tcPr>
          <w:p w:rsidR="00E724B0" w:rsidRPr="00CF6639" w:rsidRDefault="00E724B0" w:rsidP="00E724B0">
            <w:pPr>
              <w:widowControl w:val="0"/>
              <w:spacing w:after="0" w:line="240" w:lineRule="auto"/>
              <w:jc w:val="both"/>
              <w:rPr>
                <w:rFonts w:ascii="Times New Roman" w:eastAsia="Times New Roman" w:hAnsi="Times New Roman" w:cs="Times New Roman"/>
                <w:sz w:val="24"/>
                <w:szCs w:val="28"/>
                <w:lang w:val="kk-KZ"/>
              </w:rPr>
            </w:pPr>
            <w:r w:rsidRPr="00CF6639">
              <w:rPr>
                <w:rFonts w:ascii="Times New Roman" w:eastAsia="Times New Roman" w:hAnsi="Times New Roman" w:cs="Times New Roman"/>
                <w:sz w:val="24"/>
                <w:szCs w:val="28"/>
                <w:lang w:val="kk-KZ"/>
              </w:rPr>
              <w:t>Мамандық атауы</w:t>
            </w:r>
          </w:p>
        </w:tc>
        <w:tc>
          <w:tcPr>
            <w:tcW w:w="3810" w:type="pct"/>
            <w:gridSpan w:val="4"/>
            <w:tcBorders>
              <w:top w:val="single" w:sz="4" w:space="0" w:color="auto"/>
              <w:left w:val="single" w:sz="4" w:space="0" w:color="auto"/>
              <w:bottom w:val="single" w:sz="4" w:space="0" w:color="auto"/>
              <w:right w:val="single" w:sz="4" w:space="0" w:color="auto"/>
            </w:tcBorders>
            <w:vAlign w:val="center"/>
            <w:hideMark/>
          </w:tcPr>
          <w:p w:rsidR="00E724B0" w:rsidRPr="00CF6639" w:rsidRDefault="00E724B0" w:rsidP="00E724B0">
            <w:pPr>
              <w:widowControl w:val="0"/>
              <w:spacing w:after="0" w:line="240" w:lineRule="auto"/>
              <w:jc w:val="center"/>
              <w:rPr>
                <w:rFonts w:ascii="Times New Roman" w:eastAsia="Times New Roman" w:hAnsi="Times New Roman" w:cs="Times New Roman"/>
                <w:bCs/>
                <w:color w:val="000000"/>
                <w:sz w:val="24"/>
                <w:szCs w:val="24"/>
                <w:lang w:val="kk-KZ" w:eastAsia="ru-RU"/>
              </w:rPr>
            </w:pPr>
            <w:r w:rsidRPr="00CF6639">
              <w:rPr>
                <w:rFonts w:ascii="Times New Roman" w:eastAsia="Times New Roman" w:hAnsi="Times New Roman" w:cs="Times New Roman"/>
                <w:sz w:val="24"/>
                <w:szCs w:val="24"/>
                <w:lang w:val="kk-KZ" w:eastAsia="ru-RU"/>
              </w:rPr>
              <w:t>Мұнай және газ ұңғымаларын бұрғылау</w:t>
            </w:r>
          </w:p>
        </w:tc>
      </w:tr>
      <w:tr w:rsidR="00E724B0" w:rsidRPr="00886A62" w:rsidTr="00E724B0">
        <w:trPr>
          <w:trHeight w:val="431"/>
        </w:trPr>
        <w:tc>
          <w:tcPr>
            <w:tcW w:w="5000" w:type="pct"/>
            <w:gridSpan w:val="7"/>
            <w:shd w:val="clear" w:color="auto" w:fill="EFFFFF"/>
            <w:vAlign w:val="center"/>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4"/>
                <w:szCs w:val="24"/>
                <w:lang w:val="kk-KZ" w:eastAsia="ru-RU"/>
              </w:rPr>
            </w:pPr>
            <w:r w:rsidRPr="00CF6639">
              <w:rPr>
                <w:rFonts w:ascii="Times New Roman" w:eastAsia="Times New Roman" w:hAnsi="Times New Roman" w:cs="Times New Roman"/>
                <w:sz w:val="24"/>
                <w:szCs w:val="24"/>
                <w:lang w:val="kk-KZ" w:eastAsia="ru-RU"/>
              </w:rPr>
              <w:t>Жұмыс және жұмысшы кәсіптерінің</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бірыңғай тарифтік-біліктілік</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анықтамалығы (БТБА)</w:t>
            </w:r>
          </w:p>
        </w:tc>
      </w:tr>
      <w:tr w:rsidR="00E724B0" w:rsidRPr="00886A62" w:rsidTr="00E724B0">
        <w:trPr>
          <w:trHeight w:val="476"/>
        </w:trPr>
        <w:tc>
          <w:tcPr>
            <w:tcW w:w="1165"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Шығарылым, БТБА бөлімі </w:t>
            </w:r>
          </w:p>
        </w:tc>
        <w:tc>
          <w:tcPr>
            <w:tcW w:w="3835" w:type="pct"/>
            <w:gridSpan w:val="6"/>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6-шығарылым, «Ұңғыманы бұрғылау», «Мұнай мен газды өндіру» бөлімдері</w:t>
            </w:r>
          </w:p>
        </w:tc>
      </w:tr>
      <w:tr w:rsidR="00E724B0" w:rsidRPr="00CF6639" w:rsidTr="00E724B0">
        <w:trPr>
          <w:trHeight w:val="355"/>
        </w:trPr>
        <w:tc>
          <w:tcPr>
            <w:tcW w:w="1165"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БТБА бойынша кәсіп</w:t>
            </w:r>
          </w:p>
        </w:tc>
        <w:tc>
          <w:tcPr>
            <w:tcW w:w="896" w:type="pct"/>
            <w:gridSpan w:val="2"/>
            <w:vAlign w:val="center"/>
          </w:tcPr>
          <w:p w:rsidR="00E724B0" w:rsidRPr="00CF6639" w:rsidRDefault="00E724B0" w:rsidP="00E724B0">
            <w:pPr>
              <w:widowControl w:val="0"/>
              <w:tabs>
                <w:tab w:val="left" w:leader="underscore" w:pos="9356"/>
              </w:tabs>
              <w:spacing w:after="0" w:line="240" w:lineRule="auto"/>
              <w:jc w:val="both"/>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Мұнара құрастырушы</w:t>
            </w:r>
          </w:p>
        </w:tc>
        <w:tc>
          <w:tcPr>
            <w:tcW w:w="1492"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Мұнара құрастырушы-электр монтері</w:t>
            </w:r>
          </w:p>
        </w:tc>
        <w:tc>
          <w:tcPr>
            <w:tcW w:w="1447" w:type="pct"/>
            <w:gridSpan w:val="3"/>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Мұнара</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құрастырушы -дәнекерлеуші</w:t>
            </w:r>
          </w:p>
        </w:tc>
      </w:tr>
      <w:tr w:rsidR="00E724B0" w:rsidRPr="00CF6639" w:rsidTr="00E724B0">
        <w:trPr>
          <w:trHeight w:val="440"/>
        </w:trPr>
        <w:tc>
          <w:tcPr>
            <w:tcW w:w="1165"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 xml:space="preserve">СБШ біліктілік деңгейі </w:t>
            </w:r>
          </w:p>
        </w:tc>
        <w:tc>
          <w:tcPr>
            <w:tcW w:w="3835" w:type="pct"/>
            <w:gridSpan w:val="6"/>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БТБА бойынша р</w:t>
            </w:r>
            <w:r w:rsidRPr="00CF6639">
              <w:rPr>
                <w:rFonts w:ascii="Times New Roman" w:eastAsia="Times New Roman" w:hAnsi="Times New Roman" w:cs="Times New Roman"/>
                <w:sz w:val="24"/>
                <w:szCs w:val="24"/>
                <w:lang w:eastAsia="ru-RU"/>
              </w:rPr>
              <w:t>азряд</w:t>
            </w:r>
            <w:r w:rsidRPr="00CF6639">
              <w:rPr>
                <w:rFonts w:ascii="Times New Roman" w:eastAsia="Times New Roman" w:hAnsi="Times New Roman" w:cs="Times New Roman"/>
                <w:sz w:val="24"/>
                <w:szCs w:val="24"/>
                <w:lang w:val="kk-KZ" w:eastAsia="ru-RU"/>
              </w:rPr>
              <w:t>тар</w:t>
            </w:r>
          </w:p>
        </w:tc>
      </w:tr>
      <w:tr w:rsidR="00E724B0" w:rsidRPr="00CF6639" w:rsidTr="00E724B0">
        <w:trPr>
          <w:trHeight w:val="365"/>
        </w:trPr>
        <w:tc>
          <w:tcPr>
            <w:tcW w:w="1165"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w:t>
            </w:r>
          </w:p>
        </w:tc>
        <w:tc>
          <w:tcPr>
            <w:tcW w:w="896" w:type="pct"/>
            <w:gridSpan w:val="2"/>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w:t>
            </w:r>
          </w:p>
        </w:tc>
        <w:tc>
          <w:tcPr>
            <w:tcW w:w="1496" w:type="pct"/>
            <w:gridSpan w:val="2"/>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w:t>
            </w:r>
          </w:p>
        </w:tc>
        <w:tc>
          <w:tcPr>
            <w:tcW w:w="1443" w:type="pct"/>
            <w:gridSpan w:val="2"/>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w:t>
            </w:r>
          </w:p>
        </w:tc>
      </w:tr>
      <w:tr w:rsidR="00E724B0" w:rsidRPr="00CF6639" w:rsidTr="00E724B0">
        <w:trPr>
          <w:trHeight w:val="365"/>
        </w:trPr>
        <w:tc>
          <w:tcPr>
            <w:tcW w:w="1165"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w:t>
            </w:r>
          </w:p>
        </w:tc>
        <w:tc>
          <w:tcPr>
            <w:tcW w:w="896" w:type="pct"/>
            <w:gridSpan w:val="2"/>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4-5</w:t>
            </w:r>
          </w:p>
        </w:tc>
        <w:tc>
          <w:tcPr>
            <w:tcW w:w="1496" w:type="pct"/>
            <w:gridSpan w:val="2"/>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4-5</w:t>
            </w:r>
          </w:p>
        </w:tc>
        <w:tc>
          <w:tcPr>
            <w:tcW w:w="1443" w:type="pct"/>
            <w:gridSpan w:val="2"/>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4-5</w:t>
            </w:r>
          </w:p>
        </w:tc>
      </w:tr>
      <w:tr w:rsidR="00E724B0" w:rsidRPr="00CF6639" w:rsidTr="00E724B0">
        <w:trPr>
          <w:trHeight w:val="365"/>
        </w:trPr>
        <w:tc>
          <w:tcPr>
            <w:tcW w:w="1165"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w:t>
            </w:r>
          </w:p>
        </w:tc>
        <w:tc>
          <w:tcPr>
            <w:tcW w:w="896" w:type="pct"/>
            <w:gridSpan w:val="2"/>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6-8</w:t>
            </w:r>
          </w:p>
        </w:tc>
        <w:tc>
          <w:tcPr>
            <w:tcW w:w="1496" w:type="pct"/>
            <w:gridSpan w:val="2"/>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c>
          <w:tcPr>
            <w:tcW w:w="1443" w:type="pct"/>
            <w:gridSpan w:val="2"/>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6-8</w:t>
            </w:r>
          </w:p>
        </w:tc>
      </w:tr>
    </w:tbl>
    <w:p w:rsidR="00E724B0" w:rsidRPr="00CF6639" w:rsidRDefault="00E724B0" w:rsidP="00E724B0">
      <w:pPr>
        <w:widowControl w:val="0"/>
        <w:spacing w:after="0" w:line="240" w:lineRule="auto"/>
        <w:outlineLvl w:val="2"/>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 </w:t>
      </w:r>
    </w:p>
    <w:p w:rsidR="00E724B0" w:rsidRPr="00CF6639" w:rsidRDefault="00E724B0" w:rsidP="00E724B0">
      <w:pPr>
        <w:widowControl w:val="0"/>
        <w:spacing w:after="0" w:line="240" w:lineRule="auto"/>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2-кесте. Еңбек жағдайына, біліміне және тәжірибесіне қойылатын талаптар</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70"/>
        <w:gridCol w:w="1468"/>
        <w:gridCol w:w="2877"/>
        <w:gridCol w:w="2456"/>
      </w:tblGrid>
      <w:tr w:rsidR="00E724B0" w:rsidRPr="00886A62" w:rsidTr="00E724B0">
        <w:trPr>
          <w:trHeight w:val="509"/>
        </w:trPr>
        <w:tc>
          <w:tcPr>
            <w:tcW w:w="2214"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Кәсібі бойынша</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ықтимал жұмыс орындары </w:t>
            </w:r>
            <w:r w:rsidRPr="00CF6639">
              <w:rPr>
                <w:rFonts w:ascii="Times New Roman" w:eastAsia="Times New Roman" w:hAnsi="Times New Roman" w:cs="Times New Roman"/>
                <w:i/>
                <w:sz w:val="24"/>
                <w:szCs w:val="24"/>
                <w:lang w:val="kk-KZ" w:eastAsia="ru-RU"/>
              </w:rPr>
              <w:t>(кәсіпорындар, ұйымдар)</w:t>
            </w:r>
          </w:p>
        </w:tc>
        <w:tc>
          <w:tcPr>
            <w:tcW w:w="2786" w:type="pct"/>
            <w:gridSpan w:val="2"/>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Мұнай өнеркәсібі кәсіпорындары,</w:t>
            </w:r>
            <w:r>
              <w:rPr>
                <w:rFonts w:ascii="Times New Roman" w:eastAsia="Times New Roman" w:hAnsi="Times New Roman" w:cs="Times New Roman"/>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компаниялары және</w:t>
            </w:r>
            <w:r>
              <w:rPr>
                <w:rFonts w:ascii="Times New Roman" w:eastAsia="Times New Roman" w:hAnsi="Times New Roman" w:cs="Times New Roman"/>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ұйымдары</w:t>
            </w:r>
          </w:p>
        </w:tc>
      </w:tr>
      <w:tr w:rsidR="00E724B0" w:rsidRPr="00886A62" w:rsidTr="00E724B0">
        <w:trPr>
          <w:trHeight w:val="418"/>
        </w:trPr>
        <w:tc>
          <w:tcPr>
            <w:tcW w:w="2214"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Зиянды және қауіпті еңбек жағдайлары</w:t>
            </w:r>
          </w:p>
        </w:tc>
        <w:tc>
          <w:tcPr>
            <w:tcW w:w="2786" w:type="pct"/>
            <w:gridSpan w:val="2"/>
          </w:tcPr>
          <w:p w:rsidR="00E724B0" w:rsidRPr="00CF6639" w:rsidRDefault="00E724B0" w:rsidP="00E724B0">
            <w:pPr>
              <w:widowControl w:val="0"/>
              <w:tabs>
                <w:tab w:val="left" w:pos="176"/>
              </w:tabs>
              <w:spacing w:after="0" w:line="240" w:lineRule="auto"/>
              <w:rPr>
                <w:rFonts w:ascii="Times New Roman" w:eastAsia="Times New Roman" w:hAnsi="Times New Roman" w:cs="Times New Roman"/>
                <w:sz w:val="24"/>
                <w:szCs w:val="24"/>
                <w:lang w:val="kk-KZ"/>
              </w:rPr>
            </w:pPr>
            <w:r w:rsidRPr="00CF6639">
              <w:rPr>
                <w:rFonts w:ascii="Times New Roman" w:eastAsia="Times New Roman" w:hAnsi="Times New Roman" w:cs="Times New Roman"/>
                <w:color w:val="000000"/>
                <w:sz w:val="24"/>
                <w:szCs w:val="24"/>
                <w:lang w:val="kk-KZ"/>
              </w:rPr>
              <w:t>Өндірістік шуыл, діріл, биіктікте жұмыс істеу, төмен температура, физикалық артық жүктеме, ауыр климат жағдайында жұмыс істеу, зиянды заттар немесе газдардың ШРК арту ықтималдығы, сәуле және жылу сәулесі</w:t>
            </w:r>
          </w:p>
        </w:tc>
      </w:tr>
      <w:tr w:rsidR="00E724B0" w:rsidRPr="00CF6639" w:rsidTr="00E724B0">
        <w:trPr>
          <w:trHeight w:val="431"/>
        </w:trPr>
        <w:tc>
          <w:tcPr>
            <w:tcW w:w="2214"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Жұмысқа рұқсат берудің</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ерекше шарттары</w:t>
            </w:r>
          </w:p>
        </w:tc>
        <w:tc>
          <w:tcPr>
            <w:tcW w:w="2786" w:type="pct"/>
            <w:gridSpan w:val="2"/>
            <w:vAlign w:val="center"/>
          </w:tcPr>
          <w:p w:rsidR="00E724B0" w:rsidRPr="00CF6639" w:rsidRDefault="00E724B0" w:rsidP="00E724B0">
            <w:pPr>
              <w:widowControl w:val="0"/>
              <w:tabs>
                <w:tab w:val="left" w:pos="176"/>
              </w:tabs>
              <w:spacing w:after="0" w:line="240" w:lineRule="auto"/>
              <w:rPr>
                <w:rFonts w:ascii="Times New Roman" w:eastAsia="Times New Roman" w:hAnsi="Times New Roman" w:cs="Times New Roman"/>
                <w:sz w:val="24"/>
                <w:szCs w:val="24"/>
              </w:rPr>
            </w:pPr>
            <w:r w:rsidRPr="00CF6639">
              <w:rPr>
                <w:rFonts w:ascii="Times New Roman" w:eastAsia="Times New Roman" w:hAnsi="Times New Roman" w:cs="Times New Roman"/>
                <w:iCs/>
                <w:sz w:val="24"/>
                <w:szCs w:val="24"/>
                <w:lang w:val="kk-KZ"/>
              </w:rPr>
              <w:t>ҚР Заңнамасына</w:t>
            </w:r>
            <w:r>
              <w:rPr>
                <w:rFonts w:ascii="Times New Roman" w:eastAsia="Times New Roman" w:hAnsi="Times New Roman" w:cs="Times New Roman"/>
                <w:iCs/>
                <w:sz w:val="24"/>
                <w:szCs w:val="24"/>
                <w:lang w:val="kk-KZ"/>
              </w:rPr>
              <w:t xml:space="preserve"> </w:t>
            </w:r>
            <w:r w:rsidRPr="00CF6639">
              <w:rPr>
                <w:rFonts w:ascii="Times New Roman" w:eastAsia="Times New Roman" w:hAnsi="Times New Roman" w:cs="Times New Roman"/>
                <w:iCs/>
                <w:sz w:val="24"/>
                <w:szCs w:val="24"/>
                <w:lang w:val="kk-KZ"/>
              </w:rPr>
              <w:t>сәйкес</w:t>
            </w:r>
            <w:r w:rsidRPr="00CF6639">
              <w:rPr>
                <w:rFonts w:ascii="Times New Roman" w:eastAsia="Times New Roman" w:hAnsi="Times New Roman" w:cs="Times New Roman"/>
                <w:iCs/>
                <w:sz w:val="24"/>
                <w:szCs w:val="24"/>
              </w:rPr>
              <w:t xml:space="preserve"> </w:t>
            </w:r>
          </w:p>
        </w:tc>
      </w:tr>
      <w:tr w:rsidR="00E724B0" w:rsidRPr="00CF6639" w:rsidTr="00E724B0">
        <w:trPr>
          <w:trHeight w:val="792"/>
        </w:trPr>
        <w:tc>
          <w:tcPr>
            <w:tcW w:w="1447"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СБШ біліктілік деңгейі</w:t>
            </w:r>
          </w:p>
        </w:tc>
        <w:tc>
          <w:tcPr>
            <w:tcW w:w="2270" w:type="pct"/>
            <w:gridSpan w:val="2"/>
            <w:shd w:val="clear" w:color="auto" w:fill="EFFFFF"/>
            <w:vAlign w:val="center"/>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rPr>
            </w:pPr>
            <w:r w:rsidRPr="00CF6639">
              <w:rPr>
                <w:rFonts w:ascii="Times New Roman" w:eastAsia="Times New Roman" w:hAnsi="Times New Roman" w:cs="Times New Roman"/>
                <w:sz w:val="24"/>
                <w:szCs w:val="24"/>
              </w:rPr>
              <w:t xml:space="preserve">Кәсіби білім </w:t>
            </w:r>
            <w:r w:rsidRPr="00CF6639">
              <w:rPr>
                <w:rFonts w:ascii="Times New Roman" w:eastAsia="Times New Roman" w:hAnsi="Times New Roman" w:cs="Times New Roman"/>
                <w:sz w:val="24"/>
                <w:szCs w:val="24"/>
                <w:lang w:val="kk-KZ"/>
              </w:rPr>
              <w:t>беру</w:t>
            </w:r>
            <w:r>
              <w:rPr>
                <w:rFonts w:ascii="Times New Roman" w:eastAsia="Times New Roman" w:hAnsi="Times New Roman" w:cs="Times New Roman"/>
                <w:sz w:val="24"/>
                <w:szCs w:val="24"/>
                <w:lang w:val="kk-KZ"/>
              </w:rPr>
              <w:t xml:space="preserve"> </w:t>
            </w:r>
            <w:r w:rsidRPr="00CF6639">
              <w:rPr>
                <w:rFonts w:ascii="Times New Roman" w:eastAsia="Times New Roman" w:hAnsi="Times New Roman" w:cs="Times New Roman"/>
                <w:sz w:val="24"/>
                <w:szCs w:val="24"/>
              </w:rPr>
              <w:t>және</w:t>
            </w:r>
            <w:r>
              <w:rPr>
                <w:rFonts w:ascii="Times New Roman" w:eastAsia="Times New Roman" w:hAnsi="Times New Roman" w:cs="Times New Roman"/>
                <w:sz w:val="24"/>
                <w:szCs w:val="24"/>
              </w:rPr>
              <w:t xml:space="preserve"> </w:t>
            </w:r>
            <w:r w:rsidRPr="00CF6639">
              <w:rPr>
                <w:rFonts w:ascii="Times New Roman" w:eastAsia="Times New Roman" w:hAnsi="Times New Roman" w:cs="Times New Roman"/>
                <w:sz w:val="24"/>
                <w:szCs w:val="24"/>
              </w:rPr>
              <w:t>оқыту деңгейі</w:t>
            </w:r>
          </w:p>
        </w:tc>
        <w:tc>
          <w:tcPr>
            <w:tcW w:w="1283" w:type="pct"/>
            <w:shd w:val="clear" w:color="auto" w:fill="EFFFFF"/>
            <w:vAlign w:val="center"/>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rPr>
            </w:pPr>
            <w:r w:rsidRPr="00CF6639">
              <w:rPr>
                <w:rFonts w:ascii="Times New Roman" w:eastAsia="Times New Roman" w:hAnsi="Times New Roman" w:cs="Times New Roman"/>
                <w:sz w:val="24"/>
                <w:szCs w:val="24"/>
              </w:rPr>
              <w:t>Талап етілетін жұмыс тәжірибесі</w:t>
            </w:r>
          </w:p>
        </w:tc>
      </w:tr>
      <w:tr w:rsidR="00E724B0" w:rsidRPr="00CF6639" w:rsidTr="00E724B0">
        <w:trPr>
          <w:trHeight w:val="475"/>
        </w:trPr>
        <w:tc>
          <w:tcPr>
            <w:tcW w:w="1447"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w:t>
            </w:r>
          </w:p>
        </w:tc>
        <w:tc>
          <w:tcPr>
            <w:tcW w:w="2270" w:type="pct"/>
            <w:gridSpan w:val="2"/>
          </w:tcPr>
          <w:p w:rsidR="00E724B0" w:rsidRPr="00CF6639" w:rsidRDefault="00E724B0" w:rsidP="00E724B0">
            <w:pPr>
              <w:widowControl w:val="0"/>
              <w:tabs>
                <w:tab w:val="left" w:pos="176"/>
              </w:tabs>
              <w:spacing w:after="0" w:line="240" w:lineRule="auto"/>
              <w:jc w:val="both"/>
              <w:rPr>
                <w:rFonts w:ascii="Times New Roman" w:eastAsia="Times New Roman" w:hAnsi="Times New Roman" w:cs="Times New Roman"/>
                <w:sz w:val="24"/>
                <w:szCs w:val="24"/>
                <w:lang w:val="kk-KZ"/>
              </w:rPr>
            </w:pPr>
            <w:r w:rsidRPr="00CF6639">
              <w:rPr>
                <w:rFonts w:ascii="Times New Roman" w:eastAsia="Times New Roman" w:hAnsi="Times New Roman" w:cs="Times New Roman"/>
                <w:spacing w:val="-8"/>
                <w:sz w:val="24"/>
                <w:szCs w:val="24"/>
                <w:lang w:val="kk-KZ"/>
              </w:rPr>
              <w:t>Қысқамерзімді курстар немесе жалпы орта білімі болған кезде кәсіпорында оқыту</w:t>
            </w:r>
          </w:p>
        </w:tc>
        <w:tc>
          <w:tcPr>
            <w:tcW w:w="1283" w:type="pct"/>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lang w:val="kk-KZ"/>
              </w:rPr>
            </w:pPr>
            <w:r w:rsidRPr="00CF6639">
              <w:rPr>
                <w:rFonts w:ascii="Times New Roman" w:eastAsia="Times New Roman" w:hAnsi="Times New Roman" w:cs="Times New Roman"/>
                <w:sz w:val="24"/>
                <w:szCs w:val="24"/>
                <w:lang w:val="kk-KZ"/>
              </w:rPr>
              <w:t>-</w:t>
            </w:r>
          </w:p>
        </w:tc>
      </w:tr>
      <w:tr w:rsidR="00E724B0" w:rsidRPr="00CF6639" w:rsidTr="00E724B0">
        <w:trPr>
          <w:trHeight w:val="475"/>
        </w:trPr>
        <w:tc>
          <w:tcPr>
            <w:tcW w:w="1447"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w:t>
            </w:r>
          </w:p>
        </w:tc>
        <w:tc>
          <w:tcPr>
            <w:tcW w:w="2270" w:type="pct"/>
            <w:gridSpan w:val="2"/>
          </w:tcPr>
          <w:p w:rsidR="00E724B0" w:rsidRPr="00CF6639" w:rsidRDefault="00E724B0" w:rsidP="00E724B0">
            <w:pPr>
              <w:widowControl w:val="0"/>
              <w:tabs>
                <w:tab w:val="left" w:pos="176"/>
              </w:tabs>
              <w:spacing w:after="0" w:line="240" w:lineRule="auto"/>
              <w:jc w:val="both"/>
              <w:rPr>
                <w:rFonts w:ascii="Times New Roman" w:eastAsia="Times New Roman" w:hAnsi="Times New Roman" w:cs="Times New Roman"/>
                <w:sz w:val="24"/>
                <w:szCs w:val="24"/>
                <w:lang w:val="kk-KZ"/>
              </w:rPr>
            </w:pPr>
            <w:r w:rsidRPr="00CF6639">
              <w:rPr>
                <w:rFonts w:ascii="Times New Roman" w:eastAsia="Times New Roman" w:hAnsi="Times New Roman" w:cs="Times New Roman"/>
                <w:sz w:val="24"/>
                <w:szCs w:val="24"/>
                <w:lang w:val="kk-KZ"/>
              </w:rPr>
              <w:t>Кәсіби және техникалық білім, практикалық жұмыс тәжірибесі</w:t>
            </w:r>
          </w:p>
        </w:tc>
        <w:tc>
          <w:tcPr>
            <w:tcW w:w="1283" w:type="pct"/>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lang w:val="kk-KZ"/>
              </w:rPr>
            </w:pPr>
            <w:r w:rsidRPr="00CF6639">
              <w:rPr>
                <w:rFonts w:ascii="Times New Roman" w:eastAsia="Times New Roman" w:hAnsi="Times New Roman" w:cs="Times New Roman"/>
                <w:sz w:val="24"/>
                <w:szCs w:val="24"/>
                <w:lang w:val="kk-KZ"/>
              </w:rPr>
              <w:t>-</w:t>
            </w:r>
          </w:p>
        </w:tc>
      </w:tr>
      <w:tr w:rsidR="00E724B0" w:rsidRPr="00CF6639" w:rsidTr="00E724B0">
        <w:trPr>
          <w:trHeight w:val="475"/>
        </w:trPr>
        <w:tc>
          <w:tcPr>
            <w:tcW w:w="1447"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4</w:t>
            </w:r>
          </w:p>
        </w:tc>
        <w:tc>
          <w:tcPr>
            <w:tcW w:w="2270" w:type="pct"/>
            <w:gridSpan w:val="2"/>
          </w:tcPr>
          <w:p w:rsidR="00E724B0" w:rsidRPr="00CF6639" w:rsidRDefault="00E724B0" w:rsidP="00E724B0">
            <w:pPr>
              <w:widowControl w:val="0"/>
              <w:tabs>
                <w:tab w:val="left" w:pos="176"/>
              </w:tabs>
              <w:spacing w:after="0" w:line="240" w:lineRule="auto"/>
              <w:jc w:val="both"/>
              <w:rPr>
                <w:rFonts w:ascii="Times New Roman" w:eastAsia="Times New Roman" w:hAnsi="Times New Roman" w:cs="Times New Roman"/>
                <w:sz w:val="24"/>
                <w:szCs w:val="24"/>
              </w:rPr>
            </w:pPr>
            <w:r w:rsidRPr="00CF6639">
              <w:rPr>
                <w:rFonts w:ascii="Times New Roman" w:eastAsia="Times New Roman" w:hAnsi="Times New Roman" w:cs="Times New Roman"/>
                <w:sz w:val="24"/>
                <w:szCs w:val="24"/>
              </w:rPr>
              <w:t xml:space="preserve">Кәсіби немесе техникалық білімнің </w:t>
            </w:r>
            <w:r w:rsidRPr="00CF6639">
              <w:rPr>
                <w:rFonts w:ascii="Times New Roman" w:eastAsia="Times New Roman" w:hAnsi="Times New Roman" w:cs="Times New Roman"/>
                <w:sz w:val="24"/>
                <w:szCs w:val="24"/>
                <w:lang w:val="kk-KZ"/>
              </w:rPr>
              <w:t>жоғары біліктілік</w:t>
            </w:r>
            <w:r w:rsidRPr="00CF6639">
              <w:rPr>
                <w:rFonts w:ascii="Times New Roman" w:eastAsia="Times New Roman" w:hAnsi="Times New Roman" w:cs="Times New Roman"/>
                <w:sz w:val="24"/>
                <w:szCs w:val="24"/>
              </w:rPr>
              <w:t xml:space="preserve"> деңгейі</w:t>
            </w:r>
            <w:r w:rsidRPr="00CF6639">
              <w:rPr>
                <w:rFonts w:ascii="Times New Roman" w:eastAsia="Times New Roman" w:hAnsi="Times New Roman" w:cs="Times New Roman"/>
                <w:sz w:val="24"/>
                <w:szCs w:val="24"/>
                <w:lang w:val="kk-KZ"/>
              </w:rPr>
              <w:t>,</w:t>
            </w:r>
            <w:r w:rsidRPr="00CF6639">
              <w:rPr>
                <w:rFonts w:ascii="Times New Roman" w:eastAsia="Times New Roman" w:hAnsi="Times New Roman" w:cs="Times New Roman"/>
                <w:sz w:val="24"/>
                <w:szCs w:val="24"/>
              </w:rPr>
              <w:t xml:space="preserve"> практикалық жұмыс тәжірибесі</w:t>
            </w:r>
            <w:r w:rsidRPr="00CF6639">
              <w:rPr>
                <w:rFonts w:ascii="Times New Roman" w:eastAsia="Times New Roman" w:hAnsi="Times New Roman" w:cs="Times New Roman"/>
                <w:sz w:val="24"/>
                <w:szCs w:val="24"/>
                <w:lang w:val="kk-KZ"/>
              </w:rPr>
              <w:t xml:space="preserve"> </w:t>
            </w:r>
          </w:p>
        </w:tc>
        <w:tc>
          <w:tcPr>
            <w:tcW w:w="1283" w:type="pct"/>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lang w:val="kk-KZ"/>
              </w:rPr>
            </w:pPr>
            <w:r w:rsidRPr="00CF6639">
              <w:rPr>
                <w:rFonts w:ascii="Times New Roman" w:eastAsia="Times New Roman" w:hAnsi="Times New Roman" w:cs="Times New Roman"/>
                <w:bCs/>
                <w:iCs/>
                <w:sz w:val="24"/>
                <w:szCs w:val="24"/>
                <w:lang w:val="kk-KZ"/>
              </w:rPr>
              <w:t xml:space="preserve">3- деңгейде 3 жыл </w:t>
            </w:r>
          </w:p>
        </w:tc>
      </w:tr>
    </w:tbl>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 кесте. Кәсіби стандарт бірліктерінің (кәсіптің еңбек функцияларының) тізбесі</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809"/>
        <w:gridCol w:w="7762"/>
      </w:tblGrid>
      <w:tr w:rsidR="00E724B0" w:rsidRPr="00886A62" w:rsidTr="00E724B0">
        <w:tc>
          <w:tcPr>
            <w:tcW w:w="945"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Еңбек функциясының </w:t>
            </w:r>
            <w:r w:rsidRPr="00CF6639">
              <w:rPr>
                <w:rFonts w:ascii="Times New Roman" w:eastAsia="Times New Roman" w:hAnsi="Times New Roman" w:cs="Times New Roman"/>
                <w:sz w:val="24"/>
                <w:szCs w:val="24"/>
                <w:lang w:eastAsia="ru-RU"/>
              </w:rPr>
              <w:t>№</w:t>
            </w:r>
          </w:p>
        </w:tc>
        <w:tc>
          <w:tcPr>
            <w:tcW w:w="4055"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функциясының атауы</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(кәсіби стандарттың бірліктері)</w:t>
            </w:r>
          </w:p>
        </w:tc>
      </w:tr>
      <w:tr w:rsidR="00E724B0" w:rsidRPr="00CF6639" w:rsidTr="00E724B0">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w:t>
            </w:r>
          </w:p>
        </w:tc>
        <w:tc>
          <w:tcPr>
            <w:tcW w:w="4055"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Бұрғылау қондырғысын монтаждауға дайындық жұмыстары </w:t>
            </w:r>
          </w:p>
        </w:tc>
      </w:tr>
      <w:tr w:rsidR="00E724B0" w:rsidRPr="00CF6639" w:rsidTr="00E724B0">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p>
        </w:tc>
        <w:tc>
          <w:tcPr>
            <w:tcW w:w="4055"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Бұрғылау қондырғысын монтждау</w:t>
            </w:r>
          </w:p>
        </w:tc>
      </w:tr>
      <w:tr w:rsidR="00E724B0" w:rsidRPr="00CF6639" w:rsidTr="00E724B0">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3</w:t>
            </w:r>
          </w:p>
        </w:tc>
        <w:tc>
          <w:tcPr>
            <w:tcW w:w="4055"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Бұрғылау қондырғысын монтаждау және бөлшектеу бойынша қорытынды жұмыстар</w:t>
            </w:r>
          </w:p>
        </w:tc>
      </w:tr>
    </w:tbl>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ind w:left="709"/>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4-кесте. Кәсіби стандарттың бірліктер сипаттамасы (функционалдық карта)</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372"/>
        <w:gridCol w:w="2079"/>
        <w:gridCol w:w="2036"/>
        <w:gridCol w:w="4084"/>
      </w:tblGrid>
      <w:tr w:rsidR="00E724B0" w:rsidRPr="00CF6639" w:rsidTr="00E724B0">
        <w:trPr>
          <w:trHeight w:val="388"/>
          <w:jc w:val="center"/>
        </w:trPr>
        <w:tc>
          <w:tcPr>
            <w:tcW w:w="684"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функциясы №</w:t>
            </w:r>
          </w:p>
        </w:tc>
        <w:tc>
          <w:tcPr>
            <w:tcW w:w="1125"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мәні</w:t>
            </w:r>
          </w:p>
        </w:tc>
        <w:tc>
          <w:tcPr>
            <w:tcW w:w="1019"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құралдары</w:t>
            </w:r>
          </w:p>
        </w:tc>
        <w:tc>
          <w:tcPr>
            <w:tcW w:w="2172" w:type="pct"/>
            <w:shd w:val="clear" w:color="auto" w:fill="F7FFFF"/>
            <w:vAlign w:val="center"/>
          </w:tcPr>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eastAsia="ru-RU"/>
              </w:rPr>
            </w:pPr>
          </w:p>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Міндеттер (еңбек іс-қимылдары)</w:t>
            </w:r>
          </w:p>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eastAsia="ru-RU"/>
              </w:rPr>
            </w:pPr>
          </w:p>
        </w:tc>
      </w:tr>
      <w:tr w:rsidR="00E724B0" w:rsidRPr="00CF6639" w:rsidTr="00E724B0">
        <w:trPr>
          <w:trHeight w:val="389"/>
          <w:jc w:val="center"/>
        </w:trPr>
        <w:tc>
          <w:tcPr>
            <w:tcW w:w="684" w:type="pct"/>
            <w:vMerge w:val="restart"/>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w:t>
            </w:r>
          </w:p>
        </w:tc>
        <w:tc>
          <w:tcPr>
            <w:tcW w:w="112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Бұрғылау қондырғысы</w:t>
            </w:r>
          </w:p>
        </w:tc>
        <w:tc>
          <w:tcPr>
            <w:tcW w:w="101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Машиналар, механизмдер, жабдықтар, арнайы техника,</w:t>
            </w:r>
            <w:r w:rsidRPr="00CF6639">
              <w:rPr>
                <w:rFonts w:ascii="Times New Roman" w:eastAsia="Times New Roman" w:hAnsi="Times New Roman" w:cs="Times New Roman"/>
                <w:color w:val="000000"/>
                <w:sz w:val="24"/>
                <w:szCs w:val="24"/>
                <w:lang w:val="kk-KZ" w:eastAsia="ru-RU"/>
              </w:rPr>
              <w:t xml:space="preserve"> </w:t>
            </w:r>
            <w:r w:rsidRPr="00CF6639">
              <w:rPr>
                <w:rFonts w:ascii="Times New Roman" w:eastAsia="Times New Roman" w:hAnsi="Times New Roman" w:cs="Times New Roman"/>
                <w:sz w:val="24"/>
                <w:szCs w:val="24"/>
                <w:lang w:val="kk-KZ" w:eastAsia="ru-RU"/>
              </w:rPr>
              <w:t>ЖҚҚ</w:t>
            </w:r>
          </w:p>
        </w:tc>
        <w:tc>
          <w:tcPr>
            <w:tcW w:w="2172"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1-1)</w:t>
            </w:r>
            <w:r w:rsidRPr="00CF6639">
              <w:rPr>
                <w:rFonts w:ascii="Times New Roman" w:eastAsia="Times New Roman" w:hAnsi="Times New Roman" w:cs="Times New Roman"/>
                <w:b/>
                <w:sz w:val="24"/>
                <w:szCs w:val="24"/>
                <w:lang w:val="kk-KZ" w:eastAsia="ru-RU"/>
              </w:rPr>
              <w:t xml:space="preserve"> </w:t>
            </w:r>
            <w:r w:rsidRPr="00CF6639">
              <w:rPr>
                <w:rFonts w:ascii="Times New Roman" w:eastAsia="Times New Roman" w:hAnsi="Times New Roman" w:cs="Times New Roman"/>
                <w:sz w:val="24"/>
                <w:szCs w:val="24"/>
                <w:lang w:val="kk-KZ" w:eastAsia="ru-RU"/>
              </w:rPr>
              <w:t>Жабдық пен құрал-сайманды бұрғылау орнына жеткізу</w:t>
            </w:r>
          </w:p>
        </w:tc>
      </w:tr>
      <w:tr w:rsidR="00E724B0" w:rsidRPr="00CF6639" w:rsidTr="00E724B0">
        <w:trPr>
          <w:trHeight w:val="314"/>
          <w:jc w:val="center"/>
        </w:trPr>
        <w:tc>
          <w:tcPr>
            <w:tcW w:w="684" w:type="pct"/>
            <w:vMerge/>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p>
        </w:tc>
        <w:tc>
          <w:tcPr>
            <w:tcW w:w="1125" w:type="pct"/>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Бұрғылау қондырғысы, бұрғылау жабдығы</w:t>
            </w:r>
          </w:p>
        </w:tc>
        <w:tc>
          <w:tcPr>
            <w:tcW w:w="101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Машиналар, механизмдер, жабдықтар, арнайы техника,</w:t>
            </w:r>
            <w:r w:rsidRPr="00CF6639">
              <w:rPr>
                <w:rFonts w:ascii="Times New Roman" w:eastAsia="Times New Roman" w:hAnsi="Times New Roman" w:cs="Times New Roman"/>
                <w:color w:val="000000"/>
                <w:sz w:val="24"/>
                <w:szCs w:val="24"/>
                <w:lang w:val="kk-KZ" w:eastAsia="ru-RU"/>
              </w:rPr>
              <w:t xml:space="preserve"> </w:t>
            </w:r>
            <w:r w:rsidRPr="00CF6639">
              <w:rPr>
                <w:rFonts w:ascii="Times New Roman" w:eastAsia="Times New Roman" w:hAnsi="Times New Roman" w:cs="Times New Roman"/>
                <w:sz w:val="24"/>
                <w:szCs w:val="24"/>
                <w:lang w:val="kk-KZ" w:eastAsia="ru-RU"/>
              </w:rPr>
              <w:t>ЖҚҚ</w:t>
            </w:r>
          </w:p>
        </w:tc>
        <w:tc>
          <w:tcPr>
            <w:tcW w:w="2172"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1-2)</w:t>
            </w:r>
            <w:r w:rsidRPr="00CF6639">
              <w:rPr>
                <w:rFonts w:ascii="Times New Roman" w:eastAsia="Times New Roman" w:hAnsi="Times New Roman" w:cs="Times New Roman"/>
                <w:b/>
                <w:sz w:val="24"/>
                <w:szCs w:val="24"/>
                <w:lang w:val="kk-KZ" w:eastAsia="ru-RU"/>
              </w:rPr>
              <w:t xml:space="preserve"> </w:t>
            </w:r>
            <w:r w:rsidRPr="00CF6639">
              <w:rPr>
                <w:rFonts w:ascii="Times New Roman" w:eastAsia="Times New Roman" w:hAnsi="Times New Roman" w:cs="Times New Roman"/>
                <w:sz w:val="24"/>
                <w:szCs w:val="24"/>
                <w:lang w:val="kk-KZ" w:eastAsia="ru-RU"/>
              </w:rPr>
              <w:t>Бұрғылау жабдығын, тасымалдау-көтеру құралдарын және материалдарды схема бойынша орналастыру</w:t>
            </w:r>
          </w:p>
        </w:tc>
      </w:tr>
      <w:tr w:rsidR="00E724B0" w:rsidRPr="00CF6639" w:rsidTr="00E724B0">
        <w:trPr>
          <w:trHeight w:val="369"/>
          <w:jc w:val="center"/>
        </w:trPr>
        <w:tc>
          <w:tcPr>
            <w:tcW w:w="684" w:type="pct"/>
            <w:vMerge/>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val="kk-KZ" w:eastAsia="ru-RU"/>
              </w:rPr>
            </w:pPr>
          </w:p>
        </w:tc>
        <w:tc>
          <w:tcPr>
            <w:tcW w:w="112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Бұрғылау қондырғысы</w:t>
            </w:r>
          </w:p>
        </w:tc>
        <w:tc>
          <w:tcPr>
            <w:tcW w:w="101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Машиналар, механизмдер, жабдықтар, арнайы техникалар,</w:t>
            </w:r>
            <w:r w:rsidRPr="00CF6639">
              <w:rPr>
                <w:rFonts w:ascii="Times New Roman" w:eastAsia="Times New Roman" w:hAnsi="Times New Roman" w:cs="Times New Roman"/>
                <w:color w:val="000000"/>
                <w:sz w:val="24"/>
                <w:szCs w:val="24"/>
                <w:lang w:val="kk-KZ" w:eastAsia="ru-RU"/>
              </w:rPr>
              <w:t xml:space="preserve"> </w:t>
            </w:r>
            <w:r w:rsidRPr="00CF6639">
              <w:rPr>
                <w:rFonts w:ascii="Times New Roman" w:eastAsia="Times New Roman" w:hAnsi="Times New Roman" w:cs="Times New Roman"/>
                <w:sz w:val="24"/>
                <w:szCs w:val="24"/>
                <w:lang w:val="kk-KZ" w:eastAsia="ru-RU"/>
              </w:rPr>
              <w:t>ЖҚҚ</w:t>
            </w:r>
          </w:p>
        </w:tc>
        <w:tc>
          <w:tcPr>
            <w:tcW w:w="2172"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1-3)</w:t>
            </w:r>
            <w:r w:rsidRPr="00CF6639">
              <w:rPr>
                <w:rFonts w:ascii="Times New Roman" w:eastAsia="Times New Roman" w:hAnsi="Times New Roman" w:cs="Times New Roman"/>
                <w:b/>
                <w:sz w:val="24"/>
                <w:szCs w:val="24"/>
                <w:lang w:val="kk-KZ" w:eastAsia="ru-RU"/>
              </w:rPr>
              <w:t xml:space="preserve"> </w:t>
            </w:r>
            <w:r w:rsidRPr="00CF6639">
              <w:rPr>
                <w:rFonts w:ascii="Times New Roman" w:eastAsia="Times New Roman" w:hAnsi="Times New Roman" w:cs="Times New Roman"/>
                <w:sz w:val="24"/>
                <w:szCs w:val="24"/>
                <w:lang w:val="kk-KZ" w:eastAsia="ru-RU"/>
              </w:rPr>
              <w:t>Бұрғылау қондырғысын монтаждауға дайындық</w:t>
            </w:r>
          </w:p>
        </w:tc>
      </w:tr>
      <w:tr w:rsidR="00E724B0" w:rsidRPr="00886A62" w:rsidTr="00E724B0">
        <w:trPr>
          <w:trHeight w:val="369"/>
          <w:jc w:val="center"/>
        </w:trPr>
        <w:tc>
          <w:tcPr>
            <w:tcW w:w="684" w:type="pct"/>
            <w:vMerge w:val="restart"/>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p>
        </w:tc>
        <w:tc>
          <w:tcPr>
            <w:tcW w:w="112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Бұрғылау қондырғысы</w:t>
            </w:r>
          </w:p>
        </w:tc>
        <w:tc>
          <w:tcPr>
            <w:tcW w:w="101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Көтеру-түсіру операциялары,</w:t>
            </w:r>
            <w:r w:rsidRPr="00CF6639">
              <w:rPr>
                <w:rFonts w:ascii="Times New Roman" w:eastAsia="Times New Roman" w:hAnsi="Times New Roman" w:cs="Times New Roman"/>
                <w:color w:val="000000"/>
                <w:sz w:val="24"/>
                <w:szCs w:val="24"/>
                <w:lang w:val="kk-KZ" w:eastAsia="ru-RU"/>
              </w:rPr>
              <w:t xml:space="preserve"> </w:t>
            </w:r>
            <w:r w:rsidRPr="00CF6639">
              <w:rPr>
                <w:rFonts w:ascii="Times New Roman" w:eastAsia="Times New Roman" w:hAnsi="Times New Roman" w:cs="Times New Roman"/>
                <w:sz w:val="24"/>
                <w:szCs w:val="24"/>
                <w:lang w:val="kk-KZ" w:eastAsia="ru-RU"/>
              </w:rPr>
              <w:t>ЖҚҚ</w:t>
            </w:r>
            <w:r w:rsidRPr="00CF6639">
              <w:rPr>
                <w:rFonts w:ascii="Times New Roman" w:eastAsia="Times New Roman" w:hAnsi="Times New Roman" w:cs="Times New Roman"/>
                <w:color w:val="000000"/>
                <w:sz w:val="24"/>
                <w:szCs w:val="24"/>
                <w:lang w:val="kk-KZ" w:eastAsia="ru-RU"/>
              </w:rPr>
              <w:t>. Аварияларды жою жоспары</w:t>
            </w:r>
          </w:p>
        </w:tc>
        <w:tc>
          <w:tcPr>
            <w:tcW w:w="2172"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2-1)</w:t>
            </w:r>
            <w:r w:rsidRPr="00CF6639">
              <w:rPr>
                <w:rFonts w:ascii="Times New Roman" w:eastAsia="Times New Roman" w:hAnsi="Times New Roman" w:cs="Times New Roman"/>
                <w:b/>
                <w:sz w:val="24"/>
                <w:szCs w:val="24"/>
                <w:lang w:val="kk-KZ" w:eastAsia="ru-RU"/>
              </w:rPr>
              <w:t xml:space="preserve"> </w:t>
            </w:r>
            <w:r w:rsidRPr="00CF6639">
              <w:rPr>
                <w:rFonts w:ascii="Times New Roman" w:eastAsia="Times New Roman" w:hAnsi="Times New Roman" w:cs="Times New Roman"/>
                <w:sz w:val="24"/>
                <w:szCs w:val="24"/>
                <w:lang w:val="kk-KZ" w:eastAsia="ru-RU"/>
              </w:rPr>
              <w:t>Бұрғылау қондырғыларын, бақылау-өлшеу аспаптарын және басқару аппараттарын монтаждау мен бөлшектеу</w:t>
            </w:r>
          </w:p>
        </w:tc>
      </w:tr>
      <w:tr w:rsidR="00E724B0" w:rsidRPr="00886A62" w:rsidTr="00E724B0">
        <w:trPr>
          <w:trHeight w:val="369"/>
          <w:jc w:val="center"/>
        </w:trPr>
        <w:tc>
          <w:tcPr>
            <w:tcW w:w="684" w:type="pct"/>
            <w:vMerge/>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p>
        </w:tc>
        <w:tc>
          <w:tcPr>
            <w:tcW w:w="112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Ұңғыма</w:t>
            </w:r>
          </w:p>
        </w:tc>
        <w:tc>
          <w:tcPr>
            <w:tcW w:w="1019" w:type="pct"/>
          </w:tcPr>
          <w:p w:rsidR="00E724B0" w:rsidRPr="00CF6639" w:rsidRDefault="00E724B0" w:rsidP="00E724B0">
            <w:pPr>
              <w:widowControl w:val="0"/>
              <w:spacing w:after="0" w:line="240" w:lineRule="auto"/>
              <w:ind w:firstLine="53"/>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Машиналар, механизмдер, жабдықтар, арнайы техникалар,</w:t>
            </w:r>
            <w:r w:rsidRPr="00CF6639">
              <w:rPr>
                <w:rFonts w:ascii="Times New Roman" w:eastAsia="Times New Roman" w:hAnsi="Times New Roman" w:cs="Times New Roman"/>
                <w:color w:val="000000"/>
                <w:sz w:val="24"/>
                <w:szCs w:val="24"/>
                <w:lang w:val="kk-KZ" w:eastAsia="ru-RU"/>
              </w:rPr>
              <w:t xml:space="preserve"> </w:t>
            </w:r>
            <w:r w:rsidRPr="00CF6639">
              <w:rPr>
                <w:rFonts w:ascii="Times New Roman" w:eastAsia="Times New Roman" w:hAnsi="Times New Roman" w:cs="Times New Roman"/>
                <w:sz w:val="24"/>
                <w:szCs w:val="24"/>
                <w:lang w:val="kk-KZ" w:eastAsia="ru-RU"/>
              </w:rPr>
              <w:t>ЖҚҚ</w:t>
            </w:r>
          </w:p>
        </w:tc>
        <w:tc>
          <w:tcPr>
            <w:tcW w:w="2172"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 2-2)</w:t>
            </w:r>
            <w:r w:rsidRPr="00CF6639">
              <w:rPr>
                <w:rFonts w:ascii="Times New Roman" w:eastAsia="Times New Roman" w:hAnsi="Times New Roman" w:cs="Times New Roman"/>
                <w:b/>
                <w:sz w:val="24"/>
                <w:szCs w:val="24"/>
                <w:lang w:val="kk-KZ" w:eastAsia="ru-RU"/>
              </w:rPr>
              <w:t xml:space="preserve"> </w:t>
            </w:r>
            <w:r w:rsidRPr="00CF6639">
              <w:rPr>
                <w:rFonts w:ascii="Times New Roman" w:eastAsia="Times New Roman" w:hAnsi="Times New Roman" w:cs="Times New Roman"/>
                <w:sz w:val="24"/>
                <w:szCs w:val="24"/>
                <w:lang w:val="kk-KZ" w:eastAsia="ru-RU"/>
              </w:rPr>
              <w:t>Бұрғылау мұнаралары мен мұнара маңы құрылыстарын салу кезінде дәнекерлеу және электрлік монтаждау</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жұмыстарын жүргізу</w:t>
            </w:r>
          </w:p>
        </w:tc>
      </w:tr>
      <w:tr w:rsidR="00E724B0" w:rsidRPr="00CF6639" w:rsidTr="00E724B0">
        <w:trPr>
          <w:trHeight w:val="369"/>
          <w:jc w:val="center"/>
        </w:trPr>
        <w:tc>
          <w:tcPr>
            <w:tcW w:w="684" w:type="pct"/>
            <w:vMerge/>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p>
        </w:tc>
        <w:tc>
          <w:tcPr>
            <w:tcW w:w="112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Шегендік құбырлар</w:t>
            </w:r>
          </w:p>
        </w:tc>
        <w:tc>
          <w:tcPr>
            <w:tcW w:w="1019" w:type="pct"/>
          </w:tcPr>
          <w:p w:rsidR="00E724B0" w:rsidRPr="00CF6639" w:rsidRDefault="00E724B0" w:rsidP="00E724B0">
            <w:pPr>
              <w:widowControl w:val="0"/>
              <w:spacing w:after="0" w:line="240" w:lineRule="auto"/>
              <w:ind w:firstLine="53"/>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Машиналар, механизмдер, жабдықтар, арнайы техникалар,</w:t>
            </w:r>
            <w:r w:rsidRPr="00CF6639">
              <w:rPr>
                <w:rFonts w:ascii="Times New Roman" w:eastAsia="Times New Roman" w:hAnsi="Times New Roman" w:cs="Times New Roman"/>
                <w:color w:val="000000"/>
                <w:sz w:val="24"/>
                <w:szCs w:val="24"/>
                <w:lang w:val="kk-KZ" w:eastAsia="ru-RU"/>
              </w:rPr>
              <w:t xml:space="preserve"> </w:t>
            </w:r>
            <w:r w:rsidRPr="00CF6639">
              <w:rPr>
                <w:rFonts w:ascii="Times New Roman" w:eastAsia="Times New Roman" w:hAnsi="Times New Roman" w:cs="Times New Roman"/>
                <w:sz w:val="24"/>
                <w:szCs w:val="24"/>
                <w:lang w:val="kk-KZ" w:eastAsia="ru-RU"/>
              </w:rPr>
              <w:t>ЖҚҚ</w:t>
            </w:r>
          </w:p>
        </w:tc>
        <w:tc>
          <w:tcPr>
            <w:tcW w:w="2172"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2-3)</w:t>
            </w:r>
            <w:r w:rsidRPr="00CF6639">
              <w:rPr>
                <w:rFonts w:ascii="Times New Roman" w:eastAsia="Times New Roman" w:hAnsi="Times New Roman" w:cs="Times New Roman"/>
                <w:b/>
                <w:sz w:val="24"/>
                <w:szCs w:val="24"/>
                <w:lang w:val="kk-KZ" w:eastAsia="ru-RU"/>
              </w:rPr>
              <w:t xml:space="preserve"> </w:t>
            </w:r>
            <w:r w:rsidRPr="00CF6639">
              <w:rPr>
                <w:rFonts w:ascii="Times New Roman" w:eastAsia="Times New Roman" w:hAnsi="Times New Roman" w:cs="Times New Roman"/>
                <w:sz w:val="24"/>
                <w:szCs w:val="24"/>
                <w:lang w:val="kk-KZ" w:eastAsia="ru-RU"/>
              </w:rPr>
              <w:t>Бұрғылау мұнарасы мен бұрғылау жабдығын орталықтандыруды жүргізу</w:t>
            </w:r>
          </w:p>
        </w:tc>
      </w:tr>
      <w:tr w:rsidR="00E724B0" w:rsidRPr="00CF6639" w:rsidTr="00E724B0">
        <w:trPr>
          <w:trHeight w:val="369"/>
          <w:jc w:val="center"/>
        </w:trPr>
        <w:tc>
          <w:tcPr>
            <w:tcW w:w="684" w:type="pct"/>
            <w:vMerge w:val="restar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3</w:t>
            </w:r>
          </w:p>
        </w:tc>
        <w:tc>
          <w:tcPr>
            <w:tcW w:w="112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Ұңғыма</w:t>
            </w:r>
          </w:p>
        </w:tc>
        <w:tc>
          <w:tcPr>
            <w:tcW w:w="1019" w:type="pct"/>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 xml:space="preserve">Бұрғылау жөніндегі техникалық, нормативтік құрастырушылық және технологиялық құжаттама </w:t>
            </w:r>
          </w:p>
        </w:tc>
        <w:tc>
          <w:tcPr>
            <w:tcW w:w="2172"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3-1) Монтаждау жұмыстарының сапасын тексеру</w:t>
            </w:r>
          </w:p>
        </w:tc>
      </w:tr>
      <w:tr w:rsidR="00E724B0" w:rsidRPr="00CF6639" w:rsidTr="00E724B0">
        <w:trPr>
          <w:trHeight w:val="369"/>
          <w:jc w:val="center"/>
        </w:trPr>
        <w:tc>
          <w:tcPr>
            <w:tcW w:w="684" w:type="pct"/>
            <w:vMerge/>
            <w:vAlign w:val="center"/>
          </w:tcPr>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eastAsia="ru-RU"/>
              </w:rPr>
            </w:pPr>
          </w:p>
        </w:tc>
        <w:tc>
          <w:tcPr>
            <w:tcW w:w="112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Бұрғылау қондырғысы, бұрғылау жабдығы</w:t>
            </w:r>
          </w:p>
        </w:tc>
        <w:tc>
          <w:tcPr>
            <w:tcW w:w="101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Машиналар, механизмдер, құрылғылар, арнайы техника</w:t>
            </w:r>
          </w:p>
        </w:tc>
        <w:tc>
          <w:tcPr>
            <w:tcW w:w="2172"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eastAsia="ru-RU"/>
              </w:rPr>
              <w:t>3</w:t>
            </w:r>
            <w:r w:rsidRPr="00CF6639">
              <w:rPr>
                <w:rFonts w:ascii="Times New Roman" w:eastAsia="Times New Roman" w:hAnsi="Times New Roman" w:cs="Times New Roman"/>
                <w:sz w:val="24"/>
                <w:szCs w:val="24"/>
                <w:lang w:val="kk-KZ" w:eastAsia="ru-RU"/>
              </w:rPr>
              <w:t>-</w:t>
            </w:r>
            <w:r w:rsidRPr="00CF6639">
              <w:rPr>
                <w:rFonts w:ascii="Times New Roman" w:eastAsia="Times New Roman" w:hAnsi="Times New Roman" w:cs="Times New Roman"/>
                <w:sz w:val="24"/>
                <w:szCs w:val="24"/>
                <w:lang w:eastAsia="ru-RU"/>
              </w:rPr>
              <w:t>2</w:t>
            </w:r>
            <w:r w:rsidRPr="00CF6639">
              <w:rPr>
                <w:rFonts w:ascii="Times New Roman" w:eastAsia="Times New Roman" w:hAnsi="Times New Roman" w:cs="Times New Roman"/>
                <w:sz w:val="24"/>
                <w:szCs w:val="24"/>
                <w:lang w:val="kk-KZ" w:eastAsia="ru-RU"/>
              </w:rPr>
              <w:t>) Бұрғылау қондырғысын тексеру үшін іске қосу және бұрғылау қондырғысын тапсыру</w:t>
            </w:r>
          </w:p>
        </w:tc>
      </w:tr>
      <w:tr w:rsidR="00E724B0" w:rsidRPr="00886A62" w:rsidTr="00E724B0">
        <w:trPr>
          <w:trHeight w:val="369"/>
          <w:jc w:val="center"/>
        </w:trPr>
        <w:tc>
          <w:tcPr>
            <w:tcW w:w="684" w:type="pct"/>
            <w:vMerge/>
            <w:vAlign w:val="center"/>
          </w:tcPr>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c>
        <w:tc>
          <w:tcPr>
            <w:tcW w:w="112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Ұңғыма</w:t>
            </w:r>
          </w:p>
        </w:tc>
        <w:tc>
          <w:tcPr>
            <w:tcW w:w="101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lang w:val="kk-KZ" w:eastAsia="ru-RU"/>
              </w:rPr>
              <w:t>Техникалық құжаттама</w:t>
            </w:r>
          </w:p>
        </w:tc>
        <w:tc>
          <w:tcPr>
            <w:tcW w:w="2172"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 3-3) Қолданыстағы нормативтік құжаттарға сәйкес техникалық құжаттаманы ресімдеу</w:t>
            </w:r>
          </w:p>
        </w:tc>
      </w:tr>
    </w:tbl>
    <w:p w:rsidR="00E724B0" w:rsidRPr="00CF6639" w:rsidRDefault="00E724B0" w:rsidP="00E724B0">
      <w:pPr>
        <w:widowControl w:val="0"/>
        <w:spacing w:after="0" w:line="240" w:lineRule="auto"/>
        <w:jc w:val="both"/>
        <w:outlineLvl w:val="2"/>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ind w:left="1418" w:hanging="709"/>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5-кесте. </w:t>
      </w:r>
      <w:r w:rsidRPr="00CF6639">
        <w:rPr>
          <w:rFonts w:ascii="Times New Roman" w:eastAsia="Times New Roman" w:hAnsi="Times New Roman" w:cs="Times New Roman"/>
          <w:sz w:val="24"/>
          <w:szCs w:val="24"/>
          <w:lang w:val="kk-KZ" w:eastAsia="x-none"/>
        </w:rPr>
        <w:t>СБШ бойынша 2-деңгейдегі мұнара құрастырушысы</w:t>
      </w:r>
      <w:r w:rsidRPr="00CF6639">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x-none"/>
        </w:rPr>
        <w:t>құзыретіне қойылатын талаптар</w:t>
      </w:r>
      <w:r>
        <w:rPr>
          <w:rFonts w:ascii="Times New Roman" w:eastAsia="Times New Roman" w:hAnsi="Times New Roman" w:cs="Times New Roman"/>
          <w:sz w:val="24"/>
          <w:szCs w:val="24"/>
          <w:lang w:val="kk-KZ" w:eastAsia="x-none"/>
        </w:rPr>
        <w:t xml:space="preserve"> </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99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60"/>
        <w:gridCol w:w="3039"/>
        <w:gridCol w:w="3017"/>
        <w:gridCol w:w="2242"/>
      </w:tblGrid>
      <w:tr w:rsidR="00E724B0" w:rsidRPr="00CF6639" w:rsidTr="00E724B0">
        <w:trPr>
          <w:trHeight w:val="319"/>
          <w:jc w:val="center"/>
        </w:trPr>
        <w:tc>
          <w:tcPr>
            <w:tcW w:w="659"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Міндеттің </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c>
          <w:tcPr>
            <w:tcW w:w="1590"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Жеке және кәсіби құзыреттер</w:t>
            </w:r>
          </w:p>
        </w:tc>
        <w:tc>
          <w:tcPr>
            <w:tcW w:w="1578"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Білік пен дағды</w:t>
            </w:r>
          </w:p>
        </w:tc>
        <w:tc>
          <w:tcPr>
            <w:tcW w:w="1173"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Білім</w:t>
            </w:r>
          </w:p>
        </w:tc>
      </w:tr>
      <w:tr w:rsidR="00E724B0" w:rsidRPr="00886A62" w:rsidTr="00E724B0">
        <w:trPr>
          <w:trHeight w:val="424"/>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1-1)</w:t>
            </w:r>
          </w:p>
        </w:tc>
        <w:tc>
          <w:tcPr>
            <w:tcW w:w="1590" w:type="pct"/>
          </w:tcPr>
          <w:p w:rsidR="00E724B0" w:rsidRPr="00CF6639" w:rsidRDefault="00E724B0" w:rsidP="00E724B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 xml:space="preserve">Жабдық пен құрал-сайманды бұрғылау орнына жеткізу </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үшін шектеулі жауапкершілікті және белгілі дербестік деңгейін болжайтын басшылық етумен норманы іске асыру бойынша орындаушылық қызмет</w:t>
            </w: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Бұрғылау қондырғысы жабдығының үлгі орналасу схемасын жергілікті жер талаптарына сейкестендіру</w:t>
            </w:r>
          </w:p>
        </w:tc>
        <w:tc>
          <w:tcPr>
            <w:tcW w:w="117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Бұрғылау қондырғыларын жинау, қозғау және бөлшектеу әдістері мен қағидалары</w:t>
            </w:r>
          </w:p>
        </w:tc>
      </w:tr>
      <w:tr w:rsidR="00E724B0" w:rsidRPr="00886A62"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1-2</w:t>
            </w:r>
            <w:r w:rsidRPr="00CF6639">
              <w:rPr>
                <w:rFonts w:ascii="Times New Roman" w:eastAsia="Times New Roman" w:hAnsi="Times New Roman" w:cs="Times New Roman"/>
                <w:sz w:val="24"/>
                <w:szCs w:val="24"/>
                <w:lang w:eastAsia="ru-RU"/>
              </w:rPr>
              <w:t>)</w:t>
            </w:r>
          </w:p>
        </w:tc>
        <w:tc>
          <w:tcPr>
            <w:tcW w:w="159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Бұрғылау жабдығын, тасымалдау-көтеру құралдарын және материалдарды сұлба бойынша орналастыру үшін шектеулі жауапкершілікті және белгілі дербестік деңгейін болжайтын басшылық етумен норманы іске асыру бойынша орындаушылық қызмет</w:t>
            </w: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Бұрғылау жабдығы мен мұнара маңы негіздері іргетасының орналасқан орындарын бөлу</w:t>
            </w:r>
          </w:p>
        </w:tc>
        <w:tc>
          <w:tcPr>
            <w:tcW w:w="117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Құрылыс-монтаждау жабдығының құрылыс алаңында ұтымды орналастырылуы</w:t>
            </w:r>
          </w:p>
        </w:tc>
      </w:tr>
      <w:tr w:rsidR="00E724B0" w:rsidRPr="00886A62"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1-</w:t>
            </w:r>
            <w:r w:rsidRPr="00CF6639">
              <w:rPr>
                <w:rFonts w:ascii="Times New Roman" w:eastAsia="Times New Roman" w:hAnsi="Times New Roman" w:cs="Times New Roman"/>
                <w:sz w:val="24"/>
                <w:szCs w:val="24"/>
                <w:lang w:eastAsia="ru-RU"/>
              </w:rPr>
              <w:t>3)</w:t>
            </w:r>
          </w:p>
        </w:tc>
        <w:tc>
          <w:tcPr>
            <w:tcW w:w="159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Бұрғылау қондырғысын орнатуға дайындық үшін шектеулі жауапкершілікті және белгілі дербестік деңгейін болжайтын басшылық етумен норманы іске асыру бойынша орындаушылық қызмет</w:t>
            </w: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Жабдық, құрал-сайман және құрылғыларды дайындау және тексеру</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tc>
        <w:tc>
          <w:tcPr>
            <w:tcW w:w="117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Мұнара құрылысында қолданылатын механизмдердің техникалық сипаттамасы</w:t>
            </w:r>
          </w:p>
        </w:tc>
      </w:tr>
    </w:tbl>
    <w:p w:rsidR="00E724B0" w:rsidRPr="00CF6639" w:rsidRDefault="00E724B0" w:rsidP="00E724B0">
      <w:pPr>
        <w:widowControl w:val="0"/>
        <w:spacing w:after="0" w:line="240" w:lineRule="auto"/>
        <w:outlineLvl w:val="2"/>
        <w:rPr>
          <w:rFonts w:ascii="Times New Roman" w:eastAsia="Times New Roman" w:hAnsi="Times New Roman" w:cs="Times New Roman"/>
          <w:b/>
          <w:sz w:val="24"/>
          <w:szCs w:val="24"/>
          <w:lang w:val="kk-KZ" w:eastAsia="ru-RU"/>
        </w:rPr>
      </w:pPr>
    </w:p>
    <w:p w:rsidR="00E724B0" w:rsidRPr="00CF6639" w:rsidRDefault="00E724B0" w:rsidP="00E724B0">
      <w:pPr>
        <w:widowControl w:val="0"/>
        <w:spacing w:after="0" w:line="240" w:lineRule="auto"/>
        <w:ind w:left="1418" w:hanging="709"/>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6- кесте. </w:t>
      </w:r>
      <w:r w:rsidRPr="00CF6639">
        <w:rPr>
          <w:rFonts w:ascii="Times New Roman" w:eastAsia="Times New Roman" w:hAnsi="Times New Roman" w:cs="Times New Roman"/>
          <w:sz w:val="24"/>
          <w:szCs w:val="24"/>
          <w:lang w:val="kk-KZ" w:eastAsia="x-none"/>
        </w:rPr>
        <w:t>СБШ бойынша 3- деңгейдегі мұнара құрастырушысы</w:t>
      </w:r>
      <w:r w:rsidRPr="00CF6639">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x-none"/>
        </w:rPr>
        <w:t>құзыретіне қойылатын талаптар</w:t>
      </w:r>
      <w:r>
        <w:rPr>
          <w:rFonts w:ascii="Times New Roman" w:eastAsia="Times New Roman" w:hAnsi="Times New Roman" w:cs="Times New Roman"/>
          <w:sz w:val="24"/>
          <w:szCs w:val="24"/>
          <w:lang w:val="kk-KZ" w:eastAsia="x-none"/>
        </w:rPr>
        <w:t xml:space="preserve"> </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954" w:type="pct"/>
        <w:jc w:val="center"/>
        <w:tblInd w:w="-11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60"/>
        <w:gridCol w:w="3086"/>
        <w:gridCol w:w="2907"/>
        <w:gridCol w:w="2230"/>
      </w:tblGrid>
      <w:tr w:rsidR="00E724B0" w:rsidRPr="00CF6639" w:rsidTr="00E724B0">
        <w:trPr>
          <w:trHeight w:val="319"/>
          <w:tblHeader/>
          <w:jc w:val="center"/>
        </w:trPr>
        <w:tc>
          <w:tcPr>
            <w:tcW w:w="664"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Міндеттің </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c>
          <w:tcPr>
            <w:tcW w:w="1627"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Жеке және кәсіби құзыреттер</w:t>
            </w:r>
          </w:p>
        </w:tc>
        <w:tc>
          <w:tcPr>
            <w:tcW w:w="1533"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Білік пен дағды</w:t>
            </w:r>
          </w:p>
        </w:tc>
        <w:tc>
          <w:tcPr>
            <w:tcW w:w="1176"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Білім</w:t>
            </w:r>
          </w:p>
        </w:tc>
      </w:tr>
      <w:tr w:rsidR="00E724B0" w:rsidRPr="00886A62" w:rsidTr="00E724B0">
        <w:trPr>
          <w:trHeight w:val="319"/>
          <w:tblHeader/>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-1)</w:t>
            </w:r>
          </w:p>
        </w:tc>
        <w:tc>
          <w:tcPr>
            <w:tcW w:w="162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Бұрғылау қондырғыларын, бақылау-өлшеу аспаптарын және басқару аппараттарын монтаждау мен бөлшектеу кезінде өз бетінше жоспарлауды, жауапкершілікті көздейтін басшылық етумен норманы іске асыру бойынша орындаушылық қызмет</w:t>
            </w:r>
          </w:p>
        </w:tc>
        <w:tc>
          <w:tcPr>
            <w:tcW w:w="153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Бұрғылау қондырғылары блоктарын жинау</w:t>
            </w:r>
          </w:p>
        </w:tc>
        <w:tc>
          <w:tcPr>
            <w:tcW w:w="117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Монтаждау мен бөлшектеу кезінде қолданылатын бұрғылау қондырғыларының, бұрғылау жабдығының, механизмдердің құрылысы </w:t>
            </w:r>
          </w:p>
        </w:tc>
      </w:tr>
      <w:tr w:rsidR="00E724B0" w:rsidRPr="00CF6639" w:rsidTr="00E724B0">
        <w:trPr>
          <w:trHeight w:val="319"/>
          <w:tblHeader/>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w:t>
            </w:r>
          </w:p>
        </w:tc>
        <w:tc>
          <w:tcPr>
            <w:tcW w:w="162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Бұрғылау мұнаралары мен мұнара маңы құрылысы кезінде дәнекерлеу және электрлік монтаждау</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жұмыстарын жүргізу кезінде өз бетінше жоспарлауды, жауапкершілікті көздейтін басшылық етумен норманы іске асыру бойынша орындаушылық қызмет</w:t>
            </w:r>
          </w:p>
        </w:tc>
        <w:tc>
          <w:tcPr>
            <w:tcW w:w="153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Бұрғылау жабдығын жиынтықтау</w:t>
            </w:r>
          </w:p>
        </w:tc>
        <w:tc>
          <w:tcPr>
            <w:tcW w:w="117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Дәнекерлеу және электрлік монтаждау жұмыстарының технологиясы</w:t>
            </w:r>
          </w:p>
        </w:tc>
      </w:tr>
      <w:tr w:rsidR="00E724B0" w:rsidRPr="00886A62" w:rsidTr="00E724B0">
        <w:trPr>
          <w:trHeight w:val="319"/>
          <w:tblHeader/>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w:t>
            </w:r>
            <w:r w:rsidRPr="00CF6639">
              <w:rPr>
                <w:rFonts w:ascii="Times New Roman" w:eastAsia="Times New Roman" w:hAnsi="Times New Roman" w:cs="Times New Roman"/>
                <w:sz w:val="24"/>
                <w:szCs w:val="24"/>
                <w:lang w:val="kk-KZ" w:eastAsia="ru-RU"/>
              </w:rPr>
              <w:t>3</w:t>
            </w:r>
            <w:r w:rsidRPr="00CF6639">
              <w:rPr>
                <w:rFonts w:ascii="Times New Roman" w:eastAsia="Times New Roman" w:hAnsi="Times New Roman" w:cs="Times New Roman"/>
                <w:sz w:val="24"/>
                <w:szCs w:val="24"/>
                <w:lang w:eastAsia="ru-RU"/>
              </w:rPr>
              <w:t>)</w:t>
            </w:r>
          </w:p>
        </w:tc>
        <w:tc>
          <w:tcPr>
            <w:tcW w:w="162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Бұрғылау мұнарасы мен бұрғылау жабдығын орталықтандыруды жүргізу кезінде өз бетінше жоспарлауды, жауапкершілікті көздейтін басшылық етумен норманы іске асыру бойынша орындаушылық қызмет</w:t>
            </w:r>
          </w:p>
        </w:tc>
        <w:tc>
          <w:tcPr>
            <w:tcW w:w="153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Бұрғылау қондырғысының күштік жабдығы мен жеке блоктарын орталықтандыру және сынау</w:t>
            </w:r>
          </w:p>
        </w:tc>
        <w:tc>
          <w:tcPr>
            <w:tcW w:w="117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Бұрғылау қондырғысының күштік жабдығы мен жеке блоктарын орталықтандыру және сынау әдістері</w:t>
            </w:r>
          </w:p>
        </w:tc>
      </w:tr>
    </w:tbl>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ind w:left="1418" w:hanging="709"/>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7-кесте. </w:t>
      </w:r>
      <w:r w:rsidRPr="00CF6639">
        <w:rPr>
          <w:rFonts w:ascii="Times New Roman" w:eastAsia="Times New Roman" w:hAnsi="Times New Roman" w:cs="Times New Roman"/>
          <w:sz w:val="24"/>
          <w:szCs w:val="24"/>
          <w:lang w:val="kk-KZ" w:eastAsia="x-none"/>
        </w:rPr>
        <w:t>СБШ бойынша 4- деңгейдегі мұнара құрастырушысы</w:t>
      </w:r>
      <w:r w:rsidRPr="00CF6639">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x-none"/>
        </w:rPr>
        <w:t>құзыретіне қойылатын талаптар</w:t>
      </w:r>
      <w:r>
        <w:rPr>
          <w:rFonts w:ascii="Times New Roman" w:eastAsia="Times New Roman" w:hAnsi="Times New Roman" w:cs="Times New Roman"/>
          <w:sz w:val="24"/>
          <w:szCs w:val="24"/>
          <w:lang w:val="kk-KZ" w:eastAsia="x-none"/>
        </w:rPr>
        <w:t xml:space="preserve"> </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954"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60"/>
        <w:gridCol w:w="3086"/>
        <w:gridCol w:w="2907"/>
        <w:gridCol w:w="2230"/>
      </w:tblGrid>
      <w:tr w:rsidR="00E724B0" w:rsidRPr="00CF6639" w:rsidTr="00E724B0">
        <w:trPr>
          <w:trHeight w:val="319"/>
          <w:jc w:val="center"/>
        </w:trPr>
        <w:tc>
          <w:tcPr>
            <w:tcW w:w="664"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Міндеттің </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c>
          <w:tcPr>
            <w:tcW w:w="1627"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Жеке және кәсіби құзыреттер</w:t>
            </w:r>
          </w:p>
        </w:tc>
        <w:tc>
          <w:tcPr>
            <w:tcW w:w="1533"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Білік пен дағды</w:t>
            </w:r>
          </w:p>
        </w:tc>
        <w:tc>
          <w:tcPr>
            <w:tcW w:w="1176"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Білім</w:t>
            </w:r>
          </w:p>
        </w:tc>
      </w:tr>
      <w:tr w:rsidR="00E724B0" w:rsidRPr="00886A62" w:rsidTr="00E724B0">
        <w:trPr>
          <w:trHeight w:val="319"/>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3-1</w:t>
            </w:r>
            <w:r w:rsidRPr="00CF6639">
              <w:rPr>
                <w:rFonts w:ascii="Times New Roman" w:eastAsia="Times New Roman" w:hAnsi="Times New Roman" w:cs="Times New Roman"/>
                <w:sz w:val="24"/>
                <w:szCs w:val="24"/>
                <w:lang w:eastAsia="ru-RU"/>
              </w:rPr>
              <w:t>)</w:t>
            </w:r>
          </w:p>
        </w:tc>
        <w:tc>
          <w:tcPr>
            <w:tcW w:w="162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Бағынышты қызметкерлердің міндеттерді өз бетінше белгілеуін, норманың іске асырылуын ұйымдастыру мен бақылауын, монтаждау жұмыстарының сапасын тексеру 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53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Монтаждау жұмыстарын орындау</w:t>
            </w:r>
          </w:p>
        </w:tc>
        <w:tc>
          <w:tcPr>
            <w:tcW w:w="117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Бұрғылау қондырғыларын монтаждау мен бөлшектеу әдістері</w:t>
            </w:r>
          </w:p>
        </w:tc>
      </w:tr>
      <w:tr w:rsidR="00E724B0" w:rsidRPr="00886A62" w:rsidTr="00E724B0">
        <w:trPr>
          <w:trHeight w:val="319"/>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3-2</w:t>
            </w:r>
            <w:r w:rsidRPr="00CF6639">
              <w:rPr>
                <w:rFonts w:ascii="Times New Roman" w:eastAsia="Times New Roman" w:hAnsi="Times New Roman" w:cs="Times New Roman"/>
                <w:sz w:val="24"/>
                <w:szCs w:val="24"/>
                <w:lang w:eastAsia="ru-RU"/>
              </w:rPr>
              <w:t>)</w:t>
            </w:r>
          </w:p>
        </w:tc>
        <w:tc>
          <w:tcPr>
            <w:tcW w:w="162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Бағынышты қызметкерлердің міндеттерді өз бетінше белгілеуін, норманың іске асырылуын ұйымдастыру мен бақылауын, бұрғылау қондырғысын тексеру үшін іске қосу және тапсыру 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53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Бұрғылау жабдығының орнын ауыстырғаннан кейін және жаңа орынға орнатқан соң тапсыру</w:t>
            </w:r>
          </w:p>
        </w:tc>
        <w:tc>
          <w:tcPr>
            <w:tcW w:w="117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Бұрғылау қондырғыларының, қолданылатын механизмдер мен жабдықтың қолданылу мақсаты</w:t>
            </w:r>
          </w:p>
        </w:tc>
      </w:tr>
      <w:tr w:rsidR="00E724B0" w:rsidRPr="00CF6639" w:rsidTr="00E724B0">
        <w:trPr>
          <w:trHeight w:val="319"/>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3-3</w:t>
            </w:r>
            <w:r w:rsidRPr="00CF6639">
              <w:rPr>
                <w:rFonts w:ascii="Times New Roman" w:eastAsia="Times New Roman" w:hAnsi="Times New Roman" w:cs="Times New Roman"/>
                <w:sz w:val="24"/>
                <w:szCs w:val="24"/>
                <w:lang w:eastAsia="ru-RU"/>
              </w:rPr>
              <w:t>)</w:t>
            </w:r>
          </w:p>
        </w:tc>
        <w:tc>
          <w:tcPr>
            <w:tcW w:w="162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Бағынышты қызметкерлердің міндеттерді өз бетінше белгілеуін, норманың іске асырылуын ұйымдастыру мен бақылауын, техникалық құжаттаманы қолданыстағы нормативтік құжаттарға сәйкес ресімдеу 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53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Қолданыстағы нормативтік құжаттарға сәйкес техникалық құжаттаманы жасау</w:t>
            </w:r>
          </w:p>
        </w:tc>
        <w:tc>
          <w:tcPr>
            <w:tcW w:w="117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Техникалық құжаттаманы жасау тәртібі, нысандары</w:t>
            </w:r>
          </w:p>
        </w:tc>
      </w:tr>
    </w:tbl>
    <w:p w:rsidR="00F82C54" w:rsidRDefault="00F82C54" w:rsidP="00E724B0">
      <w:pPr>
        <w:widowControl w:val="0"/>
        <w:spacing w:after="0" w:line="240" w:lineRule="auto"/>
        <w:ind w:left="4111"/>
        <w:jc w:val="center"/>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ind w:left="4111"/>
        <w:jc w:val="center"/>
        <w:rPr>
          <w:rFonts w:ascii="Times New Roman" w:eastAsia="Times New Roman" w:hAnsi="Times New Roman" w:cs="Times New Roman"/>
          <w:b/>
          <w:sz w:val="24"/>
          <w:szCs w:val="24"/>
          <w:lang w:val="kk-KZ" w:eastAsia="ru-RU"/>
        </w:rPr>
      </w:pPr>
      <w:r w:rsidRPr="00CF6639">
        <w:rPr>
          <w:rFonts w:ascii="Times New Roman" w:eastAsia="Times New Roman" w:hAnsi="Times New Roman" w:cs="Times New Roman"/>
          <w:sz w:val="24"/>
          <w:szCs w:val="24"/>
          <w:lang w:val="kk-KZ" w:eastAsia="ru-RU"/>
        </w:rPr>
        <w:t>«Мұнай және газ ұңғымаларын бұрғылау»</w:t>
      </w:r>
    </w:p>
    <w:p w:rsidR="00E724B0" w:rsidRPr="00CF6639" w:rsidRDefault="00E724B0" w:rsidP="00E724B0">
      <w:pPr>
        <w:widowControl w:val="0"/>
        <w:spacing w:after="0" w:line="240" w:lineRule="auto"/>
        <w:ind w:left="4111"/>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кәсіби стандартына 4-қосымша</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rPr>
          <w:rFonts w:ascii="Times New Roman" w:eastAsia="Times New Roman" w:hAnsi="Times New Roman" w:cs="Times New Roman"/>
          <w:b/>
          <w:sz w:val="24"/>
          <w:szCs w:val="24"/>
          <w:lang w:val="kk-KZ" w:eastAsia="ru-RU"/>
        </w:rPr>
      </w:pPr>
      <w:r w:rsidRPr="00CF6639">
        <w:rPr>
          <w:rFonts w:ascii="Times New Roman" w:eastAsia="Times New Roman" w:hAnsi="Times New Roman" w:cs="Times New Roman"/>
          <w:b/>
          <w:sz w:val="24"/>
          <w:szCs w:val="24"/>
          <w:lang w:val="kk-KZ" w:eastAsia="ru-RU"/>
        </w:rPr>
        <w:t>Б</w:t>
      </w:r>
      <w:r w:rsidRPr="00CF6639">
        <w:rPr>
          <w:rFonts w:ascii="Times New Roman" w:eastAsia="Times New Roman" w:hAnsi="Times New Roman" w:cs="Times New Roman"/>
          <w:b/>
          <w:color w:val="000000"/>
          <w:sz w:val="24"/>
          <w:szCs w:val="24"/>
          <w:shd w:val="clear" w:color="auto" w:fill="FFFFFF"/>
          <w:lang w:val="kk-KZ" w:eastAsia="ru-RU"/>
        </w:rPr>
        <w:t>ұрғылау</w:t>
      </w:r>
      <w:r>
        <w:rPr>
          <w:rFonts w:ascii="Times New Roman" w:eastAsia="Times New Roman" w:hAnsi="Times New Roman" w:cs="Times New Roman"/>
          <w:b/>
          <w:color w:val="000000"/>
          <w:sz w:val="24"/>
          <w:szCs w:val="24"/>
          <w:shd w:val="clear" w:color="auto" w:fill="FFFFFF"/>
          <w:lang w:val="kk-KZ" w:eastAsia="ru-RU"/>
        </w:rPr>
        <w:t xml:space="preserve"> </w:t>
      </w:r>
      <w:r w:rsidRPr="00CF6639">
        <w:rPr>
          <w:rFonts w:ascii="Times New Roman" w:eastAsia="Times New Roman" w:hAnsi="Times New Roman" w:cs="Times New Roman"/>
          <w:b/>
          <w:color w:val="000000"/>
          <w:sz w:val="24"/>
          <w:szCs w:val="24"/>
          <w:shd w:val="clear" w:color="auto" w:fill="FFFFFF"/>
          <w:lang w:val="kk-KZ" w:eastAsia="ru-RU"/>
        </w:rPr>
        <w:t>қондырғысының машинисі</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ind w:left="567"/>
        <w:outlineLvl w:val="0"/>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1-кесте</w:t>
      </w:r>
      <w:r w:rsidRPr="00CF6639">
        <w:rPr>
          <w:rFonts w:ascii="Times New Roman" w:eastAsia="Times New Roman" w:hAnsi="Times New Roman" w:cs="Times New Roman"/>
          <w:b/>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 xml:space="preserve">Қолданыстағы нормативтік құжаттармен байланысы </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04"/>
        <w:gridCol w:w="79"/>
        <w:gridCol w:w="1615"/>
        <w:gridCol w:w="1626"/>
        <w:gridCol w:w="2129"/>
        <w:gridCol w:w="1811"/>
      </w:tblGrid>
      <w:tr w:rsidR="00E724B0" w:rsidRPr="00886A62" w:rsidTr="00E724B0">
        <w:trPr>
          <w:trHeight w:val="466"/>
        </w:trPr>
        <w:tc>
          <w:tcPr>
            <w:tcW w:w="5000" w:type="pct"/>
            <w:gridSpan w:val="6"/>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Қазақстан Республикасындағы Кәсіптердің</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мемлекеттік жіктеуіші (КМЖ)</w:t>
            </w:r>
          </w:p>
        </w:tc>
      </w:tr>
      <w:tr w:rsidR="00E724B0" w:rsidRPr="00886A62" w:rsidTr="00E724B0">
        <w:trPr>
          <w:trHeight w:val="365"/>
        </w:trPr>
        <w:tc>
          <w:tcPr>
            <w:tcW w:w="1164"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eastAsia="ru-RU"/>
              </w:rPr>
              <w:t>Баз</w:t>
            </w:r>
            <w:r w:rsidRPr="00CF6639">
              <w:rPr>
                <w:rFonts w:ascii="Times New Roman" w:eastAsia="Times New Roman" w:hAnsi="Times New Roman" w:cs="Times New Roman"/>
                <w:sz w:val="24"/>
                <w:szCs w:val="24"/>
                <w:lang w:val="kk-KZ" w:eastAsia="ru-RU"/>
              </w:rPr>
              <w:t>алық топ</w:t>
            </w:r>
          </w:p>
        </w:tc>
        <w:tc>
          <w:tcPr>
            <w:tcW w:w="3836" w:type="pct"/>
            <w:gridSpan w:val="5"/>
          </w:tcPr>
          <w:p w:rsidR="00E724B0" w:rsidRPr="00CF6639" w:rsidRDefault="00E724B0" w:rsidP="00E724B0">
            <w:pPr>
              <w:widowControl w:val="0"/>
              <w:spacing w:after="0" w:line="240" w:lineRule="auto"/>
              <w:ind w:left="57"/>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bCs/>
                <w:sz w:val="24"/>
                <w:szCs w:val="24"/>
                <w:lang w:val="kk-KZ" w:eastAsia="ru-RU"/>
              </w:rPr>
              <w:t>8113 «</w:t>
            </w:r>
            <w:r w:rsidRPr="00CF6639">
              <w:rPr>
                <w:rFonts w:ascii="Times New Roman" w:eastAsia="Times New Roman" w:hAnsi="Times New Roman" w:cs="Times New Roman"/>
                <w:sz w:val="24"/>
                <w:szCs w:val="24"/>
                <w:lang w:val="kk-KZ" w:eastAsia="ru-RU"/>
              </w:rPr>
              <w:t>Мұнай</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мен газға бұрғылау қондырғысының машинисі</w:t>
            </w:r>
            <w:r w:rsidRPr="00CF6639">
              <w:rPr>
                <w:rFonts w:ascii="Times New Roman" w:eastAsia="Times New Roman" w:hAnsi="Times New Roman" w:cs="Times New Roman"/>
                <w:bCs/>
                <w:sz w:val="24"/>
                <w:szCs w:val="24"/>
                <w:lang w:val="kk-KZ" w:eastAsia="ru-RU"/>
              </w:rPr>
              <w:t>»,</w:t>
            </w:r>
            <w:r w:rsidRPr="00CF6639">
              <w:rPr>
                <w:rFonts w:ascii="Times New Roman" w:eastAsia="Times New Roman" w:hAnsi="Times New Roman" w:cs="Times New Roman"/>
                <w:sz w:val="24"/>
                <w:szCs w:val="24"/>
                <w:lang w:val="kk-KZ" w:eastAsia="ru-RU"/>
              </w:rPr>
              <w:t xml:space="preserve"> 8113 «Бұрғылау қондырғысының моторисі», </w:t>
            </w:r>
            <w:r w:rsidRPr="00CF6639">
              <w:rPr>
                <w:rFonts w:ascii="Times New Roman" w:eastAsia="Times New Roman" w:hAnsi="Times New Roman" w:cs="Times New Roman"/>
                <w:bCs/>
                <w:sz w:val="24"/>
                <w:szCs w:val="24"/>
                <w:lang w:val="kk-KZ" w:eastAsia="ru-RU"/>
              </w:rPr>
              <w:t>8113</w:t>
            </w:r>
            <w:r w:rsidRPr="00CF6639">
              <w:rPr>
                <w:rFonts w:ascii="Times New Roman" w:eastAsia="Times New Roman" w:hAnsi="Times New Roman" w:cs="Times New Roman"/>
                <w:sz w:val="24"/>
                <w:szCs w:val="24"/>
                <w:lang w:val="kk-KZ" w:eastAsia="ru-RU"/>
              </w:rPr>
              <w:t xml:space="preserve"> «Ұңғымаларды сынау бойынша көтергіш машинисі»</w:t>
            </w:r>
          </w:p>
        </w:tc>
      </w:tr>
      <w:tr w:rsidR="00E724B0" w:rsidRPr="00886A62" w:rsidTr="00E724B0">
        <w:trPr>
          <w:trHeight w:val="365"/>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rsidR="00E724B0" w:rsidRPr="00CF6639" w:rsidRDefault="00E724B0" w:rsidP="00E724B0">
            <w:pPr>
              <w:widowControl w:val="0"/>
              <w:spacing w:after="0" w:line="240" w:lineRule="auto"/>
              <w:jc w:val="both"/>
              <w:rPr>
                <w:rFonts w:ascii="Times New Roman" w:eastAsia="Times New Roman" w:hAnsi="Times New Roman" w:cs="Times New Roman"/>
                <w:bCs/>
                <w:color w:val="000000"/>
                <w:sz w:val="24"/>
                <w:szCs w:val="24"/>
                <w:lang w:val="kk-KZ" w:eastAsia="ru-RU"/>
              </w:rPr>
            </w:pPr>
            <w:r w:rsidRPr="00CF6639">
              <w:rPr>
                <w:rFonts w:ascii="Times New Roman" w:eastAsia="Times New Roman" w:hAnsi="Times New Roman" w:cs="Times New Roman"/>
                <w:sz w:val="24"/>
                <w:szCs w:val="28"/>
                <w:lang w:val="kk-KZ" w:eastAsia="ru-RU"/>
              </w:rPr>
              <w:t>Техникалық және кәсіптік, орта білімнен кейінгі кәсіптер мен мамандықтар жіктеуіші (ҚР МЖ</w:t>
            </w:r>
            <w:r>
              <w:rPr>
                <w:rFonts w:ascii="Times New Roman" w:eastAsia="Times New Roman" w:hAnsi="Times New Roman" w:cs="Times New Roman"/>
                <w:sz w:val="24"/>
                <w:szCs w:val="28"/>
                <w:lang w:val="kk-KZ" w:eastAsia="ru-RU"/>
              </w:rPr>
              <w:t xml:space="preserve"> </w:t>
            </w:r>
            <w:r w:rsidRPr="00CF6639">
              <w:rPr>
                <w:rFonts w:ascii="Times New Roman" w:eastAsia="Times New Roman" w:hAnsi="Times New Roman" w:cs="Times New Roman"/>
                <w:sz w:val="24"/>
                <w:szCs w:val="28"/>
                <w:lang w:val="kk-KZ" w:eastAsia="ru-RU"/>
              </w:rPr>
              <w:t>05-2008)</w:t>
            </w:r>
          </w:p>
        </w:tc>
      </w:tr>
      <w:tr w:rsidR="00E724B0" w:rsidRPr="00886A62" w:rsidTr="00E724B0">
        <w:trPr>
          <w:trHeight w:val="365"/>
        </w:trPr>
        <w:tc>
          <w:tcPr>
            <w:tcW w:w="1206" w:type="pct"/>
            <w:gridSpan w:val="2"/>
            <w:tcBorders>
              <w:top w:val="single" w:sz="4" w:space="0" w:color="auto"/>
              <w:left w:val="single" w:sz="4" w:space="0" w:color="auto"/>
              <w:bottom w:val="single" w:sz="4" w:space="0" w:color="auto"/>
              <w:right w:val="single" w:sz="4" w:space="0" w:color="auto"/>
            </w:tcBorders>
            <w:hideMark/>
          </w:tcPr>
          <w:p w:rsidR="00E724B0" w:rsidRPr="00CF6639" w:rsidRDefault="00E724B0" w:rsidP="00E724B0">
            <w:pPr>
              <w:widowControl w:val="0"/>
              <w:spacing w:after="0" w:line="240" w:lineRule="auto"/>
              <w:jc w:val="both"/>
              <w:rPr>
                <w:rFonts w:ascii="Times New Roman" w:eastAsia="Times New Roman" w:hAnsi="Times New Roman" w:cs="Times New Roman"/>
                <w:sz w:val="24"/>
                <w:szCs w:val="28"/>
                <w:lang w:val="kk-KZ"/>
              </w:rPr>
            </w:pPr>
            <w:r w:rsidRPr="00CF6639">
              <w:rPr>
                <w:rFonts w:ascii="Times New Roman" w:eastAsia="Times New Roman" w:hAnsi="Times New Roman" w:cs="Times New Roman"/>
                <w:sz w:val="24"/>
                <w:szCs w:val="28"/>
                <w:lang w:val="kk-KZ"/>
              </w:rPr>
              <w:t>Мамандық атауы</w:t>
            </w:r>
          </w:p>
        </w:tc>
        <w:tc>
          <w:tcPr>
            <w:tcW w:w="3794" w:type="pct"/>
            <w:gridSpan w:val="4"/>
            <w:tcBorders>
              <w:top w:val="single" w:sz="4" w:space="0" w:color="auto"/>
              <w:left w:val="single" w:sz="4" w:space="0" w:color="auto"/>
              <w:bottom w:val="single" w:sz="4" w:space="0" w:color="auto"/>
              <w:right w:val="single" w:sz="4" w:space="0" w:color="auto"/>
            </w:tcBorders>
            <w:vAlign w:val="center"/>
            <w:hideMark/>
          </w:tcPr>
          <w:p w:rsidR="00E724B0" w:rsidRPr="00CF6639" w:rsidRDefault="00E724B0" w:rsidP="00E724B0">
            <w:pPr>
              <w:widowControl w:val="0"/>
              <w:spacing w:after="0" w:line="240" w:lineRule="auto"/>
              <w:jc w:val="center"/>
              <w:rPr>
                <w:rFonts w:ascii="Times New Roman" w:eastAsia="Times New Roman" w:hAnsi="Times New Roman" w:cs="Times New Roman"/>
                <w:bCs/>
                <w:color w:val="000000"/>
                <w:sz w:val="24"/>
                <w:szCs w:val="24"/>
                <w:lang w:val="kk-KZ" w:eastAsia="ru-RU"/>
              </w:rPr>
            </w:pPr>
            <w:r w:rsidRPr="00CF6639">
              <w:rPr>
                <w:rFonts w:ascii="Times New Roman" w:eastAsia="Times New Roman" w:hAnsi="Times New Roman" w:cs="Times New Roman"/>
                <w:sz w:val="24"/>
                <w:szCs w:val="24"/>
                <w:lang w:val="kk-KZ" w:eastAsia="ru-RU"/>
              </w:rPr>
              <w:t>Мұнай және газ ұңғымаларын бұрғылау</w:t>
            </w:r>
          </w:p>
        </w:tc>
      </w:tr>
      <w:tr w:rsidR="00E724B0" w:rsidRPr="00886A62" w:rsidTr="00E724B0">
        <w:trPr>
          <w:trHeight w:val="431"/>
        </w:trPr>
        <w:tc>
          <w:tcPr>
            <w:tcW w:w="5000" w:type="pct"/>
            <w:gridSpan w:val="6"/>
            <w:shd w:val="clear" w:color="auto" w:fill="EFFFFF"/>
            <w:vAlign w:val="center"/>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4"/>
                <w:szCs w:val="24"/>
                <w:lang w:val="kk-KZ" w:eastAsia="ru-RU"/>
              </w:rPr>
            </w:pPr>
            <w:r w:rsidRPr="00CF6639">
              <w:rPr>
                <w:rFonts w:ascii="Times New Roman" w:eastAsia="Times New Roman" w:hAnsi="Times New Roman" w:cs="Times New Roman"/>
                <w:sz w:val="24"/>
                <w:szCs w:val="24"/>
                <w:lang w:val="kk-KZ" w:eastAsia="ru-RU"/>
              </w:rPr>
              <w:t>Жұмыс және жұмысшы кәсіптерінің</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бірыңғай тарифтік-біліктілік</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анықтамалығы (БТБА)</w:t>
            </w:r>
          </w:p>
        </w:tc>
      </w:tr>
      <w:tr w:rsidR="00E724B0" w:rsidRPr="00886A62" w:rsidTr="00E724B0">
        <w:trPr>
          <w:trHeight w:val="476"/>
        </w:trPr>
        <w:tc>
          <w:tcPr>
            <w:tcW w:w="1164"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Шығарылым, БТБА бөлімі </w:t>
            </w:r>
          </w:p>
        </w:tc>
        <w:tc>
          <w:tcPr>
            <w:tcW w:w="3836" w:type="pct"/>
            <w:gridSpan w:val="5"/>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6- шығарылым,«Ұңғыма бұрғылау», «Мұнай мен газды өндіру» бөлімдері</w:t>
            </w:r>
          </w:p>
        </w:tc>
      </w:tr>
      <w:tr w:rsidR="00E724B0" w:rsidRPr="00886A62" w:rsidTr="00E724B0">
        <w:trPr>
          <w:trHeight w:val="355"/>
        </w:trPr>
        <w:tc>
          <w:tcPr>
            <w:tcW w:w="1164"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БТБА бойынша кәсіп</w:t>
            </w:r>
          </w:p>
        </w:tc>
        <w:tc>
          <w:tcPr>
            <w:tcW w:w="895" w:type="pct"/>
            <w:gridSpan w:val="2"/>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Мұнай</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мен газға бұрғылау қондырғысының машинисі</w:t>
            </w:r>
          </w:p>
        </w:tc>
        <w:tc>
          <w:tcPr>
            <w:tcW w:w="85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Бұрғылауға</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 көрсетуші слесарь</w:t>
            </w:r>
          </w:p>
        </w:tc>
        <w:tc>
          <w:tcPr>
            <w:tcW w:w="112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Бұрғылау</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қондырғысының моторисі</w:t>
            </w:r>
            <w:r>
              <w:rPr>
                <w:rFonts w:ascii="Times New Roman" w:eastAsia="Times New Roman" w:hAnsi="Times New Roman" w:cs="Times New Roman"/>
                <w:sz w:val="24"/>
                <w:szCs w:val="24"/>
                <w:lang w:val="kk-KZ" w:eastAsia="ru-RU"/>
              </w:rPr>
              <w:t xml:space="preserve"> </w:t>
            </w:r>
          </w:p>
        </w:tc>
        <w:tc>
          <w:tcPr>
            <w:tcW w:w="95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Ұңғымаларды</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сынау бойынша көтергіш машинисі</w:t>
            </w:r>
          </w:p>
        </w:tc>
      </w:tr>
      <w:tr w:rsidR="00E724B0" w:rsidRPr="00CF6639" w:rsidTr="00E724B0">
        <w:trPr>
          <w:trHeight w:val="440"/>
        </w:trPr>
        <w:tc>
          <w:tcPr>
            <w:tcW w:w="1164"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 xml:space="preserve">СБШ біліктілік деңгейі </w:t>
            </w:r>
          </w:p>
        </w:tc>
        <w:tc>
          <w:tcPr>
            <w:tcW w:w="3836" w:type="pct"/>
            <w:gridSpan w:val="5"/>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БТБА бойынша разрядтар</w:t>
            </w:r>
          </w:p>
        </w:tc>
      </w:tr>
      <w:tr w:rsidR="00E724B0" w:rsidRPr="00CF6639" w:rsidTr="00E724B0">
        <w:trPr>
          <w:trHeight w:val="365"/>
        </w:trPr>
        <w:tc>
          <w:tcPr>
            <w:tcW w:w="1164"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w:t>
            </w:r>
          </w:p>
        </w:tc>
        <w:tc>
          <w:tcPr>
            <w:tcW w:w="895" w:type="pct"/>
            <w:gridSpan w:val="2"/>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 3</w:t>
            </w:r>
          </w:p>
        </w:tc>
        <w:tc>
          <w:tcPr>
            <w:tcW w:w="8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c>
          <w:tcPr>
            <w:tcW w:w="1125"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w:t>
            </w:r>
          </w:p>
        </w:tc>
        <w:tc>
          <w:tcPr>
            <w:tcW w:w="957"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r>
      <w:tr w:rsidR="00E724B0" w:rsidRPr="00CF6639" w:rsidTr="00E724B0">
        <w:trPr>
          <w:trHeight w:val="365"/>
        </w:trPr>
        <w:tc>
          <w:tcPr>
            <w:tcW w:w="1164"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3</w:t>
            </w:r>
          </w:p>
        </w:tc>
        <w:tc>
          <w:tcPr>
            <w:tcW w:w="895" w:type="pct"/>
            <w:gridSpan w:val="2"/>
          </w:tcPr>
          <w:p w:rsidR="00E724B0" w:rsidRPr="00CF6639" w:rsidRDefault="00E724B0" w:rsidP="00E724B0">
            <w:pPr>
              <w:widowControl w:val="0"/>
              <w:spacing w:after="0" w:line="240" w:lineRule="auto"/>
              <w:jc w:val="center"/>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4-5</w:t>
            </w:r>
          </w:p>
        </w:tc>
        <w:tc>
          <w:tcPr>
            <w:tcW w:w="859" w:type="pct"/>
          </w:tcPr>
          <w:p w:rsidR="00E724B0" w:rsidRPr="00CF6639" w:rsidRDefault="00E724B0" w:rsidP="00E724B0">
            <w:pPr>
              <w:widowControl w:val="0"/>
              <w:spacing w:after="0" w:line="240" w:lineRule="auto"/>
              <w:jc w:val="center"/>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4-5</w:t>
            </w:r>
          </w:p>
        </w:tc>
        <w:tc>
          <w:tcPr>
            <w:tcW w:w="1125"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4-5</w:t>
            </w:r>
          </w:p>
        </w:tc>
        <w:tc>
          <w:tcPr>
            <w:tcW w:w="957"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5</w:t>
            </w:r>
          </w:p>
        </w:tc>
      </w:tr>
      <w:tr w:rsidR="00E724B0" w:rsidRPr="00CF6639" w:rsidTr="00E724B0">
        <w:trPr>
          <w:trHeight w:val="365"/>
        </w:trPr>
        <w:tc>
          <w:tcPr>
            <w:tcW w:w="1164"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4</w:t>
            </w:r>
          </w:p>
        </w:tc>
        <w:tc>
          <w:tcPr>
            <w:tcW w:w="895" w:type="pct"/>
            <w:gridSpan w:val="2"/>
          </w:tcPr>
          <w:p w:rsidR="00E724B0" w:rsidRPr="00CF6639" w:rsidRDefault="00E724B0" w:rsidP="00E724B0">
            <w:pPr>
              <w:widowControl w:val="0"/>
              <w:spacing w:after="0" w:line="240" w:lineRule="auto"/>
              <w:jc w:val="center"/>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6</w:t>
            </w:r>
          </w:p>
        </w:tc>
        <w:tc>
          <w:tcPr>
            <w:tcW w:w="859" w:type="pct"/>
          </w:tcPr>
          <w:p w:rsidR="00E724B0" w:rsidRPr="00CF6639" w:rsidRDefault="00E724B0" w:rsidP="00E724B0">
            <w:pPr>
              <w:widowControl w:val="0"/>
              <w:spacing w:after="0" w:line="240" w:lineRule="auto"/>
              <w:jc w:val="center"/>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6</w:t>
            </w:r>
          </w:p>
        </w:tc>
        <w:tc>
          <w:tcPr>
            <w:tcW w:w="1125"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6</w:t>
            </w:r>
          </w:p>
        </w:tc>
        <w:tc>
          <w:tcPr>
            <w:tcW w:w="957"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6 </w:t>
            </w:r>
          </w:p>
        </w:tc>
      </w:tr>
    </w:tbl>
    <w:p w:rsidR="00E724B0" w:rsidRPr="00CF6639" w:rsidRDefault="00E724B0" w:rsidP="00E724B0">
      <w:pPr>
        <w:widowControl w:val="0"/>
        <w:spacing w:after="0" w:line="240" w:lineRule="auto"/>
        <w:outlineLvl w:val="2"/>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2-кесте. Еңбек жағдайына, біліміне және тәжірибесіне қойылатын талаптар</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70"/>
        <w:gridCol w:w="1468"/>
        <w:gridCol w:w="2877"/>
        <w:gridCol w:w="2456"/>
      </w:tblGrid>
      <w:tr w:rsidR="00E724B0" w:rsidRPr="00886A62" w:rsidTr="00E724B0">
        <w:trPr>
          <w:trHeight w:val="509"/>
        </w:trPr>
        <w:tc>
          <w:tcPr>
            <w:tcW w:w="2214"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Кәсібі бойынша</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ықтимал жұмыс орындары </w:t>
            </w:r>
            <w:r w:rsidRPr="00CF6639">
              <w:rPr>
                <w:rFonts w:ascii="Times New Roman" w:eastAsia="Times New Roman" w:hAnsi="Times New Roman" w:cs="Times New Roman"/>
                <w:i/>
                <w:sz w:val="24"/>
                <w:szCs w:val="24"/>
                <w:lang w:val="kk-KZ" w:eastAsia="ru-RU"/>
              </w:rPr>
              <w:t>(кәсіпорындар, ұйымдар)</w:t>
            </w:r>
          </w:p>
        </w:tc>
        <w:tc>
          <w:tcPr>
            <w:tcW w:w="2786" w:type="pct"/>
            <w:gridSpan w:val="2"/>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Мұнай өнеркәсібі кәсіпорындары,</w:t>
            </w:r>
            <w:r>
              <w:rPr>
                <w:rFonts w:ascii="Times New Roman" w:eastAsia="Times New Roman" w:hAnsi="Times New Roman" w:cs="Times New Roman"/>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компаниялары және</w:t>
            </w:r>
            <w:r>
              <w:rPr>
                <w:rFonts w:ascii="Times New Roman" w:eastAsia="Times New Roman" w:hAnsi="Times New Roman" w:cs="Times New Roman"/>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ұйымдары</w:t>
            </w:r>
          </w:p>
        </w:tc>
      </w:tr>
      <w:tr w:rsidR="00E724B0" w:rsidRPr="00886A62" w:rsidTr="00E724B0">
        <w:trPr>
          <w:trHeight w:val="418"/>
        </w:trPr>
        <w:tc>
          <w:tcPr>
            <w:tcW w:w="2214"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Зиянды және қауіпті еңбек жағдайлары</w:t>
            </w:r>
          </w:p>
        </w:tc>
        <w:tc>
          <w:tcPr>
            <w:tcW w:w="2786" w:type="pct"/>
            <w:gridSpan w:val="2"/>
          </w:tcPr>
          <w:p w:rsidR="00E724B0" w:rsidRPr="00CF6639" w:rsidRDefault="00E724B0" w:rsidP="00E724B0">
            <w:pPr>
              <w:widowControl w:val="0"/>
              <w:tabs>
                <w:tab w:val="left" w:pos="176"/>
              </w:tabs>
              <w:spacing w:after="0" w:line="240" w:lineRule="auto"/>
              <w:rPr>
                <w:rFonts w:ascii="Times New Roman" w:eastAsia="Times New Roman" w:hAnsi="Times New Roman" w:cs="Times New Roman"/>
                <w:sz w:val="24"/>
                <w:szCs w:val="24"/>
                <w:lang w:val="kk-KZ"/>
              </w:rPr>
            </w:pPr>
            <w:r w:rsidRPr="00CF6639">
              <w:rPr>
                <w:rFonts w:ascii="Times New Roman" w:eastAsia="Times New Roman" w:hAnsi="Times New Roman" w:cs="Times New Roman"/>
                <w:color w:val="000000"/>
                <w:sz w:val="24"/>
                <w:szCs w:val="24"/>
                <w:lang w:val="kk-KZ"/>
              </w:rPr>
              <w:t xml:space="preserve">Ауыр заттарды көтеру, ауыр климат жағдайында жұмыс істеу, шуыл, діріл, биіктікте жұмыс істеу, зиянды заттар немесе газдардың ШРК арту ықтималдығы, сәуле және жылу сәулесі, қарқынды дене күші еңбегі </w:t>
            </w:r>
          </w:p>
        </w:tc>
      </w:tr>
      <w:tr w:rsidR="00E724B0" w:rsidRPr="00CF6639" w:rsidTr="00E724B0">
        <w:trPr>
          <w:trHeight w:val="431"/>
        </w:trPr>
        <w:tc>
          <w:tcPr>
            <w:tcW w:w="2214"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Жұмысқа рұқсат берудің</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ерекше шарттары</w:t>
            </w:r>
          </w:p>
        </w:tc>
        <w:tc>
          <w:tcPr>
            <w:tcW w:w="2786" w:type="pct"/>
            <w:gridSpan w:val="2"/>
            <w:vAlign w:val="center"/>
          </w:tcPr>
          <w:p w:rsidR="00E724B0" w:rsidRPr="00CF6639" w:rsidRDefault="00E724B0" w:rsidP="00E724B0">
            <w:pPr>
              <w:widowControl w:val="0"/>
              <w:tabs>
                <w:tab w:val="left" w:pos="176"/>
              </w:tabs>
              <w:spacing w:after="0" w:line="240" w:lineRule="auto"/>
              <w:rPr>
                <w:rFonts w:ascii="Times New Roman" w:eastAsia="Times New Roman" w:hAnsi="Times New Roman" w:cs="Times New Roman"/>
                <w:sz w:val="24"/>
                <w:szCs w:val="24"/>
              </w:rPr>
            </w:pPr>
            <w:r w:rsidRPr="00CF6639">
              <w:rPr>
                <w:rFonts w:ascii="Times New Roman" w:eastAsia="Times New Roman" w:hAnsi="Times New Roman" w:cs="Times New Roman"/>
                <w:iCs/>
                <w:sz w:val="24"/>
                <w:szCs w:val="24"/>
                <w:lang w:val="kk-KZ"/>
              </w:rPr>
              <w:t>ҚР Заңнамасына</w:t>
            </w:r>
            <w:r>
              <w:rPr>
                <w:rFonts w:ascii="Times New Roman" w:eastAsia="Times New Roman" w:hAnsi="Times New Roman" w:cs="Times New Roman"/>
                <w:iCs/>
                <w:sz w:val="24"/>
                <w:szCs w:val="24"/>
                <w:lang w:val="kk-KZ"/>
              </w:rPr>
              <w:t xml:space="preserve"> </w:t>
            </w:r>
            <w:r w:rsidRPr="00CF6639">
              <w:rPr>
                <w:rFonts w:ascii="Times New Roman" w:eastAsia="Times New Roman" w:hAnsi="Times New Roman" w:cs="Times New Roman"/>
                <w:iCs/>
                <w:sz w:val="24"/>
                <w:szCs w:val="24"/>
                <w:lang w:val="kk-KZ"/>
              </w:rPr>
              <w:t>сәйкес</w:t>
            </w:r>
            <w:r w:rsidRPr="00CF6639">
              <w:rPr>
                <w:rFonts w:ascii="Times New Roman" w:eastAsia="Times New Roman" w:hAnsi="Times New Roman" w:cs="Times New Roman"/>
                <w:iCs/>
                <w:sz w:val="24"/>
                <w:szCs w:val="24"/>
              </w:rPr>
              <w:t xml:space="preserve"> </w:t>
            </w:r>
          </w:p>
        </w:tc>
      </w:tr>
      <w:tr w:rsidR="00E724B0" w:rsidRPr="00CF6639" w:rsidTr="00E724B0">
        <w:trPr>
          <w:trHeight w:val="792"/>
        </w:trPr>
        <w:tc>
          <w:tcPr>
            <w:tcW w:w="1447"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СБШ біліктілік деңгейі</w:t>
            </w:r>
          </w:p>
        </w:tc>
        <w:tc>
          <w:tcPr>
            <w:tcW w:w="2270" w:type="pct"/>
            <w:gridSpan w:val="2"/>
            <w:shd w:val="clear" w:color="auto" w:fill="EFFFFF"/>
            <w:vAlign w:val="center"/>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rPr>
            </w:pPr>
            <w:r w:rsidRPr="00CF6639">
              <w:rPr>
                <w:rFonts w:ascii="Times New Roman" w:eastAsia="Times New Roman" w:hAnsi="Times New Roman" w:cs="Times New Roman"/>
                <w:sz w:val="24"/>
                <w:szCs w:val="24"/>
              </w:rPr>
              <w:t xml:space="preserve">Кәсіби білім </w:t>
            </w:r>
            <w:r w:rsidRPr="00CF6639">
              <w:rPr>
                <w:rFonts w:ascii="Times New Roman" w:eastAsia="Times New Roman" w:hAnsi="Times New Roman" w:cs="Times New Roman"/>
                <w:sz w:val="24"/>
                <w:szCs w:val="24"/>
                <w:lang w:val="kk-KZ"/>
              </w:rPr>
              <w:t>беру</w:t>
            </w:r>
            <w:r>
              <w:rPr>
                <w:rFonts w:ascii="Times New Roman" w:eastAsia="Times New Roman" w:hAnsi="Times New Roman" w:cs="Times New Roman"/>
                <w:sz w:val="24"/>
                <w:szCs w:val="24"/>
                <w:lang w:val="kk-KZ"/>
              </w:rPr>
              <w:t xml:space="preserve"> </w:t>
            </w:r>
            <w:r w:rsidRPr="00CF6639">
              <w:rPr>
                <w:rFonts w:ascii="Times New Roman" w:eastAsia="Times New Roman" w:hAnsi="Times New Roman" w:cs="Times New Roman"/>
                <w:sz w:val="24"/>
                <w:szCs w:val="24"/>
              </w:rPr>
              <w:t>және</w:t>
            </w:r>
            <w:r>
              <w:rPr>
                <w:rFonts w:ascii="Times New Roman" w:eastAsia="Times New Roman" w:hAnsi="Times New Roman" w:cs="Times New Roman"/>
                <w:sz w:val="24"/>
                <w:szCs w:val="24"/>
              </w:rPr>
              <w:t xml:space="preserve"> </w:t>
            </w:r>
            <w:r w:rsidRPr="00CF6639">
              <w:rPr>
                <w:rFonts w:ascii="Times New Roman" w:eastAsia="Times New Roman" w:hAnsi="Times New Roman" w:cs="Times New Roman"/>
                <w:sz w:val="24"/>
                <w:szCs w:val="24"/>
              </w:rPr>
              <w:t>оқыту деңгейі</w:t>
            </w:r>
          </w:p>
        </w:tc>
        <w:tc>
          <w:tcPr>
            <w:tcW w:w="1283" w:type="pct"/>
            <w:shd w:val="clear" w:color="auto" w:fill="EFFFFF"/>
            <w:vAlign w:val="center"/>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rPr>
            </w:pPr>
            <w:r w:rsidRPr="00CF6639">
              <w:rPr>
                <w:rFonts w:ascii="Times New Roman" w:eastAsia="Times New Roman" w:hAnsi="Times New Roman" w:cs="Times New Roman"/>
                <w:sz w:val="24"/>
                <w:szCs w:val="24"/>
              </w:rPr>
              <w:t>Талап етілетін жұмыс тәжірибесі</w:t>
            </w:r>
          </w:p>
        </w:tc>
      </w:tr>
      <w:tr w:rsidR="00E724B0" w:rsidRPr="00CF6639" w:rsidTr="00E724B0">
        <w:trPr>
          <w:trHeight w:val="475"/>
        </w:trPr>
        <w:tc>
          <w:tcPr>
            <w:tcW w:w="1447"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w:t>
            </w:r>
          </w:p>
        </w:tc>
        <w:tc>
          <w:tcPr>
            <w:tcW w:w="2270" w:type="pct"/>
            <w:gridSpan w:val="2"/>
          </w:tcPr>
          <w:p w:rsidR="00E724B0" w:rsidRPr="00CF6639" w:rsidRDefault="00E724B0" w:rsidP="00E724B0">
            <w:pPr>
              <w:widowControl w:val="0"/>
              <w:tabs>
                <w:tab w:val="left" w:pos="176"/>
              </w:tabs>
              <w:spacing w:after="0" w:line="240" w:lineRule="auto"/>
              <w:jc w:val="both"/>
              <w:rPr>
                <w:rFonts w:ascii="Times New Roman" w:eastAsia="Times New Roman" w:hAnsi="Times New Roman" w:cs="Times New Roman"/>
                <w:sz w:val="24"/>
                <w:szCs w:val="24"/>
                <w:lang w:val="kk-KZ"/>
              </w:rPr>
            </w:pPr>
            <w:r w:rsidRPr="00CF6639">
              <w:rPr>
                <w:rFonts w:ascii="Times New Roman" w:eastAsia="Times New Roman" w:hAnsi="Times New Roman" w:cs="Times New Roman"/>
                <w:spacing w:val="-8"/>
                <w:sz w:val="24"/>
                <w:szCs w:val="24"/>
                <w:lang w:val="kk-KZ"/>
              </w:rPr>
              <w:t>Қысқамерзімді курстар немесе жалпы орта білімі болған кезде кәсіпорында оқыту</w:t>
            </w:r>
          </w:p>
        </w:tc>
        <w:tc>
          <w:tcPr>
            <w:tcW w:w="1283" w:type="pct"/>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lang w:val="kk-KZ"/>
              </w:rPr>
            </w:pPr>
            <w:r w:rsidRPr="00CF6639">
              <w:rPr>
                <w:rFonts w:ascii="Times New Roman" w:eastAsia="Times New Roman" w:hAnsi="Times New Roman" w:cs="Times New Roman"/>
                <w:sz w:val="24"/>
                <w:szCs w:val="24"/>
                <w:lang w:val="kk-KZ"/>
              </w:rPr>
              <w:t>-</w:t>
            </w:r>
          </w:p>
        </w:tc>
      </w:tr>
      <w:tr w:rsidR="00E724B0" w:rsidRPr="00CF6639" w:rsidTr="00E724B0">
        <w:trPr>
          <w:trHeight w:val="475"/>
        </w:trPr>
        <w:tc>
          <w:tcPr>
            <w:tcW w:w="1447"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w:t>
            </w:r>
          </w:p>
        </w:tc>
        <w:tc>
          <w:tcPr>
            <w:tcW w:w="2270" w:type="pct"/>
            <w:gridSpan w:val="2"/>
          </w:tcPr>
          <w:p w:rsidR="00E724B0" w:rsidRPr="00CF6639" w:rsidRDefault="00E724B0" w:rsidP="00E724B0">
            <w:pPr>
              <w:widowControl w:val="0"/>
              <w:tabs>
                <w:tab w:val="left" w:pos="176"/>
              </w:tabs>
              <w:spacing w:after="0" w:line="240" w:lineRule="auto"/>
              <w:jc w:val="both"/>
              <w:rPr>
                <w:rFonts w:ascii="Times New Roman" w:eastAsia="Times New Roman" w:hAnsi="Times New Roman" w:cs="Times New Roman"/>
                <w:sz w:val="24"/>
                <w:szCs w:val="24"/>
                <w:lang w:val="kk-KZ"/>
              </w:rPr>
            </w:pPr>
            <w:r w:rsidRPr="00CF6639">
              <w:rPr>
                <w:rFonts w:ascii="Times New Roman" w:eastAsia="Times New Roman" w:hAnsi="Times New Roman" w:cs="Times New Roman"/>
                <w:sz w:val="24"/>
                <w:szCs w:val="24"/>
                <w:lang w:val="kk-KZ"/>
              </w:rPr>
              <w:t>Кәсіби және техникалық білім, практикалық жұмыс тәжірибесі</w:t>
            </w:r>
          </w:p>
        </w:tc>
        <w:tc>
          <w:tcPr>
            <w:tcW w:w="1283" w:type="pct"/>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lang w:val="kk-KZ"/>
              </w:rPr>
            </w:pPr>
            <w:r w:rsidRPr="00CF6639">
              <w:rPr>
                <w:rFonts w:ascii="Times New Roman" w:eastAsia="Times New Roman" w:hAnsi="Times New Roman" w:cs="Times New Roman"/>
                <w:sz w:val="24"/>
                <w:szCs w:val="24"/>
                <w:lang w:val="kk-KZ"/>
              </w:rPr>
              <w:t>-</w:t>
            </w:r>
          </w:p>
        </w:tc>
      </w:tr>
      <w:tr w:rsidR="00E724B0" w:rsidRPr="00CF6639" w:rsidTr="00E724B0">
        <w:trPr>
          <w:trHeight w:val="475"/>
        </w:trPr>
        <w:tc>
          <w:tcPr>
            <w:tcW w:w="1447"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4</w:t>
            </w:r>
          </w:p>
        </w:tc>
        <w:tc>
          <w:tcPr>
            <w:tcW w:w="2270" w:type="pct"/>
            <w:gridSpan w:val="2"/>
          </w:tcPr>
          <w:p w:rsidR="00E724B0" w:rsidRPr="00CF6639" w:rsidRDefault="00E724B0" w:rsidP="00E724B0">
            <w:pPr>
              <w:widowControl w:val="0"/>
              <w:tabs>
                <w:tab w:val="left" w:pos="176"/>
              </w:tabs>
              <w:spacing w:after="0" w:line="240" w:lineRule="auto"/>
              <w:jc w:val="both"/>
              <w:rPr>
                <w:rFonts w:ascii="Times New Roman" w:eastAsia="Times New Roman" w:hAnsi="Times New Roman" w:cs="Times New Roman"/>
                <w:sz w:val="24"/>
                <w:szCs w:val="24"/>
              </w:rPr>
            </w:pPr>
            <w:r w:rsidRPr="00CF6639">
              <w:rPr>
                <w:rFonts w:ascii="Times New Roman" w:eastAsia="Times New Roman" w:hAnsi="Times New Roman" w:cs="Times New Roman"/>
                <w:sz w:val="24"/>
                <w:szCs w:val="24"/>
              </w:rPr>
              <w:t xml:space="preserve">Кәсіби немесе техникалық білімнің </w:t>
            </w:r>
            <w:r w:rsidRPr="00CF6639">
              <w:rPr>
                <w:rFonts w:ascii="Times New Roman" w:eastAsia="Times New Roman" w:hAnsi="Times New Roman" w:cs="Times New Roman"/>
                <w:sz w:val="24"/>
                <w:szCs w:val="24"/>
                <w:lang w:val="kk-KZ"/>
              </w:rPr>
              <w:t>жоғары біліктілік</w:t>
            </w:r>
            <w:r w:rsidRPr="00CF6639">
              <w:rPr>
                <w:rFonts w:ascii="Times New Roman" w:eastAsia="Times New Roman" w:hAnsi="Times New Roman" w:cs="Times New Roman"/>
                <w:sz w:val="24"/>
                <w:szCs w:val="24"/>
              </w:rPr>
              <w:t xml:space="preserve"> деңгейі</w:t>
            </w:r>
            <w:r w:rsidRPr="00CF6639">
              <w:rPr>
                <w:rFonts w:ascii="Times New Roman" w:eastAsia="Times New Roman" w:hAnsi="Times New Roman" w:cs="Times New Roman"/>
                <w:sz w:val="24"/>
                <w:szCs w:val="24"/>
                <w:lang w:val="kk-KZ"/>
              </w:rPr>
              <w:t xml:space="preserve"> және</w:t>
            </w:r>
            <w:r w:rsidRPr="00CF6639">
              <w:rPr>
                <w:rFonts w:ascii="Times New Roman" w:eastAsia="Times New Roman" w:hAnsi="Times New Roman" w:cs="Times New Roman"/>
                <w:sz w:val="24"/>
                <w:szCs w:val="24"/>
              </w:rPr>
              <w:t xml:space="preserve"> практикалық жұмыс тәжірибесі</w:t>
            </w:r>
            <w:r w:rsidRPr="00CF6639">
              <w:rPr>
                <w:rFonts w:ascii="Times New Roman" w:eastAsia="Times New Roman" w:hAnsi="Times New Roman" w:cs="Times New Roman"/>
                <w:sz w:val="24"/>
                <w:szCs w:val="24"/>
                <w:lang w:val="kk-KZ"/>
              </w:rPr>
              <w:t xml:space="preserve"> </w:t>
            </w:r>
          </w:p>
        </w:tc>
        <w:tc>
          <w:tcPr>
            <w:tcW w:w="1283" w:type="pct"/>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lang w:val="kk-KZ"/>
              </w:rPr>
            </w:pPr>
            <w:r w:rsidRPr="00CF6639">
              <w:rPr>
                <w:rFonts w:ascii="Times New Roman" w:eastAsia="Times New Roman" w:hAnsi="Times New Roman" w:cs="Times New Roman"/>
                <w:bCs/>
                <w:iCs/>
                <w:sz w:val="24"/>
                <w:szCs w:val="24"/>
                <w:lang w:val="kk-KZ"/>
              </w:rPr>
              <w:t xml:space="preserve">3- деңгейде 3 жыл </w:t>
            </w:r>
          </w:p>
        </w:tc>
      </w:tr>
    </w:tbl>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кесте. Кәсіби стандарт бірліктерінің (кәсіптің еңбек функцияларының) тізбесі</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809"/>
        <w:gridCol w:w="7762"/>
      </w:tblGrid>
      <w:tr w:rsidR="00E724B0" w:rsidRPr="00886A62" w:rsidTr="00E724B0">
        <w:tc>
          <w:tcPr>
            <w:tcW w:w="945"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Еңбек функциясының </w:t>
            </w:r>
            <w:r w:rsidRPr="00CF6639">
              <w:rPr>
                <w:rFonts w:ascii="Times New Roman" w:eastAsia="Times New Roman" w:hAnsi="Times New Roman" w:cs="Times New Roman"/>
                <w:sz w:val="24"/>
                <w:szCs w:val="24"/>
                <w:lang w:eastAsia="ru-RU"/>
              </w:rPr>
              <w:t>№</w:t>
            </w:r>
          </w:p>
        </w:tc>
        <w:tc>
          <w:tcPr>
            <w:tcW w:w="4055"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функциясының атауы</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(кәсіби стандарттың бірліктері)</w:t>
            </w:r>
          </w:p>
        </w:tc>
      </w:tr>
      <w:tr w:rsidR="00E724B0" w:rsidRPr="00CF6639" w:rsidTr="00E724B0">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w:t>
            </w:r>
          </w:p>
        </w:tc>
        <w:tc>
          <w:tcPr>
            <w:tcW w:w="4055"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Жабдықтарды, құрал-саймандарды, құрылғыларды жұмысқа дайындау</w:t>
            </w:r>
          </w:p>
        </w:tc>
      </w:tr>
      <w:tr w:rsidR="00E724B0" w:rsidRPr="00CF6639" w:rsidTr="00E724B0">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p>
        </w:tc>
        <w:tc>
          <w:tcPr>
            <w:tcW w:w="4055"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Бұрғылау қондырғысының күштік кешенін басқару</w:t>
            </w:r>
          </w:p>
        </w:tc>
      </w:tr>
      <w:tr w:rsidR="00E724B0" w:rsidRPr="00CF6639" w:rsidTr="00E724B0">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3</w:t>
            </w:r>
          </w:p>
        </w:tc>
        <w:tc>
          <w:tcPr>
            <w:tcW w:w="4055"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Бұрғылау және күштік жабдығының жұмыс істеу мен пайдалану режимдерін тексеру</w:t>
            </w:r>
          </w:p>
        </w:tc>
      </w:tr>
    </w:tbl>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ind w:left="709"/>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4-кесте. Кәсіби стандарттың бірліктер сипаттамасы (функционалдық карта)</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45"/>
        <w:gridCol w:w="3180"/>
        <w:gridCol w:w="1662"/>
        <w:gridCol w:w="3484"/>
      </w:tblGrid>
      <w:tr w:rsidR="00E724B0" w:rsidRPr="00CF6639" w:rsidTr="00E724B0">
        <w:trPr>
          <w:trHeight w:val="388"/>
          <w:jc w:val="center"/>
        </w:trPr>
        <w:tc>
          <w:tcPr>
            <w:tcW w:w="650"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атқарымы №</w:t>
            </w:r>
          </w:p>
        </w:tc>
        <w:tc>
          <w:tcPr>
            <w:tcW w:w="1662"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мәні</w:t>
            </w:r>
          </w:p>
        </w:tc>
        <w:tc>
          <w:tcPr>
            <w:tcW w:w="868"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құралдары</w:t>
            </w:r>
          </w:p>
        </w:tc>
        <w:tc>
          <w:tcPr>
            <w:tcW w:w="1820" w:type="pct"/>
            <w:shd w:val="clear" w:color="auto" w:fill="F7FFFF"/>
            <w:vAlign w:val="center"/>
          </w:tcPr>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Міндеттер (еңбек іс-қимылдары)</w:t>
            </w:r>
          </w:p>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val="kk-KZ" w:eastAsia="ru-RU"/>
              </w:rPr>
            </w:pPr>
          </w:p>
        </w:tc>
      </w:tr>
      <w:tr w:rsidR="00E724B0" w:rsidRPr="00886A62" w:rsidTr="00E724B0">
        <w:trPr>
          <w:trHeight w:val="389"/>
          <w:jc w:val="center"/>
        </w:trPr>
        <w:tc>
          <w:tcPr>
            <w:tcW w:w="650" w:type="pct"/>
            <w:vMerge w:val="restart"/>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w:t>
            </w:r>
          </w:p>
        </w:tc>
        <w:tc>
          <w:tcPr>
            <w:tcW w:w="1662"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Бұрғылау қондырғысы жабдығы</w:t>
            </w:r>
          </w:p>
        </w:tc>
        <w:tc>
          <w:tcPr>
            <w:tcW w:w="86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Құрал-сайман, арнайы құрылғылар,</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ЖҚҚ</w:t>
            </w:r>
          </w:p>
        </w:tc>
        <w:tc>
          <w:tcPr>
            <w:tcW w:w="182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1-1) Көтергішті, агрегатты, бұрғылау қондырғысы жабдығын монтаждауға және бөлшектеуге қатысу</w:t>
            </w:r>
          </w:p>
        </w:tc>
      </w:tr>
      <w:tr w:rsidR="00E724B0" w:rsidRPr="00886A62" w:rsidTr="00E724B0">
        <w:trPr>
          <w:trHeight w:val="314"/>
          <w:jc w:val="center"/>
        </w:trPr>
        <w:tc>
          <w:tcPr>
            <w:tcW w:w="650" w:type="pct"/>
            <w:vMerge/>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val="kk-KZ" w:eastAsia="ru-RU"/>
              </w:rPr>
            </w:pPr>
          </w:p>
        </w:tc>
        <w:tc>
          <w:tcPr>
            <w:tcW w:w="1662"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Жабдық, құрал-сайман, құрылғы</w:t>
            </w:r>
          </w:p>
        </w:tc>
        <w:tc>
          <w:tcPr>
            <w:tcW w:w="86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Құрал-сайман, арнайы құрылғылар,</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ЖҚҚ</w:t>
            </w:r>
          </w:p>
        </w:tc>
        <w:tc>
          <w:tcPr>
            <w:tcW w:w="182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1-2) Қозғалтқыштар мен күштік</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агрегаттарды тексеру, ақауларды жою</w:t>
            </w:r>
          </w:p>
        </w:tc>
      </w:tr>
      <w:tr w:rsidR="00E724B0" w:rsidRPr="00886A62" w:rsidTr="00E724B0">
        <w:trPr>
          <w:trHeight w:val="369"/>
          <w:jc w:val="center"/>
        </w:trPr>
        <w:tc>
          <w:tcPr>
            <w:tcW w:w="650" w:type="pct"/>
            <w:vMerge/>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val="kk-KZ" w:eastAsia="ru-RU"/>
              </w:rPr>
            </w:pPr>
          </w:p>
        </w:tc>
        <w:tc>
          <w:tcPr>
            <w:tcW w:w="1662"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Бұрғылау жабдығы</w:t>
            </w:r>
          </w:p>
        </w:tc>
        <w:tc>
          <w:tcPr>
            <w:tcW w:w="86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Құрал-саймандар, арнайы құрылғылар,</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ЖҚҚ</w:t>
            </w:r>
          </w:p>
        </w:tc>
        <w:tc>
          <w:tcPr>
            <w:tcW w:w="182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1-3) Жабдық, құрал-сайман, құрылғыны жұмысқа дайындау және оларды іске жарамды күйде ұстау</w:t>
            </w:r>
          </w:p>
        </w:tc>
      </w:tr>
      <w:tr w:rsidR="00E724B0" w:rsidRPr="00886A62" w:rsidTr="00E724B0">
        <w:trPr>
          <w:trHeight w:val="369"/>
          <w:jc w:val="center"/>
        </w:trPr>
        <w:tc>
          <w:tcPr>
            <w:tcW w:w="650" w:type="pct"/>
            <w:vMerge w:val="restart"/>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p>
        </w:tc>
        <w:tc>
          <w:tcPr>
            <w:tcW w:w="1662"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Бұрғылау қондырғысы және күштік жабдығы</w:t>
            </w:r>
          </w:p>
        </w:tc>
        <w:tc>
          <w:tcPr>
            <w:tcW w:w="86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Аспаптар, автоматика құралдары, ЖҚҚ</w:t>
            </w:r>
          </w:p>
        </w:tc>
        <w:tc>
          <w:tcPr>
            <w:tcW w:w="182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2-1) Бұрғылау қондырғысының күштік кешенін басқару</w:t>
            </w:r>
          </w:p>
        </w:tc>
      </w:tr>
      <w:tr w:rsidR="00E724B0" w:rsidRPr="00886A62" w:rsidTr="00E724B0">
        <w:trPr>
          <w:trHeight w:val="369"/>
          <w:jc w:val="center"/>
        </w:trPr>
        <w:tc>
          <w:tcPr>
            <w:tcW w:w="650" w:type="pct"/>
            <w:vMerge/>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p>
        </w:tc>
        <w:tc>
          <w:tcPr>
            <w:tcW w:w="1662" w:type="pct"/>
          </w:tcPr>
          <w:p w:rsidR="00E724B0" w:rsidRPr="00CF6639" w:rsidRDefault="00E724B0" w:rsidP="00E724B0">
            <w:pPr>
              <w:widowControl w:val="0"/>
              <w:spacing w:after="0" w:line="240" w:lineRule="auto"/>
              <w:rPr>
                <w:rFonts w:ascii="Times New Roman" w:eastAsia="Times New Roman" w:hAnsi="Times New Roman" w:cs="Times New Roman"/>
                <w:b/>
                <w:sz w:val="24"/>
                <w:szCs w:val="24"/>
                <w:lang w:val="kk-KZ" w:eastAsia="ru-RU"/>
              </w:rPr>
            </w:pPr>
            <w:r w:rsidRPr="00CF6639">
              <w:rPr>
                <w:rFonts w:ascii="Times New Roman" w:eastAsia="Times New Roman" w:hAnsi="Times New Roman" w:cs="Times New Roman"/>
                <w:sz w:val="24"/>
                <w:szCs w:val="24"/>
                <w:lang w:val="kk-KZ" w:eastAsia="ru-RU"/>
              </w:rPr>
              <w:t>Бұрғылау және қуатты</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жабдықтар</w:t>
            </w:r>
          </w:p>
        </w:tc>
        <w:tc>
          <w:tcPr>
            <w:tcW w:w="86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Құрал-саймандар, арнайы жабдықтар</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құрылғылар,</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ЖҚҚ</w:t>
            </w:r>
          </w:p>
        </w:tc>
        <w:tc>
          <w:tcPr>
            <w:tcW w:w="1820" w:type="pct"/>
          </w:tcPr>
          <w:p w:rsidR="00E724B0" w:rsidRPr="00CF6639" w:rsidRDefault="00E724B0" w:rsidP="00E724B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sz w:val="24"/>
                <w:szCs w:val="24"/>
                <w:lang w:val="kk-KZ" w:eastAsia="ru-RU"/>
              </w:rPr>
              <w:t>2-2) Бұрғылау және күштік</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жабдығына</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техникалық қызмет көрсету және жөндеу</w:t>
            </w:r>
          </w:p>
        </w:tc>
      </w:tr>
      <w:tr w:rsidR="00E724B0" w:rsidRPr="00886A62" w:rsidTr="00E724B0">
        <w:trPr>
          <w:trHeight w:val="369"/>
          <w:jc w:val="center"/>
        </w:trPr>
        <w:tc>
          <w:tcPr>
            <w:tcW w:w="650" w:type="pct"/>
            <w:vMerge/>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p>
        </w:tc>
        <w:tc>
          <w:tcPr>
            <w:tcW w:w="1662"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Бұрғылау жабдығы, агрегаттар, механизмдер</w:t>
            </w:r>
          </w:p>
        </w:tc>
        <w:tc>
          <w:tcPr>
            <w:tcW w:w="86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Аспаптар, автоматика құралдары, аварияларды жою жоспары</w:t>
            </w:r>
            <w:r>
              <w:rPr>
                <w:rFonts w:ascii="Times New Roman" w:eastAsia="Times New Roman" w:hAnsi="Times New Roman" w:cs="Times New Roman"/>
                <w:sz w:val="24"/>
                <w:szCs w:val="24"/>
                <w:lang w:val="kk-KZ" w:eastAsia="ru-RU"/>
              </w:rPr>
              <w:t xml:space="preserve"> </w:t>
            </w:r>
          </w:p>
        </w:tc>
        <w:tc>
          <w:tcPr>
            <w:tcW w:w="182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2-3) Күштік агрегаттардың суыту, майлау, отынды беру мен газды тарату жүйелерін ретке келтіру</w:t>
            </w:r>
          </w:p>
        </w:tc>
      </w:tr>
      <w:tr w:rsidR="00E724B0" w:rsidRPr="00886A62" w:rsidTr="00E724B0">
        <w:trPr>
          <w:trHeight w:val="369"/>
          <w:jc w:val="center"/>
        </w:trPr>
        <w:tc>
          <w:tcPr>
            <w:tcW w:w="650" w:type="pct"/>
            <w:vMerge w:val="restar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3</w:t>
            </w:r>
          </w:p>
        </w:tc>
        <w:tc>
          <w:tcPr>
            <w:tcW w:w="1662"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Күштік агрегаттар</w:t>
            </w:r>
          </w:p>
        </w:tc>
        <w:tc>
          <w:tcPr>
            <w:tcW w:w="86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Аспаптар, автоматика құралдары</w:t>
            </w:r>
            <w:r>
              <w:rPr>
                <w:rFonts w:ascii="Times New Roman" w:eastAsia="Times New Roman" w:hAnsi="Times New Roman" w:cs="Times New Roman"/>
                <w:sz w:val="24"/>
                <w:szCs w:val="24"/>
                <w:lang w:val="kk-KZ" w:eastAsia="ru-RU"/>
              </w:rPr>
              <w:t xml:space="preserve"> </w:t>
            </w:r>
          </w:p>
        </w:tc>
        <w:tc>
          <w:tcPr>
            <w:tcW w:w="182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3-1) Жөндеуден кейін іске қосу мен сынау кезінде күштік агрегаттардың жұмыс істеу мен пайдалану режимдерін бақылау</w:t>
            </w:r>
          </w:p>
        </w:tc>
      </w:tr>
      <w:tr w:rsidR="00E724B0" w:rsidRPr="00886A62" w:rsidTr="00E724B0">
        <w:trPr>
          <w:trHeight w:val="369"/>
          <w:jc w:val="center"/>
        </w:trPr>
        <w:tc>
          <w:tcPr>
            <w:tcW w:w="650" w:type="pct"/>
            <w:vMerge/>
            <w:vAlign w:val="center"/>
          </w:tcPr>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c>
        <w:tc>
          <w:tcPr>
            <w:tcW w:w="1662"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Бұрғылау және күштік</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жабдықтары</w:t>
            </w:r>
          </w:p>
        </w:tc>
        <w:tc>
          <w:tcPr>
            <w:tcW w:w="868" w:type="pct"/>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sz w:val="24"/>
                <w:szCs w:val="24"/>
                <w:lang w:val="kk-KZ" w:eastAsia="ru-RU"/>
              </w:rPr>
              <w:t>Аспаптар, автоматика құралдары</w:t>
            </w:r>
            <w:r>
              <w:rPr>
                <w:rFonts w:ascii="Times New Roman" w:eastAsia="Times New Roman" w:hAnsi="Times New Roman" w:cs="Times New Roman"/>
                <w:sz w:val="24"/>
                <w:szCs w:val="24"/>
                <w:lang w:val="kk-KZ" w:eastAsia="ru-RU"/>
              </w:rPr>
              <w:t xml:space="preserve"> </w:t>
            </w:r>
          </w:p>
        </w:tc>
        <w:tc>
          <w:tcPr>
            <w:tcW w:w="182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3-2) Бұрғылау және күштік</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жабдықтарының</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жұмыс істеу мен пайдалану режимдерін тексеру</w:t>
            </w:r>
          </w:p>
        </w:tc>
      </w:tr>
      <w:tr w:rsidR="00E724B0" w:rsidRPr="00886A62" w:rsidTr="00E724B0">
        <w:trPr>
          <w:trHeight w:val="369"/>
          <w:jc w:val="center"/>
        </w:trPr>
        <w:tc>
          <w:tcPr>
            <w:tcW w:w="650" w:type="pct"/>
            <w:vMerge/>
            <w:vAlign w:val="center"/>
          </w:tcPr>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c>
        <w:tc>
          <w:tcPr>
            <w:tcW w:w="1662"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Бұрғылау қондырғысы, бұрғылау құрылғысы, механизмдер</w:t>
            </w:r>
          </w:p>
        </w:tc>
        <w:tc>
          <w:tcPr>
            <w:tcW w:w="868" w:type="pct"/>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sz w:val="24"/>
                <w:szCs w:val="24"/>
                <w:lang w:val="kk-KZ" w:eastAsia="ru-RU"/>
              </w:rPr>
              <w:t>Техникалық құжаттама</w:t>
            </w:r>
          </w:p>
        </w:tc>
        <w:tc>
          <w:tcPr>
            <w:tcW w:w="182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3-3) Қолданыстағы нормативтік құжаттарға сәйкес техникалық құжаттаманы ресімдеу</w:t>
            </w:r>
          </w:p>
        </w:tc>
      </w:tr>
    </w:tbl>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ind w:left="1418" w:hanging="709"/>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5-кесте. </w:t>
      </w:r>
      <w:r w:rsidRPr="00CF6639">
        <w:rPr>
          <w:rFonts w:ascii="Times New Roman" w:eastAsia="Times New Roman" w:hAnsi="Times New Roman" w:cs="Times New Roman"/>
          <w:sz w:val="24"/>
          <w:szCs w:val="24"/>
          <w:lang w:val="kk-KZ" w:eastAsia="x-none"/>
        </w:rPr>
        <w:t xml:space="preserve">СБШ бойынша 2- деңгейдегі </w:t>
      </w:r>
      <w:r w:rsidRPr="00CF6639">
        <w:rPr>
          <w:rFonts w:ascii="Times New Roman" w:eastAsia="Times New Roman" w:hAnsi="Times New Roman" w:cs="Times New Roman"/>
          <w:color w:val="000000"/>
          <w:sz w:val="24"/>
          <w:szCs w:val="24"/>
          <w:shd w:val="clear" w:color="auto" w:fill="FFFFFF"/>
          <w:lang w:val="kk-KZ" w:eastAsia="ru-RU"/>
        </w:rPr>
        <w:t>бұрғылау қондырғысының машинисі</w:t>
      </w:r>
      <w:r w:rsidRPr="00CF6639">
        <w:rPr>
          <w:rFonts w:ascii="Times New Roman" w:eastAsia="Times New Roman" w:hAnsi="Times New Roman" w:cs="Times New Roman"/>
          <w:sz w:val="24"/>
          <w:szCs w:val="24"/>
          <w:lang w:val="kk-KZ" w:eastAsia="x-none"/>
        </w:rPr>
        <w:t xml:space="preserve"> құзыретіне қойылатын талаптар</w:t>
      </w:r>
      <w:r>
        <w:rPr>
          <w:rFonts w:ascii="Times New Roman" w:eastAsia="Times New Roman" w:hAnsi="Times New Roman" w:cs="Times New Roman"/>
          <w:sz w:val="24"/>
          <w:szCs w:val="24"/>
          <w:lang w:val="kk-KZ" w:eastAsia="x-none"/>
        </w:rPr>
        <w:t xml:space="preserve"> </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99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60"/>
        <w:gridCol w:w="3039"/>
        <w:gridCol w:w="3017"/>
        <w:gridCol w:w="2242"/>
      </w:tblGrid>
      <w:tr w:rsidR="00E724B0" w:rsidRPr="00CF6639" w:rsidTr="00E724B0">
        <w:trPr>
          <w:trHeight w:val="319"/>
          <w:jc w:val="center"/>
        </w:trPr>
        <w:tc>
          <w:tcPr>
            <w:tcW w:w="659"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Міндеттің </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c>
          <w:tcPr>
            <w:tcW w:w="1590"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Жеке және кәсіби құзыреттер</w:t>
            </w:r>
          </w:p>
        </w:tc>
        <w:tc>
          <w:tcPr>
            <w:tcW w:w="1578"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Білік пен дағды</w:t>
            </w:r>
          </w:p>
        </w:tc>
        <w:tc>
          <w:tcPr>
            <w:tcW w:w="1173"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Білім</w:t>
            </w:r>
          </w:p>
        </w:tc>
      </w:tr>
      <w:tr w:rsidR="00E724B0" w:rsidRPr="00886A62" w:rsidTr="00E724B0">
        <w:trPr>
          <w:trHeight w:val="424"/>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1-1)</w:t>
            </w:r>
          </w:p>
        </w:tc>
        <w:tc>
          <w:tcPr>
            <w:tcW w:w="159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Көтергішті, агрегатты, бұрғылау қондырғысы жабдығын монтаждаға және бөлшектеуге қатысу үшін шектеулі жауапкершілікті және белгілі дербестік деңгейін болжайтын басшылық етумен норманы іске асыру бойынша орындаушылық қызмет</w:t>
            </w: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Көтергішті, агрегатты, бұрғылау қондырғысы жабдығын монтаждау жұмыстарын жүргізу</w:t>
            </w:r>
          </w:p>
        </w:tc>
        <w:tc>
          <w:tcPr>
            <w:tcW w:w="1173" w:type="pct"/>
          </w:tcPr>
          <w:p w:rsidR="00E724B0" w:rsidRPr="00CF6639" w:rsidRDefault="00E724B0" w:rsidP="00E724B0">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Бұрғылау және</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lang w:val="kk-KZ" w:eastAsia="ru-RU"/>
              </w:rPr>
              <w:t>күштік жабдығының қолданылу масқаты, құрылысы, монтаждау, бөлшектеу және пайдалану қағидасы, олардың сипаттамалары; көтергіш, агрегат, бұрғылау қондырғысы жабдығын монтаждау мен бөлшектеу технологиясы</w:t>
            </w:r>
          </w:p>
        </w:tc>
      </w:tr>
      <w:tr w:rsidR="00E724B0" w:rsidRPr="00886A62"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1-2</w:t>
            </w:r>
            <w:r w:rsidRPr="00CF6639">
              <w:rPr>
                <w:rFonts w:ascii="Times New Roman" w:eastAsia="Times New Roman" w:hAnsi="Times New Roman" w:cs="Times New Roman"/>
                <w:sz w:val="24"/>
                <w:szCs w:val="24"/>
                <w:lang w:eastAsia="ru-RU"/>
              </w:rPr>
              <w:t>)</w:t>
            </w:r>
          </w:p>
        </w:tc>
        <w:tc>
          <w:tcPr>
            <w:tcW w:w="159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Қозғалтқыштар мен қуаттық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агрегаттарды тексеру, ақауларды жою үшін шектеулі жауапкершілікті және белгілі дербестік деңгейін болжайтын басшылық етумен норманы іске асыру бойынша орындаушылық қызмет</w:t>
            </w: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Жабдықты пайдалану барысында туындайтын ағымдағы сипаттағы ақауларды анықтау мен жою және оны жөндеуге қатысу</w:t>
            </w:r>
          </w:p>
        </w:tc>
        <w:tc>
          <w:tcPr>
            <w:tcW w:w="117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Қозғалтқыштар мен күштік агрегаттардың жұмысындағы ақауларды анықтау және жою, жабдықты пайдалану кезінде туындайтын ағымдағы сипаттағы ақаулардың себептері, оларды табу мен жою әдістері</w:t>
            </w:r>
          </w:p>
        </w:tc>
      </w:tr>
      <w:tr w:rsidR="00E724B0" w:rsidRPr="00886A62"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1-</w:t>
            </w:r>
            <w:r w:rsidRPr="00CF6639">
              <w:rPr>
                <w:rFonts w:ascii="Times New Roman" w:eastAsia="Times New Roman" w:hAnsi="Times New Roman" w:cs="Times New Roman"/>
                <w:sz w:val="24"/>
                <w:szCs w:val="24"/>
                <w:lang w:eastAsia="ru-RU"/>
              </w:rPr>
              <w:t>3)</w:t>
            </w:r>
          </w:p>
        </w:tc>
        <w:tc>
          <w:tcPr>
            <w:tcW w:w="159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Жабдық, құрал-сайман, құрылғыны жұмысқа дайындау, оларды іске жарамды күйде ұстау үшін шектеулі жауапкершілікті және белгілі дербестік деңгейін болжайтын басшылық етумен норманы іске асыру бойынша орындаушылық қызмет</w:t>
            </w: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Бұрғылау жабдығы, құрал-сайман және құрылғыларды техникалық пайдалану мен күтіп ұстау</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tc>
        <w:tc>
          <w:tcPr>
            <w:tcW w:w="117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Бұрғылау жабдығы, құрал-сайман және құрылғыларды техникалық пайдалану мен күтіп ұстау қағидалары</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tc>
      </w:tr>
    </w:tbl>
    <w:p w:rsidR="00E724B0" w:rsidRPr="00CF6639" w:rsidRDefault="00E724B0" w:rsidP="00E724B0">
      <w:pPr>
        <w:widowControl w:val="0"/>
        <w:spacing w:after="0" w:line="240" w:lineRule="auto"/>
        <w:outlineLvl w:val="2"/>
        <w:rPr>
          <w:rFonts w:ascii="Times New Roman" w:eastAsia="Times New Roman" w:hAnsi="Times New Roman" w:cs="Times New Roman"/>
          <w:b/>
          <w:sz w:val="24"/>
          <w:szCs w:val="24"/>
          <w:lang w:val="kk-KZ" w:eastAsia="ru-RU"/>
        </w:rPr>
      </w:pPr>
    </w:p>
    <w:p w:rsidR="00E724B0" w:rsidRPr="00CF6639" w:rsidRDefault="00E724B0" w:rsidP="00E724B0">
      <w:pPr>
        <w:widowControl w:val="0"/>
        <w:spacing w:after="0" w:line="240" w:lineRule="auto"/>
        <w:ind w:left="1418" w:hanging="709"/>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6- кесте. </w:t>
      </w:r>
      <w:r w:rsidRPr="00CF6639">
        <w:rPr>
          <w:rFonts w:ascii="Times New Roman" w:eastAsia="Times New Roman" w:hAnsi="Times New Roman" w:cs="Times New Roman"/>
          <w:sz w:val="24"/>
          <w:szCs w:val="24"/>
          <w:lang w:val="kk-KZ" w:eastAsia="x-none"/>
        </w:rPr>
        <w:t xml:space="preserve">СБШ бойынша 3- деңгейдегі </w:t>
      </w:r>
      <w:r w:rsidRPr="00CF6639">
        <w:rPr>
          <w:rFonts w:ascii="Times New Roman" w:eastAsia="Times New Roman" w:hAnsi="Times New Roman" w:cs="Times New Roman"/>
          <w:color w:val="000000"/>
          <w:sz w:val="24"/>
          <w:szCs w:val="24"/>
          <w:shd w:val="clear" w:color="auto" w:fill="FFFFFF"/>
          <w:lang w:val="kk-KZ" w:eastAsia="ru-RU"/>
        </w:rPr>
        <w:t>бұрғылау қондырғысының машинисі</w:t>
      </w:r>
      <w:r w:rsidRPr="00CF6639">
        <w:rPr>
          <w:rFonts w:ascii="Times New Roman" w:eastAsia="Times New Roman" w:hAnsi="Times New Roman" w:cs="Times New Roman"/>
          <w:sz w:val="24"/>
          <w:szCs w:val="24"/>
          <w:lang w:val="kk-KZ" w:eastAsia="x-none"/>
        </w:rPr>
        <w:t xml:space="preserve"> құзыретіне қойылатын талаптар</w:t>
      </w:r>
      <w:r>
        <w:rPr>
          <w:rFonts w:ascii="Times New Roman" w:eastAsia="Times New Roman" w:hAnsi="Times New Roman" w:cs="Times New Roman"/>
          <w:sz w:val="24"/>
          <w:szCs w:val="24"/>
          <w:lang w:val="kk-KZ" w:eastAsia="x-none"/>
        </w:rPr>
        <w:t xml:space="preserve"> </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99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60"/>
        <w:gridCol w:w="3039"/>
        <w:gridCol w:w="3017"/>
        <w:gridCol w:w="2242"/>
      </w:tblGrid>
      <w:tr w:rsidR="00E724B0" w:rsidRPr="00CF6639" w:rsidTr="00E724B0">
        <w:trPr>
          <w:trHeight w:val="653"/>
          <w:jc w:val="center"/>
        </w:trPr>
        <w:tc>
          <w:tcPr>
            <w:tcW w:w="659"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Міндеттің </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c>
          <w:tcPr>
            <w:tcW w:w="1590"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Жеке және кәсіби құзыреттер</w:t>
            </w:r>
          </w:p>
        </w:tc>
        <w:tc>
          <w:tcPr>
            <w:tcW w:w="1578"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Білік пен дағды</w:t>
            </w:r>
          </w:p>
        </w:tc>
        <w:tc>
          <w:tcPr>
            <w:tcW w:w="1173"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Білім</w:t>
            </w:r>
          </w:p>
        </w:tc>
      </w:tr>
      <w:tr w:rsidR="00E724B0" w:rsidRPr="00886A62"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-1)</w:t>
            </w:r>
          </w:p>
        </w:tc>
        <w:tc>
          <w:tcPr>
            <w:tcW w:w="159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Бұрғылау қондырғысының күштік кешенін басқару үшін өз бетінше жоспарлауды, жауапкершілікті көздейтін басшылық етумен норманы іске асыру бойынша орындаушылық қызмет</w:t>
            </w: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Бұрғылау қондырғысының машиналар мен механизмдер кешенімен жұмыс жасау</w:t>
            </w:r>
          </w:p>
        </w:tc>
        <w:tc>
          <w:tcPr>
            <w:tcW w:w="117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Бұрғылау қондырғысының </w:t>
            </w:r>
            <w:r w:rsidRPr="00CF6639">
              <w:rPr>
                <w:rFonts w:ascii="Times New Roman" w:eastAsia="Times New Roman" w:hAnsi="Times New Roman" w:cs="Times New Roman"/>
                <w:color w:val="000000"/>
                <w:sz w:val="24"/>
                <w:szCs w:val="24"/>
                <w:lang w:val="kk-KZ" w:eastAsia="ru-RU"/>
              </w:rPr>
              <w:t xml:space="preserve">күштік </w:t>
            </w:r>
            <w:r w:rsidRPr="00CF6639">
              <w:rPr>
                <w:rFonts w:ascii="Times New Roman" w:eastAsia="Times New Roman" w:hAnsi="Times New Roman" w:cs="Times New Roman"/>
                <w:sz w:val="24"/>
                <w:szCs w:val="24"/>
                <w:lang w:val="kk-KZ" w:eastAsia="ru-RU"/>
              </w:rPr>
              <w:t>кешенін басқару тәсілдері</w:t>
            </w:r>
          </w:p>
        </w:tc>
      </w:tr>
      <w:tr w:rsidR="00E724B0" w:rsidRPr="00886A62"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w:t>
            </w:r>
          </w:p>
        </w:tc>
        <w:tc>
          <w:tcPr>
            <w:tcW w:w="1590" w:type="pct"/>
          </w:tcPr>
          <w:p w:rsidR="00E724B0" w:rsidRPr="00CF6639" w:rsidRDefault="00E724B0" w:rsidP="00E724B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sz w:val="24"/>
                <w:szCs w:val="24"/>
                <w:lang w:val="kk-KZ" w:eastAsia="ru-RU"/>
              </w:rPr>
              <w:t>Бұрғылау және қуаттық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жабдықтарына</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техникалық қызмет көрсету және жөндеу үшін өз бетінше жоспарлауды, жауапкершілікті көздейтін басшылық етумен норманы іске асыру бойынша орындаушылық қызмет</w:t>
            </w: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Бұрғылау қондырғысының </w:t>
            </w:r>
            <w:r w:rsidRPr="00CF6639">
              <w:rPr>
                <w:rFonts w:ascii="Times New Roman" w:eastAsia="Times New Roman" w:hAnsi="Times New Roman" w:cs="Times New Roman"/>
                <w:color w:val="000000"/>
                <w:sz w:val="24"/>
                <w:szCs w:val="24"/>
                <w:lang w:val="kk-KZ" w:eastAsia="ru-RU"/>
              </w:rPr>
              <w:t>күштік</w:t>
            </w:r>
            <w:r w:rsidRPr="00CF6639">
              <w:rPr>
                <w:rFonts w:ascii="Times New Roman" w:eastAsia="Times New Roman" w:hAnsi="Times New Roman" w:cs="Times New Roman"/>
                <w:sz w:val="24"/>
                <w:szCs w:val="24"/>
                <w:lang w:val="kk-KZ" w:eastAsia="ru-RU"/>
              </w:rPr>
              <w:t xml:space="preserve"> кешенін профилактикалық және ағымдағы жөндеу </w:t>
            </w:r>
          </w:p>
        </w:tc>
        <w:tc>
          <w:tcPr>
            <w:tcW w:w="117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Бұрғылау қондырғысының </w:t>
            </w:r>
            <w:r w:rsidRPr="00CF6639">
              <w:rPr>
                <w:rFonts w:ascii="Times New Roman" w:eastAsia="Times New Roman" w:hAnsi="Times New Roman" w:cs="Times New Roman"/>
                <w:color w:val="000000"/>
                <w:sz w:val="24"/>
                <w:szCs w:val="24"/>
                <w:lang w:val="kk-KZ" w:eastAsia="ru-RU"/>
              </w:rPr>
              <w:t>күштік</w:t>
            </w:r>
            <w:r w:rsidRPr="00CF6639">
              <w:rPr>
                <w:rFonts w:ascii="Times New Roman" w:eastAsia="Times New Roman" w:hAnsi="Times New Roman" w:cs="Times New Roman"/>
                <w:sz w:val="24"/>
                <w:szCs w:val="24"/>
                <w:lang w:val="kk-KZ" w:eastAsia="ru-RU"/>
              </w:rPr>
              <w:t xml:space="preserve"> кешенін профилактикалық және ағымдағы жөндеу түрлері</w:t>
            </w:r>
          </w:p>
        </w:tc>
      </w:tr>
      <w:tr w:rsidR="00E724B0" w:rsidRPr="00886A62"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w:t>
            </w:r>
            <w:r w:rsidRPr="00CF6639">
              <w:rPr>
                <w:rFonts w:ascii="Times New Roman" w:eastAsia="Times New Roman" w:hAnsi="Times New Roman" w:cs="Times New Roman"/>
                <w:sz w:val="24"/>
                <w:szCs w:val="24"/>
                <w:lang w:val="kk-KZ" w:eastAsia="ru-RU"/>
              </w:rPr>
              <w:t>3</w:t>
            </w:r>
            <w:r w:rsidRPr="00CF6639">
              <w:rPr>
                <w:rFonts w:ascii="Times New Roman" w:eastAsia="Times New Roman" w:hAnsi="Times New Roman" w:cs="Times New Roman"/>
                <w:sz w:val="24"/>
                <w:szCs w:val="24"/>
                <w:lang w:eastAsia="ru-RU"/>
              </w:rPr>
              <w:t>)</w:t>
            </w:r>
          </w:p>
        </w:tc>
        <w:tc>
          <w:tcPr>
            <w:tcW w:w="159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Күштік агрегаттардың суыту, майлау, отынды беру мен газды тарату жүйелерін реттеу үшін өз бетінше жоспарлауды, жауапкершілікті көздейтін, басшылық етумен норманы іске асыру бойынша орындаушылық қызмет</w:t>
            </w: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Бұрғылау және </w:t>
            </w:r>
            <w:r w:rsidRPr="00CF6639">
              <w:rPr>
                <w:rFonts w:ascii="Times New Roman" w:eastAsia="Times New Roman" w:hAnsi="Times New Roman" w:cs="Times New Roman"/>
                <w:color w:val="000000"/>
                <w:sz w:val="24"/>
                <w:szCs w:val="24"/>
                <w:lang w:val="kk-KZ" w:eastAsia="ru-RU"/>
              </w:rPr>
              <w:t>күштік</w:t>
            </w:r>
            <w:r w:rsidRPr="00CF6639">
              <w:rPr>
                <w:rFonts w:ascii="Times New Roman" w:eastAsia="Times New Roman" w:hAnsi="Times New Roman" w:cs="Times New Roman"/>
                <w:sz w:val="24"/>
                <w:szCs w:val="24"/>
                <w:lang w:val="kk-KZ" w:eastAsia="ru-RU"/>
              </w:rPr>
              <w:t xml:space="preserve"> жабдығын суыту, майлау, реттеу</w:t>
            </w:r>
          </w:p>
        </w:tc>
        <w:tc>
          <w:tcPr>
            <w:tcW w:w="117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Бұрғылау және </w:t>
            </w:r>
            <w:r w:rsidRPr="00CF6639">
              <w:rPr>
                <w:rFonts w:ascii="Times New Roman" w:eastAsia="Times New Roman" w:hAnsi="Times New Roman" w:cs="Times New Roman"/>
                <w:color w:val="000000"/>
                <w:sz w:val="24"/>
                <w:szCs w:val="24"/>
                <w:lang w:val="kk-KZ" w:eastAsia="ru-RU"/>
              </w:rPr>
              <w:t>күштік</w:t>
            </w:r>
            <w:r w:rsidRPr="00CF6639">
              <w:rPr>
                <w:rFonts w:ascii="Times New Roman" w:eastAsia="Times New Roman" w:hAnsi="Times New Roman" w:cs="Times New Roman"/>
                <w:sz w:val="24"/>
                <w:szCs w:val="24"/>
                <w:lang w:val="kk-KZ" w:eastAsia="ru-RU"/>
              </w:rPr>
              <w:t xml:space="preserve"> жабдығын суыту, майлау, реттеу қағидалары, майлау түрлері</w:t>
            </w:r>
          </w:p>
        </w:tc>
      </w:tr>
    </w:tbl>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ind w:left="1418" w:hanging="709"/>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7-кесте. </w:t>
      </w:r>
      <w:r w:rsidRPr="00CF6639">
        <w:rPr>
          <w:rFonts w:ascii="Times New Roman" w:eastAsia="Times New Roman" w:hAnsi="Times New Roman" w:cs="Times New Roman"/>
          <w:sz w:val="24"/>
          <w:szCs w:val="24"/>
          <w:lang w:val="kk-KZ" w:eastAsia="x-none"/>
        </w:rPr>
        <w:t xml:space="preserve">СБШ бойынша 4- деңгейдегі </w:t>
      </w:r>
      <w:r w:rsidRPr="00CF6639">
        <w:rPr>
          <w:rFonts w:ascii="Times New Roman" w:eastAsia="Times New Roman" w:hAnsi="Times New Roman" w:cs="Times New Roman"/>
          <w:color w:val="000000"/>
          <w:sz w:val="24"/>
          <w:szCs w:val="24"/>
          <w:shd w:val="clear" w:color="auto" w:fill="FFFFFF"/>
          <w:lang w:val="kk-KZ" w:eastAsia="ru-RU"/>
        </w:rPr>
        <w:t>бұрғылау қондырғысының машинисі</w:t>
      </w:r>
      <w:r w:rsidRPr="00CF6639">
        <w:rPr>
          <w:rFonts w:ascii="Times New Roman" w:eastAsia="Times New Roman" w:hAnsi="Times New Roman" w:cs="Times New Roman"/>
          <w:sz w:val="24"/>
          <w:szCs w:val="24"/>
          <w:lang w:val="kk-KZ" w:eastAsia="x-none"/>
        </w:rPr>
        <w:t xml:space="preserve"> құзыретіне қойылатын талаптар</w:t>
      </w:r>
      <w:r>
        <w:rPr>
          <w:rFonts w:ascii="Times New Roman" w:eastAsia="Times New Roman" w:hAnsi="Times New Roman" w:cs="Times New Roman"/>
          <w:sz w:val="24"/>
          <w:szCs w:val="24"/>
          <w:lang w:val="kk-KZ" w:eastAsia="x-none"/>
        </w:rPr>
        <w:t xml:space="preserve"> </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954"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59"/>
        <w:gridCol w:w="3181"/>
        <w:gridCol w:w="3002"/>
        <w:gridCol w:w="2041"/>
      </w:tblGrid>
      <w:tr w:rsidR="00E724B0" w:rsidRPr="00CF6639" w:rsidTr="00E724B0">
        <w:trPr>
          <w:trHeight w:val="319"/>
          <w:jc w:val="center"/>
        </w:trPr>
        <w:tc>
          <w:tcPr>
            <w:tcW w:w="664"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Міндеттің </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c>
          <w:tcPr>
            <w:tcW w:w="1677"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Жеке және кәсіби құзыреттер</w:t>
            </w:r>
          </w:p>
        </w:tc>
        <w:tc>
          <w:tcPr>
            <w:tcW w:w="1583"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Білік пен дағды</w:t>
            </w:r>
          </w:p>
        </w:tc>
        <w:tc>
          <w:tcPr>
            <w:tcW w:w="1076"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Білім</w:t>
            </w:r>
          </w:p>
        </w:tc>
      </w:tr>
      <w:tr w:rsidR="00E724B0" w:rsidRPr="00886A62" w:rsidTr="00E724B0">
        <w:trPr>
          <w:trHeight w:val="319"/>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3-1</w:t>
            </w:r>
            <w:r w:rsidRPr="00CF6639">
              <w:rPr>
                <w:rFonts w:ascii="Times New Roman" w:eastAsia="Times New Roman" w:hAnsi="Times New Roman" w:cs="Times New Roman"/>
                <w:sz w:val="24"/>
                <w:szCs w:val="24"/>
                <w:lang w:eastAsia="ru-RU"/>
              </w:rPr>
              <w:t>)</w:t>
            </w:r>
          </w:p>
        </w:tc>
        <w:tc>
          <w:tcPr>
            <w:tcW w:w="167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Жөндеуден кейін іске қосу мен сынау кезінде қуаттық агрегаттардың жұмыс істеу мен пайдалану режимдерін бақылау үшін міндеттерді өз бетінше анықтауды, бағынышты қызметкерлердің норманы іске асыруын ұйымдастыру мен бақылауды,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58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Жөндеуден кейін іске қосу мен сынау кезінде </w:t>
            </w:r>
            <w:r w:rsidRPr="00CF6639">
              <w:rPr>
                <w:rFonts w:ascii="Times New Roman" w:eastAsia="Times New Roman" w:hAnsi="Times New Roman" w:cs="Times New Roman"/>
                <w:color w:val="000000"/>
                <w:sz w:val="24"/>
                <w:szCs w:val="24"/>
                <w:lang w:val="kk-KZ" w:eastAsia="ru-RU"/>
              </w:rPr>
              <w:t>қуаттық</w:t>
            </w:r>
            <w:r w:rsidRPr="00CF6639">
              <w:rPr>
                <w:rFonts w:ascii="Times New Roman" w:eastAsia="Times New Roman" w:hAnsi="Times New Roman" w:cs="Times New Roman"/>
                <w:sz w:val="24"/>
                <w:szCs w:val="24"/>
                <w:lang w:val="kk-KZ" w:eastAsia="ru-RU"/>
              </w:rPr>
              <w:t xml:space="preserve"> агрегаттардың жұмыс режімдерін реттеу</w:t>
            </w:r>
          </w:p>
        </w:tc>
        <w:tc>
          <w:tcPr>
            <w:tcW w:w="107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Жөндеуден кейін іске қосу мен сынау кезінде </w:t>
            </w:r>
            <w:r w:rsidRPr="00CF6639">
              <w:rPr>
                <w:rFonts w:ascii="Times New Roman" w:eastAsia="Times New Roman" w:hAnsi="Times New Roman" w:cs="Times New Roman"/>
                <w:color w:val="000000"/>
                <w:sz w:val="24"/>
                <w:szCs w:val="24"/>
                <w:lang w:val="kk-KZ" w:eastAsia="ru-RU"/>
              </w:rPr>
              <w:t xml:space="preserve">қуаттық </w:t>
            </w:r>
            <w:r w:rsidRPr="00CF6639">
              <w:rPr>
                <w:rFonts w:ascii="Times New Roman" w:eastAsia="Times New Roman" w:hAnsi="Times New Roman" w:cs="Times New Roman"/>
                <w:sz w:val="24"/>
                <w:szCs w:val="24"/>
                <w:lang w:val="kk-KZ" w:eastAsia="ru-RU"/>
              </w:rPr>
              <w:t xml:space="preserve">агрегаттардың технологиялық жұмыс режімдері </w:t>
            </w:r>
          </w:p>
        </w:tc>
      </w:tr>
      <w:tr w:rsidR="00E724B0" w:rsidRPr="00886A62" w:rsidTr="00E724B0">
        <w:trPr>
          <w:trHeight w:val="319"/>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3-2</w:t>
            </w:r>
            <w:r w:rsidRPr="00CF6639">
              <w:rPr>
                <w:rFonts w:ascii="Times New Roman" w:eastAsia="Times New Roman" w:hAnsi="Times New Roman" w:cs="Times New Roman"/>
                <w:sz w:val="24"/>
                <w:szCs w:val="24"/>
                <w:lang w:eastAsia="ru-RU"/>
              </w:rPr>
              <w:t>)</w:t>
            </w:r>
          </w:p>
        </w:tc>
        <w:tc>
          <w:tcPr>
            <w:tcW w:w="167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Бұрғылау және қуаттық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жабдықтардың</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жұмыс істеу мен пайдалану режимдерін тексеру үшін міндеттерді өз бетінше анықтауды, бағынышты қызметкерлердің норманы іске асыруын ұйымдастыру мен бақылауды,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58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Техникалық тапсырмаларға сәйкестігі</w:t>
            </w:r>
          </w:p>
        </w:tc>
        <w:tc>
          <w:tcPr>
            <w:tcW w:w="107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Бұрғылау және </w:t>
            </w:r>
            <w:r w:rsidRPr="00CF6639">
              <w:rPr>
                <w:rFonts w:ascii="Times New Roman" w:eastAsia="Times New Roman" w:hAnsi="Times New Roman" w:cs="Times New Roman"/>
                <w:color w:val="000000"/>
                <w:sz w:val="24"/>
                <w:szCs w:val="24"/>
                <w:lang w:val="kk-KZ" w:eastAsia="ru-RU"/>
              </w:rPr>
              <w:t xml:space="preserve">қуаттық </w:t>
            </w:r>
            <w:r w:rsidRPr="00CF6639">
              <w:rPr>
                <w:rFonts w:ascii="Times New Roman" w:eastAsia="Times New Roman" w:hAnsi="Times New Roman" w:cs="Times New Roman"/>
                <w:sz w:val="24"/>
                <w:szCs w:val="24"/>
                <w:lang w:val="kk-KZ" w:eastAsia="ru-RU"/>
              </w:rPr>
              <w:t>жабдықты пайдалану қағидалары</w:t>
            </w:r>
          </w:p>
        </w:tc>
      </w:tr>
      <w:tr w:rsidR="00E724B0" w:rsidRPr="00CF6639" w:rsidTr="00E724B0">
        <w:trPr>
          <w:trHeight w:val="319"/>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3-3</w:t>
            </w:r>
            <w:r w:rsidRPr="00CF6639">
              <w:rPr>
                <w:rFonts w:ascii="Times New Roman" w:eastAsia="Times New Roman" w:hAnsi="Times New Roman" w:cs="Times New Roman"/>
                <w:sz w:val="24"/>
                <w:szCs w:val="24"/>
                <w:lang w:eastAsia="ru-RU"/>
              </w:rPr>
              <w:t>)</w:t>
            </w:r>
          </w:p>
        </w:tc>
        <w:tc>
          <w:tcPr>
            <w:tcW w:w="167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Бағынышты қызметкерлердің міндеттерді өз бетінше белгілеуін, норманың іске асырылуын ұйымдастыру мен бақылауын, техникалық құжаттаманы қолданыстағы нормативтік құжаттарға сәйкес ресімдеу 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58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Техникалық құжаттаманы жасау</w:t>
            </w:r>
          </w:p>
        </w:tc>
        <w:tc>
          <w:tcPr>
            <w:tcW w:w="107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Техникалық құжаттаманы жасау тәртібі мен принципі, оның нысандары</w:t>
            </w:r>
          </w:p>
        </w:tc>
      </w:tr>
    </w:tbl>
    <w:p w:rsidR="00F82C54" w:rsidRDefault="00F82C54" w:rsidP="00E724B0">
      <w:pPr>
        <w:widowControl w:val="0"/>
        <w:spacing w:after="0" w:line="240" w:lineRule="auto"/>
        <w:ind w:left="4111"/>
        <w:jc w:val="center"/>
        <w:rPr>
          <w:rFonts w:ascii="Times New Roman" w:eastAsia="Times New Roman" w:hAnsi="Times New Roman" w:cs="Times New Roman"/>
          <w:sz w:val="24"/>
          <w:szCs w:val="24"/>
          <w:lang w:val="kk-KZ" w:eastAsia="ru-RU"/>
        </w:rPr>
      </w:pPr>
    </w:p>
    <w:p w:rsidR="00E724B0" w:rsidRPr="00CF6639" w:rsidRDefault="00F82C54" w:rsidP="00E724B0">
      <w:pPr>
        <w:widowControl w:val="0"/>
        <w:spacing w:after="0" w:line="240" w:lineRule="auto"/>
        <w:ind w:left="4111"/>
        <w:jc w:val="center"/>
        <w:rPr>
          <w:rFonts w:ascii="Times New Roman" w:eastAsia="Times New Roman" w:hAnsi="Times New Roman" w:cs="Times New Roman"/>
          <w:b/>
          <w:sz w:val="24"/>
          <w:szCs w:val="24"/>
          <w:lang w:val="kk-KZ" w:eastAsia="ru-RU"/>
        </w:rPr>
      </w:pPr>
      <w:r w:rsidRPr="00CF6639">
        <w:rPr>
          <w:rFonts w:ascii="Times New Roman" w:eastAsia="Times New Roman" w:hAnsi="Times New Roman" w:cs="Times New Roman"/>
          <w:sz w:val="24"/>
          <w:szCs w:val="24"/>
          <w:lang w:val="kk-KZ" w:eastAsia="ru-RU"/>
        </w:rPr>
        <w:t xml:space="preserve"> </w:t>
      </w:r>
      <w:r w:rsidR="00E724B0" w:rsidRPr="00CF6639">
        <w:rPr>
          <w:rFonts w:ascii="Times New Roman" w:eastAsia="Times New Roman" w:hAnsi="Times New Roman" w:cs="Times New Roman"/>
          <w:sz w:val="24"/>
          <w:szCs w:val="24"/>
          <w:lang w:val="kk-KZ" w:eastAsia="ru-RU"/>
        </w:rPr>
        <w:t>«Мұнай және газ ұңғымаларын бұрғылау»</w:t>
      </w:r>
    </w:p>
    <w:p w:rsidR="00E724B0" w:rsidRPr="00CF6639" w:rsidRDefault="00E724B0" w:rsidP="00E724B0">
      <w:pPr>
        <w:widowControl w:val="0"/>
        <w:spacing w:after="0" w:line="240" w:lineRule="auto"/>
        <w:ind w:left="4111"/>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кәсіби стандартына 5-қосымша</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rPr>
          <w:rFonts w:ascii="Times New Roman" w:eastAsia="Times New Roman" w:hAnsi="Times New Roman" w:cs="Times New Roman"/>
          <w:b/>
          <w:sz w:val="24"/>
          <w:szCs w:val="24"/>
          <w:lang w:val="kk-KZ" w:eastAsia="ru-RU"/>
        </w:rPr>
      </w:pPr>
      <w:r w:rsidRPr="00CF6639">
        <w:rPr>
          <w:rFonts w:ascii="Times New Roman" w:eastAsia="Times New Roman" w:hAnsi="Times New Roman" w:cs="Times New Roman"/>
          <w:b/>
          <w:sz w:val="24"/>
          <w:szCs w:val="24"/>
          <w:lang w:val="kk-KZ" w:eastAsia="ru-RU"/>
        </w:rPr>
        <w:t>Ұңғымаларды цементтеу жөніндегі оператор</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ind w:left="567"/>
        <w:outlineLvl w:val="0"/>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1-кесте</w:t>
      </w:r>
      <w:r w:rsidRPr="00CF6639">
        <w:rPr>
          <w:rFonts w:ascii="Times New Roman" w:eastAsia="Times New Roman" w:hAnsi="Times New Roman" w:cs="Times New Roman"/>
          <w:b/>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 xml:space="preserve">Қолданыстағы нормативтік құжаттармен байланысы </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9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11"/>
        <w:gridCol w:w="72"/>
        <w:gridCol w:w="1628"/>
        <w:gridCol w:w="3768"/>
        <w:gridCol w:w="1785"/>
        <w:gridCol w:w="23"/>
      </w:tblGrid>
      <w:tr w:rsidR="00E724B0" w:rsidRPr="00886A62" w:rsidTr="00E724B0">
        <w:trPr>
          <w:trHeight w:val="466"/>
        </w:trPr>
        <w:tc>
          <w:tcPr>
            <w:tcW w:w="5000" w:type="pct"/>
            <w:gridSpan w:val="6"/>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Қазақстан Республикасы Кәсіптердің мемлекеттік жіктеуіші (КМЖ)</w:t>
            </w:r>
          </w:p>
        </w:tc>
      </w:tr>
      <w:tr w:rsidR="00E724B0" w:rsidRPr="00886A62" w:rsidTr="00E724B0">
        <w:trPr>
          <w:trHeight w:val="365"/>
        </w:trPr>
        <w:tc>
          <w:tcPr>
            <w:tcW w:w="1165"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eastAsia="ru-RU"/>
              </w:rPr>
              <w:t>Баз</w:t>
            </w:r>
            <w:r w:rsidRPr="00CF6639">
              <w:rPr>
                <w:rFonts w:ascii="Times New Roman" w:eastAsia="Times New Roman" w:hAnsi="Times New Roman" w:cs="Times New Roman"/>
                <w:sz w:val="24"/>
                <w:szCs w:val="24"/>
                <w:lang w:val="kk-KZ" w:eastAsia="ru-RU"/>
              </w:rPr>
              <w:t>алық топ</w:t>
            </w:r>
          </w:p>
        </w:tc>
        <w:tc>
          <w:tcPr>
            <w:tcW w:w="3835" w:type="pct"/>
            <w:gridSpan w:val="5"/>
          </w:tcPr>
          <w:p w:rsidR="00E724B0" w:rsidRPr="00CF6639" w:rsidRDefault="00E724B0" w:rsidP="00E724B0">
            <w:pPr>
              <w:widowControl w:val="0"/>
              <w:spacing w:after="0" w:line="240" w:lineRule="auto"/>
              <w:ind w:left="709"/>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bCs/>
                <w:sz w:val="24"/>
                <w:szCs w:val="24"/>
                <w:lang w:val="kk-KZ" w:eastAsia="ru-RU"/>
              </w:rPr>
              <w:t>8113 «</w:t>
            </w:r>
            <w:r w:rsidRPr="00CF6639">
              <w:rPr>
                <w:rFonts w:ascii="Times New Roman" w:eastAsia="Times New Roman" w:hAnsi="Times New Roman" w:cs="Times New Roman"/>
                <w:sz w:val="24"/>
                <w:szCs w:val="24"/>
                <w:lang w:val="kk-KZ" w:eastAsia="ru-RU"/>
              </w:rPr>
              <w:t>Ұңғымаларды цементтеу бойынша оператор</w:t>
            </w:r>
            <w:r w:rsidRPr="00CF6639">
              <w:rPr>
                <w:rFonts w:ascii="Times New Roman" w:eastAsia="Times New Roman" w:hAnsi="Times New Roman" w:cs="Times New Roman"/>
                <w:bCs/>
                <w:sz w:val="24"/>
                <w:szCs w:val="24"/>
                <w:lang w:val="kk-KZ" w:eastAsia="ru-RU"/>
              </w:rPr>
              <w:t>», 8113 «</w:t>
            </w:r>
            <w:r w:rsidRPr="00CF6639">
              <w:rPr>
                <w:rFonts w:ascii="Times New Roman" w:eastAsia="Times New Roman" w:hAnsi="Times New Roman" w:cs="Times New Roman"/>
                <w:sz w:val="24"/>
                <w:szCs w:val="24"/>
                <w:lang w:val="kk-KZ" w:eastAsia="ru-RU"/>
              </w:rPr>
              <w:t>Ұңғымаларды</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цементтеу</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бойынша машинист</w:t>
            </w:r>
            <w:r w:rsidRPr="00CF6639">
              <w:rPr>
                <w:rFonts w:ascii="Times New Roman" w:eastAsia="Times New Roman" w:hAnsi="Times New Roman" w:cs="Times New Roman"/>
                <w:bCs/>
                <w:sz w:val="24"/>
                <w:szCs w:val="24"/>
                <w:lang w:val="kk-KZ" w:eastAsia="ru-RU"/>
              </w:rPr>
              <w:t>», 8113 «</w:t>
            </w:r>
            <w:r w:rsidRPr="00CF6639">
              <w:rPr>
                <w:rFonts w:ascii="Times New Roman" w:eastAsia="Times New Roman" w:hAnsi="Times New Roman" w:cs="Times New Roman"/>
                <w:sz w:val="24"/>
                <w:szCs w:val="24"/>
                <w:lang w:val="kk-KZ" w:eastAsia="ru-RU"/>
              </w:rPr>
              <w:t>Цементтеу агрегатының моторисі</w:t>
            </w:r>
            <w:r w:rsidRPr="00CF6639">
              <w:rPr>
                <w:rFonts w:ascii="Times New Roman" w:eastAsia="Times New Roman" w:hAnsi="Times New Roman" w:cs="Times New Roman"/>
                <w:bCs/>
                <w:sz w:val="24"/>
                <w:szCs w:val="24"/>
                <w:lang w:val="kk-KZ" w:eastAsia="ru-RU"/>
              </w:rPr>
              <w:t>»</w:t>
            </w:r>
          </w:p>
        </w:tc>
      </w:tr>
      <w:tr w:rsidR="00E724B0" w:rsidRPr="00886A62" w:rsidTr="00E724B0">
        <w:trPr>
          <w:gridAfter w:val="1"/>
          <w:wAfter w:w="12" w:type="pct"/>
          <w:trHeight w:val="365"/>
        </w:trPr>
        <w:tc>
          <w:tcPr>
            <w:tcW w:w="4988" w:type="pct"/>
            <w:gridSpan w:val="5"/>
            <w:tcBorders>
              <w:top w:val="single" w:sz="4" w:space="0" w:color="auto"/>
              <w:left w:val="single" w:sz="4" w:space="0" w:color="auto"/>
              <w:bottom w:val="single" w:sz="4" w:space="0" w:color="auto"/>
              <w:right w:val="single" w:sz="4" w:space="0" w:color="auto"/>
            </w:tcBorders>
            <w:vAlign w:val="center"/>
            <w:hideMark/>
          </w:tcPr>
          <w:p w:rsidR="00E724B0" w:rsidRPr="00CF6639" w:rsidRDefault="00E724B0" w:rsidP="00E724B0">
            <w:pPr>
              <w:widowControl w:val="0"/>
              <w:spacing w:after="0" w:line="240" w:lineRule="auto"/>
              <w:jc w:val="both"/>
              <w:rPr>
                <w:rFonts w:ascii="Times New Roman" w:eastAsia="Times New Roman" w:hAnsi="Times New Roman" w:cs="Times New Roman"/>
                <w:bCs/>
                <w:color w:val="000000"/>
                <w:sz w:val="24"/>
                <w:szCs w:val="24"/>
                <w:lang w:val="kk-KZ" w:eastAsia="ru-RU"/>
              </w:rPr>
            </w:pPr>
            <w:r w:rsidRPr="00CF6639">
              <w:rPr>
                <w:rFonts w:ascii="Times New Roman" w:eastAsia="Times New Roman" w:hAnsi="Times New Roman" w:cs="Times New Roman"/>
                <w:sz w:val="24"/>
                <w:szCs w:val="28"/>
                <w:lang w:val="kk-KZ" w:eastAsia="ru-RU"/>
              </w:rPr>
              <w:t>Техникалық және кәсіптік, орта білімнен кейінгі кәсіптер мен мамандықтар жіктеуіші (ҚР МЖ</w:t>
            </w:r>
            <w:r>
              <w:rPr>
                <w:rFonts w:ascii="Times New Roman" w:eastAsia="Times New Roman" w:hAnsi="Times New Roman" w:cs="Times New Roman"/>
                <w:sz w:val="24"/>
                <w:szCs w:val="28"/>
                <w:lang w:val="kk-KZ" w:eastAsia="ru-RU"/>
              </w:rPr>
              <w:t xml:space="preserve"> </w:t>
            </w:r>
            <w:r w:rsidRPr="00CF6639">
              <w:rPr>
                <w:rFonts w:ascii="Times New Roman" w:eastAsia="Times New Roman" w:hAnsi="Times New Roman" w:cs="Times New Roman"/>
                <w:sz w:val="24"/>
                <w:szCs w:val="28"/>
                <w:lang w:val="kk-KZ" w:eastAsia="ru-RU"/>
              </w:rPr>
              <w:t>05-2008)</w:t>
            </w:r>
          </w:p>
        </w:tc>
      </w:tr>
      <w:tr w:rsidR="00E724B0" w:rsidRPr="00886A62" w:rsidTr="00E724B0">
        <w:trPr>
          <w:gridAfter w:val="1"/>
          <w:wAfter w:w="12" w:type="pct"/>
          <w:trHeight w:val="365"/>
        </w:trPr>
        <w:tc>
          <w:tcPr>
            <w:tcW w:w="1203" w:type="pct"/>
            <w:gridSpan w:val="2"/>
            <w:tcBorders>
              <w:top w:val="single" w:sz="4" w:space="0" w:color="auto"/>
              <w:left w:val="single" w:sz="4" w:space="0" w:color="auto"/>
              <w:bottom w:val="single" w:sz="4" w:space="0" w:color="auto"/>
              <w:right w:val="single" w:sz="4" w:space="0" w:color="auto"/>
            </w:tcBorders>
            <w:hideMark/>
          </w:tcPr>
          <w:p w:rsidR="00E724B0" w:rsidRPr="00CF6639" w:rsidRDefault="00E724B0" w:rsidP="00E724B0">
            <w:pPr>
              <w:widowControl w:val="0"/>
              <w:spacing w:after="0" w:line="240" w:lineRule="auto"/>
              <w:jc w:val="both"/>
              <w:rPr>
                <w:rFonts w:ascii="Times New Roman" w:eastAsia="Times New Roman" w:hAnsi="Times New Roman" w:cs="Times New Roman"/>
                <w:sz w:val="24"/>
                <w:szCs w:val="28"/>
                <w:lang w:val="kk-KZ"/>
              </w:rPr>
            </w:pPr>
            <w:r w:rsidRPr="00CF6639">
              <w:rPr>
                <w:rFonts w:ascii="Times New Roman" w:eastAsia="Times New Roman" w:hAnsi="Times New Roman" w:cs="Times New Roman"/>
                <w:sz w:val="24"/>
                <w:szCs w:val="28"/>
                <w:lang w:val="kk-KZ"/>
              </w:rPr>
              <w:t>Мамандық атауы</w:t>
            </w:r>
          </w:p>
        </w:tc>
        <w:tc>
          <w:tcPr>
            <w:tcW w:w="3785" w:type="pct"/>
            <w:gridSpan w:val="3"/>
            <w:tcBorders>
              <w:top w:val="single" w:sz="4" w:space="0" w:color="auto"/>
              <w:left w:val="single" w:sz="4" w:space="0" w:color="auto"/>
              <w:bottom w:val="single" w:sz="4" w:space="0" w:color="auto"/>
              <w:right w:val="single" w:sz="4" w:space="0" w:color="auto"/>
            </w:tcBorders>
            <w:vAlign w:val="center"/>
            <w:hideMark/>
          </w:tcPr>
          <w:p w:rsidR="00E724B0" w:rsidRPr="00CF6639" w:rsidRDefault="00E724B0" w:rsidP="00E724B0">
            <w:pPr>
              <w:widowControl w:val="0"/>
              <w:spacing w:after="0" w:line="240" w:lineRule="auto"/>
              <w:jc w:val="center"/>
              <w:rPr>
                <w:rFonts w:ascii="Times New Roman" w:eastAsia="Times New Roman" w:hAnsi="Times New Roman" w:cs="Times New Roman"/>
                <w:bCs/>
                <w:color w:val="000000"/>
                <w:sz w:val="24"/>
                <w:szCs w:val="24"/>
                <w:lang w:val="kk-KZ" w:eastAsia="ru-RU"/>
              </w:rPr>
            </w:pPr>
            <w:r w:rsidRPr="00CF6639">
              <w:rPr>
                <w:rFonts w:ascii="Times New Roman" w:eastAsia="Times New Roman" w:hAnsi="Times New Roman" w:cs="Times New Roman"/>
                <w:sz w:val="24"/>
                <w:szCs w:val="24"/>
                <w:lang w:val="kk-KZ" w:eastAsia="ru-RU"/>
              </w:rPr>
              <w:t>Мұнай және газ ұңғымаларын бұрғылау</w:t>
            </w:r>
          </w:p>
        </w:tc>
      </w:tr>
      <w:tr w:rsidR="00E724B0" w:rsidRPr="00886A62" w:rsidTr="00E724B0">
        <w:trPr>
          <w:trHeight w:val="431"/>
        </w:trPr>
        <w:tc>
          <w:tcPr>
            <w:tcW w:w="5000" w:type="pct"/>
            <w:gridSpan w:val="6"/>
            <w:shd w:val="clear" w:color="auto" w:fill="EFFFFF"/>
            <w:vAlign w:val="center"/>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4"/>
                <w:szCs w:val="24"/>
                <w:lang w:val="kk-KZ" w:eastAsia="ru-RU"/>
              </w:rPr>
            </w:pPr>
            <w:r w:rsidRPr="00CF6639">
              <w:rPr>
                <w:rFonts w:ascii="Times New Roman" w:eastAsia="Times New Roman" w:hAnsi="Times New Roman" w:cs="Times New Roman"/>
                <w:sz w:val="24"/>
                <w:szCs w:val="24"/>
                <w:lang w:val="kk-KZ" w:eastAsia="ru-RU"/>
              </w:rPr>
              <w:t>Жұмыс және жұмысшы кәсіптерінің</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бірыңғай тарифтік-біліктілік</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анықтамалығы (БТБА)</w:t>
            </w:r>
          </w:p>
        </w:tc>
      </w:tr>
      <w:tr w:rsidR="00E724B0" w:rsidRPr="00886A62" w:rsidTr="00E724B0">
        <w:trPr>
          <w:trHeight w:val="476"/>
        </w:trPr>
        <w:tc>
          <w:tcPr>
            <w:tcW w:w="1165"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Шығарылым, БТБА бөлімі </w:t>
            </w:r>
          </w:p>
        </w:tc>
        <w:tc>
          <w:tcPr>
            <w:tcW w:w="3835" w:type="pct"/>
            <w:gridSpan w:val="5"/>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6- шығарылым,«Ұңғыма бұрғылау», «Мұнай мен газды өндіру» бөлімдері</w:t>
            </w:r>
          </w:p>
        </w:tc>
      </w:tr>
      <w:tr w:rsidR="00E724B0" w:rsidRPr="00CF6639" w:rsidTr="00E724B0">
        <w:trPr>
          <w:trHeight w:val="355"/>
        </w:trPr>
        <w:tc>
          <w:tcPr>
            <w:tcW w:w="1165"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БТБА бойынша кәсіп</w:t>
            </w:r>
          </w:p>
        </w:tc>
        <w:tc>
          <w:tcPr>
            <w:tcW w:w="896" w:type="pct"/>
            <w:gridSpan w:val="2"/>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Ұңғымаларды цементтеу бойынша оператор</w:t>
            </w:r>
          </w:p>
        </w:tc>
        <w:tc>
          <w:tcPr>
            <w:tcW w:w="1986"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Ұңғымаларды</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цементтеу</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бойынша машинист</w:t>
            </w:r>
          </w:p>
        </w:tc>
        <w:tc>
          <w:tcPr>
            <w:tcW w:w="953" w:type="pct"/>
            <w:gridSpan w:val="2"/>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Цементтеу агрегатының моторисі</w:t>
            </w:r>
          </w:p>
        </w:tc>
      </w:tr>
      <w:tr w:rsidR="00E724B0" w:rsidRPr="00CF6639" w:rsidTr="00E724B0">
        <w:trPr>
          <w:trHeight w:val="440"/>
        </w:trPr>
        <w:tc>
          <w:tcPr>
            <w:tcW w:w="1165"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 xml:space="preserve">СБШ біліктілік деңгейі </w:t>
            </w:r>
          </w:p>
        </w:tc>
        <w:tc>
          <w:tcPr>
            <w:tcW w:w="3835" w:type="pct"/>
            <w:gridSpan w:val="5"/>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БТБА бойынша р</w:t>
            </w:r>
            <w:r w:rsidRPr="00CF6639">
              <w:rPr>
                <w:rFonts w:ascii="Times New Roman" w:eastAsia="Times New Roman" w:hAnsi="Times New Roman" w:cs="Times New Roman"/>
                <w:sz w:val="24"/>
                <w:szCs w:val="24"/>
                <w:lang w:eastAsia="ru-RU"/>
              </w:rPr>
              <w:t>азряд</w:t>
            </w:r>
            <w:r w:rsidRPr="00CF6639">
              <w:rPr>
                <w:rFonts w:ascii="Times New Roman" w:eastAsia="Times New Roman" w:hAnsi="Times New Roman" w:cs="Times New Roman"/>
                <w:sz w:val="24"/>
                <w:szCs w:val="24"/>
                <w:lang w:val="kk-KZ" w:eastAsia="ru-RU"/>
              </w:rPr>
              <w:t>тар</w:t>
            </w:r>
          </w:p>
        </w:tc>
      </w:tr>
      <w:tr w:rsidR="00E724B0" w:rsidRPr="00CF6639" w:rsidTr="00E724B0">
        <w:trPr>
          <w:trHeight w:val="365"/>
        </w:trPr>
        <w:tc>
          <w:tcPr>
            <w:tcW w:w="1165"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3</w:t>
            </w:r>
          </w:p>
        </w:tc>
        <w:tc>
          <w:tcPr>
            <w:tcW w:w="896" w:type="pct"/>
            <w:gridSpan w:val="2"/>
          </w:tcPr>
          <w:p w:rsidR="00E724B0" w:rsidRPr="00CF6639" w:rsidRDefault="00E724B0" w:rsidP="00E724B0">
            <w:pPr>
              <w:widowControl w:val="0"/>
              <w:spacing w:after="0" w:line="240" w:lineRule="auto"/>
              <w:jc w:val="center"/>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3-4</w:t>
            </w:r>
          </w:p>
        </w:tc>
        <w:tc>
          <w:tcPr>
            <w:tcW w:w="1986"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c>
          <w:tcPr>
            <w:tcW w:w="953" w:type="pct"/>
            <w:gridSpan w:val="2"/>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r>
      <w:tr w:rsidR="00E724B0" w:rsidRPr="00CF6639" w:rsidTr="00E724B0">
        <w:trPr>
          <w:trHeight w:val="365"/>
        </w:trPr>
        <w:tc>
          <w:tcPr>
            <w:tcW w:w="1165"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4</w:t>
            </w:r>
          </w:p>
        </w:tc>
        <w:tc>
          <w:tcPr>
            <w:tcW w:w="896" w:type="pct"/>
            <w:gridSpan w:val="2"/>
          </w:tcPr>
          <w:p w:rsidR="00E724B0" w:rsidRPr="00CF6639" w:rsidRDefault="00E724B0" w:rsidP="00E724B0">
            <w:pPr>
              <w:widowControl w:val="0"/>
              <w:spacing w:after="0" w:line="240" w:lineRule="auto"/>
              <w:jc w:val="center"/>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5</w:t>
            </w:r>
          </w:p>
        </w:tc>
        <w:tc>
          <w:tcPr>
            <w:tcW w:w="1986"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5-6</w:t>
            </w:r>
          </w:p>
        </w:tc>
        <w:tc>
          <w:tcPr>
            <w:tcW w:w="953" w:type="pct"/>
            <w:gridSpan w:val="2"/>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5-6</w:t>
            </w:r>
          </w:p>
        </w:tc>
      </w:tr>
    </w:tbl>
    <w:p w:rsidR="00E724B0" w:rsidRPr="00CF6639" w:rsidRDefault="00E724B0" w:rsidP="00E724B0">
      <w:pPr>
        <w:widowControl w:val="0"/>
        <w:spacing w:after="0" w:line="240" w:lineRule="auto"/>
        <w:outlineLvl w:val="2"/>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2-кесте. Еңбек жағдайына, біліміне және тәжірибесіне қойылатын талаптар</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70"/>
        <w:gridCol w:w="1468"/>
        <w:gridCol w:w="2877"/>
        <w:gridCol w:w="2456"/>
      </w:tblGrid>
      <w:tr w:rsidR="00E724B0" w:rsidRPr="00886A62" w:rsidTr="00E724B0">
        <w:trPr>
          <w:trHeight w:val="509"/>
        </w:trPr>
        <w:tc>
          <w:tcPr>
            <w:tcW w:w="2214"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Кәсібі бойынша</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ықтимал жұмыс орындары </w:t>
            </w:r>
            <w:r w:rsidRPr="00CF6639">
              <w:rPr>
                <w:rFonts w:ascii="Times New Roman" w:eastAsia="Times New Roman" w:hAnsi="Times New Roman" w:cs="Times New Roman"/>
                <w:i/>
                <w:sz w:val="24"/>
                <w:szCs w:val="24"/>
                <w:lang w:val="kk-KZ" w:eastAsia="ru-RU"/>
              </w:rPr>
              <w:t>(кәсіпорындар, ұйымдар)</w:t>
            </w:r>
          </w:p>
        </w:tc>
        <w:tc>
          <w:tcPr>
            <w:tcW w:w="2786" w:type="pct"/>
            <w:gridSpan w:val="2"/>
          </w:tcPr>
          <w:p w:rsidR="00E724B0" w:rsidRPr="00CF6639" w:rsidRDefault="00E724B0" w:rsidP="00E724B0">
            <w:pPr>
              <w:widowControl w:val="0"/>
              <w:spacing w:after="0" w:line="240" w:lineRule="auto"/>
              <w:jc w:val="center"/>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Мұнай өнеркәсібі кәсіпорындары,</w:t>
            </w:r>
            <w:r>
              <w:rPr>
                <w:rFonts w:ascii="Times New Roman" w:eastAsia="Times New Roman" w:hAnsi="Times New Roman" w:cs="Times New Roman"/>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компаниялары және</w:t>
            </w:r>
            <w:r>
              <w:rPr>
                <w:rFonts w:ascii="Times New Roman" w:eastAsia="Times New Roman" w:hAnsi="Times New Roman" w:cs="Times New Roman"/>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ұйымдары</w:t>
            </w:r>
          </w:p>
        </w:tc>
      </w:tr>
      <w:tr w:rsidR="00E724B0" w:rsidRPr="00886A62" w:rsidTr="00E724B0">
        <w:trPr>
          <w:trHeight w:val="418"/>
        </w:trPr>
        <w:tc>
          <w:tcPr>
            <w:tcW w:w="2214"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Зиянды және қауіпті еңбек жағдайлары</w:t>
            </w:r>
          </w:p>
        </w:tc>
        <w:tc>
          <w:tcPr>
            <w:tcW w:w="2786" w:type="pct"/>
            <w:gridSpan w:val="2"/>
          </w:tcPr>
          <w:p w:rsidR="00E724B0" w:rsidRPr="00CF6639" w:rsidRDefault="00E724B0" w:rsidP="00E724B0">
            <w:pPr>
              <w:widowControl w:val="0"/>
              <w:tabs>
                <w:tab w:val="left" w:pos="176"/>
              </w:tabs>
              <w:spacing w:after="0" w:line="240" w:lineRule="auto"/>
              <w:rPr>
                <w:rFonts w:ascii="Times New Roman" w:eastAsia="Times New Roman" w:hAnsi="Times New Roman" w:cs="Times New Roman"/>
                <w:sz w:val="24"/>
                <w:szCs w:val="24"/>
                <w:lang w:val="kk-KZ"/>
              </w:rPr>
            </w:pPr>
            <w:r w:rsidRPr="00CF6639">
              <w:rPr>
                <w:rFonts w:ascii="Times New Roman" w:eastAsia="Times New Roman" w:hAnsi="Times New Roman" w:cs="Times New Roman"/>
                <w:color w:val="000000"/>
                <w:sz w:val="24"/>
                <w:szCs w:val="24"/>
                <w:lang w:val="kk-KZ"/>
              </w:rPr>
              <w:t>Ауыр заттарды көтеру, ауыр</w:t>
            </w:r>
            <w:r>
              <w:rPr>
                <w:rFonts w:ascii="Times New Roman" w:eastAsia="Times New Roman" w:hAnsi="Times New Roman" w:cs="Times New Roman"/>
                <w:color w:val="000000"/>
                <w:sz w:val="24"/>
                <w:szCs w:val="24"/>
                <w:lang w:val="kk-KZ"/>
              </w:rPr>
              <w:t xml:space="preserve"> </w:t>
            </w:r>
            <w:r w:rsidRPr="00CF6639">
              <w:rPr>
                <w:rFonts w:ascii="Times New Roman" w:eastAsia="Times New Roman" w:hAnsi="Times New Roman" w:cs="Times New Roman"/>
                <w:color w:val="000000"/>
                <w:sz w:val="24"/>
                <w:szCs w:val="24"/>
                <w:lang w:val="kk-KZ"/>
              </w:rPr>
              <w:t xml:space="preserve">климат жағдайында жұмыс істеу, шуыл, діріл, биіктікте жұмыс істеу, зиянды заттар немесе газдардың ШРК арту ықтималдығы, сәуле және жылу сәулесі, қарқынды дене күші еңбегі </w:t>
            </w:r>
          </w:p>
        </w:tc>
      </w:tr>
      <w:tr w:rsidR="00E724B0" w:rsidRPr="00CF6639" w:rsidTr="00E724B0">
        <w:trPr>
          <w:trHeight w:val="431"/>
        </w:trPr>
        <w:tc>
          <w:tcPr>
            <w:tcW w:w="2214"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Жұмысқа рұқсат берудің</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ерекше шарттары</w:t>
            </w:r>
          </w:p>
        </w:tc>
        <w:tc>
          <w:tcPr>
            <w:tcW w:w="2786" w:type="pct"/>
            <w:gridSpan w:val="2"/>
            <w:vAlign w:val="center"/>
          </w:tcPr>
          <w:p w:rsidR="00E724B0" w:rsidRPr="00CF6639" w:rsidRDefault="00E724B0" w:rsidP="00E724B0">
            <w:pPr>
              <w:widowControl w:val="0"/>
              <w:tabs>
                <w:tab w:val="left" w:pos="176"/>
              </w:tabs>
              <w:spacing w:after="0" w:line="240" w:lineRule="auto"/>
              <w:rPr>
                <w:rFonts w:ascii="Times New Roman" w:eastAsia="Times New Roman" w:hAnsi="Times New Roman" w:cs="Times New Roman"/>
                <w:sz w:val="24"/>
                <w:szCs w:val="24"/>
              </w:rPr>
            </w:pPr>
            <w:r w:rsidRPr="00CF6639">
              <w:rPr>
                <w:rFonts w:ascii="Times New Roman" w:eastAsia="Times New Roman" w:hAnsi="Times New Roman" w:cs="Times New Roman"/>
                <w:iCs/>
                <w:sz w:val="24"/>
                <w:szCs w:val="24"/>
                <w:lang w:val="kk-KZ"/>
              </w:rPr>
              <w:t>ҚР Заңнамасына</w:t>
            </w:r>
            <w:r>
              <w:rPr>
                <w:rFonts w:ascii="Times New Roman" w:eastAsia="Times New Roman" w:hAnsi="Times New Roman" w:cs="Times New Roman"/>
                <w:iCs/>
                <w:sz w:val="24"/>
                <w:szCs w:val="24"/>
                <w:lang w:val="kk-KZ"/>
              </w:rPr>
              <w:t xml:space="preserve"> </w:t>
            </w:r>
            <w:r w:rsidRPr="00CF6639">
              <w:rPr>
                <w:rFonts w:ascii="Times New Roman" w:eastAsia="Times New Roman" w:hAnsi="Times New Roman" w:cs="Times New Roman"/>
                <w:iCs/>
                <w:sz w:val="24"/>
                <w:szCs w:val="24"/>
                <w:lang w:val="kk-KZ"/>
              </w:rPr>
              <w:t>сәйкес</w:t>
            </w:r>
            <w:r w:rsidRPr="00CF6639">
              <w:rPr>
                <w:rFonts w:ascii="Times New Roman" w:eastAsia="Times New Roman" w:hAnsi="Times New Roman" w:cs="Times New Roman"/>
                <w:iCs/>
                <w:sz w:val="24"/>
                <w:szCs w:val="24"/>
              </w:rPr>
              <w:t xml:space="preserve"> </w:t>
            </w:r>
          </w:p>
        </w:tc>
      </w:tr>
      <w:tr w:rsidR="00E724B0" w:rsidRPr="00CF6639" w:rsidTr="00E724B0">
        <w:trPr>
          <w:trHeight w:val="792"/>
        </w:trPr>
        <w:tc>
          <w:tcPr>
            <w:tcW w:w="1447"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СБШ біліктілік деңгейі</w:t>
            </w:r>
          </w:p>
        </w:tc>
        <w:tc>
          <w:tcPr>
            <w:tcW w:w="2270" w:type="pct"/>
            <w:gridSpan w:val="2"/>
            <w:shd w:val="clear" w:color="auto" w:fill="EFFFFF"/>
            <w:vAlign w:val="center"/>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rPr>
            </w:pPr>
            <w:r w:rsidRPr="00CF6639">
              <w:rPr>
                <w:rFonts w:ascii="Times New Roman" w:eastAsia="Times New Roman" w:hAnsi="Times New Roman" w:cs="Times New Roman"/>
                <w:sz w:val="24"/>
                <w:szCs w:val="24"/>
              </w:rPr>
              <w:t xml:space="preserve">Кәсіби білім </w:t>
            </w:r>
            <w:r w:rsidRPr="00CF6639">
              <w:rPr>
                <w:rFonts w:ascii="Times New Roman" w:eastAsia="Times New Roman" w:hAnsi="Times New Roman" w:cs="Times New Roman"/>
                <w:sz w:val="24"/>
                <w:szCs w:val="24"/>
                <w:lang w:val="kk-KZ"/>
              </w:rPr>
              <w:t xml:space="preserve">беру </w:t>
            </w:r>
            <w:r w:rsidRPr="00CF6639">
              <w:rPr>
                <w:rFonts w:ascii="Times New Roman" w:eastAsia="Times New Roman" w:hAnsi="Times New Roman" w:cs="Times New Roman"/>
                <w:sz w:val="24"/>
                <w:szCs w:val="24"/>
              </w:rPr>
              <w:t>және оқыту деңгейі</w:t>
            </w:r>
          </w:p>
        </w:tc>
        <w:tc>
          <w:tcPr>
            <w:tcW w:w="1283" w:type="pct"/>
            <w:shd w:val="clear" w:color="auto" w:fill="EFFFFF"/>
            <w:vAlign w:val="center"/>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rPr>
            </w:pPr>
            <w:r w:rsidRPr="00CF6639">
              <w:rPr>
                <w:rFonts w:ascii="Times New Roman" w:eastAsia="Times New Roman" w:hAnsi="Times New Roman" w:cs="Times New Roman"/>
                <w:sz w:val="24"/>
                <w:szCs w:val="24"/>
              </w:rPr>
              <w:t>Талап етілетін жұмыс тәжірибесі</w:t>
            </w:r>
          </w:p>
        </w:tc>
      </w:tr>
      <w:tr w:rsidR="00E724B0" w:rsidRPr="00CF6639" w:rsidTr="00E724B0">
        <w:trPr>
          <w:trHeight w:val="475"/>
        </w:trPr>
        <w:tc>
          <w:tcPr>
            <w:tcW w:w="1447"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3</w:t>
            </w:r>
          </w:p>
        </w:tc>
        <w:tc>
          <w:tcPr>
            <w:tcW w:w="2270" w:type="pct"/>
            <w:gridSpan w:val="2"/>
          </w:tcPr>
          <w:p w:rsidR="00E724B0" w:rsidRPr="00CF6639" w:rsidRDefault="00E724B0" w:rsidP="00E724B0">
            <w:pPr>
              <w:widowControl w:val="0"/>
              <w:tabs>
                <w:tab w:val="left" w:pos="720"/>
              </w:tabs>
              <w:spacing w:after="0" w:line="240" w:lineRule="auto"/>
              <w:rPr>
                <w:rFonts w:ascii="Times New Roman" w:eastAsia="Times New Roman" w:hAnsi="Times New Roman" w:cs="Times New Roman"/>
                <w:bCs/>
                <w:sz w:val="24"/>
                <w:szCs w:val="24"/>
                <w:lang w:val="kk-KZ" w:eastAsia="x-none"/>
              </w:rPr>
            </w:pPr>
            <w:r w:rsidRPr="00CF6639">
              <w:rPr>
                <w:rFonts w:ascii="Times New Roman" w:eastAsia="Times New Roman" w:hAnsi="Times New Roman" w:cs="Times New Roman"/>
                <w:sz w:val="24"/>
                <w:szCs w:val="24"/>
                <w:lang w:val="kk-KZ" w:eastAsia="x-none"/>
              </w:rPr>
              <w:t>Техникалық және кәсіби білім, практикалық жұмыс тәжірибесі</w:t>
            </w:r>
            <w:r>
              <w:rPr>
                <w:rFonts w:ascii="Times New Roman" w:eastAsia="Times New Roman" w:hAnsi="Times New Roman" w:cs="Times New Roman"/>
                <w:sz w:val="24"/>
                <w:szCs w:val="24"/>
                <w:lang w:val="kk-KZ" w:eastAsia="x-none"/>
              </w:rPr>
              <w:t xml:space="preserve"> </w:t>
            </w:r>
          </w:p>
        </w:tc>
        <w:tc>
          <w:tcPr>
            <w:tcW w:w="1283" w:type="pct"/>
          </w:tcPr>
          <w:p w:rsidR="00E724B0" w:rsidRPr="00CF6639" w:rsidRDefault="00E724B0" w:rsidP="00E724B0">
            <w:pPr>
              <w:widowControl w:val="0"/>
              <w:tabs>
                <w:tab w:val="left" w:pos="720"/>
              </w:tabs>
              <w:spacing w:after="0" w:line="240" w:lineRule="auto"/>
              <w:jc w:val="center"/>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w:t>
            </w:r>
          </w:p>
        </w:tc>
      </w:tr>
      <w:tr w:rsidR="00E724B0" w:rsidRPr="00CF6639" w:rsidTr="00E724B0">
        <w:trPr>
          <w:trHeight w:val="475"/>
        </w:trPr>
        <w:tc>
          <w:tcPr>
            <w:tcW w:w="1447"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4</w:t>
            </w:r>
          </w:p>
        </w:tc>
        <w:tc>
          <w:tcPr>
            <w:tcW w:w="2270" w:type="pct"/>
            <w:gridSpan w:val="2"/>
          </w:tcPr>
          <w:p w:rsidR="00E724B0" w:rsidRPr="00CF6639" w:rsidRDefault="00E724B0" w:rsidP="00E724B0">
            <w:pPr>
              <w:widowControl w:val="0"/>
              <w:tabs>
                <w:tab w:val="left" w:pos="720"/>
              </w:tabs>
              <w:spacing w:after="0" w:line="240" w:lineRule="auto"/>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eastAsia="x-none"/>
              </w:rPr>
              <w:t>К</w:t>
            </w:r>
            <w:r w:rsidRPr="00CF6639">
              <w:rPr>
                <w:rFonts w:ascii="Times New Roman" w:eastAsia="Times New Roman" w:hAnsi="Times New Roman" w:cs="Times New Roman"/>
                <w:sz w:val="24"/>
                <w:szCs w:val="24"/>
                <w:lang w:val="kk-KZ" w:eastAsia="x-none"/>
              </w:rPr>
              <w:t>әсіби немесе техникалық білімнің жоғары біліктілік деңгейі,</w:t>
            </w:r>
            <w:r>
              <w:rPr>
                <w:rFonts w:ascii="Times New Roman" w:eastAsia="Times New Roman" w:hAnsi="Times New Roman" w:cs="Times New Roman"/>
                <w:sz w:val="24"/>
                <w:szCs w:val="24"/>
                <w:lang w:val="kk-KZ" w:eastAsia="x-none"/>
              </w:rPr>
              <w:t xml:space="preserve"> </w:t>
            </w:r>
            <w:r w:rsidRPr="00CF6639">
              <w:rPr>
                <w:rFonts w:ascii="Times New Roman" w:eastAsia="Times New Roman" w:hAnsi="Times New Roman" w:cs="Times New Roman"/>
                <w:sz w:val="24"/>
                <w:szCs w:val="24"/>
                <w:lang w:val="kk-KZ" w:eastAsia="x-none"/>
              </w:rPr>
              <w:t>практикалық жұмыс тәжірибесі</w:t>
            </w:r>
            <w:r>
              <w:rPr>
                <w:rFonts w:ascii="Times New Roman" w:eastAsia="Times New Roman" w:hAnsi="Times New Roman" w:cs="Times New Roman"/>
                <w:sz w:val="24"/>
                <w:szCs w:val="24"/>
                <w:lang w:val="kk-KZ" w:eastAsia="x-none"/>
              </w:rPr>
              <w:t xml:space="preserve"> </w:t>
            </w:r>
          </w:p>
        </w:tc>
        <w:tc>
          <w:tcPr>
            <w:tcW w:w="1283"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bCs/>
                <w:iCs/>
                <w:sz w:val="24"/>
                <w:szCs w:val="24"/>
                <w:lang w:val="kk-KZ" w:eastAsia="ru-RU"/>
              </w:rPr>
              <w:t>3- деңгейде 3 жыл көлемінде</w:t>
            </w:r>
          </w:p>
        </w:tc>
      </w:tr>
    </w:tbl>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 кесте. Кәсіби стандарт бірліктерінің (кәсіптің еңбек функцияларының) тізбесі</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809"/>
        <w:gridCol w:w="7762"/>
      </w:tblGrid>
      <w:tr w:rsidR="00E724B0" w:rsidRPr="00886A62" w:rsidTr="00E724B0">
        <w:tc>
          <w:tcPr>
            <w:tcW w:w="945"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Еңбек функциясының </w:t>
            </w:r>
            <w:r w:rsidRPr="00CF6639">
              <w:rPr>
                <w:rFonts w:ascii="Times New Roman" w:eastAsia="Times New Roman" w:hAnsi="Times New Roman" w:cs="Times New Roman"/>
                <w:sz w:val="24"/>
                <w:szCs w:val="24"/>
                <w:lang w:eastAsia="ru-RU"/>
              </w:rPr>
              <w:t>№</w:t>
            </w:r>
          </w:p>
        </w:tc>
        <w:tc>
          <w:tcPr>
            <w:tcW w:w="4055"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функциясының атауы</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(кәсіби стандарттың бірліктері)</w:t>
            </w:r>
          </w:p>
        </w:tc>
      </w:tr>
      <w:tr w:rsidR="00E724B0" w:rsidRPr="00CF6639" w:rsidTr="00E724B0">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w:t>
            </w:r>
          </w:p>
        </w:tc>
        <w:tc>
          <w:tcPr>
            <w:tcW w:w="4055"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Ұңғыманы цементтеу бойынша дайындық жұмыстары</w:t>
            </w:r>
          </w:p>
        </w:tc>
      </w:tr>
      <w:tr w:rsidR="00E724B0" w:rsidRPr="00CF6639" w:rsidTr="00E724B0">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p>
        </w:tc>
        <w:tc>
          <w:tcPr>
            <w:tcW w:w="4055"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Ұңғыманы цементтеудің, қабатты</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гидравликалық жарудың</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технологиялық процесін жүргізу</w:t>
            </w:r>
          </w:p>
        </w:tc>
      </w:tr>
      <w:tr w:rsidR="00E724B0" w:rsidRPr="00CF6639" w:rsidTr="00E724B0">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3</w:t>
            </w:r>
          </w:p>
        </w:tc>
        <w:tc>
          <w:tcPr>
            <w:tcW w:w="4055"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Цементтеу жұмыстарының сапасын тексеру</w:t>
            </w:r>
          </w:p>
        </w:tc>
      </w:tr>
    </w:tbl>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ind w:left="709"/>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4-кесте. Кәсіби стандарттың бірліктер сипаттамасы (функционалдық карта)</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45"/>
        <w:gridCol w:w="2218"/>
        <w:gridCol w:w="2063"/>
        <w:gridCol w:w="4045"/>
      </w:tblGrid>
      <w:tr w:rsidR="00E724B0" w:rsidRPr="00CF6639" w:rsidTr="00E724B0">
        <w:trPr>
          <w:trHeight w:val="388"/>
          <w:jc w:val="center"/>
        </w:trPr>
        <w:tc>
          <w:tcPr>
            <w:tcW w:w="632"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атқарымы №</w:t>
            </w:r>
          </w:p>
        </w:tc>
        <w:tc>
          <w:tcPr>
            <w:tcW w:w="1165"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мәні</w:t>
            </w:r>
          </w:p>
        </w:tc>
        <w:tc>
          <w:tcPr>
            <w:tcW w:w="1084"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құралдары</w:t>
            </w:r>
          </w:p>
        </w:tc>
        <w:tc>
          <w:tcPr>
            <w:tcW w:w="2119" w:type="pct"/>
            <w:shd w:val="clear" w:color="auto" w:fill="F7FFFF"/>
            <w:vAlign w:val="center"/>
          </w:tcPr>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eastAsia="ru-RU"/>
              </w:rPr>
            </w:pPr>
          </w:p>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Міндеттер (еңбек іс-қимылдары)</w:t>
            </w:r>
          </w:p>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eastAsia="ru-RU"/>
              </w:rPr>
            </w:pPr>
          </w:p>
        </w:tc>
      </w:tr>
      <w:tr w:rsidR="00E724B0" w:rsidRPr="00CF6639" w:rsidTr="00E724B0">
        <w:trPr>
          <w:trHeight w:val="389"/>
          <w:jc w:val="center"/>
        </w:trPr>
        <w:tc>
          <w:tcPr>
            <w:tcW w:w="632" w:type="pct"/>
            <w:vMerge w:val="restart"/>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w:t>
            </w:r>
          </w:p>
        </w:tc>
        <w:tc>
          <w:tcPr>
            <w:tcW w:w="116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Цементтеу агрегаттары, цемент пен құм араластырғыш машиналар</w:t>
            </w:r>
          </w:p>
        </w:tc>
        <w:tc>
          <w:tcPr>
            <w:tcW w:w="108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Цементтеу агрегаттарын орналастыру схемасы, ЖҚҚ</w:t>
            </w:r>
          </w:p>
        </w:tc>
        <w:tc>
          <w:tcPr>
            <w:tcW w:w="211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eastAsia="ru-RU"/>
              </w:rPr>
              <w:t>1</w:t>
            </w:r>
            <w:r w:rsidRPr="00CF6639">
              <w:rPr>
                <w:rFonts w:ascii="Times New Roman" w:eastAsia="Times New Roman" w:hAnsi="Times New Roman" w:cs="Times New Roman"/>
                <w:sz w:val="24"/>
                <w:szCs w:val="24"/>
                <w:lang w:val="kk-KZ" w:eastAsia="ru-RU"/>
              </w:rPr>
              <w:t>-</w:t>
            </w:r>
            <w:r w:rsidRPr="00CF6639">
              <w:rPr>
                <w:rFonts w:ascii="Times New Roman" w:eastAsia="Times New Roman" w:hAnsi="Times New Roman" w:cs="Times New Roman"/>
                <w:sz w:val="24"/>
                <w:szCs w:val="24"/>
                <w:lang w:eastAsia="ru-RU"/>
              </w:rPr>
              <w:t>1</w:t>
            </w:r>
            <w:r w:rsidRPr="00CF6639">
              <w:rPr>
                <w:rFonts w:ascii="Times New Roman" w:eastAsia="Times New Roman" w:hAnsi="Times New Roman" w:cs="Times New Roman"/>
                <w:sz w:val="24"/>
                <w:szCs w:val="24"/>
                <w:lang w:val="kk-KZ" w:eastAsia="ru-RU"/>
              </w:rPr>
              <w:t>) Цементтеу агрегаттарын, цемент пен құм араластырғыш машиналарды орналастыру</w:t>
            </w:r>
          </w:p>
        </w:tc>
      </w:tr>
      <w:tr w:rsidR="00E724B0" w:rsidRPr="00886A62" w:rsidTr="00E724B0">
        <w:trPr>
          <w:trHeight w:val="314"/>
          <w:jc w:val="center"/>
        </w:trPr>
        <w:tc>
          <w:tcPr>
            <w:tcW w:w="632" w:type="pct"/>
            <w:vMerge/>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p>
        </w:tc>
        <w:tc>
          <w:tcPr>
            <w:tcW w:w="116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Су, ингредиенттер, құм, буферлік сұйықтықтар</w:t>
            </w:r>
          </w:p>
        </w:tc>
        <w:tc>
          <w:tcPr>
            <w:tcW w:w="108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Нұсқаулық, әдістемелік нұсқау, ЖҚҚ</w:t>
            </w:r>
          </w:p>
        </w:tc>
        <w:tc>
          <w:tcPr>
            <w:tcW w:w="211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1-2) Тампонаж ерітіндісін, қабатты гидравликалық жару мен су және құммен тесуге арналған ерітінділерді дайындау</w:t>
            </w:r>
          </w:p>
        </w:tc>
      </w:tr>
      <w:tr w:rsidR="00E724B0" w:rsidRPr="00886A62" w:rsidTr="00E724B0">
        <w:trPr>
          <w:trHeight w:val="369"/>
          <w:jc w:val="center"/>
        </w:trPr>
        <w:tc>
          <w:tcPr>
            <w:tcW w:w="632" w:type="pct"/>
            <w:vMerge/>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val="kk-KZ" w:eastAsia="ru-RU"/>
              </w:rPr>
            </w:pPr>
          </w:p>
        </w:tc>
        <w:tc>
          <w:tcPr>
            <w:tcW w:w="116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Цементтеу агрегаттары, цемент пен құм араластырғыш машиналар</w:t>
            </w:r>
          </w:p>
        </w:tc>
        <w:tc>
          <w:tcPr>
            <w:tcW w:w="108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Цементтеу машиналарын, құрал-сайманды пайдалану қағидалары, ЖҚҚ</w:t>
            </w:r>
          </w:p>
        </w:tc>
        <w:tc>
          <w:tcPr>
            <w:tcW w:w="211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1-3) Ұңғыманы цементтеу бойынша дайындық жұмыстары</w:t>
            </w:r>
          </w:p>
        </w:tc>
      </w:tr>
      <w:tr w:rsidR="00E724B0" w:rsidRPr="00886A62" w:rsidTr="00E724B0">
        <w:trPr>
          <w:trHeight w:val="369"/>
          <w:jc w:val="center"/>
        </w:trPr>
        <w:tc>
          <w:tcPr>
            <w:tcW w:w="632" w:type="pct"/>
            <w:vMerge w:val="restart"/>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p>
        </w:tc>
        <w:tc>
          <w:tcPr>
            <w:tcW w:w="116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Цементтеу агрегаттары, цемент пен құм араластырғыш машиналар</w:t>
            </w:r>
          </w:p>
        </w:tc>
        <w:tc>
          <w:tcPr>
            <w:tcW w:w="108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Бақылау өлшеу аспаптары, аспаптар, ЖҚҚ</w:t>
            </w:r>
          </w:p>
        </w:tc>
        <w:tc>
          <w:tcPr>
            <w:tcW w:w="211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2-1) Ұңғыманы цементтеудің технологиялық процесін жүргізу, қабатты гидравликалық жару </w:t>
            </w:r>
          </w:p>
        </w:tc>
      </w:tr>
      <w:tr w:rsidR="00E724B0" w:rsidRPr="00886A62" w:rsidTr="00E724B0">
        <w:trPr>
          <w:trHeight w:val="369"/>
          <w:jc w:val="center"/>
        </w:trPr>
        <w:tc>
          <w:tcPr>
            <w:tcW w:w="632" w:type="pct"/>
            <w:vMerge/>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p>
        </w:tc>
        <w:tc>
          <w:tcPr>
            <w:tcW w:w="116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Цементтеу агрегаттары, цемент пен құм араластырғыш машиналар</w:t>
            </w:r>
          </w:p>
        </w:tc>
        <w:tc>
          <w:tcPr>
            <w:tcW w:w="108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Бақылау өлшеу аспаптары, аспаптар, ЖҚҚ</w:t>
            </w:r>
          </w:p>
        </w:tc>
        <w:tc>
          <w:tcPr>
            <w:tcW w:w="211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2-2) Цементтеу агрегаттарының жұмысын басқару және техникалық қызмет көрсету</w:t>
            </w:r>
          </w:p>
        </w:tc>
      </w:tr>
      <w:tr w:rsidR="00E724B0" w:rsidRPr="00886A62" w:rsidTr="00E724B0">
        <w:trPr>
          <w:trHeight w:val="369"/>
          <w:jc w:val="center"/>
        </w:trPr>
        <w:tc>
          <w:tcPr>
            <w:tcW w:w="632" w:type="pct"/>
            <w:vMerge/>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p>
        </w:tc>
        <w:tc>
          <w:tcPr>
            <w:tcW w:w="116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Цементтеу агрегаттары, цемент пен құм араластырғыш машиналар</w:t>
            </w:r>
          </w:p>
        </w:tc>
        <w:tc>
          <w:tcPr>
            <w:tcW w:w="108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Құрал-саймандар, арнайы құрылғылар және жабдықтар</w:t>
            </w:r>
          </w:p>
        </w:tc>
        <w:tc>
          <w:tcPr>
            <w:tcW w:w="211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2-3) Цементтеу агрегаттары жабдығына профилактикалық және ағымдағы жөндеу жұмыстарын жүргізу</w:t>
            </w:r>
          </w:p>
        </w:tc>
      </w:tr>
      <w:tr w:rsidR="00E724B0" w:rsidRPr="00886A62" w:rsidTr="00E724B0">
        <w:trPr>
          <w:trHeight w:val="369"/>
          <w:jc w:val="center"/>
        </w:trPr>
        <w:tc>
          <w:tcPr>
            <w:tcW w:w="632" w:type="pct"/>
            <w:vMerge w:val="restar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3</w:t>
            </w:r>
          </w:p>
        </w:tc>
        <w:tc>
          <w:tcPr>
            <w:tcW w:w="116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Тампонаж ерітіндісі</w:t>
            </w:r>
          </w:p>
        </w:tc>
        <w:tc>
          <w:tcPr>
            <w:tcW w:w="108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Далалық зертхана жиынтығы</w:t>
            </w:r>
          </w:p>
        </w:tc>
        <w:tc>
          <w:tcPr>
            <w:tcW w:w="211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3-1) Тампонаж ерітіндісінің сапасын тексеру және бақылау</w:t>
            </w:r>
          </w:p>
        </w:tc>
      </w:tr>
      <w:tr w:rsidR="00E724B0" w:rsidRPr="00CF6639" w:rsidTr="00E724B0">
        <w:trPr>
          <w:trHeight w:val="369"/>
          <w:jc w:val="center"/>
        </w:trPr>
        <w:tc>
          <w:tcPr>
            <w:tcW w:w="632" w:type="pct"/>
            <w:vMerge/>
            <w:vAlign w:val="center"/>
          </w:tcPr>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c>
        <w:tc>
          <w:tcPr>
            <w:tcW w:w="116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Ұңғыма</w:t>
            </w:r>
          </w:p>
        </w:tc>
        <w:tc>
          <w:tcPr>
            <w:tcW w:w="1084" w:type="pct"/>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sz w:val="24"/>
                <w:szCs w:val="24"/>
                <w:lang w:val="kk-KZ" w:eastAsia="ru-RU"/>
              </w:rPr>
              <w:t>Техникалық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жоба</w:t>
            </w:r>
          </w:p>
        </w:tc>
        <w:tc>
          <w:tcPr>
            <w:tcW w:w="211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eastAsia="ru-RU"/>
              </w:rPr>
              <w:t>3</w:t>
            </w:r>
            <w:r w:rsidRPr="00CF6639">
              <w:rPr>
                <w:rFonts w:ascii="Times New Roman" w:eastAsia="Times New Roman" w:hAnsi="Times New Roman" w:cs="Times New Roman"/>
                <w:sz w:val="24"/>
                <w:szCs w:val="24"/>
                <w:lang w:val="kk-KZ" w:eastAsia="ru-RU"/>
              </w:rPr>
              <w:t>-2) Цементтеу жұмыстарының сапасын тексеру</w:t>
            </w:r>
          </w:p>
        </w:tc>
      </w:tr>
      <w:tr w:rsidR="00E724B0" w:rsidRPr="00886A62" w:rsidTr="00E724B0">
        <w:trPr>
          <w:trHeight w:val="369"/>
          <w:jc w:val="center"/>
        </w:trPr>
        <w:tc>
          <w:tcPr>
            <w:tcW w:w="632" w:type="pct"/>
            <w:vMerge/>
            <w:vAlign w:val="center"/>
          </w:tcPr>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c>
        <w:tc>
          <w:tcPr>
            <w:tcW w:w="116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Ұңғыма </w:t>
            </w:r>
          </w:p>
        </w:tc>
        <w:tc>
          <w:tcPr>
            <w:tcW w:w="108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Техникалық құжаттама</w:t>
            </w:r>
          </w:p>
        </w:tc>
        <w:tc>
          <w:tcPr>
            <w:tcW w:w="2119" w:type="pct"/>
          </w:tcPr>
          <w:p w:rsidR="00E724B0" w:rsidRPr="00CF6639" w:rsidRDefault="00E724B0" w:rsidP="00E724B0">
            <w:pPr>
              <w:widowControl w:val="0"/>
              <w:spacing w:after="0" w:line="240" w:lineRule="auto"/>
              <w:rPr>
                <w:rFonts w:ascii="Times New Roman" w:eastAsia="Times New Roman" w:hAnsi="Times New Roman" w:cs="Times New Roman"/>
                <w:b/>
                <w:sz w:val="24"/>
                <w:szCs w:val="24"/>
                <w:lang w:val="kk-KZ" w:eastAsia="ru-RU"/>
              </w:rPr>
            </w:pPr>
            <w:r w:rsidRPr="00CF6639">
              <w:rPr>
                <w:rFonts w:ascii="Times New Roman" w:eastAsia="Times New Roman" w:hAnsi="Times New Roman" w:cs="Times New Roman"/>
                <w:sz w:val="24"/>
                <w:szCs w:val="24"/>
                <w:lang w:val="kk-KZ" w:eastAsia="ru-RU"/>
              </w:rPr>
              <w:t>3-3)</w:t>
            </w:r>
            <w:r w:rsidRPr="00CF6639">
              <w:rPr>
                <w:rFonts w:ascii="Times New Roman" w:eastAsia="Times New Roman" w:hAnsi="Times New Roman" w:cs="Times New Roman"/>
                <w:b/>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Қолданыстағы нормативтік құжаттарға сәйкес техникалық құжаттаманы ресімдеу </w:t>
            </w:r>
          </w:p>
        </w:tc>
      </w:tr>
    </w:tbl>
    <w:p w:rsidR="00E724B0" w:rsidRPr="00CF6639" w:rsidRDefault="00E724B0" w:rsidP="00E724B0">
      <w:pPr>
        <w:widowControl w:val="0"/>
        <w:spacing w:after="0" w:line="240" w:lineRule="auto"/>
        <w:jc w:val="both"/>
        <w:outlineLvl w:val="2"/>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ind w:left="1418" w:hanging="709"/>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5-кесте. </w:t>
      </w:r>
      <w:r w:rsidRPr="00CF6639">
        <w:rPr>
          <w:rFonts w:ascii="Times New Roman" w:eastAsia="Times New Roman" w:hAnsi="Times New Roman" w:cs="Times New Roman"/>
          <w:sz w:val="24"/>
          <w:szCs w:val="24"/>
          <w:lang w:val="kk-KZ" w:eastAsia="x-none"/>
        </w:rPr>
        <w:t xml:space="preserve">СБШ бойынша 3- деңгейдегі </w:t>
      </w:r>
      <w:r w:rsidRPr="00CF6639">
        <w:rPr>
          <w:rFonts w:ascii="Times New Roman" w:eastAsia="Times New Roman" w:hAnsi="Times New Roman" w:cs="Times New Roman"/>
          <w:sz w:val="24"/>
          <w:szCs w:val="24"/>
          <w:lang w:val="kk-KZ" w:eastAsia="ru-RU"/>
        </w:rPr>
        <w:t>ұңғымаларды</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цементтеу жөніндегі оператор</w:t>
      </w:r>
      <w:r w:rsidRPr="00CF6639">
        <w:rPr>
          <w:rFonts w:ascii="Times New Roman" w:eastAsia="Times New Roman" w:hAnsi="Times New Roman" w:cs="Times New Roman"/>
          <w:sz w:val="24"/>
          <w:szCs w:val="24"/>
          <w:lang w:val="kk-KZ" w:eastAsia="x-none"/>
        </w:rPr>
        <w:t xml:space="preserve"> құзыретіне қойылатын талаптар</w:t>
      </w:r>
      <w:r>
        <w:rPr>
          <w:rFonts w:ascii="Times New Roman" w:eastAsia="Times New Roman" w:hAnsi="Times New Roman" w:cs="Times New Roman"/>
          <w:sz w:val="24"/>
          <w:szCs w:val="24"/>
          <w:lang w:val="kk-KZ" w:eastAsia="x-none"/>
        </w:rPr>
        <w:t xml:space="preserve"> </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99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60"/>
        <w:gridCol w:w="3039"/>
        <w:gridCol w:w="3017"/>
        <w:gridCol w:w="2242"/>
      </w:tblGrid>
      <w:tr w:rsidR="00E724B0" w:rsidRPr="00CF6639" w:rsidTr="00E724B0">
        <w:trPr>
          <w:trHeight w:val="319"/>
          <w:jc w:val="center"/>
        </w:trPr>
        <w:tc>
          <w:tcPr>
            <w:tcW w:w="659"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Міндеттің </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c>
          <w:tcPr>
            <w:tcW w:w="1590"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Жеке және кәсіби құзыреттер</w:t>
            </w:r>
          </w:p>
        </w:tc>
        <w:tc>
          <w:tcPr>
            <w:tcW w:w="1578"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Білік пен дағды</w:t>
            </w:r>
          </w:p>
        </w:tc>
        <w:tc>
          <w:tcPr>
            <w:tcW w:w="1173"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Білім</w:t>
            </w:r>
          </w:p>
        </w:tc>
      </w:tr>
      <w:tr w:rsidR="00E724B0" w:rsidRPr="00886A62" w:rsidTr="00E724B0">
        <w:trPr>
          <w:trHeight w:val="424"/>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1-1)</w:t>
            </w:r>
          </w:p>
        </w:tc>
        <w:tc>
          <w:tcPr>
            <w:tcW w:w="159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Цементтеу агрегаттарын, цемент пен құм араластырғыш машиналарды орналастыру үшін өз бетінше жоспарлауды, жауапкершілікті көздейтін басшылық етумен норманы іске асыру бойынша орындаушылық қызмет</w:t>
            </w: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Технологиялық құрал-сайманды, жабдықты, құрылғыны және материалды дайындау</w:t>
            </w:r>
          </w:p>
        </w:tc>
        <w:tc>
          <w:tcPr>
            <w:tcW w:w="117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Ұңғымаларды цементтеу тәсілдері мен түрлері, олардың мәні, шешілетін міндеттер</w:t>
            </w:r>
          </w:p>
        </w:tc>
      </w:tr>
      <w:tr w:rsidR="00E724B0" w:rsidRPr="00886A62"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1-2</w:t>
            </w:r>
            <w:r w:rsidRPr="00CF6639">
              <w:rPr>
                <w:rFonts w:ascii="Times New Roman" w:eastAsia="Times New Roman" w:hAnsi="Times New Roman" w:cs="Times New Roman"/>
                <w:sz w:val="24"/>
                <w:szCs w:val="24"/>
                <w:lang w:eastAsia="ru-RU"/>
              </w:rPr>
              <w:t>)</w:t>
            </w:r>
          </w:p>
        </w:tc>
        <w:tc>
          <w:tcPr>
            <w:tcW w:w="159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Тампонаж ерітіндісін, қабатты гидравликалық жару мен су және құммен тесуге арналған ерітінділерді дайындау үшін өз бетінше жоспарлауды, жауапкершілікті көздейтін басшылық етумен норманы іске асыру бойынша орындаушылық қызмет</w:t>
            </w: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Тампонаж ерітіндісінің құрамын таңдау. Өлшеу аспаптарымен жұмыс істеу</w:t>
            </w:r>
          </w:p>
        </w:tc>
        <w:tc>
          <w:tcPr>
            <w:tcW w:w="117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Тампонаж материалдарының және өлшеу аспаптарының қолданылу мақсаты, оларға қойылатын талаптар</w:t>
            </w:r>
          </w:p>
        </w:tc>
      </w:tr>
      <w:tr w:rsidR="00E724B0" w:rsidRPr="00886A62"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1-</w:t>
            </w:r>
            <w:r w:rsidRPr="00CF6639">
              <w:rPr>
                <w:rFonts w:ascii="Times New Roman" w:eastAsia="Times New Roman" w:hAnsi="Times New Roman" w:cs="Times New Roman"/>
                <w:sz w:val="24"/>
                <w:szCs w:val="24"/>
                <w:lang w:eastAsia="ru-RU"/>
              </w:rPr>
              <w:t>3)</w:t>
            </w:r>
          </w:p>
        </w:tc>
        <w:tc>
          <w:tcPr>
            <w:tcW w:w="159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Ұңғыманы цементтеу бойынша дайындық жұмыстары үшін өз бетінше жоспарлауды, жауапкершілікті көздейтін басшылық етумен норманы іске асыру бойынша орындаушылық қызмет</w:t>
            </w: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Тампонаж ерітіндісін дайындау</w:t>
            </w:r>
          </w:p>
        </w:tc>
        <w:tc>
          <w:tcPr>
            <w:tcW w:w="117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lang w:val="kk-KZ" w:eastAsia="ru-RU"/>
              </w:rPr>
              <w:t>Цементтің негізгі қасиеті, химиялық-минералдық құрамы,</w:t>
            </w:r>
            <w:r>
              <w:rPr>
                <w:rFonts w:ascii="Times New Roman" w:eastAsia="Times New Roman" w:hAnsi="Times New Roman" w:cs="Times New Roman"/>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гидратация мен қатаю процестері</w:t>
            </w:r>
          </w:p>
        </w:tc>
      </w:tr>
      <w:tr w:rsidR="00E724B0" w:rsidRPr="00886A62"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-1)</w:t>
            </w:r>
          </w:p>
        </w:tc>
        <w:tc>
          <w:tcPr>
            <w:tcW w:w="159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Ұңғыманы цементтеудің, қабатты гидравликалық жарудың технологиялық процесін жүргізу үшін өз бетінше жоспарлауды, жауапкершілікті көздейтін басшылық етумен норманы іске асыру бойынша орындаушылық қызмет</w:t>
            </w: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Ұңғымаларды цементтеуді, қабатты гидравликалық жаруды, химиялық өңдеуді жүргізу</w:t>
            </w:r>
          </w:p>
        </w:tc>
        <w:tc>
          <w:tcPr>
            <w:tcW w:w="1173" w:type="pct"/>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Агрегаттың, автомашинаның техникалық сипаттамалары, қолданылу мақсаты, құрылысы, пайдалану қағидалары</w:t>
            </w:r>
          </w:p>
        </w:tc>
      </w:tr>
      <w:tr w:rsidR="00E724B0" w:rsidRPr="00886A62"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w:t>
            </w:r>
          </w:p>
        </w:tc>
        <w:tc>
          <w:tcPr>
            <w:tcW w:w="159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Цементтеу агрегаттарының жұмысын басқару және техникалық қызмет көрсету үшін өз бетінше жоспарлауды, жауапкершілікті көздейтін, басшылық етумен норманы іске асыру бойынша орындаушылық қызмет</w:t>
            </w: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Цементтеу агрегатының күштік және технологиялық жабдығына қызмет көрсету</w:t>
            </w:r>
          </w:p>
        </w:tc>
        <w:tc>
          <w:tcPr>
            <w:tcW w:w="1173" w:type="pct"/>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Агрегаттың барлық түйіндерінің құрылысы, өзара әрекеттесуі және жұмыс істеу принципі</w:t>
            </w:r>
          </w:p>
        </w:tc>
      </w:tr>
      <w:tr w:rsidR="00E724B0" w:rsidRPr="00886A62"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w:t>
            </w:r>
            <w:r w:rsidRPr="00CF6639">
              <w:rPr>
                <w:rFonts w:ascii="Times New Roman" w:eastAsia="Times New Roman" w:hAnsi="Times New Roman" w:cs="Times New Roman"/>
                <w:sz w:val="24"/>
                <w:szCs w:val="24"/>
                <w:lang w:val="kk-KZ" w:eastAsia="ru-RU"/>
              </w:rPr>
              <w:t>3</w:t>
            </w:r>
            <w:r w:rsidRPr="00CF6639">
              <w:rPr>
                <w:rFonts w:ascii="Times New Roman" w:eastAsia="Times New Roman" w:hAnsi="Times New Roman" w:cs="Times New Roman"/>
                <w:sz w:val="24"/>
                <w:szCs w:val="24"/>
                <w:lang w:eastAsia="ru-RU"/>
              </w:rPr>
              <w:t>)</w:t>
            </w:r>
          </w:p>
        </w:tc>
        <w:tc>
          <w:tcPr>
            <w:tcW w:w="159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Цементтеу агрегаттары жабдықтарына профилактикалық және ағымдағы жөндеу жұмыстарын жүргізу үшін өз бетінше жоспарлауды, жауапкершілікті көздейтін басшылық етумен норманы іске асыру бойынша орындаушылық қызмет </w:t>
            </w: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Қозғалтқыш элементтерінің істен шығу себептерін тиісті белгілері бойынша анықтау және құрал-саймандар мен аспаптардың ақаулықтарын жою </w:t>
            </w:r>
          </w:p>
        </w:tc>
        <w:tc>
          <w:tcPr>
            <w:tcW w:w="1173" w:type="pct"/>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 xml:space="preserve">Цементтеу агрегаттарының техникалық сипаттамалары, қызмет көрсету және жөндеу қағидалары </w:t>
            </w:r>
          </w:p>
        </w:tc>
      </w:tr>
    </w:tbl>
    <w:p w:rsidR="00E724B0" w:rsidRPr="00CF6639" w:rsidRDefault="00E724B0" w:rsidP="00E724B0">
      <w:pPr>
        <w:widowControl w:val="0"/>
        <w:spacing w:after="0" w:line="240" w:lineRule="auto"/>
        <w:outlineLvl w:val="2"/>
        <w:rPr>
          <w:rFonts w:ascii="Times New Roman" w:eastAsia="Times New Roman" w:hAnsi="Times New Roman" w:cs="Times New Roman"/>
          <w:b/>
          <w:sz w:val="24"/>
          <w:szCs w:val="24"/>
          <w:lang w:val="kk-KZ" w:eastAsia="ru-RU"/>
        </w:rPr>
      </w:pPr>
    </w:p>
    <w:p w:rsidR="00E724B0" w:rsidRPr="00CF6639" w:rsidRDefault="00E724B0" w:rsidP="00E724B0">
      <w:pPr>
        <w:widowControl w:val="0"/>
        <w:spacing w:after="0" w:line="240" w:lineRule="auto"/>
        <w:ind w:left="1418" w:hanging="709"/>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6- кесте. </w:t>
      </w:r>
      <w:r w:rsidRPr="00CF6639">
        <w:rPr>
          <w:rFonts w:ascii="Times New Roman" w:eastAsia="Times New Roman" w:hAnsi="Times New Roman" w:cs="Times New Roman"/>
          <w:sz w:val="24"/>
          <w:szCs w:val="24"/>
          <w:lang w:val="kk-KZ" w:eastAsia="x-none"/>
        </w:rPr>
        <w:t xml:space="preserve">СБШ бойынша 4- деңгейдегі </w:t>
      </w:r>
      <w:r w:rsidRPr="00CF6639">
        <w:rPr>
          <w:rFonts w:ascii="Times New Roman" w:eastAsia="Times New Roman" w:hAnsi="Times New Roman" w:cs="Times New Roman"/>
          <w:sz w:val="24"/>
          <w:szCs w:val="24"/>
          <w:lang w:val="kk-KZ" w:eastAsia="ru-RU"/>
        </w:rPr>
        <w:t>ұңғымаларды</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цементтеу жөніндегі оператор </w:t>
      </w:r>
      <w:r w:rsidRPr="00CF6639">
        <w:rPr>
          <w:rFonts w:ascii="Times New Roman" w:eastAsia="Times New Roman" w:hAnsi="Times New Roman" w:cs="Times New Roman"/>
          <w:sz w:val="24"/>
          <w:szCs w:val="24"/>
          <w:lang w:val="kk-KZ" w:eastAsia="x-none"/>
        </w:rPr>
        <w:t>құзыретіне қойылатын талаптар</w:t>
      </w:r>
      <w:r>
        <w:rPr>
          <w:rFonts w:ascii="Times New Roman" w:eastAsia="Times New Roman" w:hAnsi="Times New Roman" w:cs="Times New Roman"/>
          <w:sz w:val="24"/>
          <w:szCs w:val="24"/>
          <w:lang w:val="kk-KZ" w:eastAsia="x-none"/>
        </w:rPr>
        <w:t xml:space="preserve"> </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954"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59"/>
        <w:gridCol w:w="3112"/>
        <w:gridCol w:w="2940"/>
        <w:gridCol w:w="2172"/>
      </w:tblGrid>
      <w:tr w:rsidR="00E724B0" w:rsidRPr="00CF6639" w:rsidTr="00E724B0">
        <w:trPr>
          <w:trHeight w:val="319"/>
          <w:jc w:val="center"/>
        </w:trPr>
        <w:tc>
          <w:tcPr>
            <w:tcW w:w="664"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Міндеттің </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c>
          <w:tcPr>
            <w:tcW w:w="1641"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Жеке және кәсіби құзыреттер</w:t>
            </w:r>
          </w:p>
        </w:tc>
        <w:tc>
          <w:tcPr>
            <w:tcW w:w="1550"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Білік пен дағды</w:t>
            </w:r>
          </w:p>
        </w:tc>
        <w:tc>
          <w:tcPr>
            <w:tcW w:w="1145"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Білім</w:t>
            </w:r>
          </w:p>
        </w:tc>
      </w:tr>
      <w:tr w:rsidR="00E724B0" w:rsidRPr="00886A62" w:rsidTr="00E724B0">
        <w:trPr>
          <w:trHeight w:val="319"/>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3-1</w:t>
            </w:r>
            <w:r w:rsidRPr="00CF6639">
              <w:rPr>
                <w:rFonts w:ascii="Times New Roman" w:eastAsia="Times New Roman" w:hAnsi="Times New Roman" w:cs="Times New Roman"/>
                <w:sz w:val="24"/>
                <w:szCs w:val="24"/>
                <w:lang w:eastAsia="ru-RU"/>
              </w:rPr>
              <w:t>)</w:t>
            </w:r>
          </w:p>
        </w:tc>
        <w:tc>
          <w:tcPr>
            <w:tcW w:w="1641"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Бағынышты қызметкерлердің міндеттерді өз бетінше белгілеуін, норманың іске асырылуын ұйымдастыру мен бақылауын, тампонаж ерітіндісінің сапасын бақылау және тексеру үшін</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55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Өлшеу аспаптарымен жұмыс істеу</w:t>
            </w:r>
          </w:p>
        </w:tc>
        <w:tc>
          <w:tcPr>
            <w:tcW w:w="114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Тампонаж ерітінділері және оларды қолдану салалары. Тампонаж ерітіндісінің тығыздығын реттеу тәсілдері. Ұстап тұру мен қатуды жылдамдатқыштар мен баяулатқыштар. Тампонаж ерітінділерінің реологиялық қасиеттерін реттегіштер</w:t>
            </w:r>
          </w:p>
        </w:tc>
      </w:tr>
      <w:tr w:rsidR="00E724B0" w:rsidRPr="00886A62" w:rsidTr="00E724B0">
        <w:trPr>
          <w:trHeight w:val="319"/>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3-2</w:t>
            </w:r>
            <w:r w:rsidRPr="00CF6639">
              <w:rPr>
                <w:rFonts w:ascii="Times New Roman" w:eastAsia="Times New Roman" w:hAnsi="Times New Roman" w:cs="Times New Roman"/>
                <w:sz w:val="24"/>
                <w:szCs w:val="24"/>
                <w:lang w:eastAsia="ru-RU"/>
              </w:rPr>
              <w:t>)</w:t>
            </w:r>
          </w:p>
        </w:tc>
        <w:tc>
          <w:tcPr>
            <w:tcW w:w="1641"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Бағынышты қызметкерлердің міндеттерді өз бетінше белгілеуін, норманың іске асырылуын ұйымдастыру мен бақылауын, цементтеу жұмыстарының сапасын бақылау және тексеру үшін</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55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Цементтеу жұмыстарының сапасын анықтау</w:t>
            </w:r>
          </w:p>
        </w:tc>
        <w:tc>
          <w:tcPr>
            <w:tcW w:w="114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Цементтеу сапасы туралы түсінік, қабылданған негізгі сапа критерийлері. Цементтеу сапасын анықтау әдістері, олардың мәні, артықшылықтары және кемшіліктері.</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Ұңғымаларды бекіуу кезеңдерінде цементтеу сапасын айқындайтын факторлар</w:t>
            </w:r>
          </w:p>
        </w:tc>
      </w:tr>
      <w:tr w:rsidR="00E724B0" w:rsidRPr="00886A62" w:rsidTr="00E724B0">
        <w:trPr>
          <w:trHeight w:val="319"/>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3-3</w:t>
            </w:r>
            <w:r w:rsidRPr="00CF6639">
              <w:rPr>
                <w:rFonts w:ascii="Times New Roman" w:eastAsia="Times New Roman" w:hAnsi="Times New Roman" w:cs="Times New Roman"/>
                <w:sz w:val="24"/>
                <w:szCs w:val="24"/>
                <w:lang w:eastAsia="ru-RU"/>
              </w:rPr>
              <w:t>)</w:t>
            </w:r>
          </w:p>
        </w:tc>
        <w:tc>
          <w:tcPr>
            <w:tcW w:w="1641"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Бағынышты қызметкерлердің міндеттерді өз бетінше белгілеуін, норманың іске асырылуын ұйымдастыру мен бақылауын, техникалық құжаттаманы қолданыстағы нормативтік құжаттарға сәйкес ресімдеу 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55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Техникалық құжаттаманы жасау</w:t>
            </w:r>
          </w:p>
        </w:tc>
        <w:tc>
          <w:tcPr>
            <w:tcW w:w="114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Техникалық құжаттаманы жүргізу қағидасы, оның нысандары</w:t>
            </w:r>
          </w:p>
        </w:tc>
      </w:tr>
    </w:tbl>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ind w:firstLine="567"/>
        <w:jc w:val="right"/>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 </w:t>
      </w:r>
    </w:p>
    <w:p w:rsidR="00E724B0" w:rsidRPr="00CF6639" w:rsidRDefault="00E724B0" w:rsidP="00E724B0">
      <w:pPr>
        <w:widowControl w:val="0"/>
        <w:spacing w:after="0" w:line="240" w:lineRule="auto"/>
        <w:ind w:left="4111"/>
        <w:jc w:val="center"/>
        <w:rPr>
          <w:rFonts w:ascii="Times New Roman" w:eastAsia="Times New Roman" w:hAnsi="Times New Roman" w:cs="Times New Roman"/>
          <w:b/>
          <w:sz w:val="24"/>
          <w:szCs w:val="24"/>
          <w:lang w:val="kk-KZ" w:eastAsia="ru-RU"/>
        </w:rPr>
      </w:pPr>
      <w:r w:rsidRPr="00CF6639">
        <w:rPr>
          <w:rFonts w:ascii="Times New Roman" w:eastAsia="Times New Roman" w:hAnsi="Times New Roman" w:cs="Times New Roman"/>
          <w:sz w:val="24"/>
          <w:szCs w:val="24"/>
          <w:lang w:val="kk-KZ" w:eastAsia="ru-RU"/>
        </w:rPr>
        <w:t>«Мұнай және газ ұңғымаларын бұрғылау»</w:t>
      </w:r>
    </w:p>
    <w:p w:rsidR="00E724B0" w:rsidRPr="00CF6639" w:rsidRDefault="00E724B0" w:rsidP="00E724B0">
      <w:pPr>
        <w:widowControl w:val="0"/>
        <w:spacing w:after="0" w:line="240" w:lineRule="auto"/>
        <w:ind w:left="4111"/>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кәсіби стандартына 6-қосымша</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rPr>
          <w:rFonts w:ascii="Times New Roman" w:eastAsia="Times New Roman" w:hAnsi="Times New Roman" w:cs="Times New Roman"/>
          <w:b/>
          <w:sz w:val="24"/>
          <w:szCs w:val="24"/>
          <w:lang w:val="kk-KZ" w:eastAsia="ru-RU"/>
        </w:rPr>
      </w:pPr>
      <w:r w:rsidRPr="00CF6639">
        <w:rPr>
          <w:rFonts w:ascii="Times New Roman" w:eastAsia="Times New Roman" w:hAnsi="Times New Roman" w:cs="Times New Roman"/>
          <w:b/>
          <w:sz w:val="24"/>
          <w:szCs w:val="24"/>
          <w:lang w:val="kk-KZ" w:eastAsia="ru-RU"/>
        </w:rPr>
        <w:t>Зертханашы</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ind w:left="567"/>
        <w:outlineLvl w:val="0"/>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1-кесте</w:t>
      </w:r>
      <w:r w:rsidRPr="00CF6639">
        <w:rPr>
          <w:rFonts w:ascii="Times New Roman" w:eastAsia="Times New Roman" w:hAnsi="Times New Roman" w:cs="Times New Roman"/>
          <w:b/>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 xml:space="preserve">Қолданыстағы нормативтік құжаттармен байланысы </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9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10"/>
        <w:gridCol w:w="72"/>
        <w:gridCol w:w="3260"/>
        <w:gridCol w:w="3922"/>
        <w:gridCol w:w="23"/>
      </w:tblGrid>
      <w:tr w:rsidR="00E724B0" w:rsidRPr="00886A62" w:rsidTr="00E724B0">
        <w:trPr>
          <w:trHeight w:val="466"/>
        </w:trPr>
        <w:tc>
          <w:tcPr>
            <w:tcW w:w="5000" w:type="pct"/>
            <w:gridSpan w:val="5"/>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Қазақстан Республикасындағы Кәсіптердің</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мемлекеттік жіктеуіші (КМЖ)</w:t>
            </w:r>
          </w:p>
        </w:tc>
      </w:tr>
      <w:tr w:rsidR="00E724B0" w:rsidRPr="00886A62" w:rsidTr="00E724B0">
        <w:trPr>
          <w:trHeight w:val="365"/>
        </w:trPr>
        <w:tc>
          <w:tcPr>
            <w:tcW w:w="1165"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eastAsia="ru-RU"/>
              </w:rPr>
              <w:t>Баз</w:t>
            </w:r>
            <w:r w:rsidRPr="00CF6639">
              <w:rPr>
                <w:rFonts w:ascii="Times New Roman" w:eastAsia="Times New Roman" w:hAnsi="Times New Roman" w:cs="Times New Roman"/>
                <w:sz w:val="24"/>
                <w:szCs w:val="24"/>
                <w:lang w:val="kk-KZ" w:eastAsia="ru-RU"/>
              </w:rPr>
              <w:t>алық топ</w:t>
            </w:r>
          </w:p>
        </w:tc>
        <w:tc>
          <w:tcPr>
            <w:tcW w:w="3835" w:type="pct"/>
            <w:gridSpan w:val="4"/>
          </w:tcPr>
          <w:p w:rsidR="00E724B0" w:rsidRPr="00CF6639" w:rsidRDefault="00E724B0" w:rsidP="00E724B0">
            <w:pPr>
              <w:widowControl w:val="0"/>
              <w:spacing w:after="0" w:line="240" w:lineRule="auto"/>
              <w:ind w:left="709"/>
              <w:jc w:val="center"/>
              <w:rPr>
                <w:rFonts w:ascii="Times New Roman" w:eastAsia="Times New Roman" w:hAnsi="Times New Roman" w:cs="Times New Roman"/>
                <w:bCs/>
                <w:sz w:val="24"/>
                <w:szCs w:val="24"/>
                <w:lang w:val="kk-KZ" w:eastAsia="ru-RU"/>
              </w:rPr>
            </w:pPr>
            <w:r w:rsidRPr="00CF6639">
              <w:rPr>
                <w:rFonts w:ascii="Times New Roman" w:eastAsia="Times New Roman" w:hAnsi="Times New Roman" w:cs="Times New Roman"/>
                <w:bCs/>
                <w:sz w:val="24"/>
                <w:szCs w:val="24"/>
                <w:lang w:val="kk-KZ" w:eastAsia="ru-RU"/>
              </w:rPr>
              <w:t>3211 «</w:t>
            </w:r>
            <w:r w:rsidRPr="00CF6639">
              <w:rPr>
                <w:rFonts w:ascii="Times New Roman" w:eastAsia="Times New Roman" w:hAnsi="Times New Roman" w:cs="Times New Roman"/>
                <w:sz w:val="24"/>
                <w:szCs w:val="24"/>
                <w:lang w:val="kk-KZ" w:eastAsia="ru-RU"/>
              </w:rPr>
              <w:t>Лаборант (біліктілігі орташа)</w:t>
            </w:r>
            <w:r w:rsidRPr="00CF6639">
              <w:rPr>
                <w:rFonts w:ascii="Times New Roman" w:eastAsia="Times New Roman" w:hAnsi="Times New Roman" w:cs="Times New Roman"/>
                <w:bCs/>
                <w:sz w:val="24"/>
                <w:szCs w:val="24"/>
                <w:lang w:val="kk-KZ" w:eastAsia="ru-RU"/>
              </w:rPr>
              <w:t xml:space="preserve">», </w:t>
            </w:r>
          </w:p>
          <w:p w:rsidR="00E724B0" w:rsidRPr="00CF6639" w:rsidRDefault="00E724B0" w:rsidP="00E724B0">
            <w:pPr>
              <w:widowControl w:val="0"/>
              <w:spacing w:after="0" w:line="240" w:lineRule="auto"/>
              <w:ind w:left="709"/>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bCs/>
                <w:sz w:val="24"/>
                <w:szCs w:val="24"/>
                <w:lang w:val="kk-KZ" w:eastAsia="ru-RU"/>
              </w:rPr>
              <w:t>8113 «Б</w:t>
            </w:r>
            <w:r w:rsidRPr="00CF6639">
              <w:rPr>
                <w:rFonts w:ascii="Times New Roman" w:eastAsia="Times New Roman" w:hAnsi="Times New Roman" w:cs="Times New Roman"/>
                <w:sz w:val="24"/>
                <w:szCs w:val="24"/>
                <w:lang w:val="kk-KZ" w:eastAsia="ru-RU"/>
              </w:rPr>
              <w:t>ұрғылау ерітіндісін дайындаушы</w:t>
            </w:r>
            <w:r w:rsidRPr="00CF6639">
              <w:rPr>
                <w:rFonts w:ascii="Times New Roman" w:eastAsia="Times New Roman" w:hAnsi="Times New Roman" w:cs="Times New Roman"/>
                <w:bCs/>
                <w:sz w:val="24"/>
                <w:szCs w:val="24"/>
                <w:lang w:val="kk-KZ" w:eastAsia="ru-RU"/>
              </w:rPr>
              <w:t>»</w:t>
            </w:r>
          </w:p>
        </w:tc>
      </w:tr>
      <w:tr w:rsidR="00E724B0" w:rsidRPr="00886A62" w:rsidTr="00E724B0">
        <w:trPr>
          <w:gridAfter w:val="1"/>
          <w:wAfter w:w="12" w:type="pct"/>
          <w:trHeight w:val="365"/>
        </w:trPr>
        <w:tc>
          <w:tcPr>
            <w:tcW w:w="4988" w:type="pct"/>
            <w:gridSpan w:val="4"/>
            <w:tcBorders>
              <w:top w:val="single" w:sz="4" w:space="0" w:color="auto"/>
              <w:left w:val="single" w:sz="4" w:space="0" w:color="auto"/>
              <w:bottom w:val="single" w:sz="4" w:space="0" w:color="auto"/>
              <w:right w:val="single" w:sz="4" w:space="0" w:color="auto"/>
            </w:tcBorders>
            <w:vAlign w:val="center"/>
            <w:hideMark/>
          </w:tcPr>
          <w:p w:rsidR="00E724B0" w:rsidRPr="00CF6639" w:rsidRDefault="00E724B0" w:rsidP="00E724B0">
            <w:pPr>
              <w:widowControl w:val="0"/>
              <w:spacing w:after="0" w:line="240" w:lineRule="auto"/>
              <w:jc w:val="both"/>
              <w:rPr>
                <w:rFonts w:ascii="Times New Roman" w:eastAsia="Times New Roman" w:hAnsi="Times New Roman" w:cs="Times New Roman"/>
                <w:bCs/>
                <w:color w:val="000000"/>
                <w:sz w:val="24"/>
                <w:szCs w:val="24"/>
                <w:lang w:val="kk-KZ" w:eastAsia="ru-RU"/>
              </w:rPr>
            </w:pPr>
            <w:r w:rsidRPr="00CF6639">
              <w:rPr>
                <w:rFonts w:ascii="Times New Roman" w:eastAsia="Times New Roman" w:hAnsi="Times New Roman" w:cs="Times New Roman"/>
                <w:sz w:val="24"/>
                <w:szCs w:val="28"/>
                <w:lang w:val="kk-KZ" w:eastAsia="ru-RU"/>
              </w:rPr>
              <w:t>Техникалық және кәсіптік, орта білімнен кейінгі кәсіптер мен мамандықтар жіктеуіші (ҚР МЖ</w:t>
            </w:r>
            <w:r>
              <w:rPr>
                <w:rFonts w:ascii="Times New Roman" w:eastAsia="Times New Roman" w:hAnsi="Times New Roman" w:cs="Times New Roman"/>
                <w:sz w:val="24"/>
                <w:szCs w:val="28"/>
                <w:lang w:val="kk-KZ" w:eastAsia="ru-RU"/>
              </w:rPr>
              <w:t xml:space="preserve"> </w:t>
            </w:r>
            <w:r w:rsidRPr="00CF6639">
              <w:rPr>
                <w:rFonts w:ascii="Times New Roman" w:eastAsia="Times New Roman" w:hAnsi="Times New Roman" w:cs="Times New Roman"/>
                <w:sz w:val="24"/>
                <w:szCs w:val="28"/>
                <w:lang w:val="kk-KZ" w:eastAsia="ru-RU"/>
              </w:rPr>
              <w:t>05-2008)</w:t>
            </w:r>
          </w:p>
        </w:tc>
      </w:tr>
      <w:tr w:rsidR="00E724B0" w:rsidRPr="00886A62" w:rsidTr="00E724B0">
        <w:trPr>
          <w:gridAfter w:val="1"/>
          <w:wAfter w:w="12" w:type="pct"/>
          <w:trHeight w:val="365"/>
        </w:trPr>
        <w:tc>
          <w:tcPr>
            <w:tcW w:w="1203" w:type="pct"/>
            <w:gridSpan w:val="2"/>
            <w:tcBorders>
              <w:top w:val="single" w:sz="4" w:space="0" w:color="auto"/>
              <w:left w:val="single" w:sz="4" w:space="0" w:color="auto"/>
              <w:bottom w:val="single" w:sz="4" w:space="0" w:color="auto"/>
              <w:right w:val="single" w:sz="4" w:space="0" w:color="auto"/>
            </w:tcBorders>
            <w:hideMark/>
          </w:tcPr>
          <w:p w:rsidR="00E724B0" w:rsidRPr="00CF6639" w:rsidRDefault="00E724B0" w:rsidP="00E724B0">
            <w:pPr>
              <w:widowControl w:val="0"/>
              <w:spacing w:after="0" w:line="240" w:lineRule="auto"/>
              <w:jc w:val="both"/>
              <w:rPr>
                <w:rFonts w:ascii="Times New Roman" w:eastAsia="Times New Roman" w:hAnsi="Times New Roman" w:cs="Times New Roman"/>
                <w:sz w:val="24"/>
                <w:szCs w:val="28"/>
                <w:lang w:val="kk-KZ"/>
              </w:rPr>
            </w:pPr>
            <w:r w:rsidRPr="00CF6639">
              <w:rPr>
                <w:rFonts w:ascii="Times New Roman" w:eastAsia="Times New Roman" w:hAnsi="Times New Roman" w:cs="Times New Roman"/>
                <w:sz w:val="24"/>
                <w:szCs w:val="28"/>
                <w:lang w:val="kk-KZ"/>
              </w:rPr>
              <w:t>Мамандық атауы</w:t>
            </w:r>
          </w:p>
        </w:tc>
        <w:tc>
          <w:tcPr>
            <w:tcW w:w="3785" w:type="pct"/>
            <w:gridSpan w:val="2"/>
            <w:tcBorders>
              <w:top w:val="single" w:sz="4" w:space="0" w:color="auto"/>
              <w:left w:val="single" w:sz="4" w:space="0" w:color="auto"/>
              <w:bottom w:val="single" w:sz="4" w:space="0" w:color="auto"/>
              <w:right w:val="single" w:sz="4" w:space="0" w:color="auto"/>
            </w:tcBorders>
            <w:vAlign w:val="center"/>
            <w:hideMark/>
          </w:tcPr>
          <w:p w:rsidR="00E724B0" w:rsidRPr="00CF6639" w:rsidRDefault="00E724B0" w:rsidP="00E724B0">
            <w:pPr>
              <w:widowControl w:val="0"/>
              <w:spacing w:after="0" w:line="240" w:lineRule="auto"/>
              <w:jc w:val="center"/>
              <w:rPr>
                <w:rFonts w:ascii="Times New Roman" w:eastAsia="Times New Roman" w:hAnsi="Times New Roman" w:cs="Times New Roman"/>
                <w:bCs/>
                <w:color w:val="000000"/>
                <w:sz w:val="24"/>
                <w:szCs w:val="24"/>
                <w:lang w:val="kk-KZ" w:eastAsia="ru-RU"/>
              </w:rPr>
            </w:pPr>
            <w:r w:rsidRPr="00CF6639">
              <w:rPr>
                <w:rFonts w:ascii="Times New Roman" w:eastAsia="Times New Roman" w:hAnsi="Times New Roman" w:cs="Times New Roman"/>
                <w:sz w:val="24"/>
                <w:szCs w:val="24"/>
                <w:lang w:val="kk-KZ" w:eastAsia="ru-RU"/>
              </w:rPr>
              <w:t>Мұнай және газ ұңғымаларын бұрғылау</w:t>
            </w:r>
          </w:p>
        </w:tc>
      </w:tr>
      <w:tr w:rsidR="00E724B0" w:rsidRPr="00886A62" w:rsidTr="00E724B0">
        <w:trPr>
          <w:trHeight w:val="431"/>
        </w:trPr>
        <w:tc>
          <w:tcPr>
            <w:tcW w:w="5000" w:type="pct"/>
            <w:gridSpan w:val="5"/>
            <w:shd w:val="clear" w:color="auto" w:fill="EFFFFF"/>
            <w:vAlign w:val="center"/>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4"/>
                <w:szCs w:val="24"/>
                <w:lang w:val="kk-KZ" w:eastAsia="ru-RU"/>
              </w:rPr>
            </w:pPr>
            <w:r w:rsidRPr="00CF6639">
              <w:rPr>
                <w:rFonts w:ascii="Times New Roman" w:eastAsia="Times New Roman" w:hAnsi="Times New Roman" w:cs="Times New Roman"/>
                <w:sz w:val="24"/>
                <w:szCs w:val="24"/>
                <w:lang w:val="kk-KZ" w:eastAsia="ru-RU"/>
              </w:rPr>
              <w:t>Жұмыс және жұмысшы кәсіптерінің</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бірыңғай тарифтік-біліктілік</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анықтамалығы</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(БТБА)</w:t>
            </w:r>
          </w:p>
        </w:tc>
      </w:tr>
      <w:tr w:rsidR="00E724B0" w:rsidRPr="00886A62" w:rsidTr="00E724B0">
        <w:trPr>
          <w:trHeight w:val="476"/>
        </w:trPr>
        <w:tc>
          <w:tcPr>
            <w:tcW w:w="1165"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Шығарылым, БТБА бөлімі </w:t>
            </w:r>
          </w:p>
        </w:tc>
        <w:tc>
          <w:tcPr>
            <w:tcW w:w="3835" w:type="pct"/>
            <w:gridSpan w:val="4"/>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6- шығарылым,«Ұңғыма бұрғылау», «Мұнай мен газды өндіру» бөлімдері</w:t>
            </w:r>
          </w:p>
        </w:tc>
      </w:tr>
      <w:tr w:rsidR="00E724B0" w:rsidRPr="00CF6639" w:rsidTr="00E724B0">
        <w:trPr>
          <w:trHeight w:val="355"/>
        </w:trPr>
        <w:tc>
          <w:tcPr>
            <w:tcW w:w="1165"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БТБА бойынша кәсіп</w:t>
            </w:r>
          </w:p>
        </w:tc>
        <w:tc>
          <w:tcPr>
            <w:tcW w:w="1756" w:type="pct"/>
            <w:gridSpan w:val="2"/>
            <w:vAlign w:val="center"/>
          </w:tcPr>
          <w:p w:rsidR="00E724B0" w:rsidRPr="00CF6639" w:rsidRDefault="00E724B0" w:rsidP="00E724B0">
            <w:pPr>
              <w:widowControl w:val="0"/>
              <w:tabs>
                <w:tab w:val="left" w:pos="6022"/>
                <w:tab w:val="left" w:leader="underscore" w:pos="9356"/>
              </w:tabs>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Лаборант-коллектор</w:t>
            </w:r>
          </w:p>
        </w:tc>
        <w:tc>
          <w:tcPr>
            <w:tcW w:w="2079" w:type="pct"/>
            <w:gridSpan w:val="2"/>
            <w:vAlign w:val="center"/>
          </w:tcPr>
          <w:p w:rsidR="00E724B0" w:rsidRPr="00CF6639" w:rsidRDefault="00E724B0" w:rsidP="00E724B0">
            <w:pPr>
              <w:widowControl w:val="0"/>
              <w:tabs>
                <w:tab w:val="left" w:pos="6022"/>
                <w:tab w:val="left" w:leader="underscore" w:pos="9356"/>
              </w:tabs>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bCs/>
                <w:sz w:val="24"/>
                <w:szCs w:val="24"/>
                <w:lang w:val="kk-KZ" w:eastAsia="ru-RU"/>
              </w:rPr>
              <w:t>Б</w:t>
            </w:r>
            <w:r w:rsidRPr="00CF6639">
              <w:rPr>
                <w:rFonts w:ascii="Times New Roman" w:eastAsia="Times New Roman" w:hAnsi="Times New Roman" w:cs="Times New Roman"/>
                <w:sz w:val="24"/>
                <w:szCs w:val="24"/>
                <w:lang w:val="kk-KZ" w:eastAsia="ru-RU"/>
              </w:rPr>
              <w:t>ұрғылау ерітіндісін дайындаушы</w:t>
            </w:r>
          </w:p>
        </w:tc>
      </w:tr>
      <w:tr w:rsidR="00E724B0" w:rsidRPr="00CF6639" w:rsidTr="00E724B0">
        <w:trPr>
          <w:trHeight w:val="440"/>
        </w:trPr>
        <w:tc>
          <w:tcPr>
            <w:tcW w:w="1165"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 xml:space="preserve">СБШ біліктілік деңгейі </w:t>
            </w:r>
          </w:p>
        </w:tc>
        <w:tc>
          <w:tcPr>
            <w:tcW w:w="3835" w:type="pct"/>
            <w:gridSpan w:val="4"/>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БТБА бойынша р</w:t>
            </w:r>
            <w:r w:rsidRPr="00CF6639">
              <w:rPr>
                <w:rFonts w:ascii="Times New Roman" w:eastAsia="Times New Roman" w:hAnsi="Times New Roman" w:cs="Times New Roman"/>
                <w:sz w:val="24"/>
                <w:szCs w:val="24"/>
                <w:lang w:eastAsia="ru-RU"/>
              </w:rPr>
              <w:t>азряд</w:t>
            </w:r>
            <w:r w:rsidRPr="00CF6639">
              <w:rPr>
                <w:rFonts w:ascii="Times New Roman" w:eastAsia="Times New Roman" w:hAnsi="Times New Roman" w:cs="Times New Roman"/>
                <w:sz w:val="24"/>
                <w:szCs w:val="24"/>
                <w:lang w:val="kk-KZ" w:eastAsia="ru-RU"/>
              </w:rPr>
              <w:t>тар</w:t>
            </w:r>
          </w:p>
        </w:tc>
      </w:tr>
      <w:tr w:rsidR="00E724B0" w:rsidRPr="00CF6639" w:rsidTr="00E724B0">
        <w:trPr>
          <w:trHeight w:val="365"/>
        </w:trPr>
        <w:tc>
          <w:tcPr>
            <w:tcW w:w="1165"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w:t>
            </w:r>
          </w:p>
        </w:tc>
        <w:tc>
          <w:tcPr>
            <w:tcW w:w="1756" w:type="pct"/>
            <w:gridSpan w:val="2"/>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2-3</w:t>
            </w:r>
          </w:p>
        </w:tc>
        <w:tc>
          <w:tcPr>
            <w:tcW w:w="2079" w:type="pct"/>
            <w:gridSpan w:val="2"/>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2-3</w:t>
            </w:r>
          </w:p>
        </w:tc>
      </w:tr>
    </w:tbl>
    <w:p w:rsidR="00E724B0" w:rsidRPr="00CF6639" w:rsidRDefault="00E724B0" w:rsidP="00E724B0">
      <w:pPr>
        <w:widowControl w:val="0"/>
        <w:spacing w:after="0" w:line="240" w:lineRule="auto"/>
        <w:outlineLvl w:val="2"/>
        <w:rPr>
          <w:rFonts w:ascii="Times New Roman" w:eastAsia="Times New Roman" w:hAnsi="Times New Roman" w:cs="Times New Roman"/>
          <w:b/>
          <w:sz w:val="24"/>
          <w:szCs w:val="24"/>
          <w:lang w:val="kk-KZ" w:eastAsia="ru-RU"/>
        </w:rPr>
      </w:pPr>
      <w:r>
        <w:rPr>
          <w:rFonts w:ascii="Times New Roman" w:eastAsia="Times New Roman" w:hAnsi="Times New Roman" w:cs="Times New Roman"/>
          <w:b/>
          <w:sz w:val="24"/>
          <w:szCs w:val="24"/>
          <w:lang w:val="kk-KZ" w:eastAsia="ru-RU"/>
        </w:rPr>
        <w:t xml:space="preserve"> </w:t>
      </w:r>
    </w:p>
    <w:p w:rsidR="00E724B0" w:rsidRPr="00CF6639" w:rsidRDefault="00E724B0" w:rsidP="00E724B0">
      <w:pPr>
        <w:widowControl w:val="0"/>
        <w:spacing w:after="0" w:line="240" w:lineRule="auto"/>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2-кесте. Еңбек жағдайына, біліміне және тәжірибесіне қойылатын талаптар</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70"/>
        <w:gridCol w:w="1468"/>
        <w:gridCol w:w="2877"/>
        <w:gridCol w:w="2456"/>
      </w:tblGrid>
      <w:tr w:rsidR="00E724B0" w:rsidRPr="00886A62" w:rsidTr="00E724B0">
        <w:trPr>
          <w:trHeight w:val="509"/>
        </w:trPr>
        <w:tc>
          <w:tcPr>
            <w:tcW w:w="2214"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Кәсібі бойынша</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ықтимал жұмыс орындары </w:t>
            </w:r>
            <w:r w:rsidRPr="00CF6639">
              <w:rPr>
                <w:rFonts w:ascii="Times New Roman" w:eastAsia="Times New Roman" w:hAnsi="Times New Roman" w:cs="Times New Roman"/>
                <w:i/>
                <w:sz w:val="24"/>
                <w:szCs w:val="24"/>
                <w:lang w:val="kk-KZ" w:eastAsia="ru-RU"/>
              </w:rPr>
              <w:t>(кәсіпорындар, ұйымдар)</w:t>
            </w:r>
          </w:p>
        </w:tc>
        <w:tc>
          <w:tcPr>
            <w:tcW w:w="2786" w:type="pct"/>
            <w:gridSpan w:val="2"/>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Мұнай өнеркәсібі кәсіпорындары,</w:t>
            </w:r>
            <w:r>
              <w:rPr>
                <w:rFonts w:ascii="Times New Roman" w:eastAsia="Times New Roman" w:hAnsi="Times New Roman" w:cs="Times New Roman"/>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компаниялары және</w:t>
            </w:r>
            <w:r>
              <w:rPr>
                <w:rFonts w:ascii="Times New Roman" w:eastAsia="Times New Roman" w:hAnsi="Times New Roman" w:cs="Times New Roman"/>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ұйымдары</w:t>
            </w:r>
          </w:p>
        </w:tc>
      </w:tr>
      <w:tr w:rsidR="00E724B0" w:rsidRPr="00886A62" w:rsidTr="00E724B0">
        <w:trPr>
          <w:trHeight w:val="418"/>
        </w:trPr>
        <w:tc>
          <w:tcPr>
            <w:tcW w:w="2214"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Зиянды және қауіпті еңбек жағдайлары</w:t>
            </w:r>
          </w:p>
        </w:tc>
        <w:tc>
          <w:tcPr>
            <w:tcW w:w="2786" w:type="pct"/>
            <w:gridSpan w:val="2"/>
          </w:tcPr>
          <w:p w:rsidR="00E724B0" w:rsidRPr="00CF6639" w:rsidRDefault="00E724B0" w:rsidP="00E724B0">
            <w:pPr>
              <w:widowControl w:val="0"/>
              <w:tabs>
                <w:tab w:val="left" w:pos="176"/>
              </w:tabs>
              <w:spacing w:after="0" w:line="240" w:lineRule="auto"/>
              <w:rPr>
                <w:rFonts w:ascii="Times New Roman" w:eastAsia="Times New Roman" w:hAnsi="Times New Roman" w:cs="Times New Roman"/>
                <w:sz w:val="24"/>
                <w:szCs w:val="24"/>
                <w:lang w:val="kk-KZ"/>
              </w:rPr>
            </w:pPr>
            <w:r w:rsidRPr="00CF6639">
              <w:rPr>
                <w:rFonts w:ascii="Times New Roman" w:eastAsia="Times New Roman" w:hAnsi="Times New Roman" w:cs="Times New Roman"/>
                <w:sz w:val="24"/>
                <w:szCs w:val="24"/>
                <w:lang w:val="kk-KZ"/>
              </w:rPr>
              <w:t>Ғимарат ішіндегі жұмыс, зиянды заттардың немесе газдардың</w:t>
            </w:r>
            <w:r>
              <w:rPr>
                <w:rFonts w:ascii="Times New Roman" w:eastAsia="Times New Roman" w:hAnsi="Times New Roman" w:cs="Times New Roman"/>
                <w:sz w:val="24"/>
                <w:szCs w:val="24"/>
                <w:lang w:val="kk-KZ"/>
              </w:rPr>
              <w:t xml:space="preserve"> </w:t>
            </w:r>
            <w:r w:rsidRPr="00CF6639">
              <w:rPr>
                <w:rFonts w:ascii="Times New Roman" w:eastAsia="Times New Roman" w:hAnsi="Times New Roman" w:cs="Times New Roman"/>
                <w:sz w:val="24"/>
                <w:szCs w:val="24"/>
                <w:lang w:val="kk-KZ"/>
              </w:rPr>
              <w:t>ШРК арту ықтималдығы, реактивтермен жұмыс істеу</w:t>
            </w:r>
          </w:p>
        </w:tc>
      </w:tr>
      <w:tr w:rsidR="00E724B0" w:rsidRPr="00CF6639" w:rsidTr="00E724B0">
        <w:trPr>
          <w:trHeight w:val="431"/>
        </w:trPr>
        <w:tc>
          <w:tcPr>
            <w:tcW w:w="2214"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Жұмысқа рұқсат берудің</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ерекше шарттары</w:t>
            </w:r>
          </w:p>
        </w:tc>
        <w:tc>
          <w:tcPr>
            <w:tcW w:w="2786" w:type="pct"/>
            <w:gridSpan w:val="2"/>
            <w:vAlign w:val="center"/>
          </w:tcPr>
          <w:p w:rsidR="00E724B0" w:rsidRPr="00CF6639" w:rsidRDefault="00E724B0" w:rsidP="00E724B0">
            <w:pPr>
              <w:widowControl w:val="0"/>
              <w:tabs>
                <w:tab w:val="left" w:pos="176"/>
              </w:tabs>
              <w:spacing w:after="0" w:line="240" w:lineRule="auto"/>
              <w:rPr>
                <w:rFonts w:ascii="Times New Roman" w:eastAsia="Times New Roman" w:hAnsi="Times New Roman" w:cs="Times New Roman"/>
                <w:sz w:val="24"/>
                <w:szCs w:val="24"/>
              </w:rPr>
            </w:pPr>
            <w:r w:rsidRPr="00CF6639">
              <w:rPr>
                <w:rFonts w:ascii="Times New Roman" w:eastAsia="Times New Roman" w:hAnsi="Times New Roman" w:cs="Times New Roman"/>
                <w:iCs/>
                <w:sz w:val="24"/>
                <w:szCs w:val="24"/>
                <w:lang w:val="kk-KZ"/>
              </w:rPr>
              <w:t>ҚР Заңнамасына</w:t>
            </w:r>
            <w:r>
              <w:rPr>
                <w:rFonts w:ascii="Times New Roman" w:eastAsia="Times New Roman" w:hAnsi="Times New Roman" w:cs="Times New Roman"/>
                <w:iCs/>
                <w:sz w:val="24"/>
                <w:szCs w:val="24"/>
                <w:lang w:val="kk-KZ"/>
              </w:rPr>
              <w:t xml:space="preserve"> </w:t>
            </w:r>
            <w:r w:rsidRPr="00CF6639">
              <w:rPr>
                <w:rFonts w:ascii="Times New Roman" w:eastAsia="Times New Roman" w:hAnsi="Times New Roman" w:cs="Times New Roman"/>
                <w:iCs/>
                <w:sz w:val="24"/>
                <w:szCs w:val="24"/>
                <w:lang w:val="kk-KZ"/>
              </w:rPr>
              <w:t>сәйкес</w:t>
            </w:r>
            <w:r w:rsidRPr="00CF6639">
              <w:rPr>
                <w:rFonts w:ascii="Times New Roman" w:eastAsia="Times New Roman" w:hAnsi="Times New Roman" w:cs="Times New Roman"/>
                <w:iCs/>
                <w:sz w:val="24"/>
                <w:szCs w:val="24"/>
              </w:rPr>
              <w:t xml:space="preserve"> </w:t>
            </w:r>
          </w:p>
        </w:tc>
      </w:tr>
      <w:tr w:rsidR="00E724B0" w:rsidRPr="00CF6639" w:rsidTr="00E724B0">
        <w:trPr>
          <w:trHeight w:val="792"/>
        </w:trPr>
        <w:tc>
          <w:tcPr>
            <w:tcW w:w="1447"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СБШ біліктілік деңгейі</w:t>
            </w:r>
          </w:p>
        </w:tc>
        <w:tc>
          <w:tcPr>
            <w:tcW w:w="2270" w:type="pct"/>
            <w:gridSpan w:val="2"/>
            <w:shd w:val="clear" w:color="auto" w:fill="EFFFFF"/>
            <w:vAlign w:val="center"/>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rPr>
            </w:pPr>
            <w:r w:rsidRPr="00CF6639">
              <w:rPr>
                <w:rFonts w:ascii="Times New Roman" w:eastAsia="Times New Roman" w:hAnsi="Times New Roman" w:cs="Times New Roman"/>
                <w:sz w:val="24"/>
                <w:szCs w:val="24"/>
              </w:rPr>
              <w:t xml:space="preserve">Кәсіби білім </w:t>
            </w:r>
            <w:r w:rsidRPr="00CF6639">
              <w:rPr>
                <w:rFonts w:ascii="Times New Roman" w:eastAsia="Times New Roman" w:hAnsi="Times New Roman" w:cs="Times New Roman"/>
                <w:sz w:val="24"/>
                <w:szCs w:val="24"/>
                <w:lang w:val="kk-KZ"/>
              </w:rPr>
              <w:t>беру ж</w:t>
            </w:r>
            <w:r w:rsidRPr="00CF6639">
              <w:rPr>
                <w:rFonts w:ascii="Times New Roman" w:eastAsia="Times New Roman" w:hAnsi="Times New Roman" w:cs="Times New Roman"/>
                <w:sz w:val="24"/>
                <w:szCs w:val="24"/>
              </w:rPr>
              <w:t>әне оқыту деңгейі</w:t>
            </w:r>
          </w:p>
        </w:tc>
        <w:tc>
          <w:tcPr>
            <w:tcW w:w="1283" w:type="pct"/>
            <w:shd w:val="clear" w:color="auto" w:fill="EFFFFF"/>
            <w:vAlign w:val="center"/>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rPr>
            </w:pPr>
            <w:r w:rsidRPr="00CF6639">
              <w:rPr>
                <w:rFonts w:ascii="Times New Roman" w:eastAsia="Times New Roman" w:hAnsi="Times New Roman" w:cs="Times New Roman"/>
                <w:sz w:val="24"/>
                <w:szCs w:val="24"/>
              </w:rPr>
              <w:t>Талап етілетін жұмыс тәжірибесі</w:t>
            </w:r>
          </w:p>
        </w:tc>
      </w:tr>
      <w:tr w:rsidR="00E724B0" w:rsidRPr="00CF6639" w:rsidTr="00E724B0">
        <w:trPr>
          <w:trHeight w:val="475"/>
        </w:trPr>
        <w:tc>
          <w:tcPr>
            <w:tcW w:w="1447"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w:t>
            </w:r>
          </w:p>
        </w:tc>
        <w:tc>
          <w:tcPr>
            <w:tcW w:w="2270" w:type="pct"/>
            <w:gridSpan w:val="2"/>
          </w:tcPr>
          <w:p w:rsidR="00E724B0" w:rsidRPr="00CF6639" w:rsidRDefault="00E724B0" w:rsidP="00E724B0">
            <w:pPr>
              <w:widowControl w:val="0"/>
              <w:tabs>
                <w:tab w:val="left" w:pos="176"/>
              </w:tabs>
              <w:spacing w:after="0" w:line="240" w:lineRule="auto"/>
              <w:jc w:val="both"/>
              <w:rPr>
                <w:rFonts w:ascii="Times New Roman" w:eastAsia="Times New Roman" w:hAnsi="Times New Roman" w:cs="Times New Roman"/>
                <w:sz w:val="24"/>
                <w:szCs w:val="24"/>
                <w:lang w:val="kk-KZ"/>
              </w:rPr>
            </w:pPr>
            <w:r w:rsidRPr="00CF6639">
              <w:rPr>
                <w:rFonts w:ascii="Times New Roman" w:eastAsia="Times New Roman" w:hAnsi="Times New Roman" w:cs="Times New Roman"/>
                <w:spacing w:val="-8"/>
                <w:sz w:val="24"/>
                <w:szCs w:val="24"/>
                <w:lang w:val="kk-KZ"/>
              </w:rPr>
              <w:t>Қысқамерзімді курстар немесе жалпы орта білімі болған кезде кәсіпорында оқыту</w:t>
            </w:r>
          </w:p>
        </w:tc>
        <w:tc>
          <w:tcPr>
            <w:tcW w:w="1283" w:type="pct"/>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lang w:val="kk-KZ"/>
              </w:rPr>
            </w:pPr>
            <w:r w:rsidRPr="00CF6639">
              <w:rPr>
                <w:rFonts w:ascii="Times New Roman" w:eastAsia="Times New Roman" w:hAnsi="Times New Roman" w:cs="Times New Roman"/>
                <w:sz w:val="24"/>
                <w:szCs w:val="24"/>
                <w:lang w:val="kk-KZ"/>
              </w:rPr>
              <w:t>-</w:t>
            </w:r>
          </w:p>
        </w:tc>
      </w:tr>
    </w:tbl>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3-кесте. Кәсіби стандарт бірліктерінің (кәсіптің еңбек функцияларының) тізбесі</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809"/>
        <w:gridCol w:w="7762"/>
      </w:tblGrid>
      <w:tr w:rsidR="00E724B0" w:rsidRPr="00886A62" w:rsidTr="00E724B0">
        <w:tc>
          <w:tcPr>
            <w:tcW w:w="945"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Еңбек функциясының </w:t>
            </w:r>
            <w:r w:rsidRPr="00CF6639">
              <w:rPr>
                <w:rFonts w:ascii="Times New Roman" w:eastAsia="Times New Roman" w:hAnsi="Times New Roman" w:cs="Times New Roman"/>
                <w:sz w:val="24"/>
                <w:szCs w:val="24"/>
                <w:lang w:eastAsia="ru-RU"/>
              </w:rPr>
              <w:t>№</w:t>
            </w:r>
          </w:p>
        </w:tc>
        <w:tc>
          <w:tcPr>
            <w:tcW w:w="4055"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функциясының атауы</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(кәсіби стандарттың бірліктері)</w:t>
            </w:r>
          </w:p>
        </w:tc>
      </w:tr>
      <w:tr w:rsidR="00E724B0" w:rsidRPr="00CF6639" w:rsidTr="00E724B0">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w:t>
            </w:r>
          </w:p>
        </w:tc>
        <w:tc>
          <w:tcPr>
            <w:tcW w:w="4055"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Жабдықты, өлшеу аспаптарын, сорғыларды жұмысқа дайындау</w:t>
            </w:r>
          </w:p>
        </w:tc>
      </w:tr>
      <w:tr w:rsidR="00E724B0" w:rsidRPr="00CF6639" w:rsidTr="00E724B0">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p>
        </w:tc>
        <w:tc>
          <w:tcPr>
            <w:tcW w:w="4055"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Бұрғылау ерітіндісіне зертханалық талдау жасау</w:t>
            </w:r>
          </w:p>
        </w:tc>
      </w:tr>
      <w:tr w:rsidR="00E724B0" w:rsidRPr="00CF6639" w:rsidTr="00E724B0">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3</w:t>
            </w:r>
          </w:p>
        </w:tc>
        <w:tc>
          <w:tcPr>
            <w:tcW w:w="4055"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Бұрғылау ерітіндісінің сапасын тексеру</w:t>
            </w:r>
          </w:p>
        </w:tc>
      </w:tr>
    </w:tbl>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4-кесте. Кәсіби стандарттың бірліктер сипаттамасы (функционалдық карта)</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70"/>
        <w:gridCol w:w="2116"/>
        <w:gridCol w:w="2064"/>
        <w:gridCol w:w="4121"/>
      </w:tblGrid>
      <w:tr w:rsidR="00E724B0" w:rsidRPr="00CF6639" w:rsidTr="00E724B0">
        <w:trPr>
          <w:trHeight w:val="388"/>
          <w:jc w:val="center"/>
        </w:trPr>
        <w:tc>
          <w:tcPr>
            <w:tcW w:w="663"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атқарымы №</w:t>
            </w:r>
          </w:p>
        </w:tc>
        <w:tc>
          <w:tcPr>
            <w:tcW w:w="1105"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мәні</w:t>
            </w:r>
          </w:p>
        </w:tc>
        <w:tc>
          <w:tcPr>
            <w:tcW w:w="1078"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құралдары</w:t>
            </w:r>
          </w:p>
        </w:tc>
        <w:tc>
          <w:tcPr>
            <w:tcW w:w="2153" w:type="pct"/>
            <w:shd w:val="clear" w:color="auto" w:fill="F7FFFF"/>
            <w:vAlign w:val="center"/>
          </w:tcPr>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eastAsia="ru-RU"/>
              </w:rPr>
            </w:pPr>
          </w:p>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Міндеттер (еңбек іс-қимылдары)</w:t>
            </w:r>
          </w:p>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eastAsia="ru-RU"/>
              </w:rPr>
            </w:pPr>
          </w:p>
        </w:tc>
      </w:tr>
      <w:tr w:rsidR="00E724B0" w:rsidRPr="00886A62" w:rsidTr="00E724B0">
        <w:trPr>
          <w:trHeight w:val="389"/>
          <w:jc w:val="center"/>
        </w:trPr>
        <w:tc>
          <w:tcPr>
            <w:tcW w:w="663" w:type="pct"/>
            <w:vMerge w:val="restart"/>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w:t>
            </w:r>
          </w:p>
        </w:tc>
        <w:tc>
          <w:tcPr>
            <w:tcW w:w="110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Зертханалық жабдық, аспап</w:t>
            </w:r>
          </w:p>
        </w:tc>
        <w:tc>
          <w:tcPr>
            <w:tcW w:w="10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Нормативтік құжаттар, нұсқаулықтар</w:t>
            </w:r>
          </w:p>
        </w:tc>
        <w:tc>
          <w:tcPr>
            <w:tcW w:w="2153" w:type="pct"/>
          </w:tcPr>
          <w:p w:rsidR="00E724B0" w:rsidRPr="00CF6639" w:rsidRDefault="00E724B0" w:rsidP="00E724B0">
            <w:pPr>
              <w:widowControl w:val="0"/>
              <w:spacing w:after="0" w:line="240" w:lineRule="auto"/>
              <w:ind w:firstLine="14"/>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1-1)</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Зертхана жабдығы мен аспаптарының жай-күйін тексеру</w:t>
            </w:r>
          </w:p>
        </w:tc>
      </w:tr>
      <w:tr w:rsidR="00E724B0" w:rsidRPr="00CF6639" w:rsidTr="00E724B0">
        <w:trPr>
          <w:trHeight w:val="314"/>
          <w:jc w:val="center"/>
        </w:trPr>
        <w:tc>
          <w:tcPr>
            <w:tcW w:w="663" w:type="pct"/>
            <w:vMerge/>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val="kk-KZ" w:eastAsia="ru-RU"/>
              </w:rPr>
            </w:pPr>
          </w:p>
        </w:tc>
        <w:tc>
          <w:tcPr>
            <w:tcW w:w="110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Зертханалық жабдық, аспап</w:t>
            </w:r>
          </w:p>
        </w:tc>
        <w:tc>
          <w:tcPr>
            <w:tcW w:w="10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Бұрғылау ерітіндісін дайындау әдістемесі</w:t>
            </w:r>
          </w:p>
        </w:tc>
        <w:tc>
          <w:tcPr>
            <w:tcW w:w="2153" w:type="pct"/>
          </w:tcPr>
          <w:p w:rsidR="00E724B0" w:rsidRPr="00CF6639" w:rsidRDefault="00E724B0" w:rsidP="00E724B0">
            <w:pPr>
              <w:widowControl w:val="0"/>
              <w:spacing w:after="0" w:line="240" w:lineRule="auto"/>
              <w:ind w:firstLine="14"/>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1-2)</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Бұрғылау ерітіндісін дайындау</w:t>
            </w:r>
          </w:p>
        </w:tc>
      </w:tr>
      <w:tr w:rsidR="00E724B0" w:rsidRPr="00886A62" w:rsidTr="00E724B0">
        <w:trPr>
          <w:trHeight w:val="369"/>
          <w:jc w:val="center"/>
        </w:trPr>
        <w:tc>
          <w:tcPr>
            <w:tcW w:w="663" w:type="pct"/>
            <w:vMerge/>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val="kk-KZ" w:eastAsia="ru-RU"/>
              </w:rPr>
            </w:pPr>
          </w:p>
        </w:tc>
        <w:tc>
          <w:tcPr>
            <w:tcW w:w="110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Зертханалық жабдық, аспап</w:t>
            </w:r>
          </w:p>
        </w:tc>
        <w:tc>
          <w:tcPr>
            <w:tcW w:w="10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 Нормативтік құжаттар, нұсқаулықтар</w:t>
            </w:r>
          </w:p>
        </w:tc>
        <w:tc>
          <w:tcPr>
            <w:tcW w:w="2153" w:type="pct"/>
          </w:tcPr>
          <w:p w:rsidR="00E724B0" w:rsidRPr="00CF6639" w:rsidRDefault="00E724B0" w:rsidP="00E724B0">
            <w:pPr>
              <w:widowControl w:val="0"/>
              <w:spacing w:after="0" w:line="240" w:lineRule="auto"/>
              <w:ind w:firstLine="14"/>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1-3)</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Жабдықты, өлшеу аспаптарын, сорғыны жұмысқа дайындау</w:t>
            </w:r>
          </w:p>
        </w:tc>
      </w:tr>
      <w:tr w:rsidR="00E724B0" w:rsidRPr="00886A62" w:rsidTr="00E724B0">
        <w:trPr>
          <w:trHeight w:val="369"/>
          <w:jc w:val="center"/>
        </w:trPr>
        <w:tc>
          <w:tcPr>
            <w:tcW w:w="663" w:type="pct"/>
            <w:vMerge w:val="restart"/>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p>
        </w:tc>
        <w:tc>
          <w:tcPr>
            <w:tcW w:w="110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Зертханалық жабдық, аспап</w:t>
            </w:r>
          </w:p>
        </w:tc>
        <w:tc>
          <w:tcPr>
            <w:tcW w:w="10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Ауырлатқыштар, химиялық реагенттер және материалдар сынамалары, үлгілері </w:t>
            </w:r>
          </w:p>
        </w:tc>
        <w:tc>
          <w:tcPr>
            <w:tcW w:w="2153" w:type="pct"/>
          </w:tcPr>
          <w:p w:rsidR="00E724B0" w:rsidRPr="00CF6639" w:rsidRDefault="00E724B0" w:rsidP="00E724B0">
            <w:pPr>
              <w:widowControl w:val="0"/>
              <w:spacing w:after="0" w:line="240" w:lineRule="auto"/>
              <w:ind w:firstLine="14"/>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2-1) Бұрғылау ерітінділерін дайындау, ауырлату және химиялық өңдеу</w:t>
            </w:r>
          </w:p>
        </w:tc>
      </w:tr>
      <w:tr w:rsidR="00E724B0" w:rsidRPr="00886A62" w:rsidTr="00E724B0">
        <w:trPr>
          <w:trHeight w:val="369"/>
          <w:jc w:val="center"/>
        </w:trPr>
        <w:tc>
          <w:tcPr>
            <w:tcW w:w="663" w:type="pct"/>
            <w:vMerge/>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p>
        </w:tc>
        <w:tc>
          <w:tcPr>
            <w:tcW w:w="110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Зертханалық жабдық, аспап</w:t>
            </w:r>
          </w:p>
        </w:tc>
        <w:tc>
          <w:tcPr>
            <w:tcW w:w="1078" w:type="pct"/>
          </w:tcPr>
          <w:p w:rsidR="00E724B0" w:rsidRPr="00CF6639" w:rsidRDefault="00E724B0" w:rsidP="00E724B0">
            <w:pPr>
              <w:widowControl w:val="0"/>
              <w:spacing w:after="0" w:line="240" w:lineRule="auto"/>
              <w:ind w:firstLine="88"/>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Ауырлатқыштар, химиялық реагенттер және материалдар сынамалары, үлгілері </w:t>
            </w:r>
          </w:p>
        </w:tc>
        <w:tc>
          <w:tcPr>
            <w:tcW w:w="2153" w:type="pct"/>
          </w:tcPr>
          <w:p w:rsidR="00E724B0" w:rsidRPr="00CF6639" w:rsidRDefault="00E724B0" w:rsidP="00E724B0">
            <w:pPr>
              <w:widowControl w:val="0"/>
              <w:spacing w:after="0" w:line="240" w:lineRule="auto"/>
              <w:ind w:firstLine="14"/>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2-2) Бұрғылау ерітіндісіне зертханалық талдау</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жүргізу</w:t>
            </w:r>
          </w:p>
        </w:tc>
      </w:tr>
      <w:tr w:rsidR="00E724B0" w:rsidRPr="00CF6639" w:rsidTr="00E724B0">
        <w:trPr>
          <w:trHeight w:val="369"/>
          <w:jc w:val="center"/>
        </w:trPr>
        <w:tc>
          <w:tcPr>
            <w:tcW w:w="663" w:type="pct"/>
            <w:vMerge/>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p>
        </w:tc>
        <w:tc>
          <w:tcPr>
            <w:tcW w:w="110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Зертханалық жабдық, аспап</w:t>
            </w:r>
          </w:p>
        </w:tc>
        <w:tc>
          <w:tcPr>
            <w:tcW w:w="1078" w:type="pct"/>
          </w:tcPr>
          <w:p w:rsidR="00E724B0" w:rsidRPr="00CF6639" w:rsidRDefault="00E724B0" w:rsidP="00E724B0">
            <w:pPr>
              <w:widowControl w:val="0"/>
              <w:spacing w:after="0" w:line="240" w:lineRule="auto"/>
              <w:ind w:firstLine="88"/>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Ауырлатқыштар, химиялық реагенттер және материалдар сынамалары, үлгілері </w:t>
            </w:r>
          </w:p>
        </w:tc>
        <w:tc>
          <w:tcPr>
            <w:tcW w:w="2153" w:type="pct"/>
          </w:tcPr>
          <w:p w:rsidR="00E724B0" w:rsidRPr="00CF6639" w:rsidRDefault="00E724B0" w:rsidP="00E724B0">
            <w:pPr>
              <w:widowControl w:val="0"/>
              <w:spacing w:after="0" w:line="240" w:lineRule="auto"/>
              <w:ind w:firstLine="14"/>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2-3) Талданатын материалдағы заттардың құрамын анықтау</w:t>
            </w:r>
          </w:p>
        </w:tc>
      </w:tr>
      <w:tr w:rsidR="00E724B0" w:rsidRPr="00886A62" w:rsidTr="00E724B0">
        <w:trPr>
          <w:trHeight w:val="369"/>
          <w:jc w:val="center"/>
        </w:trPr>
        <w:tc>
          <w:tcPr>
            <w:tcW w:w="663" w:type="pct"/>
            <w:vMerge w:val="restar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3</w:t>
            </w:r>
          </w:p>
        </w:tc>
        <w:tc>
          <w:tcPr>
            <w:tcW w:w="110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Зертханалық жабдық, аспап</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tc>
        <w:tc>
          <w:tcPr>
            <w:tcW w:w="10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Бұрғылау ерітіндісі, бұрғылау шаю сұйықтығы</w:t>
            </w:r>
          </w:p>
        </w:tc>
        <w:tc>
          <w:tcPr>
            <w:tcW w:w="2153" w:type="pct"/>
          </w:tcPr>
          <w:p w:rsidR="00E724B0" w:rsidRPr="00CF6639" w:rsidRDefault="00E724B0" w:rsidP="00E724B0">
            <w:pPr>
              <w:widowControl w:val="0"/>
              <w:spacing w:after="0" w:line="240" w:lineRule="auto"/>
              <w:ind w:firstLine="14"/>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3-1) Технологиялық процесс пен дайын өнім параметрлерінің сәйкестігін бақылау</w:t>
            </w:r>
            <w:r>
              <w:rPr>
                <w:rFonts w:ascii="Times New Roman" w:eastAsia="Times New Roman" w:hAnsi="Times New Roman" w:cs="Times New Roman"/>
                <w:sz w:val="24"/>
                <w:szCs w:val="24"/>
                <w:lang w:val="kk-KZ" w:eastAsia="ru-RU"/>
              </w:rPr>
              <w:t xml:space="preserve"> </w:t>
            </w:r>
          </w:p>
        </w:tc>
      </w:tr>
      <w:tr w:rsidR="00E724B0" w:rsidRPr="00CF6639" w:rsidTr="00E724B0">
        <w:trPr>
          <w:trHeight w:val="369"/>
          <w:jc w:val="center"/>
        </w:trPr>
        <w:tc>
          <w:tcPr>
            <w:tcW w:w="663" w:type="pct"/>
            <w:vMerge/>
            <w:vAlign w:val="center"/>
          </w:tcPr>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c>
        <w:tc>
          <w:tcPr>
            <w:tcW w:w="110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Зертханалық жабдық, аспап</w:t>
            </w:r>
          </w:p>
        </w:tc>
        <w:tc>
          <w:tcPr>
            <w:tcW w:w="10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Бұрғылау ерітіндісі, бұрғылау шаю сұйықтығы</w:t>
            </w:r>
          </w:p>
        </w:tc>
        <w:tc>
          <w:tcPr>
            <w:tcW w:w="2153" w:type="pct"/>
          </w:tcPr>
          <w:p w:rsidR="00E724B0" w:rsidRPr="00CF6639" w:rsidRDefault="00E724B0" w:rsidP="00E724B0">
            <w:pPr>
              <w:widowControl w:val="0"/>
              <w:spacing w:after="0" w:line="240" w:lineRule="auto"/>
              <w:ind w:firstLine="14"/>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3-2) Бұрғылау ерітіндісінің сапасын тексеру</w:t>
            </w:r>
          </w:p>
        </w:tc>
      </w:tr>
      <w:tr w:rsidR="00E724B0" w:rsidRPr="00886A62" w:rsidTr="00E724B0">
        <w:trPr>
          <w:trHeight w:val="369"/>
          <w:jc w:val="center"/>
        </w:trPr>
        <w:tc>
          <w:tcPr>
            <w:tcW w:w="663" w:type="pct"/>
            <w:vMerge/>
            <w:vAlign w:val="center"/>
          </w:tcPr>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c>
        <w:tc>
          <w:tcPr>
            <w:tcW w:w="110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Зертханалық жабдық, аспап</w:t>
            </w:r>
          </w:p>
        </w:tc>
        <w:tc>
          <w:tcPr>
            <w:tcW w:w="10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Техникалық құжаттама</w:t>
            </w:r>
          </w:p>
        </w:tc>
        <w:tc>
          <w:tcPr>
            <w:tcW w:w="2153" w:type="pct"/>
          </w:tcPr>
          <w:p w:rsidR="00E724B0" w:rsidRPr="00CF6639" w:rsidRDefault="00E724B0" w:rsidP="00E724B0">
            <w:pPr>
              <w:widowControl w:val="0"/>
              <w:spacing w:after="0" w:line="240" w:lineRule="auto"/>
              <w:ind w:firstLine="14"/>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3-3)</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Қолданыстағы нормативтік құжаттарға сәйкес техникалық құжаттаманы ресімдеу</w:t>
            </w:r>
          </w:p>
        </w:tc>
      </w:tr>
    </w:tbl>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5-кесте. </w:t>
      </w:r>
      <w:r w:rsidRPr="00CF6639">
        <w:rPr>
          <w:rFonts w:ascii="Times New Roman" w:eastAsia="Times New Roman" w:hAnsi="Times New Roman" w:cs="Times New Roman"/>
          <w:sz w:val="24"/>
          <w:szCs w:val="24"/>
          <w:lang w:val="kk-KZ" w:eastAsia="x-none"/>
        </w:rPr>
        <w:t xml:space="preserve">СБШ бойынша 2-деңгейдегі </w:t>
      </w:r>
      <w:r w:rsidRPr="00CF6639">
        <w:rPr>
          <w:rFonts w:ascii="Times New Roman" w:eastAsia="Times New Roman" w:hAnsi="Times New Roman" w:cs="Times New Roman"/>
          <w:sz w:val="24"/>
          <w:szCs w:val="24"/>
          <w:lang w:val="kk-KZ" w:eastAsia="ru-RU"/>
        </w:rPr>
        <w:t>зертханашы</w:t>
      </w:r>
    </w:p>
    <w:p w:rsidR="00E724B0" w:rsidRPr="00CF6639" w:rsidRDefault="00E724B0" w:rsidP="00E724B0">
      <w:pPr>
        <w:widowControl w:val="0"/>
        <w:spacing w:after="0" w:line="240" w:lineRule="auto"/>
        <w:ind w:left="1418" w:hanging="709"/>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x-none"/>
        </w:rPr>
        <w:t>құзыретіне қойылатын талаптар</w:t>
      </w:r>
      <w:r>
        <w:rPr>
          <w:rFonts w:ascii="Times New Roman" w:eastAsia="Times New Roman" w:hAnsi="Times New Roman" w:cs="Times New Roman"/>
          <w:sz w:val="24"/>
          <w:szCs w:val="24"/>
          <w:lang w:val="kk-KZ" w:eastAsia="x-none"/>
        </w:rPr>
        <w:t xml:space="preserve"> </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99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60"/>
        <w:gridCol w:w="3039"/>
        <w:gridCol w:w="3017"/>
        <w:gridCol w:w="2242"/>
      </w:tblGrid>
      <w:tr w:rsidR="00E724B0" w:rsidRPr="00CF6639" w:rsidTr="00E724B0">
        <w:trPr>
          <w:trHeight w:val="319"/>
          <w:jc w:val="center"/>
        </w:trPr>
        <w:tc>
          <w:tcPr>
            <w:tcW w:w="659"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Міндеттің </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c>
          <w:tcPr>
            <w:tcW w:w="1590"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Жеке және кәсіби құзыреттер</w:t>
            </w:r>
          </w:p>
        </w:tc>
        <w:tc>
          <w:tcPr>
            <w:tcW w:w="1578"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Білік пен дағды</w:t>
            </w:r>
          </w:p>
        </w:tc>
        <w:tc>
          <w:tcPr>
            <w:tcW w:w="1173"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Білім</w:t>
            </w:r>
          </w:p>
        </w:tc>
      </w:tr>
      <w:tr w:rsidR="00E724B0" w:rsidRPr="00886A62" w:rsidTr="00E724B0">
        <w:trPr>
          <w:trHeight w:val="424"/>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1-1)</w:t>
            </w:r>
          </w:p>
        </w:tc>
        <w:tc>
          <w:tcPr>
            <w:tcW w:w="1590" w:type="pct"/>
          </w:tcPr>
          <w:p w:rsidR="00E724B0" w:rsidRPr="00CF6639" w:rsidRDefault="00E724B0" w:rsidP="00E724B0">
            <w:pPr>
              <w:widowControl w:val="0"/>
              <w:spacing w:after="0" w:line="240" w:lineRule="auto"/>
              <w:ind w:firstLine="14"/>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Зертхана жабдығы мен аспаптарының жай-күйін тексеру үшін шектеулі жауапкершілікті және белгілі дербестік деңгейін болжайтын басшылық етумен норманы іске асыру бойынша орындаушылық қызмет</w:t>
            </w: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Зертхана жабдығы мен аспаптарының жай-күйін тексеру</w:t>
            </w:r>
          </w:p>
        </w:tc>
        <w:tc>
          <w:tcPr>
            <w:tcW w:w="117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Зертхана жабдығы мен аспаптарының құрылысы мен жұмыс істеу принципі</w:t>
            </w:r>
          </w:p>
        </w:tc>
      </w:tr>
      <w:tr w:rsidR="00E724B0" w:rsidRPr="00886A62"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1-2</w:t>
            </w:r>
            <w:r w:rsidRPr="00CF6639">
              <w:rPr>
                <w:rFonts w:ascii="Times New Roman" w:eastAsia="Times New Roman" w:hAnsi="Times New Roman" w:cs="Times New Roman"/>
                <w:sz w:val="24"/>
                <w:szCs w:val="24"/>
                <w:lang w:eastAsia="ru-RU"/>
              </w:rPr>
              <w:t>)</w:t>
            </w:r>
          </w:p>
        </w:tc>
        <w:tc>
          <w:tcPr>
            <w:tcW w:w="1590" w:type="pct"/>
          </w:tcPr>
          <w:p w:rsidR="00E724B0" w:rsidRPr="00CF6639" w:rsidRDefault="00E724B0" w:rsidP="00E724B0">
            <w:pPr>
              <w:widowControl w:val="0"/>
              <w:spacing w:after="0" w:line="240" w:lineRule="auto"/>
              <w:ind w:firstLine="14"/>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 Бұрғылау ерітіндісін дайындау үшін шектеулі жауапкершілікті және белгілі дербестік деңгейін болжайтын басшылық етумен норманы іске асыру бойынша орындаушылық қызмет</w:t>
            </w: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Сорғының жұмыс рецептуралары мен режимдерін таңдау</w:t>
            </w:r>
          </w:p>
        </w:tc>
        <w:tc>
          <w:tcPr>
            <w:tcW w:w="117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Саздың, ауырлатқыштың, химиялық реагенттер мен материалдардың физикалық-химиялық қасиеттері</w:t>
            </w:r>
          </w:p>
        </w:tc>
      </w:tr>
      <w:tr w:rsidR="00E724B0" w:rsidRPr="00886A62"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1-</w:t>
            </w:r>
            <w:r w:rsidRPr="00CF6639">
              <w:rPr>
                <w:rFonts w:ascii="Times New Roman" w:eastAsia="Times New Roman" w:hAnsi="Times New Roman" w:cs="Times New Roman"/>
                <w:sz w:val="24"/>
                <w:szCs w:val="24"/>
                <w:lang w:eastAsia="ru-RU"/>
              </w:rPr>
              <w:t>3)</w:t>
            </w:r>
          </w:p>
        </w:tc>
        <w:tc>
          <w:tcPr>
            <w:tcW w:w="1590" w:type="pct"/>
          </w:tcPr>
          <w:p w:rsidR="00E724B0" w:rsidRPr="00CF6639" w:rsidRDefault="00E724B0" w:rsidP="00E724B0">
            <w:pPr>
              <w:widowControl w:val="0"/>
              <w:spacing w:after="0" w:line="240" w:lineRule="auto"/>
              <w:ind w:firstLine="14"/>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Жабдықты, өлшеу аспаптарын, сорапты жұмысқа дайындау үшін шектеулі жауапкершілікті және белгілі дербестік деңгейін болжайтын басшылық етумен норманы іске асыру бойынша орындаушылық қызмет</w:t>
            </w: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Жабдықты, өлшеу аспаптарын, сорғыларды пайдалану </w:t>
            </w:r>
          </w:p>
        </w:tc>
        <w:tc>
          <w:tcPr>
            <w:tcW w:w="117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Зертханалық жабдықтың, аспаптың, сорғының</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жұмыс істеу принципі</w:t>
            </w:r>
          </w:p>
        </w:tc>
      </w:tr>
      <w:tr w:rsidR="00E724B0" w:rsidRPr="00886A62"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-1)</w:t>
            </w:r>
          </w:p>
        </w:tc>
        <w:tc>
          <w:tcPr>
            <w:tcW w:w="1590" w:type="pct"/>
          </w:tcPr>
          <w:p w:rsidR="00E724B0" w:rsidRPr="00CF6639" w:rsidRDefault="00E724B0" w:rsidP="00E724B0">
            <w:pPr>
              <w:widowControl w:val="0"/>
              <w:spacing w:after="0" w:line="240" w:lineRule="auto"/>
              <w:ind w:firstLine="14"/>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Бұрғылау ерітінділерін дайындау, ауырлату және химиялық өңдеу үшін шектеулі жауапкершілікті және белгілі дербестік деңгейін болжайтын басшылық етумен норманы іске асыру бойынша орындаушылық қызмет</w:t>
            </w: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Бұрғылау ерітінділерінің параметрлерін анықтау</w:t>
            </w:r>
          </w:p>
        </w:tc>
        <w:tc>
          <w:tcPr>
            <w:tcW w:w="117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Бұрғылау ерітінділерін, химиялық реагенттерді дайындау тәсілдері</w:t>
            </w:r>
          </w:p>
        </w:tc>
      </w:tr>
      <w:tr w:rsidR="00E724B0" w:rsidRPr="00886A62"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w:t>
            </w:r>
          </w:p>
        </w:tc>
        <w:tc>
          <w:tcPr>
            <w:tcW w:w="1590" w:type="pct"/>
          </w:tcPr>
          <w:p w:rsidR="00E724B0" w:rsidRPr="00CF6639" w:rsidRDefault="00E724B0" w:rsidP="00E724B0">
            <w:pPr>
              <w:widowControl w:val="0"/>
              <w:spacing w:after="0" w:line="240" w:lineRule="auto"/>
              <w:ind w:firstLine="14"/>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 Бұрғылау ерітіндісіне зертханалық талдау</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жүргізу үшін шектеулі жауапкершілікті және белгілі дербестік деңгейін болжайтын басшылық етумен норманы іске асыру бойынша орындаушылық қызмет</w:t>
            </w: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Бұрғылаудағы бұрғылау және цемент</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ерітінділерін химиялық өңдеу және өлшеу</w:t>
            </w:r>
            <w:r>
              <w:rPr>
                <w:rFonts w:ascii="Times New Roman" w:eastAsia="Times New Roman" w:hAnsi="Times New Roman" w:cs="Times New Roman"/>
                <w:sz w:val="24"/>
                <w:szCs w:val="24"/>
                <w:lang w:val="kk-KZ" w:eastAsia="ru-RU"/>
              </w:rPr>
              <w:t xml:space="preserve"> </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tc>
        <w:tc>
          <w:tcPr>
            <w:tcW w:w="1173" w:type="pct"/>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sz w:val="24"/>
                <w:szCs w:val="24"/>
                <w:lang w:val="kk-KZ" w:eastAsia="ru-RU"/>
              </w:rPr>
              <w:t>Зертханалық жабдық пен</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БӨҚ және А жұмыс істеу принципі</w:t>
            </w:r>
          </w:p>
        </w:tc>
      </w:tr>
      <w:tr w:rsidR="00E724B0" w:rsidRPr="00886A62" w:rsidTr="00E724B0">
        <w:trPr>
          <w:trHeight w:val="1197"/>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w:t>
            </w:r>
            <w:r w:rsidRPr="00CF6639">
              <w:rPr>
                <w:rFonts w:ascii="Times New Roman" w:eastAsia="Times New Roman" w:hAnsi="Times New Roman" w:cs="Times New Roman"/>
                <w:sz w:val="24"/>
                <w:szCs w:val="24"/>
                <w:lang w:val="kk-KZ" w:eastAsia="ru-RU"/>
              </w:rPr>
              <w:t>3</w:t>
            </w:r>
            <w:r w:rsidRPr="00CF6639">
              <w:rPr>
                <w:rFonts w:ascii="Times New Roman" w:eastAsia="Times New Roman" w:hAnsi="Times New Roman" w:cs="Times New Roman"/>
                <w:sz w:val="24"/>
                <w:szCs w:val="24"/>
                <w:lang w:eastAsia="ru-RU"/>
              </w:rPr>
              <w:t>)</w:t>
            </w:r>
          </w:p>
        </w:tc>
        <w:tc>
          <w:tcPr>
            <w:tcW w:w="1590" w:type="pct"/>
          </w:tcPr>
          <w:p w:rsidR="00E724B0" w:rsidRPr="00CF6639" w:rsidRDefault="00E724B0" w:rsidP="00E724B0">
            <w:pPr>
              <w:widowControl w:val="0"/>
              <w:spacing w:after="0" w:line="240" w:lineRule="auto"/>
              <w:ind w:firstLine="14"/>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Талданатын материалдағы заттардың құрамын анықтау үшін шектеулі жауапкершілікті және белгілі дербестік деңгейін болжайтын басшылық етумен норманы іске асыру бойынша орындаушылық қызмет</w:t>
            </w: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Нормативтік құжаттамаға сәйкес талдау жүргізу</w:t>
            </w:r>
          </w:p>
        </w:tc>
        <w:tc>
          <w:tcPr>
            <w:tcW w:w="117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Бұрғылау ерітіндісіне талдау жасау</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талаптары, нормативтік құжаттар</w:t>
            </w:r>
          </w:p>
        </w:tc>
      </w:tr>
      <w:tr w:rsidR="00E724B0" w:rsidRPr="00886A62"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3-1</w:t>
            </w:r>
            <w:r w:rsidRPr="00CF6639">
              <w:rPr>
                <w:rFonts w:ascii="Times New Roman" w:eastAsia="Times New Roman" w:hAnsi="Times New Roman" w:cs="Times New Roman"/>
                <w:sz w:val="24"/>
                <w:szCs w:val="24"/>
                <w:lang w:eastAsia="ru-RU"/>
              </w:rPr>
              <w:t>)</w:t>
            </w:r>
          </w:p>
        </w:tc>
        <w:tc>
          <w:tcPr>
            <w:tcW w:w="1590" w:type="pct"/>
          </w:tcPr>
          <w:p w:rsidR="00E724B0" w:rsidRPr="00CF6639" w:rsidRDefault="00E724B0" w:rsidP="00E724B0">
            <w:pPr>
              <w:widowControl w:val="0"/>
              <w:spacing w:after="0" w:line="240" w:lineRule="auto"/>
              <w:ind w:firstLine="14"/>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Технологиялық процес пен дайын өнім параметрлерінің сәйкестігін бақылау үшін шектеулі жауапкершілікті және белгілі дербестік деңгейін болжайтын басшылық етумен норманы іске асыру бойынша орындаушылық қызмет</w:t>
            </w:r>
            <w:r>
              <w:rPr>
                <w:rFonts w:ascii="Times New Roman" w:eastAsia="Times New Roman" w:hAnsi="Times New Roman" w:cs="Times New Roman"/>
                <w:sz w:val="24"/>
                <w:szCs w:val="24"/>
                <w:lang w:val="kk-KZ" w:eastAsia="ru-RU"/>
              </w:rPr>
              <w:t xml:space="preserve"> </w:t>
            </w: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Талдаулар нәтижелерін есептеу және өнімнің сапасын бақылау</w:t>
            </w:r>
            <w:r>
              <w:rPr>
                <w:rFonts w:ascii="Times New Roman" w:eastAsia="Times New Roman" w:hAnsi="Times New Roman" w:cs="Times New Roman"/>
                <w:sz w:val="24"/>
                <w:szCs w:val="24"/>
                <w:lang w:val="kk-KZ" w:eastAsia="ru-RU"/>
              </w:rPr>
              <w:t xml:space="preserve"> </w:t>
            </w:r>
          </w:p>
        </w:tc>
        <w:tc>
          <w:tcPr>
            <w:tcW w:w="1173" w:type="pct"/>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Әртүрлі концентрациядағы ерітінділерді есептеу әдістемесі</w:t>
            </w:r>
            <w:r>
              <w:rPr>
                <w:rFonts w:ascii="Times New Roman" w:eastAsia="Times New Roman" w:hAnsi="Times New Roman" w:cs="Times New Roman"/>
                <w:color w:val="000000"/>
                <w:sz w:val="24"/>
                <w:szCs w:val="24"/>
                <w:lang w:val="kk-KZ" w:eastAsia="ru-RU"/>
              </w:rPr>
              <w:t xml:space="preserve"> </w:t>
            </w:r>
          </w:p>
        </w:tc>
      </w:tr>
      <w:tr w:rsidR="00E724B0" w:rsidRPr="00CF6639"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3-2</w:t>
            </w:r>
            <w:r w:rsidRPr="00CF6639">
              <w:rPr>
                <w:rFonts w:ascii="Times New Roman" w:eastAsia="Times New Roman" w:hAnsi="Times New Roman" w:cs="Times New Roman"/>
                <w:sz w:val="24"/>
                <w:szCs w:val="24"/>
                <w:lang w:eastAsia="ru-RU"/>
              </w:rPr>
              <w:t>)</w:t>
            </w:r>
          </w:p>
        </w:tc>
        <w:tc>
          <w:tcPr>
            <w:tcW w:w="1590" w:type="pct"/>
          </w:tcPr>
          <w:p w:rsidR="00E724B0" w:rsidRPr="00CF6639" w:rsidRDefault="00E724B0" w:rsidP="00E724B0">
            <w:pPr>
              <w:widowControl w:val="0"/>
              <w:spacing w:after="0" w:line="240" w:lineRule="auto"/>
              <w:ind w:firstLine="14"/>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Бұрғылау ерітіндісінің сапасын тексеру үшін шектеулі жауапкершілікті және белгілі дербестік деңгейін болжайтын басшылық етумен норманы іске асыру бойынша орындаушылық қызмет</w:t>
            </w: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Талдау нәтижелерін өңдеу</w:t>
            </w:r>
          </w:p>
        </w:tc>
        <w:tc>
          <w:tcPr>
            <w:tcW w:w="117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Бұрғылау ерітіндісі сапасына қойылатын талаптар</w:t>
            </w:r>
            <w:r>
              <w:rPr>
                <w:rFonts w:ascii="Times New Roman" w:eastAsia="Times New Roman" w:hAnsi="Times New Roman" w:cs="Times New Roman"/>
                <w:sz w:val="24"/>
                <w:szCs w:val="24"/>
                <w:lang w:val="kk-KZ" w:eastAsia="ru-RU"/>
              </w:rPr>
              <w:t xml:space="preserve"> </w:t>
            </w:r>
          </w:p>
        </w:tc>
      </w:tr>
      <w:tr w:rsidR="00E724B0" w:rsidRPr="00886A62"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3-3</w:t>
            </w:r>
            <w:r w:rsidRPr="00CF6639">
              <w:rPr>
                <w:rFonts w:ascii="Times New Roman" w:eastAsia="Times New Roman" w:hAnsi="Times New Roman" w:cs="Times New Roman"/>
                <w:sz w:val="24"/>
                <w:szCs w:val="24"/>
                <w:lang w:eastAsia="ru-RU"/>
              </w:rPr>
              <w:t>)</w:t>
            </w:r>
          </w:p>
        </w:tc>
        <w:tc>
          <w:tcPr>
            <w:tcW w:w="1590" w:type="pct"/>
          </w:tcPr>
          <w:p w:rsidR="00E724B0" w:rsidRPr="00CF6639" w:rsidRDefault="00E724B0" w:rsidP="00E724B0">
            <w:pPr>
              <w:widowControl w:val="0"/>
              <w:spacing w:after="0" w:line="240" w:lineRule="auto"/>
              <w:ind w:firstLine="14"/>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Қолданыстағы нормативтік құжаттарға сәйкес техникалық құжаттаманы ресімдеу үшін шектеулі жауапкершілікті және белгілі дербестік деңгейін болжайтын басшылық етумен норманы іске асыру бойынша орындаушылық қызмет</w:t>
            </w: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Жүргізілген зертханалық талдауларға техникалық құжаттама жасау</w:t>
            </w:r>
          </w:p>
        </w:tc>
        <w:tc>
          <w:tcPr>
            <w:tcW w:w="117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Жүргізілген зертханалық талдауларға техникалық құжаттама ресімдеу қағидалары</w:t>
            </w:r>
          </w:p>
        </w:tc>
      </w:tr>
    </w:tbl>
    <w:p w:rsidR="00F82C54" w:rsidRDefault="00F82C54" w:rsidP="00E724B0">
      <w:pPr>
        <w:widowControl w:val="0"/>
        <w:spacing w:after="0" w:line="240" w:lineRule="auto"/>
        <w:ind w:left="4111"/>
        <w:jc w:val="center"/>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ind w:left="4111"/>
        <w:jc w:val="center"/>
        <w:rPr>
          <w:rFonts w:ascii="Times New Roman" w:eastAsia="Times New Roman" w:hAnsi="Times New Roman" w:cs="Times New Roman"/>
          <w:b/>
          <w:sz w:val="24"/>
          <w:szCs w:val="24"/>
          <w:lang w:val="kk-KZ" w:eastAsia="ru-RU"/>
        </w:rPr>
      </w:pPr>
      <w:r w:rsidRPr="00CF6639">
        <w:rPr>
          <w:rFonts w:ascii="Times New Roman" w:eastAsia="Times New Roman" w:hAnsi="Times New Roman" w:cs="Times New Roman"/>
          <w:sz w:val="24"/>
          <w:szCs w:val="24"/>
          <w:lang w:val="kk-KZ" w:eastAsia="ru-RU"/>
        </w:rPr>
        <w:t>«Мұнай және газ ұңғымаларын бұрғылау»</w:t>
      </w:r>
    </w:p>
    <w:p w:rsidR="00E724B0" w:rsidRPr="00CF6639" w:rsidRDefault="00E724B0" w:rsidP="00E724B0">
      <w:pPr>
        <w:widowControl w:val="0"/>
        <w:spacing w:after="0" w:line="240" w:lineRule="auto"/>
        <w:ind w:left="4111"/>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кәсіби стандартына 7-қосымша</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rPr>
          <w:rFonts w:ascii="Times New Roman" w:eastAsia="Times New Roman" w:hAnsi="Times New Roman" w:cs="Times New Roman"/>
          <w:b/>
          <w:sz w:val="24"/>
          <w:szCs w:val="24"/>
          <w:lang w:val="kk-KZ" w:eastAsia="ru-RU"/>
        </w:rPr>
      </w:pPr>
      <w:r w:rsidRPr="00CF6639">
        <w:rPr>
          <w:rFonts w:ascii="Times New Roman" w:eastAsia="Times New Roman" w:hAnsi="Times New Roman" w:cs="Times New Roman"/>
          <w:b/>
          <w:sz w:val="24"/>
          <w:szCs w:val="24"/>
          <w:lang w:val="kk-KZ" w:eastAsia="ru-RU"/>
        </w:rPr>
        <w:t>Техник-технолог</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ind w:left="567"/>
        <w:jc w:val="center"/>
        <w:outlineLvl w:val="0"/>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1-кесте</w:t>
      </w:r>
      <w:r w:rsidRPr="00CF6639">
        <w:rPr>
          <w:rFonts w:ascii="Times New Roman" w:eastAsia="Times New Roman" w:hAnsi="Times New Roman" w:cs="Times New Roman"/>
          <w:b/>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Қолданыстағы нормативтік құжаттармен байланысы</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9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10"/>
        <w:gridCol w:w="72"/>
        <w:gridCol w:w="2353"/>
        <w:gridCol w:w="2427"/>
        <w:gridCol w:w="2402"/>
        <w:gridCol w:w="23"/>
      </w:tblGrid>
      <w:tr w:rsidR="00E724B0" w:rsidRPr="00886A62" w:rsidTr="00E724B0">
        <w:trPr>
          <w:trHeight w:val="466"/>
        </w:trPr>
        <w:tc>
          <w:tcPr>
            <w:tcW w:w="5000" w:type="pct"/>
            <w:gridSpan w:val="6"/>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Қазақстан Республикасындағы Кәсіптердің</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мемлекеттік жіктеуіші (КМЖ)</w:t>
            </w:r>
          </w:p>
        </w:tc>
      </w:tr>
      <w:tr w:rsidR="00E724B0" w:rsidRPr="00886A62" w:rsidTr="00E724B0">
        <w:trPr>
          <w:trHeight w:val="365"/>
        </w:trPr>
        <w:tc>
          <w:tcPr>
            <w:tcW w:w="1165"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eastAsia="ru-RU"/>
              </w:rPr>
              <w:t>Баз</w:t>
            </w:r>
            <w:r w:rsidRPr="00CF6639">
              <w:rPr>
                <w:rFonts w:ascii="Times New Roman" w:eastAsia="Times New Roman" w:hAnsi="Times New Roman" w:cs="Times New Roman"/>
                <w:sz w:val="24"/>
                <w:szCs w:val="24"/>
                <w:lang w:val="kk-KZ" w:eastAsia="ru-RU"/>
              </w:rPr>
              <w:t>алық топ</w:t>
            </w:r>
          </w:p>
        </w:tc>
        <w:tc>
          <w:tcPr>
            <w:tcW w:w="3835" w:type="pct"/>
            <w:gridSpan w:val="5"/>
          </w:tcPr>
          <w:p w:rsidR="00E724B0" w:rsidRPr="00CF6639" w:rsidRDefault="00E724B0" w:rsidP="00E724B0">
            <w:pPr>
              <w:widowControl w:val="0"/>
              <w:spacing w:after="0" w:line="240" w:lineRule="auto"/>
              <w:ind w:left="709"/>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bCs/>
                <w:sz w:val="24"/>
                <w:szCs w:val="24"/>
                <w:lang w:val="kk-KZ" w:eastAsia="ru-RU"/>
              </w:rPr>
              <w:t>3111 «Техник-технолог», 3117 «</w:t>
            </w:r>
            <w:r w:rsidRPr="00CF6639">
              <w:rPr>
                <w:rFonts w:ascii="Times New Roman" w:eastAsia="Times New Roman" w:hAnsi="Times New Roman" w:cs="Times New Roman"/>
                <w:sz w:val="24"/>
                <w:szCs w:val="24"/>
                <w:lang w:val="kk-KZ" w:eastAsia="ru-RU"/>
              </w:rPr>
              <w:t>Бұрғылау технигі</w:t>
            </w:r>
            <w:r w:rsidRPr="00CF6639">
              <w:rPr>
                <w:rFonts w:ascii="Times New Roman" w:eastAsia="Times New Roman" w:hAnsi="Times New Roman" w:cs="Times New Roman"/>
                <w:bCs/>
                <w:sz w:val="24"/>
                <w:szCs w:val="24"/>
                <w:lang w:val="kk-KZ" w:eastAsia="ru-RU"/>
              </w:rPr>
              <w:t>», 1222 «</w:t>
            </w:r>
            <w:r w:rsidRPr="00CF6639">
              <w:rPr>
                <w:rFonts w:ascii="Times New Roman" w:eastAsia="Times New Roman" w:hAnsi="Times New Roman" w:cs="Times New Roman"/>
                <w:sz w:val="24"/>
                <w:szCs w:val="20"/>
                <w:lang w:val="kk-KZ" w:eastAsia="ru-RU"/>
              </w:rPr>
              <w:t>Бұрғылау ұңғымасының шебері</w:t>
            </w:r>
            <w:r w:rsidRPr="00CF6639">
              <w:rPr>
                <w:rFonts w:ascii="Times New Roman" w:eastAsia="Times New Roman" w:hAnsi="Times New Roman" w:cs="Times New Roman"/>
                <w:bCs/>
                <w:sz w:val="24"/>
                <w:szCs w:val="24"/>
                <w:lang w:val="kk-KZ" w:eastAsia="ru-RU"/>
              </w:rPr>
              <w:t>», 2419 «Супервайзер»</w:t>
            </w:r>
            <w:r w:rsidRPr="00CF6639">
              <w:rPr>
                <w:rFonts w:ascii="Times New Roman" w:eastAsia="Times New Roman" w:hAnsi="Times New Roman" w:cs="Times New Roman"/>
                <w:sz w:val="24"/>
                <w:szCs w:val="24"/>
                <w:lang w:val="kk-KZ" w:eastAsia="ru-RU"/>
              </w:rPr>
              <w:t xml:space="preserve"> </w:t>
            </w:r>
          </w:p>
        </w:tc>
      </w:tr>
      <w:tr w:rsidR="00E724B0" w:rsidRPr="00886A62" w:rsidTr="00E724B0">
        <w:trPr>
          <w:gridAfter w:val="1"/>
          <w:wAfter w:w="12" w:type="pct"/>
          <w:trHeight w:val="365"/>
        </w:trPr>
        <w:tc>
          <w:tcPr>
            <w:tcW w:w="4988" w:type="pct"/>
            <w:gridSpan w:val="5"/>
            <w:tcBorders>
              <w:top w:val="single" w:sz="4" w:space="0" w:color="auto"/>
              <w:left w:val="single" w:sz="4" w:space="0" w:color="auto"/>
              <w:bottom w:val="single" w:sz="4" w:space="0" w:color="auto"/>
              <w:right w:val="single" w:sz="4" w:space="0" w:color="auto"/>
            </w:tcBorders>
            <w:vAlign w:val="center"/>
            <w:hideMark/>
          </w:tcPr>
          <w:p w:rsidR="00E724B0" w:rsidRPr="00CF6639" w:rsidRDefault="00E724B0" w:rsidP="00E724B0">
            <w:pPr>
              <w:widowControl w:val="0"/>
              <w:spacing w:after="0" w:line="240" w:lineRule="auto"/>
              <w:jc w:val="both"/>
              <w:rPr>
                <w:rFonts w:ascii="Times New Roman" w:eastAsia="Times New Roman" w:hAnsi="Times New Roman" w:cs="Times New Roman"/>
                <w:bCs/>
                <w:color w:val="000000"/>
                <w:sz w:val="24"/>
                <w:szCs w:val="24"/>
                <w:lang w:val="kk-KZ" w:eastAsia="ru-RU"/>
              </w:rPr>
            </w:pPr>
            <w:r w:rsidRPr="00CF6639">
              <w:rPr>
                <w:rFonts w:ascii="Times New Roman" w:eastAsia="Times New Roman" w:hAnsi="Times New Roman" w:cs="Times New Roman"/>
                <w:sz w:val="24"/>
                <w:szCs w:val="28"/>
                <w:lang w:val="kk-KZ" w:eastAsia="ru-RU"/>
              </w:rPr>
              <w:t>Техникалық және кәсіптік, орта білімнен кейінгі кәсіптер мен мамандықтар жіктеуіші (ҚР МЖ</w:t>
            </w:r>
            <w:r>
              <w:rPr>
                <w:rFonts w:ascii="Times New Roman" w:eastAsia="Times New Roman" w:hAnsi="Times New Roman" w:cs="Times New Roman"/>
                <w:sz w:val="24"/>
                <w:szCs w:val="28"/>
                <w:lang w:val="kk-KZ" w:eastAsia="ru-RU"/>
              </w:rPr>
              <w:t xml:space="preserve"> </w:t>
            </w:r>
            <w:r w:rsidRPr="00CF6639">
              <w:rPr>
                <w:rFonts w:ascii="Times New Roman" w:eastAsia="Times New Roman" w:hAnsi="Times New Roman" w:cs="Times New Roman"/>
                <w:sz w:val="24"/>
                <w:szCs w:val="28"/>
                <w:lang w:val="kk-KZ" w:eastAsia="ru-RU"/>
              </w:rPr>
              <w:t>05-2008)</w:t>
            </w:r>
          </w:p>
        </w:tc>
      </w:tr>
      <w:tr w:rsidR="00E724B0" w:rsidRPr="00886A62" w:rsidTr="00E724B0">
        <w:trPr>
          <w:gridAfter w:val="1"/>
          <w:wAfter w:w="12" w:type="pct"/>
          <w:trHeight w:val="365"/>
        </w:trPr>
        <w:tc>
          <w:tcPr>
            <w:tcW w:w="1203" w:type="pct"/>
            <w:gridSpan w:val="2"/>
            <w:tcBorders>
              <w:top w:val="single" w:sz="4" w:space="0" w:color="auto"/>
              <w:left w:val="single" w:sz="4" w:space="0" w:color="auto"/>
              <w:bottom w:val="single" w:sz="4" w:space="0" w:color="auto"/>
              <w:right w:val="single" w:sz="4" w:space="0" w:color="auto"/>
            </w:tcBorders>
            <w:hideMark/>
          </w:tcPr>
          <w:p w:rsidR="00E724B0" w:rsidRPr="00CF6639" w:rsidRDefault="00E724B0" w:rsidP="00E724B0">
            <w:pPr>
              <w:widowControl w:val="0"/>
              <w:spacing w:after="0" w:line="240" w:lineRule="auto"/>
              <w:jc w:val="both"/>
              <w:rPr>
                <w:rFonts w:ascii="Times New Roman" w:eastAsia="Times New Roman" w:hAnsi="Times New Roman" w:cs="Times New Roman"/>
                <w:sz w:val="24"/>
                <w:szCs w:val="28"/>
                <w:lang w:val="kk-KZ"/>
              </w:rPr>
            </w:pPr>
            <w:r w:rsidRPr="00CF6639">
              <w:rPr>
                <w:rFonts w:ascii="Times New Roman" w:eastAsia="Times New Roman" w:hAnsi="Times New Roman" w:cs="Times New Roman"/>
                <w:sz w:val="24"/>
                <w:szCs w:val="28"/>
                <w:lang w:val="kk-KZ"/>
              </w:rPr>
              <w:t>Мамандық атауы</w:t>
            </w:r>
          </w:p>
        </w:tc>
        <w:tc>
          <w:tcPr>
            <w:tcW w:w="3785" w:type="pct"/>
            <w:gridSpan w:val="3"/>
            <w:tcBorders>
              <w:top w:val="single" w:sz="4" w:space="0" w:color="auto"/>
              <w:left w:val="single" w:sz="4" w:space="0" w:color="auto"/>
              <w:bottom w:val="single" w:sz="4" w:space="0" w:color="auto"/>
              <w:right w:val="single" w:sz="4" w:space="0" w:color="auto"/>
            </w:tcBorders>
            <w:vAlign w:val="center"/>
            <w:hideMark/>
          </w:tcPr>
          <w:p w:rsidR="00E724B0" w:rsidRPr="00CF6639" w:rsidRDefault="00E724B0" w:rsidP="00E724B0">
            <w:pPr>
              <w:widowControl w:val="0"/>
              <w:spacing w:after="0" w:line="240" w:lineRule="auto"/>
              <w:jc w:val="center"/>
              <w:rPr>
                <w:rFonts w:ascii="Times New Roman" w:eastAsia="Times New Roman" w:hAnsi="Times New Roman" w:cs="Times New Roman"/>
                <w:bCs/>
                <w:color w:val="000000"/>
                <w:sz w:val="24"/>
                <w:szCs w:val="24"/>
                <w:lang w:val="kk-KZ" w:eastAsia="ru-RU"/>
              </w:rPr>
            </w:pPr>
            <w:r w:rsidRPr="00CF6639">
              <w:rPr>
                <w:rFonts w:ascii="Times New Roman" w:eastAsia="Times New Roman" w:hAnsi="Times New Roman" w:cs="Times New Roman"/>
                <w:sz w:val="24"/>
                <w:szCs w:val="24"/>
                <w:lang w:val="kk-KZ" w:eastAsia="ru-RU"/>
              </w:rPr>
              <w:t>Мұнай және газ ұңғымаларын бұрғылау</w:t>
            </w:r>
          </w:p>
        </w:tc>
      </w:tr>
      <w:tr w:rsidR="00E724B0" w:rsidRPr="00886A62" w:rsidTr="00E724B0">
        <w:trPr>
          <w:trHeight w:val="431"/>
        </w:trPr>
        <w:tc>
          <w:tcPr>
            <w:tcW w:w="5000" w:type="pct"/>
            <w:gridSpan w:val="6"/>
            <w:shd w:val="clear" w:color="auto" w:fill="EFFFFF"/>
            <w:vAlign w:val="center"/>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4"/>
                <w:szCs w:val="24"/>
                <w:lang w:val="kk-KZ" w:eastAsia="ru-RU"/>
              </w:rPr>
            </w:pPr>
            <w:r w:rsidRPr="00CF6639">
              <w:rPr>
                <w:rFonts w:ascii="Times New Roman" w:eastAsia="Times New Roman" w:hAnsi="Times New Roman" w:cs="Times New Roman"/>
                <w:sz w:val="24"/>
                <w:szCs w:val="24"/>
                <w:lang w:val="kk-KZ" w:eastAsia="ru-RU"/>
              </w:rPr>
              <w:t>Жұмыс және жұмысшы кәсіптерінің</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бірыңғай тарифтік-біліктілік</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анықтамалығы (БТБА)</w:t>
            </w:r>
          </w:p>
        </w:tc>
      </w:tr>
      <w:tr w:rsidR="00E724B0" w:rsidRPr="00886A62" w:rsidTr="00E724B0">
        <w:trPr>
          <w:trHeight w:val="476"/>
        </w:trPr>
        <w:tc>
          <w:tcPr>
            <w:tcW w:w="1165"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Шығарылым, БТБА бөлімі</w:t>
            </w:r>
          </w:p>
        </w:tc>
        <w:tc>
          <w:tcPr>
            <w:tcW w:w="3835" w:type="pct"/>
            <w:gridSpan w:val="5"/>
            <w:vAlign w:val="center"/>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Қазақстан Республикасы Еңбек және халықты әлеуметтік қорғау министрінің 2012 жылғы 21 мамырдағы №201-ө-м бұйрығымен бекітіліген Басшылардың, мамандардың және басқа қызметшілер лауазымдарының біліктілік анықтамалығы </w:t>
            </w:r>
          </w:p>
        </w:tc>
      </w:tr>
      <w:tr w:rsidR="00E724B0" w:rsidRPr="00CF6639" w:rsidTr="00E724B0">
        <w:trPr>
          <w:trHeight w:val="355"/>
        </w:trPr>
        <w:tc>
          <w:tcPr>
            <w:tcW w:w="1165"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БТБА бойынша кәсіп</w:t>
            </w:r>
          </w:p>
        </w:tc>
        <w:tc>
          <w:tcPr>
            <w:tcW w:w="3835" w:type="pct"/>
            <w:gridSpan w:val="5"/>
            <w:vAlign w:val="center"/>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r>
      <w:tr w:rsidR="00E724B0" w:rsidRPr="00CF6639" w:rsidTr="00E724B0">
        <w:trPr>
          <w:trHeight w:val="355"/>
        </w:trPr>
        <w:tc>
          <w:tcPr>
            <w:tcW w:w="1165"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СБШ біліктілік деңгейі</w:t>
            </w:r>
          </w:p>
        </w:tc>
        <w:tc>
          <w:tcPr>
            <w:tcW w:w="3835" w:type="pct"/>
            <w:gridSpan w:val="5"/>
            <w:vAlign w:val="center"/>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Техник-технолог</w:t>
            </w:r>
          </w:p>
        </w:tc>
      </w:tr>
      <w:tr w:rsidR="00E724B0" w:rsidRPr="00CF6639" w:rsidTr="00E724B0">
        <w:trPr>
          <w:trHeight w:val="440"/>
        </w:trPr>
        <w:tc>
          <w:tcPr>
            <w:tcW w:w="1165"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3</w:t>
            </w:r>
          </w:p>
        </w:tc>
        <w:tc>
          <w:tcPr>
            <w:tcW w:w="1278" w:type="pct"/>
            <w:gridSpan w:val="2"/>
          </w:tcPr>
          <w:p w:rsidR="00E724B0" w:rsidRPr="00CF6639" w:rsidRDefault="00E724B0" w:rsidP="00E724B0">
            <w:pPr>
              <w:widowControl w:val="0"/>
              <w:spacing w:after="0" w:line="240" w:lineRule="auto"/>
              <w:jc w:val="center"/>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3-4</w:t>
            </w:r>
          </w:p>
        </w:tc>
        <w:tc>
          <w:tcPr>
            <w:tcW w:w="127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c>
          <w:tcPr>
            <w:tcW w:w="1278" w:type="pct"/>
            <w:gridSpan w:val="2"/>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r>
      <w:tr w:rsidR="00E724B0" w:rsidRPr="00CF6639" w:rsidTr="00E724B0">
        <w:trPr>
          <w:trHeight w:val="440"/>
        </w:trPr>
        <w:tc>
          <w:tcPr>
            <w:tcW w:w="1165"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4</w:t>
            </w:r>
          </w:p>
        </w:tc>
        <w:tc>
          <w:tcPr>
            <w:tcW w:w="1278" w:type="pct"/>
            <w:gridSpan w:val="2"/>
          </w:tcPr>
          <w:p w:rsidR="00E724B0" w:rsidRPr="00CF6639" w:rsidRDefault="00E724B0" w:rsidP="00E724B0">
            <w:pPr>
              <w:widowControl w:val="0"/>
              <w:spacing w:after="0" w:line="240" w:lineRule="auto"/>
              <w:jc w:val="center"/>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5</w:t>
            </w:r>
          </w:p>
        </w:tc>
        <w:tc>
          <w:tcPr>
            <w:tcW w:w="127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5-6</w:t>
            </w:r>
          </w:p>
        </w:tc>
        <w:tc>
          <w:tcPr>
            <w:tcW w:w="1278" w:type="pct"/>
            <w:gridSpan w:val="2"/>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5-6</w:t>
            </w:r>
          </w:p>
        </w:tc>
      </w:tr>
    </w:tbl>
    <w:p w:rsidR="00E724B0" w:rsidRPr="00CF6639" w:rsidRDefault="00E724B0" w:rsidP="00E724B0">
      <w:pPr>
        <w:widowControl w:val="0"/>
        <w:spacing w:after="0" w:line="240" w:lineRule="auto"/>
        <w:outlineLvl w:val="2"/>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2-кесте. Еңбек жағдайына, біліміне және тәжірибесіне қойылатын талаптар</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70"/>
        <w:gridCol w:w="1468"/>
        <w:gridCol w:w="2877"/>
        <w:gridCol w:w="2456"/>
      </w:tblGrid>
      <w:tr w:rsidR="00E724B0" w:rsidRPr="00886A62" w:rsidTr="00E724B0">
        <w:trPr>
          <w:trHeight w:val="509"/>
        </w:trPr>
        <w:tc>
          <w:tcPr>
            <w:tcW w:w="2214"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Кәсібі бойынша</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ықтимал жұмыс орындары </w:t>
            </w:r>
            <w:r w:rsidRPr="00CF6639">
              <w:rPr>
                <w:rFonts w:ascii="Times New Roman" w:eastAsia="Times New Roman" w:hAnsi="Times New Roman" w:cs="Times New Roman"/>
                <w:i/>
                <w:sz w:val="24"/>
                <w:szCs w:val="24"/>
                <w:lang w:val="kk-KZ" w:eastAsia="ru-RU"/>
              </w:rPr>
              <w:t>(кәсіпорындар, ұйымдар)</w:t>
            </w:r>
          </w:p>
        </w:tc>
        <w:tc>
          <w:tcPr>
            <w:tcW w:w="2786" w:type="pct"/>
            <w:gridSpan w:val="2"/>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Мұнай өнеркәсібі кәсіпорындары,</w:t>
            </w:r>
            <w:r>
              <w:rPr>
                <w:rFonts w:ascii="Times New Roman" w:eastAsia="Times New Roman" w:hAnsi="Times New Roman" w:cs="Times New Roman"/>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компаниялары және</w:t>
            </w:r>
            <w:r>
              <w:rPr>
                <w:rFonts w:ascii="Times New Roman" w:eastAsia="Times New Roman" w:hAnsi="Times New Roman" w:cs="Times New Roman"/>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ұйымдары</w:t>
            </w:r>
          </w:p>
        </w:tc>
      </w:tr>
      <w:tr w:rsidR="00E724B0" w:rsidRPr="00886A62" w:rsidTr="00E724B0">
        <w:trPr>
          <w:trHeight w:val="418"/>
        </w:trPr>
        <w:tc>
          <w:tcPr>
            <w:tcW w:w="2214"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Зиянды және қауіпті еңбек жағдайлары</w:t>
            </w:r>
          </w:p>
        </w:tc>
        <w:tc>
          <w:tcPr>
            <w:tcW w:w="2786" w:type="pct"/>
            <w:gridSpan w:val="2"/>
          </w:tcPr>
          <w:p w:rsidR="00E724B0" w:rsidRPr="00CF6639" w:rsidRDefault="00E724B0" w:rsidP="00E724B0">
            <w:pPr>
              <w:widowControl w:val="0"/>
              <w:tabs>
                <w:tab w:val="left" w:pos="176"/>
              </w:tabs>
              <w:spacing w:after="0" w:line="240" w:lineRule="auto"/>
              <w:rPr>
                <w:rFonts w:ascii="Times New Roman" w:eastAsia="Times New Roman" w:hAnsi="Times New Roman" w:cs="Times New Roman"/>
                <w:sz w:val="24"/>
                <w:szCs w:val="24"/>
                <w:lang w:val="kk-KZ"/>
              </w:rPr>
            </w:pPr>
            <w:r w:rsidRPr="00CF6639">
              <w:rPr>
                <w:rFonts w:ascii="Times New Roman" w:eastAsia="Times New Roman" w:hAnsi="Times New Roman" w:cs="Times New Roman"/>
                <w:color w:val="000000"/>
                <w:sz w:val="24"/>
                <w:szCs w:val="24"/>
                <w:lang w:val="kk-KZ"/>
              </w:rPr>
              <w:t>Өндірістік шуыл, діріл, биіктікте жұмыс істеу, төмен температура, физикалық артық жүктеме, ауыр климат жағдайында жұмыс істеу, зиянды заттар немесе газдардың ШРК арту ықтималдығы, сәуле және жылу сәулесі</w:t>
            </w:r>
          </w:p>
        </w:tc>
      </w:tr>
      <w:tr w:rsidR="00E724B0" w:rsidRPr="00CF6639" w:rsidTr="00E724B0">
        <w:trPr>
          <w:trHeight w:val="431"/>
        </w:trPr>
        <w:tc>
          <w:tcPr>
            <w:tcW w:w="2214"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Жұмысқа рұқсат берудің</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ерекше шарттары</w:t>
            </w:r>
          </w:p>
        </w:tc>
        <w:tc>
          <w:tcPr>
            <w:tcW w:w="2786" w:type="pct"/>
            <w:gridSpan w:val="2"/>
            <w:vAlign w:val="center"/>
          </w:tcPr>
          <w:p w:rsidR="00E724B0" w:rsidRPr="00CF6639" w:rsidRDefault="00E724B0" w:rsidP="00E724B0">
            <w:pPr>
              <w:widowControl w:val="0"/>
              <w:tabs>
                <w:tab w:val="left" w:pos="176"/>
              </w:tabs>
              <w:spacing w:after="0" w:line="240" w:lineRule="auto"/>
              <w:rPr>
                <w:rFonts w:ascii="Times New Roman" w:eastAsia="Times New Roman" w:hAnsi="Times New Roman" w:cs="Times New Roman"/>
                <w:sz w:val="24"/>
                <w:szCs w:val="24"/>
              </w:rPr>
            </w:pPr>
            <w:r w:rsidRPr="00CF6639">
              <w:rPr>
                <w:rFonts w:ascii="Times New Roman" w:eastAsia="Times New Roman" w:hAnsi="Times New Roman" w:cs="Times New Roman"/>
                <w:iCs/>
                <w:sz w:val="24"/>
                <w:szCs w:val="24"/>
                <w:lang w:val="kk-KZ"/>
              </w:rPr>
              <w:t>ҚР Заңнамасына</w:t>
            </w:r>
            <w:r>
              <w:rPr>
                <w:rFonts w:ascii="Times New Roman" w:eastAsia="Times New Roman" w:hAnsi="Times New Roman" w:cs="Times New Roman"/>
                <w:iCs/>
                <w:sz w:val="24"/>
                <w:szCs w:val="24"/>
                <w:lang w:val="kk-KZ"/>
              </w:rPr>
              <w:t xml:space="preserve"> </w:t>
            </w:r>
            <w:r w:rsidRPr="00CF6639">
              <w:rPr>
                <w:rFonts w:ascii="Times New Roman" w:eastAsia="Times New Roman" w:hAnsi="Times New Roman" w:cs="Times New Roman"/>
                <w:iCs/>
                <w:sz w:val="24"/>
                <w:szCs w:val="24"/>
                <w:lang w:val="kk-KZ"/>
              </w:rPr>
              <w:t>сәйкес</w:t>
            </w:r>
            <w:r w:rsidRPr="00CF6639">
              <w:rPr>
                <w:rFonts w:ascii="Times New Roman" w:eastAsia="Times New Roman" w:hAnsi="Times New Roman" w:cs="Times New Roman"/>
                <w:iCs/>
                <w:sz w:val="24"/>
                <w:szCs w:val="24"/>
              </w:rPr>
              <w:t xml:space="preserve"> </w:t>
            </w:r>
          </w:p>
        </w:tc>
      </w:tr>
      <w:tr w:rsidR="00E724B0" w:rsidRPr="00CF6639" w:rsidTr="00E724B0">
        <w:trPr>
          <w:trHeight w:val="792"/>
        </w:trPr>
        <w:tc>
          <w:tcPr>
            <w:tcW w:w="1447"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СБШ біліктілік деңгейі</w:t>
            </w:r>
          </w:p>
        </w:tc>
        <w:tc>
          <w:tcPr>
            <w:tcW w:w="2270" w:type="pct"/>
            <w:gridSpan w:val="2"/>
            <w:shd w:val="clear" w:color="auto" w:fill="EFFFFF"/>
            <w:vAlign w:val="center"/>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rPr>
            </w:pPr>
            <w:r w:rsidRPr="00CF6639">
              <w:rPr>
                <w:rFonts w:ascii="Times New Roman" w:eastAsia="Times New Roman" w:hAnsi="Times New Roman" w:cs="Times New Roman"/>
                <w:sz w:val="24"/>
                <w:szCs w:val="24"/>
              </w:rPr>
              <w:t xml:space="preserve">Кәсіби білім </w:t>
            </w:r>
            <w:r w:rsidRPr="00CF6639">
              <w:rPr>
                <w:rFonts w:ascii="Times New Roman" w:eastAsia="Times New Roman" w:hAnsi="Times New Roman" w:cs="Times New Roman"/>
                <w:sz w:val="24"/>
                <w:szCs w:val="24"/>
                <w:lang w:val="kk-KZ"/>
              </w:rPr>
              <w:t>беру</w:t>
            </w:r>
            <w:r>
              <w:rPr>
                <w:rFonts w:ascii="Times New Roman" w:eastAsia="Times New Roman" w:hAnsi="Times New Roman" w:cs="Times New Roman"/>
                <w:sz w:val="24"/>
                <w:szCs w:val="24"/>
                <w:lang w:val="kk-KZ"/>
              </w:rPr>
              <w:t xml:space="preserve"> </w:t>
            </w:r>
            <w:r w:rsidRPr="00CF6639">
              <w:rPr>
                <w:rFonts w:ascii="Times New Roman" w:eastAsia="Times New Roman" w:hAnsi="Times New Roman" w:cs="Times New Roman"/>
                <w:sz w:val="24"/>
                <w:szCs w:val="24"/>
              </w:rPr>
              <w:t>және</w:t>
            </w:r>
            <w:r>
              <w:rPr>
                <w:rFonts w:ascii="Times New Roman" w:eastAsia="Times New Roman" w:hAnsi="Times New Roman" w:cs="Times New Roman"/>
                <w:sz w:val="24"/>
                <w:szCs w:val="24"/>
              </w:rPr>
              <w:t xml:space="preserve"> </w:t>
            </w:r>
            <w:r w:rsidRPr="00CF6639">
              <w:rPr>
                <w:rFonts w:ascii="Times New Roman" w:eastAsia="Times New Roman" w:hAnsi="Times New Roman" w:cs="Times New Roman"/>
                <w:sz w:val="24"/>
                <w:szCs w:val="24"/>
              </w:rPr>
              <w:t>оқыту деңгейі</w:t>
            </w:r>
          </w:p>
        </w:tc>
        <w:tc>
          <w:tcPr>
            <w:tcW w:w="1283" w:type="pct"/>
            <w:shd w:val="clear" w:color="auto" w:fill="EFFFFF"/>
            <w:vAlign w:val="center"/>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rPr>
            </w:pPr>
            <w:r w:rsidRPr="00CF6639">
              <w:rPr>
                <w:rFonts w:ascii="Times New Roman" w:eastAsia="Times New Roman" w:hAnsi="Times New Roman" w:cs="Times New Roman"/>
                <w:sz w:val="24"/>
                <w:szCs w:val="24"/>
              </w:rPr>
              <w:t>Талап етілетін жұмыс тәжірибесі</w:t>
            </w:r>
          </w:p>
        </w:tc>
      </w:tr>
      <w:tr w:rsidR="00E724B0" w:rsidRPr="00CF6639" w:rsidTr="00E724B0">
        <w:trPr>
          <w:trHeight w:val="475"/>
        </w:trPr>
        <w:tc>
          <w:tcPr>
            <w:tcW w:w="1447"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4</w:t>
            </w:r>
          </w:p>
        </w:tc>
        <w:tc>
          <w:tcPr>
            <w:tcW w:w="2270" w:type="pct"/>
            <w:gridSpan w:val="2"/>
          </w:tcPr>
          <w:p w:rsidR="00E724B0" w:rsidRPr="00CF6639" w:rsidRDefault="00E724B0" w:rsidP="00E724B0">
            <w:pPr>
              <w:widowControl w:val="0"/>
              <w:tabs>
                <w:tab w:val="left" w:pos="720"/>
              </w:tabs>
              <w:spacing w:after="0" w:line="240" w:lineRule="auto"/>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Жоғары дәрежелі техникалық және кәсіби білім (қосымша кәсіби даярлық) және практикалық тәжірибе.</w:t>
            </w:r>
            <w:r>
              <w:rPr>
                <w:rFonts w:ascii="Times New Roman" w:eastAsia="Times New Roman" w:hAnsi="Times New Roman" w:cs="Times New Roman"/>
                <w:sz w:val="24"/>
                <w:szCs w:val="24"/>
                <w:lang w:val="kk-KZ" w:eastAsia="x-none"/>
              </w:rPr>
              <w:t xml:space="preserve"> </w:t>
            </w:r>
          </w:p>
        </w:tc>
        <w:tc>
          <w:tcPr>
            <w:tcW w:w="1283"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bCs/>
                <w:iCs/>
                <w:sz w:val="24"/>
                <w:szCs w:val="24"/>
                <w:lang w:val="kk-KZ" w:eastAsia="ru-RU"/>
              </w:rPr>
              <w:t xml:space="preserve">2-3 деңгейде 3 жыл </w:t>
            </w:r>
          </w:p>
        </w:tc>
      </w:tr>
      <w:tr w:rsidR="00E724B0" w:rsidRPr="00CF6639" w:rsidTr="00E724B0">
        <w:trPr>
          <w:trHeight w:val="475"/>
        </w:trPr>
        <w:tc>
          <w:tcPr>
            <w:tcW w:w="1447" w:type="pct"/>
          </w:tcPr>
          <w:p w:rsidR="00E724B0" w:rsidRPr="00CF6639" w:rsidRDefault="00E724B0" w:rsidP="00E724B0">
            <w:pPr>
              <w:widowControl w:val="0"/>
              <w:spacing w:after="0" w:line="240" w:lineRule="auto"/>
              <w:ind w:left="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eastAsia="ru-RU"/>
              </w:rPr>
              <w:t>5</w:t>
            </w:r>
          </w:p>
        </w:tc>
        <w:tc>
          <w:tcPr>
            <w:tcW w:w="2270" w:type="pct"/>
            <w:gridSpan w:val="2"/>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Т</w:t>
            </w:r>
            <w:r w:rsidRPr="00CF6639">
              <w:rPr>
                <w:rFonts w:ascii="Times New Roman" w:eastAsia="Times New Roman" w:hAnsi="Times New Roman" w:cs="Times New Roman"/>
                <w:sz w:val="24"/>
                <w:szCs w:val="24"/>
                <w:lang w:eastAsia="ru-RU"/>
              </w:rPr>
              <w:t xml:space="preserve">ехникалық және </w:t>
            </w:r>
            <w:r w:rsidRPr="00CF6639">
              <w:rPr>
                <w:rFonts w:ascii="Times New Roman" w:eastAsia="Times New Roman" w:hAnsi="Times New Roman" w:cs="Times New Roman"/>
                <w:sz w:val="24"/>
                <w:szCs w:val="24"/>
                <w:lang w:val="kk-KZ" w:eastAsia="ru-RU"/>
              </w:rPr>
              <w:t>к</w:t>
            </w:r>
            <w:r w:rsidRPr="00CF6639">
              <w:rPr>
                <w:rFonts w:ascii="Times New Roman" w:eastAsia="Times New Roman" w:hAnsi="Times New Roman" w:cs="Times New Roman"/>
                <w:sz w:val="24"/>
                <w:szCs w:val="24"/>
                <w:lang w:eastAsia="ru-RU"/>
              </w:rPr>
              <w:t>әсіби білім (немесе ортадан кейінгі білім) немесе жоғары білім, қосымша кәсіби білім беру бағдарламалары, практикалық тәжірибе</w:t>
            </w:r>
          </w:p>
        </w:tc>
        <w:tc>
          <w:tcPr>
            <w:tcW w:w="1283"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eastAsia="ru-RU"/>
              </w:rPr>
              <w:t>4-</w:t>
            </w:r>
            <w:r w:rsidRPr="00CF6639">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eastAsia="ru-RU"/>
              </w:rPr>
              <w:t>деңгейде 4</w:t>
            </w:r>
            <w:r w:rsidRPr="00CF6639">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eastAsia="ru-RU"/>
              </w:rPr>
              <w:t>жыл</w:t>
            </w:r>
            <w:r w:rsidRPr="00CF6639">
              <w:rPr>
                <w:rFonts w:ascii="Times New Roman" w:eastAsia="Times New Roman" w:hAnsi="Times New Roman" w:cs="Times New Roman"/>
                <w:sz w:val="24"/>
                <w:szCs w:val="24"/>
                <w:lang w:val="kk-KZ" w:eastAsia="ru-RU"/>
              </w:rPr>
              <w:t xml:space="preserve"> </w:t>
            </w:r>
          </w:p>
        </w:tc>
      </w:tr>
    </w:tbl>
    <w:p w:rsidR="00E724B0" w:rsidRPr="00CF6639" w:rsidRDefault="00E724B0" w:rsidP="00E724B0">
      <w:pPr>
        <w:widowControl w:val="0"/>
        <w:spacing w:after="0" w:line="240" w:lineRule="auto"/>
        <w:ind w:left="709"/>
        <w:outlineLvl w:val="2"/>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 кесте. Кәсіби стандарт бірліктерінің (кәсіптің еңбек функцияларының) тізбесі</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809"/>
        <w:gridCol w:w="7762"/>
      </w:tblGrid>
      <w:tr w:rsidR="00E724B0" w:rsidRPr="00886A62" w:rsidTr="00E724B0">
        <w:tc>
          <w:tcPr>
            <w:tcW w:w="945"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Еңбек функциясының </w:t>
            </w:r>
            <w:r w:rsidRPr="00CF6639">
              <w:rPr>
                <w:rFonts w:ascii="Times New Roman" w:eastAsia="Times New Roman" w:hAnsi="Times New Roman" w:cs="Times New Roman"/>
                <w:sz w:val="24"/>
                <w:szCs w:val="24"/>
                <w:lang w:eastAsia="ru-RU"/>
              </w:rPr>
              <w:t>№</w:t>
            </w:r>
          </w:p>
        </w:tc>
        <w:tc>
          <w:tcPr>
            <w:tcW w:w="4055"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функциясының атауы</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(кәсіби стандарттың бірліктері)</w:t>
            </w:r>
          </w:p>
        </w:tc>
      </w:tr>
      <w:tr w:rsidR="00E724B0" w:rsidRPr="00CF6639" w:rsidTr="00E724B0">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w:t>
            </w:r>
          </w:p>
        </w:tc>
        <w:tc>
          <w:tcPr>
            <w:tcW w:w="4055"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Технологиялық регламентке сәйкес бұрғылау жұмыстарын жүргізу</w:t>
            </w:r>
          </w:p>
        </w:tc>
      </w:tr>
      <w:tr w:rsidR="00E724B0" w:rsidRPr="00CF6639" w:rsidTr="00E724B0">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p>
        </w:tc>
        <w:tc>
          <w:tcPr>
            <w:tcW w:w="4055"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Бұрғылау жабдығына қызмет көрсету және пайдалану</w:t>
            </w:r>
          </w:p>
        </w:tc>
      </w:tr>
      <w:tr w:rsidR="00E724B0" w:rsidRPr="00CF6639" w:rsidTr="00E724B0">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3</w:t>
            </w:r>
          </w:p>
        </w:tc>
        <w:tc>
          <w:tcPr>
            <w:tcW w:w="4055"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Бұрғылау жабдығын жетілдіруге және өндірісті қайта құруға қатысу</w:t>
            </w:r>
          </w:p>
        </w:tc>
      </w:tr>
    </w:tbl>
    <w:p w:rsidR="00E724B0" w:rsidRPr="00CF6639" w:rsidRDefault="00E724B0" w:rsidP="00E724B0">
      <w:pPr>
        <w:widowControl w:val="0"/>
        <w:spacing w:after="0" w:line="240" w:lineRule="auto"/>
        <w:outlineLvl w:val="2"/>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ind w:left="709"/>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4-кесте. Кәсіби стандарттың бірліктер сипаттамасы (функционалдық карта)</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309"/>
        <w:gridCol w:w="2153"/>
        <w:gridCol w:w="1951"/>
        <w:gridCol w:w="4158"/>
      </w:tblGrid>
      <w:tr w:rsidR="00E724B0" w:rsidRPr="00CF6639" w:rsidTr="00E724B0">
        <w:trPr>
          <w:trHeight w:val="388"/>
          <w:jc w:val="center"/>
        </w:trPr>
        <w:tc>
          <w:tcPr>
            <w:tcW w:w="684"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атқарымы №</w:t>
            </w:r>
          </w:p>
        </w:tc>
        <w:tc>
          <w:tcPr>
            <w:tcW w:w="1125"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мәні</w:t>
            </w:r>
          </w:p>
        </w:tc>
        <w:tc>
          <w:tcPr>
            <w:tcW w:w="1019"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құралдары</w:t>
            </w:r>
          </w:p>
        </w:tc>
        <w:tc>
          <w:tcPr>
            <w:tcW w:w="2172" w:type="pct"/>
            <w:shd w:val="clear" w:color="auto" w:fill="F7FFFF"/>
            <w:vAlign w:val="center"/>
          </w:tcPr>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eastAsia="ru-RU"/>
              </w:rPr>
            </w:pPr>
          </w:p>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Міндеттер (еңбек іс-қимылдары)</w:t>
            </w:r>
          </w:p>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eastAsia="ru-RU"/>
              </w:rPr>
            </w:pPr>
          </w:p>
        </w:tc>
      </w:tr>
      <w:tr w:rsidR="00E724B0" w:rsidRPr="00886A62" w:rsidTr="00E724B0">
        <w:trPr>
          <w:trHeight w:val="389"/>
          <w:jc w:val="center"/>
        </w:trPr>
        <w:tc>
          <w:tcPr>
            <w:tcW w:w="684" w:type="pct"/>
            <w:vMerge w:val="restart"/>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w:t>
            </w:r>
          </w:p>
        </w:tc>
        <w:tc>
          <w:tcPr>
            <w:tcW w:w="112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Бұрғылау қондырғысы</w:t>
            </w:r>
          </w:p>
        </w:tc>
        <w:tc>
          <w:tcPr>
            <w:tcW w:w="101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Машиналар, механизмдер, құрылғылар, арнайы техника, ЖҚҚ</w:t>
            </w:r>
          </w:p>
        </w:tc>
        <w:tc>
          <w:tcPr>
            <w:tcW w:w="2172" w:type="pct"/>
          </w:tcPr>
          <w:p w:rsidR="00E724B0" w:rsidRPr="00CF6639" w:rsidRDefault="00E724B0" w:rsidP="00E724B0">
            <w:pPr>
              <w:widowControl w:val="0"/>
              <w:spacing w:after="0" w:line="240" w:lineRule="auto"/>
              <w:ind w:firstLine="14"/>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1-1) Технологиялық регламентке сәйкес бұрғылау жұмыстарын жүргізу</w:t>
            </w:r>
          </w:p>
        </w:tc>
      </w:tr>
      <w:tr w:rsidR="00E724B0" w:rsidRPr="00886A62" w:rsidTr="00E724B0">
        <w:trPr>
          <w:trHeight w:val="314"/>
          <w:jc w:val="center"/>
        </w:trPr>
        <w:tc>
          <w:tcPr>
            <w:tcW w:w="684" w:type="pct"/>
            <w:vMerge/>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val="kk-KZ" w:eastAsia="ru-RU"/>
              </w:rPr>
            </w:pPr>
          </w:p>
        </w:tc>
        <w:tc>
          <w:tcPr>
            <w:tcW w:w="112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Бұрғылау қондырғысы</w:t>
            </w:r>
          </w:p>
        </w:tc>
        <w:tc>
          <w:tcPr>
            <w:tcW w:w="101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Шығарындыға қарсы жабдық, машиналар, механизмдер, құрылғылар, ЖҚҚ</w:t>
            </w:r>
          </w:p>
        </w:tc>
        <w:tc>
          <w:tcPr>
            <w:tcW w:w="2172" w:type="pct"/>
          </w:tcPr>
          <w:p w:rsidR="00E724B0" w:rsidRPr="00CF6639" w:rsidRDefault="00E724B0" w:rsidP="00E724B0">
            <w:pPr>
              <w:widowControl w:val="0"/>
              <w:spacing w:after="0" w:line="240" w:lineRule="auto"/>
              <w:ind w:firstLine="14"/>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1-2) Авариялық жағдайлардың алдын алу және жою бойынша техникалық міндеттерді шешу</w:t>
            </w:r>
          </w:p>
        </w:tc>
      </w:tr>
      <w:tr w:rsidR="00E724B0" w:rsidRPr="00886A62" w:rsidTr="00E724B0">
        <w:trPr>
          <w:trHeight w:val="369"/>
          <w:jc w:val="center"/>
        </w:trPr>
        <w:tc>
          <w:tcPr>
            <w:tcW w:w="684" w:type="pct"/>
            <w:vMerge/>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val="kk-KZ" w:eastAsia="ru-RU"/>
              </w:rPr>
            </w:pPr>
          </w:p>
        </w:tc>
        <w:tc>
          <w:tcPr>
            <w:tcW w:w="112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Ұңғыма</w:t>
            </w:r>
          </w:p>
        </w:tc>
        <w:tc>
          <w:tcPr>
            <w:tcW w:w="101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Механизмдер, құрал-сайман, арнайы техника, ЖҚҚ, құрылғылар</w:t>
            </w:r>
          </w:p>
        </w:tc>
        <w:tc>
          <w:tcPr>
            <w:tcW w:w="2172" w:type="pct"/>
          </w:tcPr>
          <w:p w:rsidR="00E724B0" w:rsidRPr="00CF6639" w:rsidRDefault="00E724B0" w:rsidP="00E724B0">
            <w:pPr>
              <w:widowControl w:val="0"/>
              <w:spacing w:after="0" w:line="240" w:lineRule="auto"/>
              <w:ind w:firstLine="14"/>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1-3) Ұңғыманы жөндеуге дайындау жұмыстарын жүргізу. Ұңғымаларды жерасты жөндеуді жүзеге асыру</w:t>
            </w:r>
          </w:p>
        </w:tc>
      </w:tr>
      <w:tr w:rsidR="00E724B0" w:rsidRPr="00886A62" w:rsidTr="00E724B0">
        <w:trPr>
          <w:trHeight w:val="369"/>
          <w:jc w:val="center"/>
        </w:trPr>
        <w:tc>
          <w:tcPr>
            <w:tcW w:w="684" w:type="pct"/>
            <w:vMerge w:val="restart"/>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p>
        </w:tc>
        <w:tc>
          <w:tcPr>
            <w:tcW w:w="112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Бұрғылау жабдығы</w:t>
            </w:r>
          </w:p>
        </w:tc>
        <w:tc>
          <w:tcPr>
            <w:tcW w:w="101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Механизмдер, құрал-сайман, арнайы техника, ЖҚҚ, құрылғылар</w:t>
            </w:r>
          </w:p>
        </w:tc>
        <w:tc>
          <w:tcPr>
            <w:tcW w:w="2172" w:type="pct"/>
          </w:tcPr>
          <w:p w:rsidR="00E724B0" w:rsidRPr="00CF6639" w:rsidRDefault="00E724B0" w:rsidP="00E724B0">
            <w:pPr>
              <w:widowControl w:val="0"/>
              <w:spacing w:after="0" w:line="240" w:lineRule="auto"/>
              <w:ind w:firstLine="14"/>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2-1) Бұрғылау жабдығына қызмет көрсету және пайдалану</w:t>
            </w:r>
          </w:p>
        </w:tc>
      </w:tr>
      <w:tr w:rsidR="00E724B0" w:rsidRPr="00886A62" w:rsidTr="00E724B0">
        <w:trPr>
          <w:trHeight w:val="369"/>
          <w:jc w:val="center"/>
        </w:trPr>
        <w:tc>
          <w:tcPr>
            <w:tcW w:w="684" w:type="pct"/>
            <w:vMerge/>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p>
        </w:tc>
        <w:tc>
          <w:tcPr>
            <w:tcW w:w="112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Бұрғылау жабдығы</w:t>
            </w:r>
          </w:p>
        </w:tc>
        <w:tc>
          <w:tcPr>
            <w:tcW w:w="101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БӨАжА, ЖҚҚ</w:t>
            </w:r>
          </w:p>
        </w:tc>
        <w:tc>
          <w:tcPr>
            <w:tcW w:w="2172" w:type="pct"/>
          </w:tcPr>
          <w:p w:rsidR="00E724B0" w:rsidRPr="00CF6639" w:rsidRDefault="00E724B0" w:rsidP="00E724B0">
            <w:pPr>
              <w:widowControl w:val="0"/>
              <w:spacing w:after="0" w:line="240" w:lineRule="auto"/>
              <w:ind w:firstLine="14"/>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2-2) Жерүсті және жерасты бұрғылау жабдығының техникалық жай-күйін бақылау</w:t>
            </w:r>
          </w:p>
        </w:tc>
      </w:tr>
      <w:tr w:rsidR="00E724B0" w:rsidRPr="00886A62" w:rsidTr="00E724B0">
        <w:trPr>
          <w:trHeight w:val="369"/>
          <w:jc w:val="center"/>
        </w:trPr>
        <w:tc>
          <w:tcPr>
            <w:tcW w:w="684" w:type="pct"/>
            <w:vMerge/>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p>
        </w:tc>
        <w:tc>
          <w:tcPr>
            <w:tcW w:w="112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Бұрғылау жабдығы</w:t>
            </w:r>
          </w:p>
        </w:tc>
        <w:tc>
          <w:tcPr>
            <w:tcW w:w="101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Технологиялық және техникалық құжаттама</w:t>
            </w:r>
          </w:p>
        </w:tc>
        <w:tc>
          <w:tcPr>
            <w:tcW w:w="2172" w:type="pct"/>
          </w:tcPr>
          <w:p w:rsidR="00E724B0" w:rsidRPr="00CF6639" w:rsidRDefault="00E724B0" w:rsidP="00E724B0">
            <w:pPr>
              <w:widowControl w:val="0"/>
              <w:spacing w:after="0" w:line="240" w:lineRule="auto"/>
              <w:ind w:firstLine="14"/>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2-3) Қолданыстағы нормативтік құжаттарға сәйкес технологиялық және техникалық құжаттаманы ресімдеу</w:t>
            </w:r>
          </w:p>
        </w:tc>
      </w:tr>
      <w:tr w:rsidR="00E724B0" w:rsidRPr="00886A62" w:rsidTr="00E724B0">
        <w:trPr>
          <w:trHeight w:val="369"/>
          <w:jc w:val="center"/>
        </w:trPr>
        <w:tc>
          <w:tcPr>
            <w:tcW w:w="684" w:type="pct"/>
            <w:vMerge w:val="restar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3</w:t>
            </w:r>
          </w:p>
        </w:tc>
        <w:tc>
          <w:tcPr>
            <w:tcW w:w="112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Ғылыми-техникалық құжаттама мен техникалық әдебиет</w:t>
            </w:r>
          </w:p>
        </w:tc>
        <w:tc>
          <w:tcPr>
            <w:tcW w:w="101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Ғылыми зерттеу</w:t>
            </w:r>
          </w:p>
        </w:tc>
        <w:tc>
          <w:tcPr>
            <w:tcW w:w="2172" w:type="pct"/>
          </w:tcPr>
          <w:p w:rsidR="00E724B0" w:rsidRPr="00CF6639" w:rsidRDefault="00E724B0" w:rsidP="00E724B0">
            <w:pPr>
              <w:widowControl w:val="0"/>
              <w:spacing w:after="0" w:line="240" w:lineRule="auto"/>
              <w:ind w:firstLine="14"/>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3-1) Ұңғыманы бұрғылау мен жөндеу процесін зерттеуге қатысу</w:t>
            </w:r>
          </w:p>
        </w:tc>
      </w:tr>
      <w:tr w:rsidR="00E724B0" w:rsidRPr="00886A62" w:rsidTr="00E724B0">
        <w:trPr>
          <w:trHeight w:val="369"/>
          <w:jc w:val="center"/>
        </w:trPr>
        <w:tc>
          <w:tcPr>
            <w:tcW w:w="684" w:type="pct"/>
            <w:vMerge/>
            <w:vAlign w:val="center"/>
          </w:tcPr>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c>
        <w:tc>
          <w:tcPr>
            <w:tcW w:w="112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Бұрғылау жабдығы</w:t>
            </w:r>
          </w:p>
        </w:tc>
        <w:tc>
          <w:tcPr>
            <w:tcW w:w="101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Технологиялық регламент</w:t>
            </w:r>
          </w:p>
        </w:tc>
        <w:tc>
          <w:tcPr>
            <w:tcW w:w="2172" w:type="pct"/>
          </w:tcPr>
          <w:p w:rsidR="00E724B0" w:rsidRPr="00CF6639" w:rsidRDefault="00E724B0" w:rsidP="00E724B0">
            <w:pPr>
              <w:widowControl w:val="0"/>
              <w:spacing w:after="0" w:line="240" w:lineRule="auto"/>
              <w:ind w:firstLine="14"/>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3-2) Бұрғылау жабдығын жетілдіруге және өндірісті қайта құруға қатысу</w:t>
            </w:r>
          </w:p>
        </w:tc>
      </w:tr>
      <w:tr w:rsidR="00E724B0" w:rsidRPr="00886A62" w:rsidTr="00E724B0">
        <w:trPr>
          <w:trHeight w:val="369"/>
          <w:jc w:val="center"/>
        </w:trPr>
        <w:tc>
          <w:tcPr>
            <w:tcW w:w="684" w:type="pct"/>
            <w:vMerge/>
            <w:vAlign w:val="center"/>
          </w:tcPr>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c>
        <w:tc>
          <w:tcPr>
            <w:tcW w:w="112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Бұрғылау қондырғысы</w:t>
            </w:r>
          </w:p>
        </w:tc>
        <w:tc>
          <w:tcPr>
            <w:tcW w:w="101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Технологиялық регламент</w:t>
            </w:r>
          </w:p>
        </w:tc>
        <w:tc>
          <w:tcPr>
            <w:tcW w:w="2172" w:type="pct"/>
          </w:tcPr>
          <w:p w:rsidR="00E724B0" w:rsidRPr="00CF6639" w:rsidRDefault="00E724B0" w:rsidP="00E724B0">
            <w:pPr>
              <w:widowControl w:val="0"/>
              <w:spacing w:after="0" w:line="240" w:lineRule="auto"/>
              <w:ind w:firstLine="14"/>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3-3) Бөлімше қызметкерлерінің өндірістік жұмыстарын жоспарлау мен ұйымдастыру</w:t>
            </w:r>
          </w:p>
        </w:tc>
      </w:tr>
    </w:tbl>
    <w:p w:rsidR="00E724B0" w:rsidRPr="00CF6639" w:rsidRDefault="00E724B0" w:rsidP="00E724B0">
      <w:pPr>
        <w:widowControl w:val="0"/>
        <w:spacing w:after="0" w:line="240" w:lineRule="auto"/>
        <w:ind w:left="1418" w:hanging="709"/>
        <w:jc w:val="center"/>
        <w:outlineLvl w:val="2"/>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ind w:left="1418" w:hanging="709"/>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5-кесте. </w:t>
      </w:r>
      <w:r w:rsidRPr="00CF6639">
        <w:rPr>
          <w:rFonts w:ascii="Times New Roman" w:eastAsia="Times New Roman" w:hAnsi="Times New Roman" w:cs="Times New Roman"/>
          <w:sz w:val="24"/>
          <w:szCs w:val="24"/>
          <w:lang w:val="kk-KZ" w:eastAsia="x-none"/>
        </w:rPr>
        <w:t>СБШ бойынша 4-деңгейдегі техник-технологі құзыретіне қойылатын талаптар</w:t>
      </w:r>
      <w:r>
        <w:rPr>
          <w:rFonts w:ascii="Times New Roman" w:eastAsia="Times New Roman" w:hAnsi="Times New Roman" w:cs="Times New Roman"/>
          <w:sz w:val="24"/>
          <w:szCs w:val="24"/>
          <w:lang w:val="kk-KZ" w:eastAsia="x-none"/>
        </w:rPr>
        <w:t xml:space="preserve"> </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tbl>
      <w:tblPr>
        <w:tblW w:w="499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60"/>
        <w:gridCol w:w="3039"/>
        <w:gridCol w:w="3017"/>
        <w:gridCol w:w="2242"/>
      </w:tblGrid>
      <w:tr w:rsidR="00E724B0" w:rsidRPr="00CF6639" w:rsidTr="00E724B0">
        <w:trPr>
          <w:trHeight w:val="319"/>
          <w:jc w:val="center"/>
        </w:trPr>
        <w:tc>
          <w:tcPr>
            <w:tcW w:w="659"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Міндеттің </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c>
          <w:tcPr>
            <w:tcW w:w="1590"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Жеке және кәсіби құзыреттер</w:t>
            </w:r>
          </w:p>
        </w:tc>
        <w:tc>
          <w:tcPr>
            <w:tcW w:w="1578"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Білік пен дағды</w:t>
            </w:r>
          </w:p>
        </w:tc>
        <w:tc>
          <w:tcPr>
            <w:tcW w:w="1173"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Білім</w:t>
            </w:r>
          </w:p>
        </w:tc>
      </w:tr>
      <w:tr w:rsidR="00E724B0" w:rsidRPr="00886A62" w:rsidTr="00E724B0">
        <w:trPr>
          <w:trHeight w:val="424"/>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1-1)</w:t>
            </w:r>
          </w:p>
        </w:tc>
        <w:tc>
          <w:tcPr>
            <w:tcW w:w="159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Бағынышты қызметкерлердің міндеттерді өз бетінше белгілеуін, норманың іске асырылуын ұйымдастыру мен бақылауын, технологиялық регламентке сәйкес бұрғылау жұмыстарын жүргізу 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Әртүрлі тау-геологиялық жағдайларда терең және аса терең ұңғымалардың тиімді нұсқаларын таңдау</w:t>
            </w:r>
          </w:p>
        </w:tc>
        <w:tc>
          <w:tcPr>
            <w:tcW w:w="117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Мұнай және газ ұңғымалары құрылысы бойынша негізгі басшылыққа алатын және нормативтік-техникалық құжаттама</w:t>
            </w:r>
          </w:p>
        </w:tc>
      </w:tr>
      <w:tr w:rsidR="00E724B0" w:rsidRPr="00886A62"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1-2</w:t>
            </w:r>
            <w:r w:rsidRPr="00CF6639">
              <w:rPr>
                <w:rFonts w:ascii="Times New Roman" w:eastAsia="Times New Roman" w:hAnsi="Times New Roman" w:cs="Times New Roman"/>
                <w:sz w:val="24"/>
                <w:szCs w:val="24"/>
                <w:lang w:eastAsia="ru-RU"/>
              </w:rPr>
              <w:t>)</w:t>
            </w:r>
          </w:p>
        </w:tc>
        <w:tc>
          <w:tcPr>
            <w:tcW w:w="159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Бағынышты қызметкерлердің міндеттерді өз бетінше белгілеуін, норманың іске асырылуын ұйымдастыру мен бақылауын, апаттық жағдайлардың алдын алу және жою бойынша технологиялық міндеттерді шешу 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Күрделі және апаттық жағдайлардың алдын алу және жою </w:t>
            </w:r>
          </w:p>
        </w:tc>
        <w:tc>
          <w:tcPr>
            <w:tcW w:w="117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Бұрғылау кезіндегі техникалық ақаулардың, авариялардың пайда болу себептері мен талаптары, олардың алдын алу және жою тәсілдері</w:t>
            </w:r>
          </w:p>
        </w:tc>
      </w:tr>
      <w:tr w:rsidR="00E724B0" w:rsidRPr="00886A62"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1-</w:t>
            </w:r>
            <w:r w:rsidRPr="00CF6639">
              <w:rPr>
                <w:rFonts w:ascii="Times New Roman" w:eastAsia="Times New Roman" w:hAnsi="Times New Roman" w:cs="Times New Roman"/>
                <w:sz w:val="24"/>
                <w:szCs w:val="24"/>
                <w:lang w:eastAsia="ru-RU"/>
              </w:rPr>
              <w:t>3)</w:t>
            </w:r>
          </w:p>
        </w:tc>
        <w:tc>
          <w:tcPr>
            <w:tcW w:w="1590" w:type="pct"/>
          </w:tcPr>
          <w:p w:rsidR="00E724B0" w:rsidRPr="00CF6639" w:rsidRDefault="00E724B0" w:rsidP="00E724B0">
            <w:pPr>
              <w:widowControl w:val="0"/>
              <w:spacing w:after="0" w:line="240" w:lineRule="auto"/>
              <w:ind w:firstLine="14"/>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Бағынышты қызметкерлердің міндеттерді өз бетінше белгілеуін, норманың іске асырылуын ұйымдастыру мен бақылауын, ұңғыманы жөндеуге дайындау 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Ұңғыманы жөндеуге дайындау жұмыстарын жүргізу. </w:t>
            </w: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Ұңғымаларды салу кезінде тоқтап қалу мен ақаулардың себептерін талдау</w:t>
            </w:r>
          </w:p>
        </w:tc>
        <w:tc>
          <w:tcPr>
            <w:tcW w:w="117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Ұңғымаларды салу кезіндегі тоқтап қалу мен ақаулардың себептері</w:t>
            </w:r>
          </w:p>
        </w:tc>
      </w:tr>
      <w:tr w:rsidR="00E724B0" w:rsidRPr="00886A62"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-1)</w:t>
            </w:r>
          </w:p>
        </w:tc>
        <w:tc>
          <w:tcPr>
            <w:tcW w:w="159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Бағынышты қызметкерлердің міндеттерді өз бетінше белгілеуін, норманың іске асырылуын ұйымдастыру мен бақылауын, бұрғылау жабдығына қызмет көрсету және пайдалану 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Бұрғылау жабдығын техникалық пайдалану және қызмет көрсету </w:t>
            </w:r>
          </w:p>
        </w:tc>
        <w:tc>
          <w:tcPr>
            <w:tcW w:w="117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Бұрғылау жабдығы, бақылау-өлшеу апаратурасы, құрал-сайманды техникалық пайдалану мен қызмет көрсету қағидалары</w:t>
            </w:r>
          </w:p>
        </w:tc>
      </w:tr>
      <w:tr w:rsidR="00E724B0" w:rsidRPr="00886A62"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w:t>
            </w:r>
          </w:p>
        </w:tc>
        <w:tc>
          <w:tcPr>
            <w:tcW w:w="159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Бағынышты қызметкерлердің міндеттерді өз бетінше белгілеуін, норманың іске асырылуын ұйымдастыру мен бақылауын, жерүсті және жерасты бұрғылау жабдығының техникалық жай-күйін бақылау үшін 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Ұңғыманың нақты өлшемдерінің жобаға сәйкестігі</w:t>
            </w:r>
          </w:p>
        </w:tc>
        <w:tc>
          <w:tcPr>
            <w:tcW w:w="117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Ұңғыманы бұрғылау түрлері мен тәсілдері, ұңғыманың қолданылу мақсаты және құрылысы</w:t>
            </w:r>
          </w:p>
        </w:tc>
      </w:tr>
      <w:tr w:rsidR="00E724B0" w:rsidRPr="00CF6639"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w:t>
            </w:r>
            <w:r w:rsidRPr="00CF6639">
              <w:rPr>
                <w:rFonts w:ascii="Times New Roman" w:eastAsia="Times New Roman" w:hAnsi="Times New Roman" w:cs="Times New Roman"/>
                <w:sz w:val="24"/>
                <w:szCs w:val="24"/>
                <w:lang w:val="kk-KZ" w:eastAsia="ru-RU"/>
              </w:rPr>
              <w:t>3</w:t>
            </w:r>
            <w:r w:rsidRPr="00CF6639">
              <w:rPr>
                <w:rFonts w:ascii="Times New Roman" w:eastAsia="Times New Roman" w:hAnsi="Times New Roman" w:cs="Times New Roman"/>
                <w:sz w:val="24"/>
                <w:szCs w:val="24"/>
                <w:lang w:eastAsia="ru-RU"/>
              </w:rPr>
              <w:t>)</w:t>
            </w:r>
          </w:p>
        </w:tc>
        <w:tc>
          <w:tcPr>
            <w:tcW w:w="159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Бағынышты қызметкерлердің міндеттерді өз бетінше белгілеуін, норманың іске асырылуын ұйымдастыру мен бақылауын, қолданыстағы нормативтік құжаттарға сәйкес технологиялық және техникалық құжаттаманы ресімдеу үшін</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Техникалық және технологиялық құжаттаманы жасау</w:t>
            </w:r>
          </w:p>
        </w:tc>
        <w:tc>
          <w:tcPr>
            <w:tcW w:w="117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Техникалық және технологиялық құжаттама жасау тәртібі </w:t>
            </w:r>
          </w:p>
        </w:tc>
      </w:tr>
    </w:tbl>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0"/>
          <w:lang w:val="kk-KZ" w:eastAsia="ru-RU"/>
        </w:rPr>
      </w:pPr>
    </w:p>
    <w:p w:rsidR="00E724B0" w:rsidRPr="00CF6639" w:rsidRDefault="00E724B0" w:rsidP="00E724B0">
      <w:pPr>
        <w:widowControl w:val="0"/>
        <w:spacing w:after="0" w:line="240" w:lineRule="auto"/>
        <w:ind w:left="1418" w:hanging="709"/>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7- кесте. </w:t>
      </w:r>
      <w:r w:rsidRPr="00CF6639">
        <w:rPr>
          <w:rFonts w:ascii="Times New Roman" w:eastAsia="Times New Roman" w:hAnsi="Times New Roman" w:cs="Times New Roman"/>
          <w:sz w:val="24"/>
          <w:szCs w:val="24"/>
          <w:lang w:val="kk-KZ" w:eastAsia="x-none"/>
        </w:rPr>
        <w:t>СБШ бойынша 5- деңгейдегі техник-технологі</w:t>
      </w:r>
      <w:r w:rsidRPr="00CF6639">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x-none"/>
        </w:rPr>
        <w:t>құзыретіне қойылатын талаптар</w:t>
      </w:r>
      <w:r>
        <w:rPr>
          <w:rFonts w:ascii="Times New Roman" w:eastAsia="Times New Roman" w:hAnsi="Times New Roman" w:cs="Times New Roman"/>
          <w:sz w:val="24"/>
          <w:szCs w:val="24"/>
          <w:lang w:val="kk-KZ" w:eastAsia="x-none"/>
        </w:rPr>
        <w:t xml:space="preserve"> </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954" w:type="pct"/>
        <w:jc w:val="center"/>
        <w:tblInd w:w="-11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59"/>
        <w:gridCol w:w="3135"/>
        <w:gridCol w:w="2957"/>
        <w:gridCol w:w="2132"/>
      </w:tblGrid>
      <w:tr w:rsidR="00E724B0" w:rsidRPr="00CF6639" w:rsidTr="00E724B0">
        <w:trPr>
          <w:trHeight w:val="319"/>
          <w:tblHeader/>
          <w:jc w:val="center"/>
        </w:trPr>
        <w:tc>
          <w:tcPr>
            <w:tcW w:w="664"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Міндеттің </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c>
          <w:tcPr>
            <w:tcW w:w="1653"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Жеке және кәсіби құзыреттер</w:t>
            </w:r>
          </w:p>
        </w:tc>
        <w:tc>
          <w:tcPr>
            <w:tcW w:w="1559"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Білік пен дағды</w:t>
            </w:r>
          </w:p>
        </w:tc>
        <w:tc>
          <w:tcPr>
            <w:tcW w:w="1124"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Білім</w:t>
            </w:r>
          </w:p>
        </w:tc>
      </w:tr>
      <w:tr w:rsidR="00E724B0" w:rsidRPr="00886A62" w:rsidTr="00E724B0">
        <w:trPr>
          <w:trHeight w:val="319"/>
          <w:tblHeader/>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3-1</w:t>
            </w:r>
            <w:r w:rsidRPr="00CF6639">
              <w:rPr>
                <w:rFonts w:ascii="Times New Roman" w:eastAsia="Times New Roman" w:hAnsi="Times New Roman" w:cs="Times New Roman"/>
                <w:sz w:val="24"/>
                <w:szCs w:val="24"/>
                <w:lang w:eastAsia="ru-RU"/>
              </w:rPr>
              <w:t>)</w:t>
            </w:r>
          </w:p>
        </w:tc>
        <w:tc>
          <w:tcPr>
            <w:tcW w:w="1653" w:type="pct"/>
          </w:tcPr>
          <w:p w:rsidR="00E724B0" w:rsidRPr="00CF6639" w:rsidRDefault="00E724B0" w:rsidP="00E724B0">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Ұңғыманы бұрғылау мен жөндеу процесін зерттеуге қатысу үшін технологиялық процесс учаскесі мен кәсіпорын қызметінің стратегиясы шеңберіндегі жауапкершілікті болжайтын басқарушылық қызмет</w:t>
            </w:r>
          </w:p>
          <w:p w:rsidR="00E724B0" w:rsidRPr="00CF6639" w:rsidRDefault="00E724B0" w:rsidP="00E724B0">
            <w:pPr>
              <w:widowControl w:val="0"/>
              <w:spacing w:after="0" w:line="240" w:lineRule="auto"/>
              <w:ind w:firstLine="14"/>
              <w:rPr>
                <w:rFonts w:ascii="Times New Roman" w:eastAsia="Times New Roman" w:hAnsi="Times New Roman" w:cs="Times New Roman"/>
                <w:sz w:val="24"/>
                <w:szCs w:val="24"/>
                <w:lang w:val="kk-KZ" w:eastAsia="ru-RU"/>
              </w:rPr>
            </w:pPr>
          </w:p>
        </w:tc>
        <w:tc>
          <w:tcPr>
            <w:tcW w:w="155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Ұңғыманы бұрғылау мен жөндеудің озық отандық және шетелдік тәжірибесін зерттеу мен талдау</w:t>
            </w:r>
          </w:p>
        </w:tc>
        <w:tc>
          <w:tcPr>
            <w:tcW w:w="112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Ұңғыманы бұрғылау мен жөндеу техникасы және технологиясы саласындағы озық отандық және шетелдік тәжірибелер</w:t>
            </w:r>
          </w:p>
        </w:tc>
      </w:tr>
      <w:tr w:rsidR="00E724B0" w:rsidRPr="00886A62" w:rsidTr="00E724B0">
        <w:trPr>
          <w:trHeight w:val="319"/>
          <w:tblHeader/>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3-2</w:t>
            </w:r>
            <w:r w:rsidRPr="00CF6639">
              <w:rPr>
                <w:rFonts w:ascii="Times New Roman" w:eastAsia="Times New Roman" w:hAnsi="Times New Roman" w:cs="Times New Roman"/>
                <w:sz w:val="24"/>
                <w:szCs w:val="24"/>
                <w:lang w:eastAsia="ru-RU"/>
              </w:rPr>
              <w:t>)</w:t>
            </w:r>
          </w:p>
        </w:tc>
        <w:tc>
          <w:tcPr>
            <w:tcW w:w="1653" w:type="pct"/>
          </w:tcPr>
          <w:p w:rsidR="00E724B0" w:rsidRPr="00CF6639" w:rsidRDefault="00E724B0" w:rsidP="00E724B0">
            <w:pPr>
              <w:widowControl w:val="0"/>
              <w:spacing w:after="0" w:line="240" w:lineRule="auto"/>
              <w:ind w:firstLine="14"/>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Бұрғылау жабдығын жетілдіруге және өндірісті жаңартуға қатысу үшін технологиялық процесс учаскесі мен кәсіпорын қызметінің стратегиясы шеңберіндегі жауапкершілікті болжайтын басқарушылық қызмет</w:t>
            </w:r>
          </w:p>
        </w:tc>
        <w:tc>
          <w:tcPr>
            <w:tcW w:w="155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Ғылыми-техникалық құжаттамамен және техникалық әдебиетпен жұмыс істеу</w:t>
            </w:r>
          </w:p>
        </w:tc>
        <w:tc>
          <w:tcPr>
            <w:tcW w:w="112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Бұрғылаудың технологиялық процесі не арналған бұрғылау жабдығы, құрал-саймандар және материалдар</w:t>
            </w:r>
          </w:p>
        </w:tc>
      </w:tr>
      <w:tr w:rsidR="00E724B0" w:rsidRPr="00886A62" w:rsidTr="00E724B0">
        <w:trPr>
          <w:trHeight w:val="319"/>
          <w:tblHeader/>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3-3</w:t>
            </w:r>
            <w:r w:rsidRPr="00CF6639">
              <w:rPr>
                <w:rFonts w:ascii="Times New Roman" w:eastAsia="Times New Roman" w:hAnsi="Times New Roman" w:cs="Times New Roman"/>
                <w:sz w:val="24"/>
                <w:szCs w:val="24"/>
                <w:lang w:eastAsia="ru-RU"/>
              </w:rPr>
              <w:t>)</w:t>
            </w:r>
          </w:p>
        </w:tc>
        <w:tc>
          <w:tcPr>
            <w:tcW w:w="1653" w:type="pct"/>
          </w:tcPr>
          <w:p w:rsidR="00E724B0" w:rsidRPr="00CF6639" w:rsidRDefault="00E724B0" w:rsidP="00E724B0">
            <w:pPr>
              <w:widowControl w:val="0"/>
              <w:spacing w:after="0" w:line="240" w:lineRule="auto"/>
              <w:ind w:firstLine="14"/>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Бөлімше қызметкерлерінің өндірістік жұмыстарын жоспарлау мен ұйымдастыру үшін</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технологиялық процесс учаскесі мен кәсіпорын қызметінің стратегиясы шеңберіндегі жауапкершілікті болжайтын басқарушылық қызмет</w:t>
            </w:r>
          </w:p>
        </w:tc>
        <w:tc>
          <w:tcPr>
            <w:tcW w:w="155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Өндіріс жұмысы көлемін жоспарлау</w:t>
            </w:r>
          </w:p>
        </w:tc>
        <w:tc>
          <w:tcPr>
            <w:tcW w:w="112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Өндіріс технологиясының негіздері; мамандық бейіні бойынша басшылыққа алынатын нормативтік анықтамалық материалдар</w:t>
            </w:r>
          </w:p>
        </w:tc>
      </w:tr>
    </w:tbl>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p w:rsidR="00E724B0" w:rsidRPr="00CF6639" w:rsidRDefault="00E724B0" w:rsidP="00F82C54">
      <w:pPr>
        <w:widowControl w:val="0"/>
        <w:tabs>
          <w:tab w:val="left" w:leader="underscore" w:pos="9356"/>
        </w:tabs>
        <w:spacing w:after="0" w:line="240" w:lineRule="auto"/>
        <w:jc w:val="right"/>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eastAsia="ru-RU"/>
        </w:rPr>
        <w:t>Қазақстан Республикасы</w:t>
      </w:r>
      <w:r w:rsidR="00F82C54">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sz w:val="28"/>
          <w:szCs w:val="28"/>
          <w:lang w:val="kk-KZ" w:eastAsia="ru-RU"/>
        </w:rPr>
        <w:t>Мұнай және газ министрінің</w:t>
      </w:r>
      <w:r w:rsidR="00F82C54">
        <w:rPr>
          <w:rFonts w:ascii="Times New Roman" w:eastAsia="Times New Roman" w:hAnsi="Times New Roman" w:cs="Times New Roman"/>
          <w:sz w:val="28"/>
          <w:szCs w:val="28"/>
          <w:lang w:val="kk-KZ" w:eastAsia="ru-RU"/>
        </w:rPr>
        <w:t xml:space="preserve"> </w:t>
      </w:r>
      <w:r w:rsidR="00F82C54">
        <w:rPr>
          <w:rFonts w:ascii="Times New Roman" w:eastAsia="Times New Roman" w:hAnsi="Times New Roman" w:cs="Times New Roman"/>
          <w:sz w:val="28"/>
          <w:szCs w:val="28"/>
          <w:lang w:val="kk-KZ"/>
        </w:rPr>
        <w:t>2014 жылғы 9 сәуірдегі № 70</w:t>
      </w:r>
      <w:r>
        <w:rPr>
          <w:rFonts w:ascii="Times New Roman" w:eastAsia="Times New Roman" w:hAnsi="Times New Roman" w:cs="Times New Roman"/>
          <w:sz w:val="28"/>
          <w:szCs w:val="28"/>
          <w:lang w:val="kk-KZ"/>
        </w:rPr>
        <w:t xml:space="preserve"> </w:t>
      </w:r>
      <w:r w:rsidRPr="00CF6639">
        <w:rPr>
          <w:rFonts w:ascii="Times New Roman" w:eastAsia="Times New Roman" w:hAnsi="Times New Roman" w:cs="Times New Roman"/>
          <w:sz w:val="28"/>
          <w:szCs w:val="28"/>
          <w:lang w:val="kk-KZ"/>
        </w:rPr>
        <w:t>бұйрығына 7-қосымша</w:t>
      </w:r>
    </w:p>
    <w:p w:rsidR="00E724B0" w:rsidRPr="00CF6639" w:rsidRDefault="00E724B0" w:rsidP="00E724B0">
      <w:pPr>
        <w:widowControl w:val="0"/>
        <w:tabs>
          <w:tab w:val="left" w:leader="underscore" w:pos="9356"/>
        </w:tabs>
        <w:spacing w:after="0" w:line="240" w:lineRule="auto"/>
        <w:jc w:val="both"/>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rPr>
          <w:rFonts w:ascii="Times New Roman" w:eastAsia="Times New Roman" w:hAnsi="Times New Roman" w:cs="Times New Roman"/>
          <w:b/>
          <w:sz w:val="28"/>
          <w:szCs w:val="28"/>
          <w:lang w:val="kk-KZ" w:eastAsia="ru-RU"/>
        </w:rPr>
      </w:pPr>
      <w:r w:rsidRPr="00CF6639">
        <w:rPr>
          <w:rFonts w:ascii="Times New Roman" w:eastAsia="Times New Roman" w:hAnsi="Times New Roman" w:cs="Times New Roman"/>
          <w:b/>
          <w:sz w:val="28"/>
          <w:szCs w:val="28"/>
          <w:lang w:val="kk-KZ" w:eastAsia="ru-RU"/>
        </w:rPr>
        <w:t>«</w:t>
      </w:r>
      <w:r w:rsidRPr="00CF6639">
        <w:rPr>
          <w:rFonts w:ascii="Times New Roman" w:eastAsia="Times New Roman" w:hAnsi="Times New Roman" w:cs="Times New Roman"/>
          <w:b/>
          <w:color w:val="000000"/>
          <w:spacing w:val="2"/>
          <w:sz w:val="28"/>
          <w:szCs w:val="28"/>
          <w:shd w:val="clear" w:color="auto" w:fill="FFFFFF"/>
          <w:lang w:val="kk-KZ" w:eastAsia="ru-RU"/>
        </w:rPr>
        <w:t>Газ-мұнай құбырлары мен газ-мұнай қоймаларын салу және пайдалану</w:t>
      </w:r>
      <w:r w:rsidRPr="00CF6639">
        <w:rPr>
          <w:rFonts w:ascii="Times New Roman" w:eastAsia="Times New Roman" w:hAnsi="Times New Roman" w:cs="Times New Roman"/>
          <w:b/>
          <w:sz w:val="28"/>
          <w:szCs w:val="28"/>
          <w:lang w:val="kk-KZ" w:eastAsia="ru-RU"/>
        </w:rPr>
        <w:t>» кәсіби</w:t>
      </w:r>
      <w:r>
        <w:rPr>
          <w:rFonts w:ascii="Times New Roman" w:eastAsia="Times New Roman" w:hAnsi="Times New Roman" w:cs="Times New Roman"/>
          <w:b/>
          <w:sz w:val="28"/>
          <w:szCs w:val="28"/>
          <w:lang w:val="kk-KZ" w:eastAsia="ru-RU"/>
        </w:rPr>
        <w:t xml:space="preserve"> </w:t>
      </w:r>
      <w:r w:rsidRPr="00CF6639">
        <w:rPr>
          <w:rFonts w:ascii="Times New Roman" w:eastAsia="Times New Roman" w:hAnsi="Times New Roman" w:cs="Times New Roman"/>
          <w:b/>
          <w:sz w:val="28"/>
          <w:szCs w:val="28"/>
          <w:lang w:val="kk-KZ" w:eastAsia="ru-RU"/>
        </w:rPr>
        <w:t>стандарты</w:t>
      </w:r>
    </w:p>
    <w:p w:rsidR="00E724B0" w:rsidRPr="00CF6639" w:rsidRDefault="00E724B0" w:rsidP="00E724B0">
      <w:pPr>
        <w:widowControl w:val="0"/>
        <w:spacing w:after="0" w:line="240" w:lineRule="auto"/>
        <w:jc w:val="both"/>
        <w:rPr>
          <w:rFonts w:ascii="Times New Roman" w:eastAsia="Times New Roman" w:hAnsi="Times New Roman" w:cs="Times New Roman"/>
          <w:sz w:val="28"/>
          <w:szCs w:val="28"/>
          <w:lang w:val="kk-KZ" w:eastAsia="ru-RU"/>
        </w:rPr>
      </w:pPr>
    </w:p>
    <w:p w:rsidR="00E724B0" w:rsidRPr="00CF6639" w:rsidRDefault="00E724B0" w:rsidP="00E724B0">
      <w:pPr>
        <w:widowControl w:val="0"/>
        <w:tabs>
          <w:tab w:val="left" w:pos="900"/>
          <w:tab w:val="left" w:pos="3240"/>
        </w:tabs>
        <w:spacing w:after="0" w:line="240" w:lineRule="auto"/>
        <w:jc w:val="center"/>
        <w:outlineLvl w:val="0"/>
        <w:rPr>
          <w:rFonts w:ascii="Times New Roman" w:eastAsia="Times New Roman" w:hAnsi="Times New Roman" w:cs="Times New Roman"/>
          <w:b/>
          <w:color w:val="000000"/>
          <w:sz w:val="28"/>
          <w:szCs w:val="28"/>
          <w:lang w:val="kk-KZ" w:eastAsia="ru-RU"/>
        </w:rPr>
      </w:pPr>
      <w:r>
        <w:rPr>
          <w:rFonts w:ascii="Times New Roman" w:eastAsia="Times New Roman" w:hAnsi="Times New Roman" w:cs="Times New Roman"/>
          <w:b/>
          <w:color w:val="000000"/>
          <w:sz w:val="28"/>
          <w:szCs w:val="28"/>
          <w:lang w:val="kk-KZ" w:eastAsia="ru-RU"/>
        </w:rPr>
        <w:t xml:space="preserve">7. </w:t>
      </w:r>
      <w:r w:rsidRPr="00CF6639">
        <w:rPr>
          <w:rFonts w:ascii="Times New Roman" w:eastAsia="Times New Roman" w:hAnsi="Times New Roman" w:cs="Times New Roman"/>
          <w:b/>
          <w:color w:val="000000"/>
          <w:sz w:val="28"/>
          <w:szCs w:val="28"/>
          <w:lang w:val="kk-KZ" w:eastAsia="ru-RU"/>
        </w:rPr>
        <w:t>Жалпы ережелер</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0"/>
          <w:lang w:val="kk-KZ" w:eastAsia="ru-RU"/>
        </w:rPr>
      </w:pP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1.</w:t>
      </w:r>
      <w:r w:rsidRPr="00CF6639">
        <w:rPr>
          <w:rFonts w:ascii="Times New Roman" w:eastAsia="Times New Roman" w:hAnsi="Times New Roman" w:cs="Times New Roman"/>
          <w:b/>
          <w:sz w:val="28"/>
          <w:szCs w:val="28"/>
          <w:lang w:val="kk-KZ"/>
        </w:rPr>
        <w:t xml:space="preserve"> </w:t>
      </w:r>
      <w:r w:rsidRPr="00CF6639">
        <w:rPr>
          <w:rFonts w:ascii="Times New Roman" w:eastAsia="Times New Roman" w:hAnsi="Times New Roman" w:cs="Times New Roman"/>
          <w:sz w:val="28"/>
          <w:szCs w:val="28"/>
          <w:lang w:val="kk-KZ"/>
        </w:rPr>
        <w:t>Кәсіби стандарт:</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1) кәсіби қызметтің мазмұнына қойылатын бірыңғай талаптарды әзірлеуге, еңбек нарығының қазіргі қажеттілігіне жауап беретін біліктілік талаптарын жаңартуға;</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2) қызметкерлерді басқару саласындағы кең ауқымдағы міндеттерді шешуге;</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3) білім беру стандарттарын, оқу жоспарларын, модульдік оқу бағдарламаларын әзірлеуге, сонымен қатар тиісті оқу-әдістемелік материалдарды әзірлеуге;</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4) кәсіби даярлықтарына бағалау жүргізуге және мамандардың біліктілікке сәйкестігін растауға арналған.</w:t>
      </w:r>
    </w:p>
    <w:p w:rsidR="00E724B0" w:rsidRPr="00CF6639" w:rsidRDefault="00E724B0" w:rsidP="00E724B0">
      <w:pPr>
        <w:widowControl w:val="0"/>
        <w:tabs>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2. Кәсіби стандарттарды негізгі пайдаланушылар:</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1) білім беру ұйымдарының түлектері, қызметкерлер;</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2) ұйымдардың басшылары мен қызметкерлері, ұйымдардың қызметкерлерін басқару бөлімшелерінің басшылары мен мамандары;</w:t>
      </w:r>
    </w:p>
    <w:p w:rsidR="00E724B0" w:rsidRPr="00CF6639" w:rsidRDefault="00E724B0" w:rsidP="00E724B0">
      <w:pPr>
        <w:widowControl w:val="0"/>
        <w:tabs>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3) білім беру бағдарламаларын әзірлейтін мамандар;</w:t>
      </w:r>
    </w:p>
    <w:p w:rsidR="00E724B0" w:rsidRPr="00CF6639" w:rsidRDefault="00E724B0" w:rsidP="00E724B0">
      <w:pPr>
        <w:widowControl w:val="0"/>
        <w:tabs>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4) кәсіби даярлықты бағалау және мамандардың біліктілікке сәйкестігін растау саласындағы мамандар.</w:t>
      </w:r>
    </w:p>
    <w:p w:rsidR="00E724B0" w:rsidRPr="00CF6639" w:rsidRDefault="00E724B0" w:rsidP="00E724B0">
      <w:pPr>
        <w:widowControl w:val="0"/>
        <w:tabs>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0"/>
          <w:lang w:val="kk-KZ" w:eastAsia="ru-RU"/>
        </w:rPr>
        <w:t xml:space="preserve">3. </w:t>
      </w:r>
      <w:r w:rsidRPr="00CF6639">
        <w:rPr>
          <w:rFonts w:ascii="Times New Roman" w:eastAsia="Times New Roman" w:hAnsi="Times New Roman" w:cs="Times New Roman"/>
          <w:sz w:val="28"/>
          <w:szCs w:val="28"/>
          <w:lang w:val="kk-KZ"/>
        </w:rPr>
        <w:t xml:space="preserve">Кәсіби стандарттардың негізінде қызметтің, лауазымның, біліктілікті арттырудың, қызметкерлерді аттестаттаудың, еңбекті ынталандыру жүйесінің және т.б. функционалдық модельдеріне қатысты ішкі, корпоративтік стандарттары әзірленуі мүмкін. </w:t>
      </w:r>
    </w:p>
    <w:p w:rsidR="00E724B0" w:rsidRPr="00CF6639" w:rsidRDefault="00F82C54" w:rsidP="00E724B0">
      <w:pPr>
        <w:widowControl w:val="0"/>
        <w:tabs>
          <w:tab w:val="left" w:pos="720"/>
          <w:tab w:val="left" w:pos="900"/>
        </w:tabs>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4. </w:t>
      </w:r>
      <w:r w:rsidR="00E724B0" w:rsidRPr="00CF6639">
        <w:rPr>
          <w:rFonts w:ascii="Times New Roman" w:eastAsia="Times New Roman" w:hAnsi="Times New Roman" w:cs="Times New Roman"/>
          <w:sz w:val="28"/>
          <w:szCs w:val="28"/>
          <w:lang w:val="kk-KZ"/>
        </w:rPr>
        <w:t>Осы кәсіби стандартта төмендегі терминдер мен анықтамалар қолданылады:</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8"/>
          <w:lang w:val="kk-KZ" w:eastAsia="ru-RU"/>
        </w:rPr>
        <w:t>1) салалық біліктілік шеңбері – салада танылатын біліктілік деңгейлерін құрылымдық жағынан сипаттау;</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8"/>
          <w:lang w:val="kk-KZ" w:eastAsia="ru-RU"/>
        </w:rPr>
        <w:t>2) кәсіби стандарт – кәсіби қызметтің нақты саласында біліктілік деңгейіне және құзыреттілікке, еңбек мазмұнына, сапасына және жағдайларына қойылатын талаптарды айқындайтын стандарт;</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 xml:space="preserve">3) кәсіп – арнайы дайындық пен жұмыс тәжірибесінің нәтижесінде алған арнайы теориялық білім мен практикалық дағдылар кешенін білуді талап ететін еңбек қызметінің түрі; </w:t>
      </w:r>
    </w:p>
    <w:p w:rsidR="00E724B0" w:rsidRPr="00CF6639" w:rsidRDefault="00E724B0" w:rsidP="00E724B0">
      <w:pPr>
        <w:widowControl w:val="0"/>
        <w:shd w:val="clear" w:color="auto" w:fill="FFFFFF"/>
        <w:spacing w:after="0" w:line="240" w:lineRule="auto"/>
        <w:ind w:firstLine="709"/>
        <w:jc w:val="both"/>
        <w:rPr>
          <w:rFonts w:ascii="Times New Roman" w:eastAsia="Times New Roman" w:hAnsi="Times New Roman" w:cs="Times New Roman"/>
          <w:sz w:val="16"/>
          <w:szCs w:val="16"/>
          <w:lang w:val="kk-KZ" w:eastAsia="ru-RU"/>
        </w:rPr>
      </w:pPr>
      <w:r w:rsidRPr="00CF6639">
        <w:rPr>
          <w:rFonts w:ascii="Times New Roman" w:eastAsia="Times New Roman" w:hAnsi="Times New Roman" w:cs="Times New Roman"/>
          <w:sz w:val="28"/>
          <w:szCs w:val="28"/>
          <w:lang w:val="kk-KZ" w:eastAsia="ru-RU"/>
        </w:rPr>
        <w:t>4) жұмысшы кәсібі – материалдық құндылықтарды жасау, өнім (қызметтер, жұмыстар) шығару процесімен тікелей айналысатын, сонымен қатар жөндеу, жүктерді алып өту, жолаушыларды тасымалдау, материалдық қызметтер көрсетумен айналысатын жұмыс берушінің құрылымдық бірлігі.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5) кәсіби қызмет саласы – жалпы интеграциялық негізі бар және оларды орындау үшін еңбек функцияларының және құзыреттерінің ұқсас жиынтығын қарастыратын саланың еңбек қызметі түрлерінің жиынтығы;</w:t>
      </w:r>
      <w:r>
        <w:rPr>
          <w:rFonts w:ascii="Times New Roman" w:eastAsia="Times New Roman" w:hAnsi="Times New Roman" w:cs="Times New Roman"/>
          <w:sz w:val="28"/>
          <w:szCs w:val="28"/>
          <w:lang w:val="kk-KZ"/>
        </w:rPr>
        <w:t xml:space="preserve"> </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6) еңбек қызметінің түрі – еңбек функцияларының және оларды орындауға қажетті құзыреттерінің тұтас жиынтығынан құралған кәсіби қызмет саласының бөлігі;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8"/>
          <w:lang w:val="kk-KZ" w:eastAsia="ru-RU"/>
        </w:rPr>
        <w:t>7) біліктілік деңгейі – орындалатын жұмыстардың күрделілігін, дербестілігі мен жауапкершілігін сипаттайтын қызметкердің біліктілігіне (құзыретіне) қойылатын талаптар деңгейі;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8"/>
          <w:lang w:val="kk-KZ" w:eastAsia="ru-RU"/>
        </w:rPr>
        <w:t>8) біліктілік – қызметкердің нақты бір жұмыс түрін орындауға кәсіби дайындығының дәрежесі;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8"/>
          <w:lang w:val="kk-KZ" w:eastAsia="ru-RU"/>
        </w:rPr>
        <w:t>9) құзыреттілік – қызметкердің кәсіби қызметінде білімін, білігі мен дағдысын қолдану қабілеті;</w:t>
      </w:r>
    </w:p>
    <w:p w:rsidR="00E724B0" w:rsidRPr="00CF6639" w:rsidRDefault="00E724B0" w:rsidP="00E724B0">
      <w:pPr>
        <w:widowControl w:val="0"/>
        <w:spacing w:after="0" w:line="240" w:lineRule="auto"/>
        <w:ind w:firstLine="709"/>
        <w:jc w:val="both"/>
        <w:rPr>
          <w:rFonts w:ascii="Times New Roman" w:eastAsia="Calibri" w:hAnsi="Times New Roman" w:cs="Times New Roman"/>
          <w:sz w:val="28"/>
          <w:szCs w:val="20"/>
          <w:lang w:val="kk-KZ" w:eastAsia="ru-RU"/>
        </w:rPr>
      </w:pPr>
      <w:r w:rsidRPr="00CF6639">
        <w:rPr>
          <w:rFonts w:ascii="Times New Roman" w:eastAsia="Times New Roman" w:hAnsi="Times New Roman" w:cs="Times New Roman"/>
          <w:sz w:val="28"/>
          <w:szCs w:val="28"/>
          <w:lang w:val="kk-KZ" w:eastAsia="ru-RU"/>
        </w:rPr>
        <w:t>10) еңбек функциясы – бизнес-процесс айқындайтын және оларды орындау үшін қажетті құзыреттердің болуын көздейтін еңбек іс-қимылдарының кіріктірілген және салыстырмалы түрде автономды жиынтығын білдіретін еңбек қызметі түрінің құрамдас бөлігі.</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5. Осы кәсіби стандартта мынадай қысқартулар пайдаланылады:</w:t>
      </w:r>
    </w:p>
    <w:p w:rsidR="00E724B0" w:rsidRPr="00CF6639" w:rsidRDefault="00E724B0" w:rsidP="00E724B0">
      <w:pPr>
        <w:widowControl w:val="0"/>
        <w:tabs>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КҚ – кәсіби қызмет;</w:t>
      </w:r>
    </w:p>
    <w:p w:rsidR="00E724B0" w:rsidRPr="00CF6639" w:rsidRDefault="00E724B0" w:rsidP="00E724B0">
      <w:pPr>
        <w:widowControl w:val="0"/>
        <w:tabs>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ҚТ – қызмет түрі;</w:t>
      </w:r>
    </w:p>
    <w:p w:rsidR="00E724B0" w:rsidRPr="00CF6639" w:rsidRDefault="00E724B0" w:rsidP="00E724B0">
      <w:pPr>
        <w:widowControl w:val="0"/>
        <w:tabs>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КС – кәсіби стандарт;</w:t>
      </w:r>
    </w:p>
    <w:p w:rsidR="00E724B0" w:rsidRPr="00CF6639" w:rsidRDefault="00E724B0" w:rsidP="00E724B0">
      <w:pPr>
        <w:widowControl w:val="0"/>
        <w:tabs>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ҰБШ – Ұлттық біліктілік шеңбері;</w:t>
      </w:r>
      <w:r>
        <w:rPr>
          <w:rFonts w:ascii="Times New Roman" w:eastAsia="Times New Roman" w:hAnsi="Times New Roman" w:cs="Times New Roman"/>
          <w:sz w:val="28"/>
          <w:szCs w:val="28"/>
          <w:lang w:val="kk-KZ"/>
        </w:rPr>
        <w:t xml:space="preserve"> </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8"/>
          <w:lang w:val="kk-KZ" w:eastAsia="ru-RU"/>
        </w:rPr>
        <w:t>СБШ – Салалық біліктілік шеңбері (Қазақстан Республикасы Әділет министрлігінде 13-қараша 2013 жылы №8904 тіркелген Қазақстан Республикасы Мұнай және газ минист</w:t>
      </w:r>
      <w:r w:rsidR="00F82C54">
        <w:rPr>
          <w:rFonts w:ascii="Times New Roman" w:eastAsia="Times New Roman" w:hAnsi="Times New Roman" w:cs="Times New Roman"/>
          <w:sz w:val="28"/>
          <w:szCs w:val="28"/>
          <w:lang w:val="kk-KZ" w:eastAsia="ru-RU"/>
        </w:rPr>
        <w:t>рінің 18-қазан 2013 жылғы №184 «</w:t>
      </w:r>
      <w:r w:rsidRPr="00CF6639">
        <w:rPr>
          <w:rFonts w:ascii="Times New Roman" w:eastAsia="Times New Roman" w:hAnsi="Times New Roman" w:cs="Times New Roman"/>
          <w:sz w:val="28"/>
          <w:szCs w:val="28"/>
          <w:lang w:val="kk-KZ" w:eastAsia="ru-RU"/>
        </w:rPr>
        <w:t>Мұнай және газ саласы салалық біліктілік шеңберін бекіту туралы</w:t>
      </w:r>
      <w:r w:rsidR="00F82C54">
        <w:rPr>
          <w:rFonts w:ascii="Times New Roman" w:eastAsia="Times New Roman" w:hAnsi="Times New Roman" w:cs="Times New Roman"/>
          <w:sz w:val="28"/>
          <w:szCs w:val="28"/>
          <w:lang w:val="kk-KZ" w:eastAsia="ru-RU"/>
        </w:rPr>
        <w:t>»</w:t>
      </w:r>
      <w:r w:rsidRPr="00CF6639">
        <w:rPr>
          <w:rFonts w:ascii="Times New Roman" w:eastAsia="Times New Roman" w:hAnsi="Times New Roman" w:cs="Times New Roman"/>
          <w:sz w:val="28"/>
          <w:szCs w:val="28"/>
          <w:lang w:val="kk-KZ" w:eastAsia="ru-RU"/>
        </w:rPr>
        <w:t xml:space="preserve"> бұйрығы);</w:t>
      </w:r>
    </w:p>
    <w:p w:rsidR="00E724B0" w:rsidRPr="00CF6639" w:rsidRDefault="00E724B0" w:rsidP="00E724B0">
      <w:pPr>
        <w:widowControl w:val="0"/>
        <w:tabs>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БТБА – Жұмыс және жұмысшылар кәсіптерінің Бірыңғай тарифтік-біліктілік анықтамалығы;</w:t>
      </w:r>
    </w:p>
    <w:p w:rsidR="00E724B0" w:rsidRPr="00CF6639" w:rsidRDefault="00E724B0" w:rsidP="00E724B0">
      <w:pPr>
        <w:widowControl w:val="0"/>
        <w:tabs>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ҚМЖ - ҚР ҚМЖ 01-2005 – ҚР Қызметтердің мемлекеттік жіктеуіші;</w:t>
      </w:r>
    </w:p>
    <w:p w:rsidR="00E724B0" w:rsidRPr="00CF6639" w:rsidRDefault="00E724B0" w:rsidP="00E724B0">
      <w:pPr>
        <w:widowControl w:val="0"/>
        <w:tabs>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lang w:val="kk-KZ"/>
        </w:rPr>
        <w:t>ҮБС - Басшылардың, мамандардың және басқа да қызметшілер лауазымдарының Үлгілік біліктілік сипаттамалары;</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ЖҚҚ - жеке бас қауіпсіздік құалдары;</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БӨҚ - бақылау-өлшеу құралдары;</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КМШ - концентрацияның мүмкін шегі;</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МЖ - мамандықтар жіктеуіші.</w:t>
      </w:r>
    </w:p>
    <w:p w:rsidR="00E724B0" w:rsidRPr="00CF6639" w:rsidRDefault="00E724B0" w:rsidP="00E724B0">
      <w:pPr>
        <w:widowControl w:val="0"/>
        <w:tabs>
          <w:tab w:val="left" w:pos="1134"/>
        </w:tabs>
        <w:spacing w:after="0" w:line="240" w:lineRule="auto"/>
        <w:ind w:firstLine="709"/>
        <w:jc w:val="both"/>
        <w:rPr>
          <w:rFonts w:ascii="Times New Roman" w:eastAsia="Times New Roman" w:hAnsi="Times New Roman" w:cs="Times New Roman"/>
          <w:sz w:val="28"/>
          <w:lang w:val="kk-KZ"/>
        </w:rPr>
      </w:pPr>
    </w:p>
    <w:p w:rsidR="00E724B0" w:rsidRPr="00CF6639" w:rsidRDefault="00E724B0" w:rsidP="00E724B0">
      <w:pPr>
        <w:widowControl w:val="0"/>
        <w:tabs>
          <w:tab w:val="left" w:pos="900"/>
        </w:tabs>
        <w:spacing w:after="0" w:line="240" w:lineRule="auto"/>
        <w:jc w:val="center"/>
        <w:outlineLvl w:val="0"/>
        <w:rPr>
          <w:rFonts w:ascii="Times New Roman" w:eastAsia="Times New Roman" w:hAnsi="Times New Roman" w:cs="Times New Roman"/>
          <w:b/>
          <w:color w:val="000000"/>
          <w:sz w:val="28"/>
          <w:szCs w:val="28"/>
          <w:lang w:val="kk-KZ" w:eastAsia="ru-RU"/>
        </w:rPr>
      </w:pPr>
      <w:r>
        <w:rPr>
          <w:rFonts w:ascii="Times New Roman" w:eastAsia="Times New Roman" w:hAnsi="Times New Roman" w:cs="Times New Roman"/>
          <w:b/>
          <w:color w:val="000000"/>
          <w:sz w:val="28"/>
          <w:szCs w:val="28"/>
          <w:lang w:val="kk-KZ" w:eastAsia="ru-RU"/>
        </w:rPr>
        <w:t xml:space="preserve">14. </w:t>
      </w:r>
      <w:r w:rsidRPr="00CF6639">
        <w:rPr>
          <w:rFonts w:ascii="Times New Roman" w:eastAsia="Times New Roman" w:hAnsi="Times New Roman" w:cs="Times New Roman"/>
          <w:b/>
          <w:color w:val="000000"/>
          <w:sz w:val="28"/>
          <w:szCs w:val="28"/>
          <w:lang w:val="kk-KZ" w:eastAsia="ru-RU"/>
        </w:rPr>
        <w:t>КС п</w:t>
      </w:r>
      <w:r w:rsidRPr="00E724B0">
        <w:rPr>
          <w:rFonts w:ascii="Times New Roman" w:eastAsia="Times New Roman" w:hAnsi="Times New Roman" w:cs="Times New Roman"/>
          <w:b/>
          <w:color w:val="000000"/>
          <w:sz w:val="28"/>
          <w:szCs w:val="28"/>
          <w:lang w:val="kk-KZ" w:eastAsia="ru-RU"/>
        </w:rPr>
        <w:t>аспорт</w:t>
      </w:r>
      <w:r w:rsidRPr="00CF6639">
        <w:rPr>
          <w:rFonts w:ascii="Times New Roman" w:eastAsia="Times New Roman" w:hAnsi="Times New Roman" w:cs="Times New Roman"/>
          <w:b/>
          <w:color w:val="000000"/>
          <w:sz w:val="28"/>
          <w:szCs w:val="28"/>
          <w:lang w:val="kk-KZ" w:eastAsia="ru-RU"/>
        </w:rPr>
        <w:t>ы</w:t>
      </w:r>
    </w:p>
    <w:p w:rsidR="00E724B0" w:rsidRPr="00CF6639" w:rsidRDefault="00E724B0" w:rsidP="00E724B0">
      <w:pPr>
        <w:widowControl w:val="0"/>
        <w:tabs>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6. Экономикалық қызметтің түрі (кәсіби қызмет саласы): «</w:t>
      </w:r>
      <w:r w:rsidRPr="00CF6639">
        <w:rPr>
          <w:rFonts w:ascii="Times New Roman" w:eastAsia="Times New Roman" w:hAnsi="Times New Roman" w:cs="Times New Roman"/>
          <w:color w:val="000000"/>
          <w:spacing w:val="2"/>
          <w:sz w:val="28"/>
          <w:szCs w:val="28"/>
          <w:shd w:val="clear" w:color="auto" w:fill="FFFFFF"/>
          <w:lang w:val="kk-KZ"/>
        </w:rPr>
        <w:t>Газ-мұнай құбырлары мен газ-мұнай</w:t>
      </w:r>
      <w:r w:rsidRPr="00CF6639">
        <w:rPr>
          <w:rFonts w:ascii="Times New Roman" w:eastAsia="Times New Roman" w:hAnsi="Times New Roman" w:cs="Times New Roman"/>
          <w:b/>
          <w:color w:val="000000"/>
          <w:spacing w:val="2"/>
          <w:sz w:val="28"/>
          <w:szCs w:val="28"/>
          <w:shd w:val="clear" w:color="auto" w:fill="FFFFFF"/>
          <w:lang w:val="kk-KZ"/>
        </w:rPr>
        <w:t xml:space="preserve"> </w:t>
      </w:r>
      <w:r w:rsidRPr="00CF6639">
        <w:rPr>
          <w:rFonts w:ascii="Times New Roman" w:eastAsia="Times New Roman" w:hAnsi="Times New Roman" w:cs="Times New Roman"/>
          <w:color w:val="000000"/>
          <w:spacing w:val="2"/>
          <w:sz w:val="28"/>
          <w:szCs w:val="28"/>
          <w:shd w:val="clear" w:color="auto" w:fill="FFFFFF"/>
          <w:lang w:val="kk-KZ"/>
        </w:rPr>
        <w:t>қоймаларын салу және пайдалану</w:t>
      </w:r>
      <w:r w:rsidRPr="00CF6639">
        <w:rPr>
          <w:rFonts w:ascii="Times New Roman" w:eastAsia="Times New Roman" w:hAnsi="Times New Roman" w:cs="Times New Roman"/>
          <w:sz w:val="28"/>
          <w:szCs w:val="28"/>
          <w:lang w:val="kk-KZ"/>
        </w:rPr>
        <w:t>».</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0"/>
          <w:lang w:val="kk-KZ" w:eastAsia="ru-RU"/>
        </w:rPr>
        <w:t xml:space="preserve">7. Экономикалық қызмет түрінің (кәсіби қызмет саласының) негізгі мақсаты: газ, мұнай және мұнай өнімдерін тасымалдау, сақтау, бөлу объектілерін тұрғызу, пайдалану және жөндеу бойынша жұмыстарды ұйымдастыру және жүргізу. </w:t>
      </w:r>
    </w:p>
    <w:p w:rsidR="00E724B0" w:rsidRPr="00CF6639" w:rsidRDefault="00E724B0" w:rsidP="00E724B0">
      <w:pPr>
        <w:widowControl w:val="0"/>
        <w:tabs>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Кәсіби стандарт «</w:t>
      </w:r>
      <w:r w:rsidRPr="00CF6639">
        <w:rPr>
          <w:rFonts w:ascii="Times New Roman" w:eastAsia="Times New Roman" w:hAnsi="Times New Roman" w:cs="Times New Roman"/>
          <w:color w:val="000000"/>
          <w:spacing w:val="2"/>
          <w:sz w:val="28"/>
          <w:szCs w:val="28"/>
          <w:shd w:val="clear" w:color="auto" w:fill="FFFFFF"/>
          <w:lang w:val="kk-KZ"/>
        </w:rPr>
        <w:t>Газ-мұнай құбырлары мен газ-мұнай қоймаларын салу және пайдалану</w:t>
      </w:r>
      <w:r w:rsidRPr="00CF6639">
        <w:rPr>
          <w:rFonts w:ascii="Times New Roman" w:eastAsia="Times New Roman" w:hAnsi="Times New Roman" w:cs="Times New Roman"/>
          <w:sz w:val="28"/>
          <w:szCs w:val="28"/>
          <w:lang w:val="kk-KZ"/>
        </w:rPr>
        <w:t>» кәсіби қызмет саласында еңбек мазмұнына, сапасына, жағдайына, қызметкердің біліктілігі мен құзыреттеріне қойылатын талаптарды айқындайды.</w:t>
      </w:r>
    </w:p>
    <w:p w:rsidR="00E724B0" w:rsidRPr="00CF6639" w:rsidRDefault="00E724B0" w:rsidP="00E724B0">
      <w:pPr>
        <w:widowControl w:val="0"/>
        <w:tabs>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8. Еңбек қызметінің түрлері, кәсіптер, біліктілік деңгейлері осы КС</w:t>
      </w:r>
      <w:r>
        <w:rPr>
          <w:rFonts w:ascii="Times New Roman" w:eastAsia="Times New Roman" w:hAnsi="Times New Roman" w:cs="Times New Roman"/>
          <w:sz w:val="28"/>
          <w:szCs w:val="28"/>
          <w:lang w:val="kk-KZ"/>
        </w:rPr>
        <w:t xml:space="preserve"> </w:t>
      </w:r>
      <w:r w:rsidRPr="00CF6639">
        <w:rPr>
          <w:rFonts w:ascii="Times New Roman" w:eastAsia="Times New Roman" w:hAnsi="Times New Roman" w:cs="Times New Roman"/>
          <w:sz w:val="28"/>
          <w:szCs w:val="28"/>
          <w:lang w:val="kk-KZ"/>
        </w:rPr>
        <w:t>1-қосымшасында көрсетілді.</w:t>
      </w:r>
    </w:p>
    <w:p w:rsidR="00E724B0" w:rsidRPr="00CF6639" w:rsidRDefault="00E724B0" w:rsidP="00E724B0">
      <w:pPr>
        <w:widowControl w:val="0"/>
        <w:tabs>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 xml:space="preserve">Стандарт талаптары осы саланың мынадай қызмет түрлері мен кәсіптеріне қатысты қолданылады: жерасты газ құбырларын пайдалану және жөндеу жөніндегі </w:t>
      </w:r>
      <w:r w:rsidRPr="00CF6639">
        <w:rPr>
          <w:rFonts w:ascii="Times New Roman" w:eastAsia="Times New Roman" w:hAnsi="Times New Roman" w:cs="Times New Roman"/>
          <w:color w:val="000000"/>
          <w:sz w:val="28"/>
          <w:szCs w:val="28"/>
          <w:lang w:val="kk-KZ"/>
        </w:rPr>
        <w:t xml:space="preserve">слесарь, желілік құбыршы және </w:t>
      </w:r>
      <w:r w:rsidRPr="00CF6639">
        <w:rPr>
          <w:rFonts w:ascii="Times New Roman" w:eastAsia="Times New Roman" w:hAnsi="Times New Roman" w:cs="Times New Roman"/>
          <w:sz w:val="28"/>
          <w:szCs w:val="28"/>
          <w:lang w:val="kk-KZ"/>
        </w:rPr>
        <w:t>техник-механик.</w:t>
      </w:r>
    </w:p>
    <w:p w:rsidR="00E724B0" w:rsidRPr="00CF6639" w:rsidRDefault="00E724B0" w:rsidP="00E724B0">
      <w:pPr>
        <w:widowControl w:val="0"/>
        <w:tabs>
          <w:tab w:val="left" w:pos="1134"/>
        </w:tabs>
        <w:spacing w:after="0" w:line="240" w:lineRule="auto"/>
        <w:ind w:firstLine="567"/>
        <w:jc w:val="both"/>
        <w:rPr>
          <w:rFonts w:ascii="Times New Roman" w:eastAsia="Times New Roman" w:hAnsi="Times New Roman" w:cs="Times New Roman"/>
          <w:sz w:val="28"/>
          <w:szCs w:val="28"/>
          <w:lang w:val="kk-KZ"/>
        </w:rPr>
      </w:pPr>
    </w:p>
    <w:p w:rsidR="00E724B0" w:rsidRPr="00CF6639" w:rsidRDefault="00E724B0" w:rsidP="00E724B0">
      <w:pPr>
        <w:widowControl w:val="0"/>
        <w:spacing w:after="0" w:line="240" w:lineRule="auto"/>
        <w:ind w:left="426"/>
        <w:jc w:val="center"/>
        <w:outlineLvl w:val="0"/>
        <w:rPr>
          <w:rFonts w:ascii="Times New Roman" w:eastAsia="Times New Roman" w:hAnsi="Times New Roman" w:cs="Times New Roman"/>
          <w:b/>
          <w:color w:val="000000"/>
          <w:sz w:val="28"/>
          <w:szCs w:val="20"/>
          <w:lang w:val="kk-KZ" w:eastAsia="ru-RU"/>
        </w:rPr>
      </w:pPr>
      <w:r>
        <w:rPr>
          <w:rFonts w:ascii="Times New Roman" w:eastAsia="Times New Roman" w:hAnsi="Times New Roman" w:cs="Times New Roman"/>
          <w:b/>
          <w:color w:val="000000"/>
          <w:sz w:val="28"/>
          <w:szCs w:val="28"/>
          <w:lang w:val="kk-KZ" w:eastAsia="ru-RU"/>
        </w:rPr>
        <w:t xml:space="preserve">15. </w:t>
      </w:r>
      <w:r w:rsidRPr="00CF6639">
        <w:rPr>
          <w:rFonts w:ascii="Times New Roman" w:eastAsia="Times New Roman" w:hAnsi="Times New Roman" w:cs="Times New Roman"/>
          <w:b/>
          <w:color w:val="000000"/>
          <w:sz w:val="28"/>
          <w:szCs w:val="28"/>
          <w:lang w:val="kk-KZ" w:eastAsia="ru-RU"/>
        </w:rPr>
        <w:t>Еңбек</w:t>
      </w:r>
      <w:r w:rsidRPr="00CF6639">
        <w:rPr>
          <w:rFonts w:ascii="Times New Roman" w:eastAsia="Times New Roman" w:hAnsi="Times New Roman" w:cs="Times New Roman"/>
          <w:b/>
          <w:color w:val="000000"/>
          <w:sz w:val="28"/>
          <w:szCs w:val="20"/>
          <w:lang w:val="kk-KZ" w:eastAsia="ru-RU"/>
        </w:rPr>
        <w:t xml:space="preserve"> қызметі (кәсіп) түрлерінің карточкалары</w:t>
      </w:r>
    </w:p>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8"/>
          <w:szCs w:val="20"/>
          <w:lang w:val="kk-KZ" w:eastAsia="ru-RU"/>
        </w:rPr>
      </w:pPr>
    </w:p>
    <w:p w:rsidR="00E724B0" w:rsidRPr="00CF6639" w:rsidRDefault="00E724B0" w:rsidP="00E724B0">
      <w:pPr>
        <w:widowControl w:val="0"/>
        <w:spacing w:after="0" w:line="240" w:lineRule="auto"/>
        <w:jc w:val="center"/>
        <w:rPr>
          <w:rFonts w:ascii="Times New Roman" w:eastAsia="Times New Roman" w:hAnsi="Times New Roman" w:cs="Times New Roman"/>
          <w:b/>
          <w:sz w:val="28"/>
          <w:szCs w:val="20"/>
          <w:lang w:val="kk-KZ" w:eastAsia="ru-RU"/>
        </w:rPr>
      </w:pPr>
      <w:r w:rsidRPr="00CF6639">
        <w:rPr>
          <w:rFonts w:ascii="Times New Roman" w:eastAsia="Times New Roman" w:hAnsi="Times New Roman" w:cs="Times New Roman"/>
          <w:b/>
          <w:sz w:val="28"/>
          <w:szCs w:val="20"/>
          <w:lang w:val="kk-KZ" w:eastAsia="ru-RU"/>
        </w:rPr>
        <w:t>1- параграф. Ж</w:t>
      </w:r>
      <w:r w:rsidRPr="00CF6639">
        <w:rPr>
          <w:rFonts w:ascii="Times New Roman" w:eastAsia="Times New Roman" w:hAnsi="Times New Roman" w:cs="Times New Roman"/>
          <w:b/>
          <w:sz w:val="28"/>
          <w:szCs w:val="28"/>
          <w:lang w:val="kk-KZ" w:eastAsia="ru-RU"/>
        </w:rPr>
        <w:t xml:space="preserve">ерасты газ құбырларын пайдалану және жөндеу жөніндегі </w:t>
      </w:r>
      <w:r w:rsidRPr="00CF6639">
        <w:rPr>
          <w:rFonts w:ascii="Times New Roman" w:eastAsia="Times New Roman" w:hAnsi="Times New Roman" w:cs="Times New Roman"/>
          <w:b/>
          <w:color w:val="000000"/>
          <w:sz w:val="28"/>
          <w:szCs w:val="28"/>
          <w:lang w:val="kk-KZ" w:eastAsia="ru-RU"/>
        </w:rPr>
        <w:t>слесарь</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9.СБШ бойынша біліктілік деңгейі – 2-4.</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0"/>
          <w:lang w:val="kk-KZ" w:eastAsia="ru-RU"/>
        </w:rPr>
        <w:t>10. Ықтимал</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 xml:space="preserve">лауазым атауы: </w:t>
      </w:r>
      <w:r w:rsidRPr="00CF6639">
        <w:rPr>
          <w:rFonts w:ascii="Times New Roman" w:eastAsia="Times New Roman" w:hAnsi="Times New Roman" w:cs="Times New Roman"/>
          <w:sz w:val="28"/>
          <w:szCs w:val="28"/>
          <w:lang w:val="kk-KZ" w:eastAsia="ru-RU"/>
        </w:rPr>
        <w:t>жерасты газ құбырларын пайдалану және жөндеу жөніндегі слесарь, апатты қалпына келтіру жұмыстары слесары.</w:t>
      </w:r>
    </w:p>
    <w:p w:rsidR="00E724B0" w:rsidRPr="00CF6639" w:rsidRDefault="00E724B0" w:rsidP="00E724B0">
      <w:pPr>
        <w:widowControl w:val="0"/>
        <w:tabs>
          <w:tab w:val="left" w:pos="1134"/>
          <w:tab w:val="left" w:pos="1276"/>
        </w:tabs>
        <w:spacing w:after="0" w:line="240" w:lineRule="auto"/>
        <w:ind w:firstLine="709"/>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8"/>
          <w:lang w:val="kk-KZ" w:eastAsia="ru-RU"/>
        </w:rPr>
        <w:t xml:space="preserve">11. 2-қосымшаға сәйкес «Жерасты газ құбырларын пайдалану және жөндеу жөніндегі </w:t>
      </w:r>
      <w:r w:rsidRPr="00CF6639">
        <w:rPr>
          <w:rFonts w:ascii="Times New Roman" w:eastAsia="Times New Roman" w:hAnsi="Times New Roman" w:cs="Times New Roman"/>
          <w:color w:val="000000"/>
          <w:sz w:val="28"/>
          <w:szCs w:val="28"/>
          <w:lang w:val="kk-KZ" w:eastAsia="ru-RU"/>
        </w:rPr>
        <w:t>слесарь</w:t>
      </w:r>
      <w:r w:rsidRPr="00CF6639">
        <w:rPr>
          <w:rFonts w:ascii="Times New Roman" w:eastAsia="Times New Roman" w:hAnsi="Times New Roman" w:cs="Times New Roman"/>
          <w:sz w:val="28"/>
          <w:szCs w:val="28"/>
          <w:lang w:val="kk-KZ" w:eastAsia="ru-RU"/>
        </w:rPr>
        <w:t>» кәсібі субъектіні</w:t>
      </w:r>
      <w:r>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sz w:val="28"/>
          <w:szCs w:val="20"/>
          <w:lang w:val="kk-KZ" w:eastAsia="ru-RU"/>
        </w:rPr>
        <w:t xml:space="preserve">жерасты </w:t>
      </w:r>
      <w:r w:rsidRPr="00CF6639">
        <w:rPr>
          <w:rFonts w:ascii="Times New Roman" w:eastAsia="Times New Roman" w:hAnsi="Times New Roman" w:cs="Times New Roman"/>
          <w:sz w:val="28"/>
          <w:szCs w:val="28"/>
          <w:lang w:val="kk-KZ" w:eastAsia="ru-RU"/>
        </w:rPr>
        <w:t xml:space="preserve">газ құбырларына техникалық қызмет көрсету және оны жөндеу </w:t>
      </w:r>
      <w:r w:rsidRPr="00CF6639">
        <w:rPr>
          <w:rFonts w:ascii="Times New Roman" w:eastAsia="Times New Roman" w:hAnsi="Times New Roman" w:cs="Times New Roman"/>
          <w:sz w:val="28"/>
          <w:szCs w:val="20"/>
          <w:lang w:val="kk-KZ" w:eastAsia="ru-RU"/>
        </w:rPr>
        <w:t xml:space="preserve">бойынша </w:t>
      </w:r>
      <w:r w:rsidRPr="00CF6639">
        <w:rPr>
          <w:rFonts w:ascii="Times New Roman" w:eastAsia="Times New Roman" w:hAnsi="Times New Roman" w:cs="Times New Roman"/>
          <w:sz w:val="28"/>
          <w:szCs w:val="28"/>
          <w:lang w:val="kk-KZ" w:eastAsia="ru-RU"/>
        </w:rPr>
        <w:t>негізгі функцияларды іске асырумен байланысты міндеттерді білуге және орындай алуға міндеттейді.</w:t>
      </w:r>
      <w:r>
        <w:rPr>
          <w:rFonts w:ascii="Times New Roman" w:eastAsia="Times New Roman" w:hAnsi="Times New Roman" w:cs="Times New Roman"/>
          <w:sz w:val="28"/>
          <w:szCs w:val="28"/>
          <w:lang w:val="kk-KZ" w:eastAsia="ru-RU"/>
        </w:rPr>
        <w:t xml:space="preserve"> </w:t>
      </w:r>
    </w:p>
    <w:p w:rsidR="00E724B0" w:rsidRPr="00CF6639" w:rsidRDefault="00E724B0" w:rsidP="00E724B0">
      <w:pPr>
        <w:widowControl w:val="0"/>
        <w:tabs>
          <w:tab w:val="left" w:pos="1134"/>
          <w:tab w:val="left" w:pos="1276"/>
        </w:tabs>
        <w:spacing w:after="0" w:line="240" w:lineRule="auto"/>
        <w:ind w:firstLine="709"/>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 xml:space="preserve">Қолданыстағы нормативтік құжаттармен байланысы осы кәсіби стандарттың 2-қосымшасының 1-кестесінде көрсетілген. </w:t>
      </w:r>
    </w:p>
    <w:p w:rsidR="00E724B0" w:rsidRPr="00CF6639" w:rsidRDefault="00E724B0" w:rsidP="00E724B0">
      <w:pPr>
        <w:widowControl w:val="0"/>
        <w:spacing w:after="0" w:line="240" w:lineRule="auto"/>
        <w:ind w:firstLine="700"/>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8"/>
          <w:lang w:val="kk-KZ" w:eastAsia="ru-RU"/>
        </w:rPr>
        <w:t xml:space="preserve">12. Жерасты газ құбырларын пайдалану және жөндеу жөніндегі </w:t>
      </w:r>
      <w:r w:rsidRPr="00CF6639">
        <w:rPr>
          <w:rFonts w:ascii="Times New Roman" w:eastAsia="Times New Roman" w:hAnsi="Times New Roman" w:cs="Times New Roman"/>
          <w:color w:val="000000"/>
          <w:sz w:val="28"/>
          <w:szCs w:val="28"/>
          <w:lang w:val="kk-KZ" w:eastAsia="ru-RU"/>
        </w:rPr>
        <w:t>слесардың</w:t>
      </w:r>
      <w:r w:rsidRPr="00CF6639">
        <w:rPr>
          <w:rFonts w:ascii="Times New Roman" w:eastAsia="Times New Roman" w:hAnsi="Times New Roman" w:cs="Times New Roman"/>
          <w:sz w:val="28"/>
          <w:szCs w:val="20"/>
          <w:lang w:val="kk-KZ" w:eastAsia="ru-RU"/>
        </w:rPr>
        <w:t xml:space="preserve"> еңбек жағдайына, біліміне және тәжірибесіне қойылатын талаптар осы кәсіби стандарттың 2-қосымшасы</w:t>
      </w:r>
      <w:r w:rsidRPr="00CF6639">
        <w:rPr>
          <w:rFonts w:ascii="Times New Roman" w:eastAsia="Times New Roman" w:hAnsi="Times New Roman" w:cs="Times New Roman"/>
          <w:sz w:val="28"/>
          <w:szCs w:val="28"/>
          <w:lang w:val="kk-KZ" w:eastAsia="ru-RU"/>
        </w:rPr>
        <w:t>ның 2- кестесінде көрсетілді.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bCs/>
          <w:sz w:val="28"/>
          <w:szCs w:val="28"/>
          <w:lang w:val="kk-KZ" w:eastAsia="ru-RU"/>
        </w:rPr>
      </w:pPr>
      <w:r w:rsidRPr="00CF6639">
        <w:rPr>
          <w:rFonts w:ascii="Times New Roman" w:eastAsia="Times New Roman" w:hAnsi="Times New Roman" w:cs="Times New Roman"/>
          <w:bCs/>
          <w:sz w:val="28"/>
          <w:szCs w:val="28"/>
          <w:lang w:val="kk-KZ" w:eastAsia="ru-RU"/>
        </w:rPr>
        <w:t xml:space="preserve">13. Кәсіби стандарттың бірліктер тізбесі осы </w:t>
      </w:r>
      <w:r w:rsidRPr="00CF6639">
        <w:rPr>
          <w:rFonts w:ascii="Times New Roman" w:eastAsia="Times New Roman" w:hAnsi="Times New Roman" w:cs="Times New Roman"/>
          <w:sz w:val="28"/>
          <w:szCs w:val="20"/>
          <w:lang w:val="kk-KZ" w:eastAsia="ru-RU"/>
        </w:rPr>
        <w:t>кәсіби стандарттың</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2-қосымшасы</w:t>
      </w:r>
      <w:r w:rsidRPr="00CF6639">
        <w:rPr>
          <w:rFonts w:ascii="Times New Roman" w:eastAsia="Times New Roman" w:hAnsi="Times New Roman" w:cs="Times New Roman"/>
          <w:sz w:val="28"/>
          <w:szCs w:val="28"/>
          <w:lang w:val="kk-KZ" w:eastAsia="ru-RU"/>
        </w:rPr>
        <w:t>ның 3- кестесінде көрсетілді.</w:t>
      </w:r>
    </w:p>
    <w:p w:rsidR="00E724B0" w:rsidRPr="00CF6639" w:rsidRDefault="00E724B0" w:rsidP="00E724B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0"/>
          <w:lang w:val="kk-KZ" w:eastAsia="ru-RU"/>
        </w:rPr>
        <w:t xml:space="preserve">14. </w:t>
      </w:r>
      <w:r w:rsidRPr="00CF6639">
        <w:rPr>
          <w:rFonts w:ascii="Times New Roman" w:eastAsia="Times New Roman" w:hAnsi="Times New Roman" w:cs="Times New Roman"/>
          <w:sz w:val="28"/>
          <w:szCs w:val="28"/>
          <w:lang w:val="kk-KZ" w:eastAsia="ru-RU"/>
        </w:rPr>
        <w:t xml:space="preserve">Кәсіби стандарттың бірліктерін және жерасты газ құбырларын пайдалану және жөндеу жөніндегі </w:t>
      </w:r>
      <w:r w:rsidRPr="00CF6639">
        <w:rPr>
          <w:rFonts w:ascii="Times New Roman" w:eastAsia="Times New Roman" w:hAnsi="Times New Roman" w:cs="Times New Roman"/>
          <w:color w:val="000000"/>
          <w:sz w:val="28"/>
          <w:szCs w:val="28"/>
          <w:lang w:val="kk-KZ" w:eastAsia="ru-RU"/>
        </w:rPr>
        <w:t>слесарь</w:t>
      </w:r>
      <w:r w:rsidRPr="00CF6639">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8"/>
          <w:lang w:val="kk-KZ" w:eastAsia="ru-RU"/>
        </w:rPr>
        <w:t>еңбегінің іс-қимылдарын сипаттайтын функционалдық карта</w:t>
      </w:r>
      <w:r w:rsidRPr="00CF6639">
        <w:rPr>
          <w:rFonts w:ascii="Times New Roman" w:eastAsia="Times New Roman" w:hAnsi="Times New Roman" w:cs="Times New Roman"/>
          <w:bCs/>
          <w:sz w:val="28"/>
          <w:szCs w:val="28"/>
          <w:lang w:val="kk-KZ" w:eastAsia="ru-RU"/>
        </w:rPr>
        <w:t xml:space="preserve"> осы </w:t>
      </w:r>
      <w:r w:rsidRPr="00CF6639">
        <w:rPr>
          <w:rFonts w:ascii="Times New Roman" w:eastAsia="Times New Roman" w:hAnsi="Times New Roman" w:cs="Times New Roman"/>
          <w:sz w:val="28"/>
          <w:szCs w:val="20"/>
          <w:lang w:val="kk-KZ" w:eastAsia="ru-RU"/>
        </w:rPr>
        <w:t>кәсіби стандарттың</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2-қосымшасы</w:t>
      </w:r>
      <w:r w:rsidRPr="00CF6639">
        <w:rPr>
          <w:rFonts w:ascii="Times New Roman" w:eastAsia="Times New Roman" w:hAnsi="Times New Roman" w:cs="Times New Roman"/>
          <w:sz w:val="28"/>
          <w:szCs w:val="28"/>
          <w:lang w:val="kk-KZ" w:eastAsia="ru-RU"/>
        </w:rPr>
        <w:t>ның</w:t>
      </w:r>
      <w:r>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sz w:val="28"/>
          <w:szCs w:val="28"/>
          <w:lang w:val="kk-KZ" w:eastAsia="ru-RU"/>
        </w:rPr>
        <w:t>4-кестесінде көрсетілді.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bCs/>
          <w:sz w:val="28"/>
          <w:szCs w:val="28"/>
          <w:lang w:val="kk-KZ" w:eastAsia="ru-RU"/>
        </w:rPr>
        <w:t>15.</w:t>
      </w:r>
      <w:r w:rsidRPr="00CF6639">
        <w:rPr>
          <w:rFonts w:ascii="Times New Roman" w:eastAsia="Times New Roman" w:hAnsi="Times New Roman" w:cs="Times New Roman"/>
          <w:sz w:val="28"/>
          <w:szCs w:val="28"/>
          <w:lang w:val="kk-KZ" w:eastAsia="ru-RU"/>
        </w:rPr>
        <w:t xml:space="preserve"> Жерасты газ құбырларын пайдалану және жөндеу жөніндегі </w:t>
      </w:r>
      <w:r w:rsidRPr="00CF6639">
        <w:rPr>
          <w:rFonts w:ascii="Times New Roman" w:eastAsia="Times New Roman" w:hAnsi="Times New Roman" w:cs="Times New Roman"/>
          <w:color w:val="000000"/>
          <w:sz w:val="28"/>
          <w:szCs w:val="28"/>
          <w:lang w:val="kk-KZ" w:eastAsia="ru-RU"/>
        </w:rPr>
        <w:t>слесарь</w:t>
      </w:r>
      <w:r w:rsidRPr="00CF6639">
        <w:rPr>
          <w:rFonts w:ascii="Times New Roman" w:eastAsia="Times New Roman" w:hAnsi="Times New Roman" w:cs="Times New Roman"/>
          <w:sz w:val="28"/>
          <w:szCs w:val="20"/>
          <w:lang w:val="kk-KZ" w:eastAsia="ru-RU"/>
        </w:rPr>
        <w:t xml:space="preserve"> құзыреттеріне қойылатын талаптар</w:t>
      </w:r>
      <w:r w:rsidRPr="00CF6639">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bCs/>
          <w:sz w:val="28"/>
          <w:szCs w:val="28"/>
          <w:lang w:val="kk-KZ" w:eastAsia="ru-RU"/>
        </w:rPr>
        <w:t xml:space="preserve">осы </w:t>
      </w:r>
      <w:r w:rsidRPr="00CF6639">
        <w:rPr>
          <w:rFonts w:ascii="Times New Roman" w:eastAsia="Times New Roman" w:hAnsi="Times New Roman" w:cs="Times New Roman"/>
          <w:sz w:val="28"/>
          <w:szCs w:val="28"/>
          <w:lang w:val="kk-KZ" w:eastAsia="ru-RU"/>
        </w:rPr>
        <w:t>кәсіби стандарттың</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2-қосымшасы</w:t>
      </w:r>
      <w:r w:rsidRPr="00CF6639">
        <w:rPr>
          <w:rFonts w:ascii="Times New Roman" w:eastAsia="Times New Roman" w:hAnsi="Times New Roman" w:cs="Times New Roman"/>
          <w:sz w:val="28"/>
          <w:szCs w:val="28"/>
          <w:lang w:val="kk-KZ" w:eastAsia="ru-RU"/>
        </w:rPr>
        <w:t>ның 5, 6</w:t>
      </w:r>
      <w:r>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sz w:val="28"/>
          <w:szCs w:val="28"/>
          <w:lang w:val="kk-KZ" w:eastAsia="ru-RU"/>
        </w:rPr>
        <w:t>және 7-кестелерінде көрсетілді.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bCs/>
          <w:sz w:val="28"/>
          <w:szCs w:val="28"/>
          <w:lang w:val="kk-KZ" w:eastAsia="ru-RU"/>
        </w:rPr>
      </w:pPr>
    </w:p>
    <w:p w:rsidR="00E724B0" w:rsidRPr="00CF6639" w:rsidRDefault="00E724B0" w:rsidP="00E724B0">
      <w:pPr>
        <w:widowControl w:val="0"/>
        <w:shd w:val="clear" w:color="auto" w:fill="FFFFFF"/>
        <w:spacing w:after="0" w:line="240" w:lineRule="auto"/>
        <w:ind w:firstLine="567"/>
        <w:jc w:val="center"/>
        <w:rPr>
          <w:rFonts w:ascii="Times New Roman" w:eastAsia="Times New Roman" w:hAnsi="Times New Roman" w:cs="Times New Roman"/>
          <w:b/>
          <w:sz w:val="28"/>
          <w:szCs w:val="28"/>
          <w:lang w:val="kk-KZ" w:eastAsia="ru-RU"/>
        </w:rPr>
      </w:pPr>
      <w:r w:rsidRPr="00CF6639">
        <w:rPr>
          <w:rFonts w:ascii="Times New Roman" w:eastAsia="Times New Roman" w:hAnsi="Times New Roman" w:cs="Times New Roman"/>
          <w:b/>
          <w:sz w:val="28"/>
          <w:szCs w:val="20"/>
          <w:lang w:val="kk-KZ" w:eastAsia="ru-RU"/>
        </w:rPr>
        <w:t xml:space="preserve">2- параграф. </w:t>
      </w:r>
      <w:r w:rsidRPr="00CF6639">
        <w:rPr>
          <w:rFonts w:ascii="Times New Roman" w:eastAsia="Times New Roman" w:hAnsi="Times New Roman" w:cs="Times New Roman"/>
          <w:b/>
          <w:color w:val="000000"/>
          <w:sz w:val="28"/>
          <w:szCs w:val="28"/>
          <w:lang w:val="kk-KZ" w:eastAsia="ru-RU"/>
        </w:rPr>
        <w:t>Желілік құбыршы</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16. СБШ бойынша біліктілік деңгейі – 2-3.</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0"/>
          <w:lang w:val="kk-KZ" w:eastAsia="ru-RU"/>
        </w:rPr>
        <w:t>17. Ықтимал</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лауазым атауы: мұнай мен газға бұрғылау қондырғысының машинисі, ұңғымаларды сынау бойынша көтергіш машинисі, бұрғылауға</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қызмет көрсетуші слесарь, бұрғылау қондырғысының моторисі.</w:t>
      </w:r>
      <w:r>
        <w:rPr>
          <w:rFonts w:ascii="Times New Roman" w:eastAsia="Times New Roman" w:hAnsi="Times New Roman" w:cs="Times New Roman"/>
          <w:sz w:val="28"/>
          <w:szCs w:val="20"/>
          <w:lang w:val="kk-KZ" w:eastAsia="ru-RU"/>
        </w:rPr>
        <w:t xml:space="preserve"> </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8"/>
          <w:lang w:val="kk-KZ" w:eastAsia="ru-RU"/>
        </w:rPr>
        <w:t>18. 3-қосымшаға сәйкес «</w:t>
      </w:r>
      <w:r w:rsidRPr="00CF6639">
        <w:rPr>
          <w:rFonts w:ascii="Times New Roman" w:eastAsia="Times New Roman" w:hAnsi="Times New Roman" w:cs="Times New Roman"/>
          <w:color w:val="000000"/>
          <w:sz w:val="28"/>
          <w:szCs w:val="28"/>
          <w:lang w:val="kk-KZ" w:eastAsia="ru-RU"/>
        </w:rPr>
        <w:t>Желілік құбыршы</w:t>
      </w:r>
      <w:r w:rsidRPr="00CF6639">
        <w:rPr>
          <w:rFonts w:ascii="Times New Roman" w:eastAsia="Times New Roman" w:hAnsi="Times New Roman" w:cs="Times New Roman"/>
          <w:sz w:val="28"/>
          <w:szCs w:val="28"/>
          <w:lang w:val="kk-KZ" w:eastAsia="ru-RU"/>
        </w:rPr>
        <w:t xml:space="preserve">» кәсібі субъектіні магистральдық мұнай өнімдері құбырларына қызмет көрсету және жөндеу </w:t>
      </w:r>
      <w:r w:rsidRPr="00CF6639">
        <w:rPr>
          <w:rFonts w:ascii="Times New Roman" w:eastAsia="Times New Roman" w:hAnsi="Times New Roman" w:cs="Times New Roman"/>
          <w:sz w:val="28"/>
          <w:szCs w:val="20"/>
          <w:lang w:val="kk-KZ" w:eastAsia="ru-RU"/>
        </w:rPr>
        <w:t xml:space="preserve">бойынша </w:t>
      </w:r>
      <w:r w:rsidRPr="00CF6639">
        <w:rPr>
          <w:rFonts w:ascii="Times New Roman" w:eastAsia="Times New Roman" w:hAnsi="Times New Roman" w:cs="Times New Roman"/>
          <w:sz w:val="28"/>
          <w:szCs w:val="28"/>
          <w:lang w:val="kk-KZ" w:eastAsia="ru-RU"/>
        </w:rPr>
        <w:t>негізгі функцияларды іске асырумен байланысты міндеттерді білуге және орындай алуға міндеттейді.</w:t>
      </w:r>
      <w:r>
        <w:rPr>
          <w:rFonts w:ascii="Times New Roman" w:eastAsia="Times New Roman" w:hAnsi="Times New Roman" w:cs="Times New Roman"/>
          <w:sz w:val="28"/>
          <w:szCs w:val="28"/>
          <w:lang w:val="kk-KZ" w:eastAsia="ru-RU"/>
        </w:rPr>
        <w:t xml:space="preserve"> </w:t>
      </w:r>
    </w:p>
    <w:p w:rsidR="00E724B0" w:rsidRPr="00CF6639" w:rsidRDefault="00E724B0" w:rsidP="00E724B0">
      <w:pPr>
        <w:widowControl w:val="0"/>
        <w:tabs>
          <w:tab w:val="left" w:pos="1134"/>
          <w:tab w:val="left" w:pos="1276"/>
        </w:tabs>
        <w:spacing w:after="0" w:line="240" w:lineRule="auto"/>
        <w:ind w:firstLine="709"/>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 xml:space="preserve">Қолданыстағы нормативтік құжаттармен байланысы осы кәсіби стандарттың 3-қосымшасының 1-кестесінде көрсетілген. </w:t>
      </w:r>
    </w:p>
    <w:p w:rsidR="00E724B0" w:rsidRPr="00CF6639" w:rsidRDefault="00E724B0" w:rsidP="00E724B0">
      <w:pPr>
        <w:widowControl w:val="0"/>
        <w:spacing w:after="0" w:line="240" w:lineRule="auto"/>
        <w:ind w:firstLine="700"/>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8"/>
          <w:lang w:val="kk-KZ" w:eastAsia="ru-RU"/>
        </w:rPr>
        <w:t xml:space="preserve">19. </w:t>
      </w:r>
      <w:r w:rsidRPr="00CF6639">
        <w:rPr>
          <w:rFonts w:ascii="Times New Roman" w:eastAsia="Times New Roman" w:hAnsi="Times New Roman" w:cs="Times New Roman"/>
          <w:color w:val="000000"/>
          <w:sz w:val="28"/>
          <w:szCs w:val="28"/>
          <w:lang w:val="kk-KZ" w:eastAsia="ru-RU"/>
        </w:rPr>
        <w:t xml:space="preserve">Желілік құбыршы </w:t>
      </w:r>
      <w:r w:rsidRPr="00CF6639">
        <w:rPr>
          <w:rFonts w:ascii="Times New Roman" w:eastAsia="Times New Roman" w:hAnsi="Times New Roman" w:cs="Times New Roman"/>
          <w:sz w:val="28"/>
          <w:szCs w:val="20"/>
          <w:lang w:val="kk-KZ" w:eastAsia="ru-RU"/>
        </w:rPr>
        <w:t>еңбек жағдайына, біліміне және тәжірибесіне қойылатын талаптар осы кәсіби стандарттың 3-қосымшасы</w:t>
      </w:r>
      <w:r w:rsidRPr="00CF6639">
        <w:rPr>
          <w:rFonts w:ascii="Times New Roman" w:eastAsia="Times New Roman" w:hAnsi="Times New Roman" w:cs="Times New Roman"/>
          <w:sz w:val="28"/>
          <w:szCs w:val="28"/>
          <w:lang w:val="kk-KZ" w:eastAsia="ru-RU"/>
        </w:rPr>
        <w:t>ның 2- кестесінде көрсетілді.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bCs/>
          <w:sz w:val="28"/>
          <w:szCs w:val="28"/>
          <w:lang w:val="kk-KZ" w:eastAsia="ru-RU"/>
        </w:rPr>
      </w:pPr>
      <w:r w:rsidRPr="00CF6639">
        <w:rPr>
          <w:rFonts w:ascii="Times New Roman" w:eastAsia="Times New Roman" w:hAnsi="Times New Roman" w:cs="Times New Roman"/>
          <w:bCs/>
          <w:sz w:val="28"/>
          <w:szCs w:val="28"/>
          <w:lang w:val="kk-KZ" w:eastAsia="ru-RU"/>
        </w:rPr>
        <w:t xml:space="preserve">20. Кәсіби стандарттың бірліктер тізбесі осы </w:t>
      </w:r>
      <w:r w:rsidRPr="00CF6639">
        <w:rPr>
          <w:rFonts w:ascii="Times New Roman" w:eastAsia="Times New Roman" w:hAnsi="Times New Roman" w:cs="Times New Roman"/>
          <w:sz w:val="28"/>
          <w:szCs w:val="20"/>
          <w:lang w:val="kk-KZ" w:eastAsia="ru-RU"/>
        </w:rPr>
        <w:t>кәсіби стандарттың</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3-қосымшасы</w:t>
      </w:r>
      <w:r w:rsidRPr="00CF6639">
        <w:rPr>
          <w:rFonts w:ascii="Times New Roman" w:eastAsia="Times New Roman" w:hAnsi="Times New Roman" w:cs="Times New Roman"/>
          <w:sz w:val="28"/>
          <w:szCs w:val="28"/>
          <w:lang w:val="kk-KZ" w:eastAsia="ru-RU"/>
        </w:rPr>
        <w:t>ның 3- кестесінде көрсетілді.</w:t>
      </w:r>
    </w:p>
    <w:p w:rsidR="00E724B0" w:rsidRPr="00CF6639" w:rsidRDefault="00E724B0" w:rsidP="00E724B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0"/>
          <w:lang w:val="kk-KZ" w:eastAsia="ru-RU"/>
        </w:rPr>
        <w:t>21. К</w:t>
      </w:r>
      <w:r w:rsidRPr="00CF6639">
        <w:rPr>
          <w:rFonts w:ascii="Times New Roman" w:eastAsia="Times New Roman" w:hAnsi="Times New Roman" w:cs="Times New Roman"/>
          <w:sz w:val="28"/>
          <w:szCs w:val="28"/>
          <w:lang w:val="kk-KZ" w:eastAsia="ru-RU"/>
        </w:rPr>
        <w:t>әсіби стандарттың бірліктерін және ж</w:t>
      </w:r>
      <w:r w:rsidRPr="00CF6639">
        <w:rPr>
          <w:rFonts w:ascii="Times New Roman" w:eastAsia="Times New Roman" w:hAnsi="Times New Roman" w:cs="Times New Roman"/>
          <w:color w:val="000000"/>
          <w:sz w:val="28"/>
          <w:szCs w:val="28"/>
          <w:lang w:val="kk-KZ" w:eastAsia="ru-RU"/>
        </w:rPr>
        <w:t xml:space="preserve">елілік құбыршы </w:t>
      </w:r>
      <w:r w:rsidRPr="00CF6639">
        <w:rPr>
          <w:rFonts w:ascii="Times New Roman" w:eastAsia="Times New Roman" w:hAnsi="Times New Roman" w:cs="Times New Roman"/>
          <w:sz w:val="28"/>
          <w:szCs w:val="28"/>
          <w:lang w:val="kk-KZ" w:eastAsia="ru-RU"/>
        </w:rPr>
        <w:t>еңбегінің</w:t>
      </w:r>
      <w:r>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sz w:val="28"/>
          <w:szCs w:val="28"/>
          <w:lang w:val="kk-KZ" w:eastAsia="ru-RU"/>
        </w:rPr>
        <w:t>іс-қимылдарын сипаттайтын функционалдық карта</w:t>
      </w:r>
      <w:r w:rsidRPr="00CF6639">
        <w:rPr>
          <w:rFonts w:ascii="Times New Roman" w:eastAsia="Times New Roman" w:hAnsi="Times New Roman" w:cs="Times New Roman"/>
          <w:bCs/>
          <w:sz w:val="28"/>
          <w:szCs w:val="28"/>
          <w:lang w:val="kk-KZ" w:eastAsia="ru-RU"/>
        </w:rPr>
        <w:t xml:space="preserve"> осы</w:t>
      </w:r>
      <w:r>
        <w:rPr>
          <w:rFonts w:ascii="Times New Roman" w:eastAsia="Times New Roman" w:hAnsi="Times New Roman" w:cs="Times New Roman"/>
          <w:bCs/>
          <w:sz w:val="28"/>
          <w:szCs w:val="28"/>
          <w:lang w:val="kk-KZ" w:eastAsia="ru-RU"/>
        </w:rPr>
        <w:t xml:space="preserve"> </w:t>
      </w:r>
      <w:r w:rsidRPr="00CF6639">
        <w:rPr>
          <w:rFonts w:ascii="Times New Roman" w:eastAsia="Times New Roman" w:hAnsi="Times New Roman" w:cs="Times New Roman"/>
          <w:sz w:val="28"/>
          <w:szCs w:val="20"/>
          <w:lang w:val="kk-KZ" w:eastAsia="ru-RU"/>
        </w:rPr>
        <w:t>кәсіби стандарттың</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3-қосымшасы</w:t>
      </w:r>
      <w:r w:rsidRPr="00CF6639">
        <w:rPr>
          <w:rFonts w:ascii="Times New Roman" w:eastAsia="Times New Roman" w:hAnsi="Times New Roman" w:cs="Times New Roman"/>
          <w:sz w:val="28"/>
          <w:szCs w:val="28"/>
          <w:lang w:val="kk-KZ" w:eastAsia="ru-RU"/>
        </w:rPr>
        <w:t>ның 4- кестесінде көрсетілді.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bCs/>
          <w:sz w:val="28"/>
          <w:szCs w:val="20"/>
          <w:lang w:val="kk-KZ" w:eastAsia="ru-RU"/>
        </w:rPr>
        <w:t>22.</w:t>
      </w:r>
      <w:r w:rsidRPr="00CF6639">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color w:val="000000"/>
          <w:sz w:val="28"/>
          <w:szCs w:val="28"/>
          <w:lang w:val="kk-KZ" w:eastAsia="ru-RU"/>
        </w:rPr>
        <w:t xml:space="preserve">Желілік құбыршы </w:t>
      </w:r>
      <w:r w:rsidRPr="00CF6639">
        <w:rPr>
          <w:rFonts w:ascii="Times New Roman" w:eastAsia="Times New Roman" w:hAnsi="Times New Roman" w:cs="Times New Roman"/>
          <w:sz w:val="28"/>
          <w:szCs w:val="20"/>
          <w:lang w:val="kk-KZ" w:eastAsia="ru-RU"/>
        </w:rPr>
        <w:t xml:space="preserve">құзыреттеріне қойылатын талаптар </w:t>
      </w:r>
      <w:r w:rsidRPr="00CF6639">
        <w:rPr>
          <w:rFonts w:ascii="Times New Roman" w:eastAsia="Times New Roman" w:hAnsi="Times New Roman" w:cs="Times New Roman"/>
          <w:bCs/>
          <w:sz w:val="28"/>
          <w:szCs w:val="20"/>
          <w:lang w:val="kk-KZ" w:eastAsia="ru-RU"/>
        </w:rPr>
        <w:t xml:space="preserve">осы </w:t>
      </w:r>
      <w:r w:rsidRPr="00CF6639">
        <w:rPr>
          <w:rFonts w:ascii="Times New Roman" w:eastAsia="Times New Roman" w:hAnsi="Times New Roman" w:cs="Times New Roman"/>
          <w:sz w:val="28"/>
          <w:szCs w:val="20"/>
          <w:lang w:val="kk-KZ" w:eastAsia="ru-RU"/>
        </w:rPr>
        <w:t xml:space="preserve">кәсіби стандарттың 3-қосымшасының </w:t>
      </w:r>
      <w:r w:rsidRPr="00CF6639">
        <w:rPr>
          <w:rFonts w:ascii="Times New Roman" w:eastAsia="Times New Roman" w:hAnsi="Times New Roman" w:cs="Times New Roman"/>
          <w:sz w:val="28"/>
          <w:szCs w:val="28"/>
          <w:lang w:val="kk-KZ" w:eastAsia="ru-RU"/>
        </w:rPr>
        <w:t>5 және 6-кестелерінде көрсетілді.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b/>
          <w:sz w:val="28"/>
          <w:szCs w:val="20"/>
          <w:lang w:val="kk-KZ" w:eastAsia="ru-RU"/>
        </w:rPr>
      </w:pPr>
    </w:p>
    <w:p w:rsidR="00E724B0" w:rsidRPr="00CF6639" w:rsidRDefault="00E724B0" w:rsidP="00E724B0">
      <w:pPr>
        <w:widowControl w:val="0"/>
        <w:shd w:val="clear" w:color="auto" w:fill="FFFFFF"/>
        <w:spacing w:after="0" w:line="240" w:lineRule="auto"/>
        <w:ind w:firstLine="567"/>
        <w:jc w:val="center"/>
        <w:rPr>
          <w:rFonts w:ascii="Times New Roman" w:eastAsia="Times New Roman" w:hAnsi="Times New Roman" w:cs="Times New Roman"/>
          <w:b/>
          <w:sz w:val="28"/>
          <w:szCs w:val="28"/>
          <w:lang w:val="kk-KZ" w:eastAsia="ru-RU"/>
        </w:rPr>
      </w:pPr>
      <w:r w:rsidRPr="00CF6639">
        <w:rPr>
          <w:rFonts w:ascii="Times New Roman" w:eastAsia="Times New Roman" w:hAnsi="Times New Roman" w:cs="Times New Roman"/>
          <w:b/>
          <w:sz w:val="28"/>
          <w:szCs w:val="20"/>
          <w:lang w:val="kk-KZ" w:eastAsia="ru-RU"/>
        </w:rPr>
        <w:t>3- параграф. Т</w:t>
      </w:r>
      <w:r w:rsidRPr="00CF6639">
        <w:rPr>
          <w:rFonts w:ascii="Times New Roman" w:eastAsia="Times New Roman" w:hAnsi="Times New Roman" w:cs="Times New Roman"/>
          <w:b/>
          <w:sz w:val="28"/>
          <w:szCs w:val="28"/>
          <w:lang w:val="kk-KZ" w:eastAsia="ru-RU"/>
        </w:rPr>
        <w:t>ехник-механик</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23. СБШ бойынша біліктілік деңгейі – 4-5.</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24. Ықтимал</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лауазым атауы: техник-механик</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8"/>
          <w:lang w:val="kk-KZ" w:eastAsia="ru-RU"/>
        </w:rPr>
        <w:t>25. 4-қосымшаға сәйкес «Техник-механик» кәсібі субъектіні</w:t>
      </w:r>
      <w:r>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sz w:val="28"/>
          <w:szCs w:val="28"/>
          <w:lang w:val="kk-KZ" w:eastAsia="ru-RU"/>
        </w:rPr>
        <w:t>газды, мұнайды және мұнай өнімдерін тасымалдау, сақтау объектілерін салу, пайдалану және жөндеу бойынша жұмыстарды ұйымдастыру және жүргізу</w:t>
      </w:r>
      <w:r w:rsidRPr="00CF6639">
        <w:rPr>
          <w:rFonts w:ascii="Times New Roman" w:eastAsia="Times New Roman" w:hAnsi="Times New Roman" w:cs="Times New Roman"/>
          <w:sz w:val="28"/>
          <w:szCs w:val="20"/>
          <w:lang w:val="kk-KZ" w:eastAsia="ru-RU"/>
        </w:rPr>
        <w:t xml:space="preserve"> бойынша </w:t>
      </w:r>
      <w:r w:rsidRPr="00CF6639">
        <w:rPr>
          <w:rFonts w:ascii="Times New Roman" w:eastAsia="Times New Roman" w:hAnsi="Times New Roman" w:cs="Times New Roman"/>
          <w:sz w:val="28"/>
          <w:szCs w:val="28"/>
          <w:lang w:val="kk-KZ" w:eastAsia="ru-RU"/>
        </w:rPr>
        <w:t>негізгі функцияларды</w:t>
      </w:r>
      <w:r>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sz w:val="28"/>
          <w:szCs w:val="28"/>
          <w:lang w:val="kk-KZ" w:eastAsia="ru-RU"/>
        </w:rPr>
        <w:t>іске асырумен байланысты міндеттерді білуге және орындай алуға міндеттейді.</w:t>
      </w:r>
    </w:p>
    <w:p w:rsidR="00E724B0" w:rsidRPr="00CF6639" w:rsidRDefault="00E724B0" w:rsidP="00E724B0">
      <w:pPr>
        <w:widowControl w:val="0"/>
        <w:tabs>
          <w:tab w:val="left" w:pos="1134"/>
          <w:tab w:val="left" w:pos="1276"/>
        </w:tabs>
        <w:spacing w:after="0" w:line="240" w:lineRule="auto"/>
        <w:ind w:firstLine="709"/>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 xml:space="preserve">Қолданыстағы нормативтік құжаттармен байланысы осы кәсіби стандарттың 4-қосымшасының 1-кестесінде көрсетілген. </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8"/>
          <w:lang w:val="kk-KZ" w:eastAsia="ru-RU"/>
        </w:rPr>
        <w:t>26. Техник-механиктің</w:t>
      </w:r>
      <w:r w:rsidRPr="00CF6639">
        <w:rPr>
          <w:rFonts w:ascii="Times New Roman" w:eastAsia="Times New Roman" w:hAnsi="Times New Roman" w:cs="Times New Roman"/>
          <w:sz w:val="28"/>
          <w:szCs w:val="20"/>
          <w:lang w:val="kk-KZ" w:eastAsia="ru-RU"/>
        </w:rPr>
        <w:t xml:space="preserve"> еңбек жағдайына, біліміне және тәжірибесіне қойылатын талаптар осы кәсіби стандарттың 4-қосымшасы</w:t>
      </w:r>
      <w:r w:rsidRPr="00CF6639">
        <w:rPr>
          <w:rFonts w:ascii="Times New Roman" w:eastAsia="Times New Roman" w:hAnsi="Times New Roman" w:cs="Times New Roman"/>
          <w:sz w:val="28"/>
          <w:szCs w:val="28"/>
          <w:lang w:val="kk-KZ" w:eastAsia="ru-RU"/>
        </w:rPr>
        <w:t>ның 2-кестесінде көрсетілді.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bCs/>
          <w:sz w:val="28"/>
          <w:szCs w:val="28"/>
          <w:lang w:val="kk-KZ" w:eastAsia="ru-RU"/>
        </w:rPr>
      </w:pPr>
      <w:r w:rsidRPr="00CF6639">
        <w:rPr>
          <w:rFonts w:ascii="Times New Roman" w:eastAsia="Times New Roman" w:hAnsi="Times New Roman" w:cs="Times New Roman"/>
          <w:bCs/>
          <w:sz w:val="28"/>
          <w:szCs w:val="28"/>
          <w:lang w:val="kk-KZ" w:eastAsia="ru-RU"/>
        </w:rPr>
        <w:t xml:space="preserve">27. Кәсіби стандарттың бірліктер тізбесі осы </w:t>
      </w:r>
      <w:r w:rsidRPr="00CF6639">
        <w:rPr>
          <w:rFonts w:ascii="Times New Roman" w:eastAsia="Times New Roman" w:hAnsi="Times New Roman" w:cs="Times New Roman"/>
          <w:sz w:val="28"/>
          <w:szCs w:val="20"/>
          <w:lang w:val="kk-KZ" w:eastAsia="ru-RU"/>
        </w:rPr>
        <w:t>кәсіби стандарттың</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4-қосымшасы</w:t>
      </w:r>
      <w:r w:rsidRPr="00CF6639">
        <w:rPr>
          <w:rFonts w:ascii="Times New Roman" w:eastAsia="Times New Roman" w:hAnsi="Times New Roman" w:cs="Times New Roman"/>
          <w:sz w:val="28"/>
          <w:szCs w:val="28"/>
          <w:lang w:val="kk-KZ" w:eastAsia="ru-RU"/>
        </w:rPr>
        <w:t>ның 3-кестесінде көрсетілді.</w:t>
      </w:r>
    </w:p>
    <w:p w:rsidR="00E724B0" w:rsidRPr="00CF6639" w:rsidRDefault="00E724B0" w:rsidP="00E724B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0"/>
          <w:lang w:val="kk-KZ" w:eastAsia="ru-RU"/>
        </w:rPr>
        <w:t>28. К</w:t>
      </w:r>
      <w:r w:rsidRPr="00CF6639">
        <w:rPr>
          <w:rFonts w:ascii="Times New Roman" w:eastAsia="Times New Roman" w:hAnsi="Times New Roman" w:cs="Times New Roman"/>
          <w:sz w:val="28"/>
          <w:szCs w:val="28"/>
          <w:lang w:val="kk-KZ" w:eastAsia="ru-RU"/>
        </w:rPr>
        <w:t>әсіби стандарттың бірліктерін және техник-механик еңбегінің</w:t>
      </w:r>
      <w:r>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sz w:val="28"/>
          <w:szCs w:val="28"/>
          <w:lang w:val="kk-KZ" w:eastAsia="ru-RU"/>
        </w:rPr>
        <w:t>іс-қимылдарын сипаттайтын функционалдық карта</w:t>
      </w:r>
      <w:r w:rsidRPr="00CF6639">
        <w:rPr>
          <w:rFonts w:ascii="Times New Roman" w:eastAsia="Times New Roman" w:hAnsi="Times New Roman" w:cs="Times New Roman"/>
          <w:bCs/>
          <w:sz w:val="28"/>
          <w:szCs w:val="28"/>
          <w:lang w:val="kk-KZ" w:eastAsia="ru-RU"/>
        </w:rPr>
        <w:t xml:space="preserve"> осы</w:t>
      </w:r>
      <w:r>
        <w:rPr>
          <w:rFonts w:ascii="Times New Roman" w:eastAsia="Times New Roman" w:hAnsi="Times New Roman" w:cs="Times New Roman"/>
          <w:bCs/>
          <w:sz w:val="28"/>
          <w:szCs w:val="28"/>
          <w:lang w:val="kk-KZ" w:eastAsia="ru-RU"/>
        </w:rPr>
        <w:t xml:space="preserve"> </w:t>
      </w:r>
      <w:r w:rsidRPr="00CF6639">
        <w:rPr>
          <w:rFonts w:ascii="Times New Roman" w:eastAsia="Times New Roman" w:hAnsi="Times New Roman" w:cs="Times New Roman"/>
          <w:sz w:val="28"/>
          <w:szCs w:val="20"/>
          <w:lang w:val="kk-KZ" w:eastAsia="ru-RU"/>
        </w:rPr>
        <w:t>кәсіби стандарттың</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4-қосымшасы</w:t>
      </w:r>
      <w:r w:rsidRPr="00CF6639">
        <w:rPr>
          <w:rFonts w:ascii="Times New Roman" w:eastAsia="Times New Roman" w:hAnsi="Times New Roman" w:cs="Times New Roman"/>
          <w:sz w:val="28"/>
          <w:szCs w:val="28"/>
          <w:lang w:val="kk-KZ" w:eastAsia="ru-RU"/>
        </w:rPr>
        <w:t>ның 4- кестесінде көрсетілді.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bCs/>
          <w:sz w:val="28"/>
          <w:szCs w:val="28"/>
          <w:lang w:val="kk-KZ" w:eastAsia="ru-RU"/>
        </w:rPr>
        <w:t>29.</w:t>
      </w:r>
      <w:r w:rsidRPr="00CF6639">
        <w:rPr>
          <w:rFonts w:ascii="Times New Roman" w:eastAsia="Times New Roman" w:hAnsi="Times New Roman" w:cs="Times New Roman"/>
          <w:sz w:val="28"/>
          <w:szCs w:val="28"/>
          <w:lang w:val="kk-KZ" w:eastAsia="ru-RU"/>
        </w:rPr>
        <w:t xml:space="preserve"> Техник-механик</w:t>
      </w:r>
      <w:r w:rsidRPr="00CF6639">
        <w:rPr>
          <w:rFonts w:ascii="Times New Roman" w:eastAsia="Times New Roman" w:hAnsi="Times New Roman" w:cs="Times New Roman"/>
          <w:sz w:val="28"/>
          <w:szCs w:val="20"/>
          <w:lang w:val="kk-KZ" w:eastAsia="ru-RU"/>
        </w:rPr>
        <w:t xml:space="preserve"> құзыреттеріне қойылатын талаптар</w:t>
      </w:r>
      <w:r w:rsidRPr="00CF6639">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bCs/>
          <w:sz w:val="28"/>
          <w:szCs w:val="28"/>
          <w:lang w:val="kk-KZ" w:eastAsia="ru-RU"/>
        </w:rPr>
        <w:t xml:space="preserve">осы </w:t>
      </w:r>
      <w:r w:rsidRPr="00CF6639">
        <w:rPr>
          <w:rFonts w:ascii="Times New Roman" w:eastAsia="Times New Roman" w:hAnsi="Times New Roman" w:cs="Times New Roman"/>
          <w:sz w:val="28"/>
          <w:szCs w:val="28"/>
          <w:lang w:val="kk-KZ" w:eastAsia="ru-RU"/>
        </w:rPr>
        <w:t>кәсіби стандарттың</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4-қосымшасы</w:t>
      </w:r>
      <w:r w:rsidRPr="00CF6639">
        <w:rPr>
          <w:rFonts w:ascii="Times New Roman" w:eastAsia="Times New Roman" w:hAnsi="Times New Roman" w:cs="Times New Roman"/>
          <w:sz w:val="28"/>
          <w:szCs w:val="28"/>
          <w:lang w:val="kk-KZ" w:eastAsia="ru-RU"/>
        </w:rPr>
        <w:t>ның 5</w:t>
      </w:r>
      <w:r>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sz w:val="28"/>
          <w:szCs w:val="28"/>
          <w:lang w:val="kk-KZ" w:eastAsia="ru-RU"/>
        </w:rPr>
        <w:t>және 6-кестелерінде көрсетілді.</w:t>
      </w:r>
    </w:p>
    <w:p w:rsidR="00E724B0" w:rsidRPr="00CF6639" w:rsidRDefault="00E724B0" w:rsidP="00E724B0">
      <w:pPr>
        <w:widowControl w:val="0"/>
        <w:spacing w:after="0" w:line="240" w:lineRule="auto"/>
        <w:ind w:firstLine="720"/>
        <w:jc w:val="both"/>
        <w:rPr>
          <w:rFonts w:ascii="Times New Roman" w:eastAsia="Calibri" w:hAnsi="Times New Roman" w:cs="Times New Roman"/>
          <w:color w:val="000000"/>
          <w:sz w:val="28"/>
          <w:szCs w:val="28"/>
          <w:lang w:val="kk-KZ" w:eastAsia="x-none"/>
        </w:rPr>
      </w:pPr>
    </w:p>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8"/>
          <w:szCs w:val="20"/>
          <w:lang w:val="kk-KZ" w:eastAsia="ru-RU"/>
        </w:rPr>
      </w:pPr>
      <w:r w:rsidRPr="00CF6639">
        <w:rPr>
          <w:rFonts w:ascii="Times New Roman" w:eastAsia="Times New Roman" w:hAnsi="Times New Roman" w:cs="Times New Roman"/>
          <w:b/>
          <w:sz w:val="28"/>
          <w:szCs w:val="20"/>
          <w:lang w:val="kk-KZ" w:eastAsia="ru-RU"/>
        </w:rPr>
        <w:t>4. Осы кәсіби стандарттың негізінде берілетін сертификаттардың түрлері</w:t>
      </w:r>
    </w:p>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8"/>
          <w:szCs w:val="20"/>
          <w:lang w:val="kk-KZ" w:eastAsia="ru-RU"/>
        </w:rPr>
      </w:pPr>
    </w:p>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8"/>
          <w:szCs w:val="20"/>
          <w:lang w:val="kk-KZ" w:eastAsia="ru-RU"/>
        </w:rPr>
      </w:pPr>
      <w:r w:rsidRPr="00CF6639">
        <w:rPr>
          <w:rFonts w:ascii="Times New Roman" w:eastAsia="Times New Roman" w:hAnsi="Times New Roman" w:cs="Times New Roman"/>
          <w:b/>
          <w:sz w:val="28"/>
          <w:szCs w:val="20"/>
          <w:lang w:val="kk-KZ" w:eastAsia="ru-RU"/>
        </w:rPr>
        <w:t>5. Кәсіби стандарттың әзірлеушілері</w:t>
      </w:r>
    </w:p>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8"/>
          <w:szCs w:val="20"/>
          <w:lang w:val="kk-KZ" w:eastAsia="ru-RU"/>
        </w:rPr>
      </w:pP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8"/>
          <w:lang w:val="kk-KZ" w:eastAsia="ru-RU"/>
        </w:rPr>
        <w:t>Қазақстан Республикасы Мұнай және газ министрлігі</w:t>
      </w:r>
    </w:p>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8"/>
          <w:szCs w:val="20"/>
          <w:lang w:val="kk-KZ" w:eastAsia="ru-RU"/>
        </w:rPr>
      </w:pPr>
    </w:p>
    <w:p w:rsidR="00E724B0" w:rsidRPr="00CF6639" w:rsidRDefault="00E724B0" w:rsidP="00E724B0">
      <w:pPr>
        <w:widowControl w:val="0"/>
        <w:tabs>
          <w:tab w:val="left" w:pos="1134"/>
        </w:tabs>
        <w:spacing w:after="0" w:line="240" w:lineRule="auto"/>
        <w:ind w:left="709"/>
        <w:jc w:val="center"/>
        <w:outlineLvl w:val="0"/>
        <w:rPr>
          <w:rFonts w:ascii="Times New Roman" w:eastAsia="Times New Roman" w:hAnsi="Times New Roman" w:cs="Times New Roman"/>
          <w:b/>
          <w:color w:val="000000"/>
          <w:sz w:val="28"/>
          <w:szCs w:val="24"/>
          <w:lang w:eastAsia="ru-RU"/>
        </w:rPr>
      </w:pPr>
      <w:r w:rsidRPr="00CF6639">
        <w:rPr>
          <w:rFonts w:ascii="Times New Roman" w:eastAsia="Times New Roman" w:hAnsi="Times New Roman" w:cs="Times New Roman"/>
          <w:b/>
          <w:color w:val="000000"/>
          <w:sz w:val="28"/>
          <w:szCs w:val="24"/>
          <w:lang w:val="kk-KZ" w:eastAsia="x-none"/>
        </w:rPr>
        <w:t>6</w:t>
      </w:r>
      <w:r w:rsidRPr="00CF6639">
        <w:rPr>
          <w:rFonts w:ascii="Times New Roman" w:eastAsia="Times New Roman" w:hAnsi="Times New Roman" w:cs="Times New Roman"/>
          <w:b/>
          <w:color w:val="000000"/>
          <w:sz w:val="28"/>
          <w:szCs w:val="24"/>
          <w:lang w:eastAsia="ru-RU"/>
        </w:rPr>
        <w:t xml:space="preserve">. </w:t>
      </w:r>
      <w:r w:rsidRPr="00CF6639">
        <w:rPr>
          <w:rFonts w:ascii="Times New Roman" w:eastAsia="Times New Roman" w:hAnsi="Times New Roman" w:cs="Times New Roman"/>
          <w:b/>
          <w:color w:val="000000"/>
          <w:sz w:val="28"/>
          <w:szCs w:val="24"/>
          <w:lang w:val="kk-KZ" w:eastAsia="x-none"/>
        </w:rPr>
        <w:t>Келісу парағы</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eastAsia="ru-RU"/>
        </w:rPr>
      </w:pP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521"/>
        <w:gridCol w:w="3118"/>
      </w:tblGrid>
      <w:tr w:rsidR="00E724B0" w:rsidRPr="00CF6639" w:rsidTr="00E724B0">
        <w:tc>
          <w:tcPr>
            <w:tcW w:w="6521" w:type="dxa"/>
          </w:tcPr>
          <w:p w:rsidR="00E724B0" w:rsidRPr="00CF6639" w:rsidRDefault="00E724B0" w:rsidP="00E724B0">
            <w:pPr>
              <w:widowControl w:val="0"/>
              <w:spacing w:after="0" w:line="240" w:lineRule="auto"/>
              <w:ind w:firstLine="567"/>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Ұйым атауы</w:t>
            </w:r>
          </w:p>
        </w:tc>
        <w:tc>
          <w:tcPr>
            <w:tcW w:w="3118" w:type="dxa"/>
          </w:tcPr>
          <w:p w:rsidR="00E724B0" w:rsidRPr="00CF6639" w:rsidRDefault="00E724B0" w:rsidP="00E724B0">
            <w:pPr>
              <w:widowControl w:val="0"/>
              <w:spacing w:after="0" w:line="240" w:lineRule="auto"/>
              <w:ind w:firstLine="567"/>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Келісу күні</w:t>
            </w:r>
          </w:p>
        </w:tc>
      </w:tr>
      <w:tr w:rsidR="00E724B0" w:rsidRPr="00CF6639" w:rsidTr="00E724B0">
        <w:tc>
          <w:tcPr>
            <w:tcW w:w="6521" w:type="dxa"/>
          </w:tcPr>
          <w:p w:rsidR="00E724B0" w:rsidRPr="00CF6639" w:rsidRDefault="00E724B0" w:rsidP="00E724B0">
            <w:pPr>
              <w:widowControl w:val="0"/>
              <w:tabs>
                <w:tab w:val="left" w:leader="underscore" w:pos="9356"/>
              </w:tabs>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Қазақстан Республикасы Мұнай және газ министрлігінің Техникалық және кәсіби білімді және кадрлар даярлауды дамыту жөніндегі салалық кеңесі </w:t>
            </w:r>
          </w:p>
        </w:tc>
        <w:tc>
          <w:tcPr>
            <w:tcW w:w="3118" w:type="dxa"/>
          </w:tcPr>
          <w:p w:rsidR="00E724B0" w:rsidRPr="00CF6639" w:rsidRDefault="00E724B0" w:rsidP="00E724B0">
            <w:pPr>
              <w:widowControl w:val="0"/>
              <w:spacing w:after="0" w:line="240" w:lineRule="auto"/>
              <w:ind w:left="2520"/>
              <w:jc w:val="center"/>
              <w:outlineLvl w:val="2"/>
              <w:rPr>
                <w:rFonts w:ascii="Times New Roman" w:eastAsia="Times New Roman" w:hAnsi="Times New Roman" w:cs="Times New Roman"/>
                <w:sz w:val="24"/>
                <w:szCs w:val="24"/>
                <w:lang w:val="kk-KZ" w:eastAsia="ru-RU"/>
              </w:rPr>
            </w:pPr>
          </w:p>
        </w:tc>
      </w:tr>
    </w:tbl>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p w:rsidR="00E724B0" w:rsidRPr="00CF6639" w:rsidRDefault="00E724B0" w:rsidP="00E724B0">
      <w:pPr>
        <w:widowControl w:val="0"/>
        <w:tabs>
          <w:tab w:val="left" w:pos="993"/>
        </w:tabs>
        <w:spacing w:after="0" w:line="240" w:lineRule="auto"/>
        <w:ind w:left="709"/>
        <w:jc w:val="center"/>
        <w:outlineLvl w:val="0"/>
        <w:rPr>
          <w:rFonts w:ascii="Times New Roman" w:eastAsia="Times New Roman" w:hAnsi="Times New Roman" w:cs="Times New Roman"/>
          <w:b/>
          <w:color w:val="000000"/>
          <w:sz w:val="28"/>
          <w:szCs w:val="24"/>
          <w:lang w:val="kk-KZ" w:eastAsia="ru-RU"/>
        </w:rPr>
      </w:pPr>
      <w:r w:rsidRPr="00CF6639">
        <w:rPr>
          <w:rFonts w:ascii="Times New Roman" w:eastAsia="Times New Roman" w:hAnsi="Times New Roman" w:cs="Times New Roman"/>
          <w:b/>
          <w:color w:val="000000"/>
          <w:sz w:val="28"/>
          <w:szCs w:val="24"/>
          <w:lang w:val="kk-KZ" w:eastAsia="x-none"/>
        </w:rPr>
        <w:t>7</w:t>
      </w:r>
      <w:r w:rsidRPr="00CF6639">
        <w:rPr>
          <w:rFonts w:ascii="Times New Roman" w:eastAsia="Times New Roman" w:hAnsi="Times New Roman" w:cs="Times New Roman"/>
          <w:b/>
          <w:color w:val="000000"/>
          <w:sz w:val="28"/>
          <w:szCs w:val="24"/>
          <w:lang w:val="kk-KZ" w:eastAsia="ru-RU"/>
        </w:rPr>
        <w:t xml:space="preserve">. </w:t>
      </w:r>
      <w:r w:rsidRPr="00CF6639">
        <w:rPr>
          <w:rFonts w:ascii="Times New Roman" w:eastAsia="Times New Roman" w:hAnsi="Times New Roman" w:cs="Times New Roman"/>
          <w:b/>
          <w:color w:val="000000"/>
          <w:sz w:val="28"/>
          <w:szCs w:val="24"/>
          <w:lang w:val="kk-KZ" w:eastAsia="x-none"/>
        </w:rPr>
        <w:t>Кәсіби стандарттың сараптамасы және тіркелуі</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4"/>
          <w:lang w:val="kk-KZ" w:eastAsia="ru-RU"/>
        </w:rPr>
      </w:pPr>
      <w:r w:rsidRPr="00CF6639">
        <w:rPr>
          <w:rFonts w:ascii="Times New Roman" w:eastAsia="Times New Roman" w:hAnsi="Times New Roman" w:cs="Times New Roman"/>
          <w:sz w:val="28"/>
          <w:szCs w:val="24"/>
          <w:lang w:val="kk-KZ" w:eastAsia="ru-RU"/>
        </w:rPr>
        <w:t>Осы кәсіби стандартты _______________________________ тіркеді</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4"/>
          <w:lang w:val="kk-KZ" w:eastAsia="ru-RU"/>
        </w:rPr>
      </w:pPr>
      <w:r w:rsidRPr="00CF6639">
        <w:rPr>
          <w:rFonts w:ascii="Times New Roman" w:eastAsia="Times New Roman" w:hAnsi="Times New Roman" w:cs="Times New Roman"/>
          <w:sz w:val="28"/>
          <w:szCs w:val="24"/>
          <w:lang w:val="kk-KZ" w:eastAsia="ru-RU"/>
        </w:rPr>
        <w:t xml:space="preserve">Кәсіби стандарттар тізбесіне </w:t>
      </w:r>
      <w:r w:rsidRPr="00CF6639">
        <w:rPr>
          <w:rFonts w:ascii="Times New Roman" w:eastAsia="Times New Roman" w:hAnsi="Times New Roman" w:cs="Times New Roman"/>
          <w:sz w:val="28"/>
          <w:szCs w:val="28"/>
          <w:lang w:val="kk-KZ" w:eastAsia="ru-RU"/>
        </w:rPr>
        <w:t xml:space="preserve">_____________ тіркеу № </w:t>
      </w:r>
      <w:r w:rsidRPr="00CF6639">
        <w:rPr>
          <w:rFonts w:ascii="Times New Roman" w:eastAsia="Times New Roman" w:hAnsi="Times New Roman" w:cs="Times New Roman"/>
          <w:sz w:val="28"/>
          <w:szCs w:val="24"/>
          <w:lang w:val="kk-KZ" w:eastAsia="ru-RU"/>
        </w:rPr>
        <w:t xml:space="preserve">енгізілді </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4"/>
          <w:lang w:val="kk-KZ" w:eastAsia="ru-RU"/>
        </w:rPr>
      </w:pPr>
      <w:r w:rsidRPr="00CF6639">
        <w:rPr>
          <w:rFonts w:ascii="Times New Roman" w:eastAsia="Times New Roman" w:hAnsi="Times New Roman" w:cs="Times New Roman"/>
          <w:sz w:val="28"/>
          <w:szCs w:val="24"/>
          <w:lang w:val="kk-KZ" w:eastAsia="ru-RU"/>
        </w:rPr>
        <w:t>Хат</w:t>
      </w:r>
      <w:r>
        <w:rPr>
          <w:rFonts w:ascii="Times New Roman" w:eastAsia="Times New Roman" w:hAnsi="Times New Roman" w:cs="Times New Roman"/>
          <w:sz w:val="28"/>
          <w:szCs w:val="24"/>
          <w:lang w:val="kk-KZ" w:eastAsia="ru-RU"/>
        </w:rPr>
        <w:t xml:space="preserve"> </w:t>
      </w:r>
      <w:r w:rsidRPr="00CF6639">
        <w:rPr>
          <w:rFonts w:ascii="Times New Roman" w:eastAsia="Times New Roman" w:hAnsi="Times New Roman" w:cs="Times New Roman"/>
          <w:sz w:val="28"/>
          <w:szCs w:val="24"/>
          <w:lang w:val="kk-KZ" w:eastAsia="ru-RU"/>
        </w:rPr>
        <w:t>(хаттама)</w:t>
      </w:r>
      <w:r>
        <w:rPr>
          <w:rFonts w:ascii="Times New Roman" w:eastAsia="Times New Roman" w:hAnsi="Times New Roman" w:cs="Times New Roman"/>
          <w:sz w:val="28"/>
          <w:szCs w:val="24"/>
          <w:lang w:val="kk-KZ" w:eastAsia="ru-RU"/>
        </w:rPr>
        <w:t xml:space="preserve"> </w:t>
      </w:r>
      <w:r w:rsidRPr="00CF6639">
        <w:rPr>
          <w:rFonts w:ascii="Times New Roman" w:eastAsia="Times New Roman" w:hAnsi="Times New Roman" w:cs="Times New Roman"/>
          <w:sz w:val="28"/>
          <w:szCs w:val="24"/>
          <w:lang w:val="kk-KZ" w:eastAsia="ru-RU"/>
        </w:rPr>
        <w:t>№ ___________</w:t>
      </w:r>
      <w:r>
        <w:rPr>
          <w:rFonts w:ascii="Times New Roman" w:eastAsia="Times New Roman" w:hAnsi="Times New Roman" w:cs="Times New Roman"/>
          <w:sz w:val="28"/>
          <w:szCs w:val="24"/>
          <w:lang w:val="kk-KZ" w:eastAsia="ru-RU"/>
        </w:rPr>
        <w:t xml:space="preserve"> </w:t>
      </w:r>
      <w:r w:rsidRPr="00CF6639">
        <w:rPr>
          <w:rFonts w:ascii="Times New Roman" w:eastAsia="Times New Roman" w:hAnsi="Times New Roman" w:cs="Times New Roman"/>
          <w:sz w:val="28"/>
          <w:szCs w:val="24"/>
          <w:lang w:val="kk-KZ" w:eastAsia="ru-RU"/>
        </w:rPr>
        <w:t>Күні__________________</w:t>
      </w:r>
    </w:p>
    <w:p w:rsidR="00F243C6" w:rsidRDefault="00F243C6" w:rsidP="00F243C6">
      <w:pPr>
        <w:widowControl w:val="0"/>
        <w:spacing w:after="0" w:line="240" w:lineRule="auto"/>
        <w:rPr>
          <w:rFonts w:ascii="Times New Roman" w:eastAsia="Times New Roman" w:hAnsi="Times New Roman" w:cs="Times New Roman"/>
          <w:sz w:val="24"/>
          <w:szCs w:val="24"/>
          <w:lang w:val="kk-KZ" w:eastAsia="ru-RU"/>
        </w:rPr>
      </w:pPr>
    </w:p>
    <w:p w:rsidR="00F243C6" w:rsidRDefault="00F243C6" w:rsidP="00F243C6">
      <w:pPr>
        <w:widowControl w:val="0"/>
        <w:spacing w:after="0" w:line="240" w:lineRule="auto"/>
        <w:rPr>
          <w:rFonts w:ascii="Times New Roman" w:eastAsia="Times New Roman" w:hAnsi="Times New Roman" w:cs="Times New Roman"/>
          <w:sz w:val="24"/>
          <w:szCs w:val="24"/>
          <w:lang w:val="kk-KZ" w:eastAsia="ru-RU"/>
        </w:rPr>
      </w:pPr>
    </w:p>
    <w:p w:rsidR="00E724B0" w:rsidRPr="00CF6639" w:rsidRDefault="00E724B0" w:rsidP="00F243C6">
      <w:pPr>
        <w:widowControl w:val="0"/>
        <w:spacing w:after="0" w:line="240" w:lineRule="auto"/>
        <w:jc w:val="right"/>
        <w:rPr>
          <w:rFonts w:ascii="Times New Roman" w:eastAsia="Times New Roman" w:hAnsi="Times New Roman" w:cs="Times New Roman"/>
          <w:b/>
          <w:sz w:val="24"/>
          <w:szCs w:val="24"/>
          <w:lang w:val="kk-KZ" w:eastAsia="ru-RU"/>
        </w:rPr>
      </w:pPr>
      <w:r w:rsidRPr="00CF6639">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color w:val="000000"/>
          <w:spacing w:val="2"/>
          <w:sz w:val="24"/>
          <w:szCs w:val="24"/>
          <w:shd w:val="clear" w:color="auto" w:fill="FFFFFF"/>
          <w:lang w:val="kk-KZ" w:eastAsia="ru-RU"/>
        </w:rPr>
        <w:t>Газ-мұнай құбырлары мен газ-мұнай</w:t>
      </w:r>
      <w:r w:rsidR="00F243C6">
        <w:rPr>
          <w:rFonts w:ascii="Times New Roman" w:eastAsia="Times New Roman" w:hAnsi="Times New Roman" w:cs="Times New Roman"/>
          <w:color w:val="000000"/>
          <w:spacing w:val="2"/>
          <w:sz w:val="24"/>
          <w:szCs w:val="24"/>
          <w:shd w:val="clear" w:color="auto" w:fill="FFFFFF"/>
          <w:lang w:val="kk-KZ" w:eastAsia="ru-RU"/>
        </w:rPr>
        <w:t xml:space="preserve"> </w:t>
      </w:r>
      <w:r w:rsidRPr="00CF6639">
        <w:rPr>
          <w:rFonts w:ascii="Times New Roman" w:eastAsia="Times New Roman" w:hAnsi="Times New Roman" w:cs="Times New Roman"/>
          <w:color w:val="000000"/>
          <w:spacing w:val="2"/>
          <w:sz w:val="24"/>
          <w:szCs w:val="24"/>
          <w:shd w:val="clear" w:color="auto" w:fill="FFFFFF"/>
          <w:lang w:val="kk-KZ" w:eastAsia="ru-RU"/>
        </w:rPr>
        <w:t>қоймаларын салу және пайдалану</w:t>
      </w:r>
      <w:r w:rsidRPr="00CF6639">
        <w:rPr>
          <w:rFonts w:ascii="Times New Roman" w:eastAsia="Times New Roman" w:hAnsi="Times New Roman" w:cs="Times New Roman"/>
          <w:sz w:val="24"/>
          <w:szCs w:val="24"/>
          <w:lang w:val="kk-KZ" w:eastAsia="ru-RU"/>
        </w:rPr>
        <w:t>»</w:t>
      </w:r>
    </w:p>
    <w:p w:rsidR="00E724B0" w:rsidRPr="00CF6639" w:rsidRDefault="00E724B0" w:rsidP="00F243C6">
      <w:pPr>
        <w:widowControl w:val="0"/>
        <w:spacing w:after="0" w:line="240" w:lineRule="auto"/>
        <w:ind w:left="4536"/>
        <w:jc w:val="right"/>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кәсіби стандартына 1-қосымша</w:t>
      </w:r>
    </w:p>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4"/>
          <w:szCs w:val="24"/>
          <w:lang w:val="kk-KZ" w:eastAsia="ru-RU"/>
        </w:rPr>
      </w:pPr>
    </w:p>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 Еңбек қызметінің түрлері, кәсіптер, біліктілік деңгейлері</w:t>
      </w:r>
    </w:p>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p>
    <w:tbl>
      <w:tblPr>
        <w:tblW w:w="4747" w:type="pct"/>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38"/>
        <w:gridCol w:w="2232"/>
        <w:gridCol w:w="2426"/>
        <w:gridCol w:w="2477"/>
        <w:gridCol w:w="1514"/>
      </w:tblGrid>
      <w:tr w:rsidR="00E724B0" w:rsidRPr="00CF6639" w:rsidTr="00E724B0">
        <w:trPr>
          <w:trHeight w:val="1740"/>
        </w:trPr>
        <w:tc>
          <w:tcPr>
            <w:tcW w:w="241" w:type="pct"/>
            <w:tcBorders>
              <w:right w:val="single" w:sz="4" w:space="0" w:color="auto"/>
            </w:tcBorders>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Р/н</w:t>
            </w:r>
          </w:p>
        </w:tc>
        <w:tc>
          <w:tcPr>
            <w:tcW w:w="1228" w:type="pct"/>
            <w:tcBorders>
              <w:left w:val="single" w:sz="4" w:space="0" w:color="auto"/>
            </w:tcBorders>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Қызмет түрінің атауы</w:t>
            </w:r>
          </w:p>
        </w:tc>
        <w:tc>
          <w:tcPr>
            <w:tcW w:w="1335"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нарығының үрдістерін ескерумен кәсіптің атауы</w:t>
            </w:r>
          </w:p>
        </w:tc>
        <w:tc>
          <w:tcPr>
            <w:tcW w:w="1363"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01-2005 Қазақстан Республикасындағы Кәсіптердің</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мемлекеттік жіктеуішіне сәйкес кәсіп атауы</w:t>
            </w:r>
          </w:p>
        </w:tc>
        <w:tc>
          <w:tcPr>
            <w:tcW w:w="833"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СБШ біліктілік деңгейі</w:t>
            </w:r>
          </w:p>
        </w:tc>
      </w:tr>
      <w:tr w:rsidR="00E724B0" w:rsidRPr="00CF6639" w:rsidTr="00E724B0">
        <w:trPr>
          <w:trHeight w:val="1740"/>
        </w:trPr>
        <w:tc>
          <w:tcPr>
            <w:tcW w:w="241" w:type="pct"/>
            <w:tcBorders>
              <w:right w:val="single" w:sz="4" w:space="0" w:color="auto"/>
            </w:tcBorders>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1.</w:t>
            </w:r>
          </w:p>
        </w:tc>
        <w:tc>
          <w:tcPr>
            <w:tcW w:w="1228" w:type="pct"/>
            <w:tcBorders>
              <w:left w:val="single" w:sz="4" w:space="0" w:color="auto"/>
            </w:tcBorders>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Газ құбырларына техникалық қызмет көрсету және оны жөндеу</w:t>
            </w:r>
          </w:p>
        </w:tc>
        <w:tc>
          <w:tcPr>
            <w:tcW w:w="133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iCs/>
                <w:sz w:val="24"/>
                <w:szCs w:val="24"/>
                <w:lang w:val="kk-KZ" w:eastAsia="ru-RU"/>
              </w:rPr>
              <w:t>Жерасты газ құбырларын пайдалану және жөндеу жөніндегі слесарь</w:t>
            </w:r>
          </w:p>
        </w:tc>
        <w:tc>
          <w:tcPr>
            <w:tcW w:w="136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iCs/>
                <w:sz w:val="24"/>
                <w:szCs w:val="24"/>
                <w:lang w:val="kk-KZ" w:eastAsia="ru-RU"/>
              </w:rPr>
              <w:t>Жерасты газ құбырларын жөндеу және пайдалану жөніндегі слесарь,</w:t>
            </w:r>
            <w:r w:rsidRPr="00CF6639">
              <w:rPr>
                <w:rFonts w:ascii="Times New Roman" w:eastAsia="Times New Roman" w:hAnsi="Times New Roman" w:cs="Times New Roman"/>
                <w:sz w:val="24"/>
                <w:szCs w:val="24"/>
                <w:lang w:val="kk-KZ" w:eastAsia="ru-RU"/>
              </w:rPr>
              <w:t xml:space="preserve"> апатты қалпына келтіру жұмыстары слесары</w:t>
            </w:r>
          </w:p>
        </w:tc>
        <w:tc>
          <w:tcPr>
            <w:tcW w:w="833" w:type="pct"/>
          </w:tcPr>
          <w:p w:rsidR="00E724B0" w:rsidRPr="00CF6639" w:rsidRDefault="00E724B0" w:rsidP="00E724B0">
            <w:pPr>
              <w:widowControl w:val="0"/>
              <w:spacing w:after="0" w:line="240" w:lineRule="auto"/>
              <w:jc w:val="center"/>
              <w:rPr>
                <w:rFonts w:ascii="Times New Roman" w:eastAsia="Calibri" w:hAnsi="Times New Roman" w:cs="Times New Roman"/>
                <w:color w:val="000000"/>
                <w:sz w:val="24"/>
                <w:szCs w:val="24"/>
                <w:lang w:val="kk-KZ" w:eastAsia="x-none"/>
              </w:rPr>
            </w:pPr>
            <w:r w:rsidRPr="00CF6639">
              <w:rPr>
                <w:rFonts w:ascii="Times New Roman" w:eastAsia="Calibri" w:hAnsi="Times New Roman" w:cs="Times New Roman"/>
                <w:color w:val="000000"/>
                <w:sz w:val="24"/>
                <w:szCs w:val="24"/>
                <w:lang w:val="kk-KZ" w:eastAsia="x-none"/>
              </w:rPr>
              <w:t>2-4</w:t>
            </w:r>
          </w:p>
        </w:tc>
      </w:tr>
      <w:tr w:rsidR="00E724B0" w:rsidRPr="00CF6639" w:rsidTr="00E724B0">
        <w:trPr>
          <w:trHeight w:val="1740"/>
        </w:trPr>
        <w:tc>
          <w:tcPr>
            <w:tcW w:w="241" w:type="pct"/>
            <w:tcBorders>
              <w:right w:val="single" w:sz="4" w:space="0" w:color="auto"/>
            </w:tcBorders>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w:t>
            </w:r>
          </w:p>
        </w:tc>
        <w:tc>
          <w:tcPr>
            <w:tcW w:w="1228" w:type="pct"/>
            <w:tcBorders>
              <w:left w:val="single" w:sz="4" w:space="0" w:color="auto"/>
            </w:tcBorders>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Магистральдық газ құбырына қызмет көрсету және оны жөндеу</w:t>
            </w:r>
          </w:p>
        </w:tc>
        <w:tc>
          <w:tcPr>
            <w:tcW w:w="1335" w:type="pct"/>
          </w:tcPr>
          <w:p w:rsidR="00E724B0" w:rsidRPr="00CF6639" w:rsidRDefault="00E724B0" w:rsidP="00E724B0">
            <w:pPr>
              <w:widowControl w:val="0"/>
              <w:spacing w:after="0" w:line="240" w:lineRule="auto"/>
              <w:rPr>
                <w:rFonts w:ascii="Times New Roman" w:eastAsia="Times New Roman" w:hAnsi="Times New Roman" w:cs="Times New Roman"/>
                <w:bCs/>
                <w:sz w:val="24"/>
                <w:szCs w:val="24"/>
                <w:lang w:val="kk-KZ" w:eastAsia="ru-RU"/>
              </w:rPr>
            </w:pPr>
            <w:r w:rsidRPr="00CF6639">
              <w:rPr>
                <w:rFonts w:ascii="Times New Roman" w:eastAsia="Times New Roman" w:hAnsi="Times New Roman" w:cs="Times New Roman"/>
                <w:bCs/>
                <w:sz w:val="24"/>
                <w:szCs w:val="24"/>
                <w:lang w:val="kk-KZ" w:eastAsia="ru-RU"/>
              </w:rPr>
              <w:t xml:space="preserve">Желілік құбыршы </w:t>
            </w:r>
          </w:p>
        </w:tc>
        <w:tc>
          <w:tcPr>
            <w:tcW w:w="1363" w:type="pct"/>
          </w:tcPr>
          <w:p w:rsidR="00E724B0" w:rsidRPr="00CF6639" w:rsidRDefault="00E724B0" w:rsidP="00E724B0">
            <w:pPr>
              <w:widowControl w:val="0"/>
              <w:spacing w:after="0" w:line="240" w:lineRule="auto"/>
              <w:rPr>
                <w:rFonts w:ascii="Times New Roman" w:eastAsia="Times New Roman" w:hAnsi="Times New Roman" w:cs="Times New Roman"/>
                <w:bCs/>
                <w:sz w:val="24"/>
                <w:szCs w:val="24"/>
                <w:lang w:val="kk-KZ" w:eastAsia="ru-RU"/>
              </w:rPr>
            </w:pPr>
            <w:r w:rsidRPr="00CF6639">
              <w:rPr>
                <w:rFonts w:ascii="Times New Roman" w:eastAsia="Times New Roman" w:hAnsi="Times New Roman" w:cs="Times New Roman"/>
                <w:bCs/>
                <w:sz w:val="24"/>
                <w:szCs w:val="24"/>
                <w:lang w:val="kk-KZ" w:eastAsia="ru-RU"/>
              </w:rPr>
              <w:t>Желілік құбыршы</w:t>
            </w:r>
            <w:r>
              <w:rPr>
                <w:rFonts w:ascii="Times New Roman" w:eastAsia="Times New Roman" w:hAnsi="Times New Roman" w:cs="Times New Roman"/>
                <w:bCs/>
                <w:sz w:val="24"/>
                <w:szCs w:val="24"/>
                <w:lang w:val="kk-KZ" w:eastAsia="ru-RU"/>
              </w:rPr>
              <w:t xml:space="preserve"> </w:t>
            </w:r>
          </w:p>
        </w:tc>
        <w:tc>
          <w:tcPr>
            <w:tcW w:w="833" w:type="pct"/>
          </w:tcPr>
          <w:p w:rsidR="00E724B0" w:rsidRPr="00CF6639" w:rsidRDefault="00E724B0" w:rsidP="00E724B0">
            <w:pPr>
              <w:widowControl w:val="0"/>
              <w:spacing w:after="0" w:line="240" w:lineRule="auto"/>
              <w:jc w:val="center"/>
              <w:rPr>
                <w:rFonts w:ascii="Times New Roman" w:eastAsia="Calibri" w:hAnsi="Times New Roman" w:cs="Times New Roman"/>
                <w:color w:val="000000"/>
                <w:sz w:val="24"/>
                <w:szCs w:val="24"/>
                <w:lang w:val="kk-KZ" w:eastAsia="x-none"/>
              </w:rPr>
            </w:pPr>
            <w:r w:rsidRPr="00CF6639">
              <w:rPr>
                <w:rFonts w:ascii="Times New Roman" w:eastAsia="Calibri" w:hAnsi="Times New Roman" w:cs="Times New Roman"/>
                <w:color w:val="000000"/>
                <w:sz w:val="24"/>
                <w:szCs w:val="24"/>
                <w:lang w:val="kk-KZ" w:eastAsia="x-none"/>
              </w:rPr>
              <w:t>2-3</w:t>
            </w:r>
          </w:p>
        </w:tc>
      </w:tr>
      <w:tr w:rsidR="00E724B0" w:rsidRPr="00CF6639" w:rsidTr="00E724B0">
        <w:trPr>
          <w:trHeight w:val="1740"/>
        </w:trPr>
        <w:tc>
          <w:tcPr>
            <w:tcW w:w="241" w:type="pct"/>
            <w:tcBorders>
              <w:right w:val="single" w:sz="4" w:space="0" w:color="auto"/>
            </w:tcBorders>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w:t>
            </w:r>
          </w:p>
        </w:tc>
        <w:tc>
          <w:tcPr>
            <w:tcW w:w="1228" w:type="pct"/>
            <w:tcBorders>
              <w:left w:val="single" w:sz="4" w:space="0" w:color="auto"/>
            </w:tcBorders>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Газды, мұнайды және мұнай өнімдерін тасымалдау, сақтау объектілерін салу, пайдалану және жөндеу бойынша жұмыстарды ұйымдастыру және жүргізу</w:t>
            </w:r>
          </w:p>
        </w:tc>
        <w:tc>
          <w:tcPr>
            <w:tcW w:w="1335" w:type="pct"/>
          </w:tcPr>
          <w:p w:rsidR="00E724B0" w:rsidRPr="00CF6639" w:rsidRDefault="00E724B0" w:rsidP="00E724B0">
            <w:pPr>
              <w:widowControl w:val="0"/>
              <w:spacing w:after="0" w:line="240" w:lineRule="auto"/>
              <w:rPr>
                <w:rFonts w:ascii="Times New Roman" w:eastAsia="Times New Roman" w:hAnsi="Times New Roman" w:cs="Times New Roman"/>
                <w:bCs/>
                <w:sz w:val="24"/>
                <w:szCs w:val="24"/>
                <w:lang w:val="kk-KZ" w:eastAsia="ru-RU"/>
              </w:rPr>
            </w:pPr>
            <w:r w:rsidRPr="00CF6639">
              <w:rPr>
                <w:rFonts w:ascii="Times New Roman" w:eastAsia="Times New Roman" w:hAnsi="Times New Roman" w:cs="Times New Roman"/>
                <w:bCs/>
                <w:sz w:val="24"/>
                <w:szCs w:val="24"/>
                <w:lang w:val="kk-KZ" w:eastAsia="ru-RU"/>
              </w:rPr>
              <w:t>Техник-механик</w:t>
            </w:r>
          </w:p>
        </w:tc>
        <w:tc>
          <w:tcPr>
            <w:tcW w:w="1363" w:type="pct"/>
          </w:tcPr>
          <w:p w:rsidR="00E724B0" w:rsidRPr="00CF6639" w:rsidRDefault="00E724B0" w:rsidP="00E724B0">
            <w:pPr>
              <w:widowControl w:val="0"/>
              <w:spacing w:after="0" w:line="240" w:lineRule="auto"/>
              <w:rPr>
                <w:rFonts w:ascii="Times New Roman" w:eastAsia="Times New Roman" w:hAnsi="Times New Roman" w:cs="Times New Roman"/>
                <w:bCs/>
                <w:sz w:val="24"/>
                <w:szCs w:val="24"/>
                <w:lang w:val="kk-KZ" w:eastAsia="ru-RU"/>
              </w:rPr>
            </w:pPr>
            <w:r w:rsidRPr="00CF6639">
              <w:rPr>
                <w:rFonts w:ascii="Times New Roman" w:eastAsia="Times New Roman" w:hAnsi="Times New Roman" w:cs="Times New Roman"/>
                <w:bCs/>
                <w:sz w:val="24"/>
                <w:szCs w:val="24"/>
                <w:lang w:val="kk-KZ" w:eastAsia="ru-RU"/>
              </w:rPr>
              <w:t>Техник-механик</w:t>
            </w:r>
          </w:p>
        </w:tc>
        <w:tc>
          <w:tcPr>
            <w:tcW w:w="833" w:type="pct"/>
          </w:tcPr>
          <w:p w:rsidR="00E724B0" w:rsidRPr="00CF6639" w:rsidRDefault="00E724B0" w:rsidP="00E724B0">
            <w:pPr>
              <w:widowControl w:val="0"/>
              <w:spacing w:after="0" w:line="240" w:lineRule="auto"/>
              <w:jc w:val="center"/>
              <w:rPr>
                <w:rFonts w:ascii="Times New Roman" w:eastAsia="Calibri" w:hAnsi="Times New Roman" w:cs="Times New Roman"/>
                <w:color w:val="000000"/>
                <w:sz w:val="24"/>
                <w:szCs w:val="24"/>
                <w:lang w:val="kk-KZ" w:eastAsia="x-none"/>
              </w:rPr>
            </w:pPr>
            <w:r w:rsidRPr="00CF6639">
              <w:rPr>
                <w:rFonts w:ascii="Times New Roman" w:eastAsia="Calibri" w:hAnsi="Times New Roman" w:cs="Times New Roman"/>
                <w:color w:val="000000"/>
                <w:sz w:val="24"/>
                <w:szCs w:val="24"/>
                <w:lang w:val="kk-KZ" w:eastAsia="x-none"/>
              </w:rPr>
              <w:t>4-5</w:t>
            </w:r>
          </w:p>
        </w:tc>
      </w:tr>
    </w:tbl>
    <w:p w:rsidR="00F243C6" w:rsidRDefault="00F243C6" w:rsidP="00F243C6">
      <w:pPr>
        <w:widowControl w:val="0"/>
        <w:spacing w:after="0" w:line="240" w:lineRule="auto"/>
        <w:rPr>
          <w:rFonts w:ascii="Times New Roman" w:eastAsia="Times New Roman" w:hAnsi="Times New Roman" w:cs="Times New Roman"/>
          <w:sz w:val="24"/>
          <w:szCs w:val="24"/>
          <w:lang w:val="kk-KZ" w:eastAsia="ru-RU"/>
        </w:rPr>
      </w:pPr>
    </w:p>
    <w:p w:rsidR="00F243C6" w:rsidRDefault="00F243C6" w:rsidP="00F243C6">
      <w:pPr>
        <w:widowControl w:val="0"/>
        <w:spacing w:after="0" w:line="240" w:lineRule="auto"/>
        <w:rPr>
          <w:rFonts w:ascii="Times New Roman" w:eastAsia="Times New Roman" w:hAnsi="Times New Roman" w:cs="Times New Roman"/>
          <w:sz w:val="24"/>
          <w:szCs w:val="24"/>
          <w:lang w:val="kk-KZ" w:eastAsia="ru-RU"/>
        </w:rPr>
      </w:pPr>
    </w:p>
    <w:p w:rsidR="00E724B0" w:rsidRPr="00CF6639" w:rsidRDefault="00E724B0" w:rsidP="00F243C6">
      <w:pPr>
        <w:widowControl w:val="0"/>
        <w:spacing w:after="0" w:line="240" w:lineRule="auto"/>
        <w:jc w:val="right"/>
        <w:rPr>
          <w:rFonts w:ascii="Times New Roman" w:eastAsia="Times New Roman" w:hAnsi="Times New Roman" w:cs="Times New Roman"/>
          <w:b/>
          <w:sz w:val="24"/>
          <w:szCs w:val="24"/>
          <w:lang w:val="kk-KZ" w:eastAsia="ru-RU"/>
        </w:rPr>
      </w:pPr>
      <w:r w:rsidRPr="00CF6639">
        <w:rPr>
          <w:rFonts w:ascii="Times New Roman" w:eastAsia="Times New Roman" w:hAnsi="Times New Roman" w:cs="Times New Roman"/>
          <w:sz w:val="24"/>
          <w:szCs w:val="24"/>
          <w:lang w:val="kk-KZ" w:eastAsia="ru-RU"/>
        </w:rPr>
        <w:t>«</w:t>
      </w:r>
      <w:r w:rsidRPr="00CF6639">
        <w:rPr>
          <w:rFonts w:ascii="Times New Roman" w:eastAsia="Times New Roman" w:hAnsi="Times New Roman" w:cs="Times New Roman"/>
          <w:color w:val="000000"/>
          <w:spacing w:val="2"/>
          <w:sz w:val="24"/>
          <w:szCs w:val="24"/>
          <w:shd w:val="clear" w:color="auto" w:fill="FFFFFF"/>
          <w:lang w:val="kk-KZ" w:eastAsia="ru-RU"/>
        </w:rPr>
        <w:t>Газ-мұнай құбырлары мен газ-мұнай</w:t>
      </w:r>
      <w:r w:rsidR="00F243C6">
        <w:rPr>
          <w:rFonts w:ascii="Times New Roman" w:eastAsia="Times New Roman" w:hAnsi="Times New Roman" w:cs="Times New Roman"/>
          <w:color w:val="000000"/>
          <w:spacing w:val="2"/>
          <w:sz w:val="24"/>
          <w:szCs w:val="24"/>
          <w:shd w:val="clear" w:color="auto" w:fill="FFFFFF"/>
          <w:lang w:val="kk-KZ" w:eastAsia="ru-RU"/>
        </w:rPr>
        <w:t xml:space="preserve"> </w:t>
      </w:r>
      <w:r w:rsidRPr="00CF6639">
        <w:rPr>
          <w:rFonts w:ascii="Times New Roman" w:eastAsia="Times New Roman" w:hAnsi="Times New Roman" w:cs="Times New Roman"/>
          <w:color w:val="000000"/>
          <w:spacing w:val="2"/>
          <w:sz w:val="24"/>
          <w:szCs w:val="24"/>
          <w:shd w:val="clear" w:color="auto" w:fill="FFFFFF"/>
          <w:lang w:val="kk-KZ" w:eastAsia="ru-RU"/>
        </w:rPr>
        <w:t>қоймаларын салу және пайдалану</w:t>
      </w:r>
      <w:r w:rsidRPr="00CF6639">
        <w:rPr>
          <w:rFonts w:ascii="Times New Roman" w:eastAsia="Times New Roman" w:hAnsi="Times New Roman" w:cs="Times New Roman"/>
          <w:sz w:val="24"/>
          <w:szCs w:val="24"/>
          <w:lang w:val="kk-KZ" w:eastAsia="ru-RU"/>
        </w:rPr>
        <w:t>»</w:t>
      </w:r>
    </w:p>
    <w:p w:rsidR="00E724B0" w:rsidRPr="00CF6639" w:rsidRDefault="00E724B0" w:rsidP="00F243C6">
      <w:pPr>
        <w:widowControl w:val="0"/>
        <w:spacing w:after="0" w:line="240" w:lineRule="auto"/>
        <w:ind w:left="4678"/>
        <w:jc w:val="right"/>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кәсіби стандартына 2-қосымша</w:t>
      </w:r>
    </w:p>
    <w:p w:rsidR="00E724B0" w:rsidRPr="00CF6639" w:rsidRDefault="00E724B0" w:rsidP="00F243C6">
      <w:pPr>
        <w:widowControl w:val="0"/>
        <w:spacing w:after="0" w:line="240" w:lineRule="auto"/>
        <w:jc w:val="right"/>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rPr>
          <w:rFonts w:ascii="Times New Roman" w:eastAsia="Times New Roman" w:hAnsi="Times New Roman" w:cs="Times New Roman"/>
          <w:b/>
          <w:color w:val="000000"/>
          <w:sz w:val="24"/>
          <w:szCs w:val="24"/>
          <w:lang w:val="kk-KZ" w:eastAsia="ru-RU"/>
        </w:rPr>
      </w:pPr>
      <w:r w:rsidRPr="00CF6639">
        <w:rPr>
          <w:rFonts w:ascii="Times New Roman" w:eastAsia="Times New Roman" w:hAnsi="Times New Roman" w:cs="Times New Roman"/>
          <w:b/>
          <w:sz w:val="24"/>
          <w:szCs w:val="24"/>
          <w:lang w:val="kk-KZ" w:eastAsia="ru-RU"/>
        </w:rPr>
        <w:t xml:space="preserve">Жерасты газ құбырларын пайдалану және жөндеу жөніндегі </w:t>
      </w:r>
      <w:r w:rsidRPr="00CF6639">
        <w:rPr>
          <w:rFonts w:ascii="Times New Roman" w:eastAsia="Times New Roman" w:hAnsi="Times New Roman" w:cs="Times New Roman"/>
          <w:b/>
          <w:color w:val="000000"/>
          <w:sz w:val="24"/>
          <w:szCs w:val="24"/>
          <w:lang w:val="kk-KZ" w:eastAsia="ru-RU"/>
        </w:rPr>
        <w:t>слесарь</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outlineLvl w:val="0"/>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1- кесте</w:t>
      </w:r>
      <w:r w:rsidRPr="00CF6639">
        <w:rPr>
          <w:rFonts w:ascii="Times New Roman" w:eastAsia="Times New Roman" w:hAnsi="Times New Roman" w:cs="Times New Roman"/>
          <w:b/>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Қолданыстағы нормативтік құжаттармен байланысы</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eastAsia="ru-RU"/>
        </w:rPr>
      </w:pP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98"/>
        <w:gridCol w:w="89"/>
        <w:gridCol w:w="4425"/>
        <w:gridCol w:w="8"/>
        <w:gridCol w:w="2731"/>
        <w:gridCol w:w="13"/>
      </w:tblGrid>
      <w:tr w:rsidR="00E724B0" w:rsidRPr="00CF6639" w:rsidTr="00E724B0">
        <w:trPr>
          <w:gridAfter w:val="1"/>
          <w:wAfter w:w="7" w:type="pct"/>
          <w:trHeight w:val="466"/>
        </w:trPr>
        <w:tc>
          <w:tcPr>
            <w:tcW w:w="4993" w:type="pct"/>
            <w:gridSpan w:val="5"/>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Қазақстан Республикасындағы Кәсіптердің мемлекеттік жіктеуіші (КМЖ)</w:t>
            </w:r>
          </w:p>
        </w:tc>
      </w:tr>
      <w:tr w:rsidR="00E724B0" w:rsidRPr="00886A62" w:rsidTr="00E724B0">
        <w:trPr>
          <w:gridAfter w:val="1"/>
          <w:wAfter w:w="7" w:type="pct"/>
          <w:trHeight w:val="365"/>
        </w:trPr>
        <w:tc>
          <w:tcPr>
            <w:tcW w:w="1161"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eastAsia="ru-RU"/>
              </w:rPr>
              <w:t>Баз</w:t>
            </w:r>
            <w:r w:rsidRPr="00CF6639">
              <w:rPr>
                <w:rFonts w:ascii="Times New Roman" w:eastAsia="Times New Roman" w:hAnsi="Times New Roman" w:cs="Times New Roman"/>
                <w:sz w:val="24"/>
                <w:szCs w:val="24"/>
                <w:lang w:val="kk-KZ" w:eastAsia="ru-RU"/>
              </w:rPr>
              <w:t>алық топ</w:t>
            </w:r>
          </w:p>
        </w:tc>
        <w:tc>
          <w:tcPr>
            <w:tcW w:w="3831" w:type="pct"/>
            <w:gridSpan w:val="4"/>
          </w:tcPr>
          <w:p w:rsidR="00E724B0" w:rsidRPr="00CF6639" w:rsidRDefault="00E724B0" w:rsidP="00E724B0">
            <w:pPr>
              <w:widowControl w:val="0"/>
              <w:spacing w:after="0" w:line="240" w:lineRule="auto"/>
              <w:ind w:left="58"/>
              <w:rPr>
                <w:rFonts w:ascii="Times New Roman" w:eastAsia="Times New Roman" w:hAnsi="Times New Roman" w:cs="Times New Roman"/>
                <w:bCs/>
                <w:color w:val="000000"/>
                <w:sz w:val="24"/>
                <w:szCs w:val="24"/>
                <w:lang w:val="kk-KZ" w:eastAsia="ru-RU"/>
              </w:rPr>
            </w:pPr>
            <w:r w:rsidRPr="00CF6639">
              <w:rPr>
                <w:rFonts w:ascii="Times New Roman" w:eastAsia="Times New Roman" w:hAnsi="Times New Roman" w:cs="Times New Roman"/>
                <w:bCs/>
                <w:color w:val="000000"/>
                <w:sz w:val="24"/>
                <w:szCs w:val="24"/>
                <w:lang w:val="kk-KZ" w:eastAsia="ru-RU"/>
              </w:rPr>
              <w:t>5310 «</w:t>
            </w:r>
            <w:r w:rsidRPr="00CF6639">
              <w:rPr>
                <w:rFonts w:ascii="Times New Roman" w:eastAsia="Times New Roman" w:hAnsi="Times New Roman" w:cs="Times New Roman"/>
                <w:iCs/>
                <w:sz w:val="24"/>
                <w:szCs w:val="24"/>
                <w:lang w:val="kk-KZ" w:eastAsia="ru-RU"/>
              </w:rPr>
              <w:t>Жерасты газ құбырларын жөндеу және пайдалану жөніндегі слесарь</w:t>
            </w:r>
            <w:r w:rsidRPr="00CF6639">
              <w:rPr>
                <w:rFonts w:ascii="Times New Roman" w:eastAsia="Times New Roman" w:hAnsi="Times New Roman" w:cs="Times New Roman"/>
                <w:bCs/>
                <w:color w:val="000000"/>
                <w:sz w:val="24"/>
                <w:szCs w:val="24"/>
                <w:lang w:val="kk-KZ" w:eastAsia="ru-RU"/>
              </w:rPr>
              <w:t>», 5320 «</w:t>
            </w:r>
            <w:r w:rsidRPr="00CF6639">
              <w:rPr>
                <w:rFonts w:ascii="Times New Roman" w:eastAsia="Times New Roman" w:hAnsi="Times New Roman" w:cs="Times New Roman"/>
                <w:sz w:val="24"/>
                <w:szCs w:val="24"/>
                <w:lang w:val="kk-KZ" w:eastAsia="ru-RU"/>
              </w:rPr>
              <w:t>Апатты</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қалпына келтіру жұмыстары слесары</w:t>
            </w:r>
            <w:r w:rsidRPr="00CF6639">
              <w:rPr>
                <w:rFonts w:ascii="Times New Roman" w:eastAsia="Times New Roman" w:hAnsi="Times New Roman" w:cs="Times New Roman"/>
                <w:bCs/>
                <w:color w:val="000000"/>
                <w:sz w:val="24"/>
                <w:szCs w:val="24"/>
                <w:lang w:val="kk-KZ" w:eastAsia="ru-RU"/>
              </w:rPr>
              <w:t>»</w:t>
            </w:r>
          </w:p>
        </w:tc>
      </w:tr>
      <w:tr w:rsidR="00E724B0" w:rsidRPr="00886A62" w:rsidTr="00E724B0">
        <w:trPr>
          <w:trHeight w:val="365"/>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rsidR="00E724B0" w:rsidRPr="00CF6639" w:rsidRDefault="00E724B0" w:rsidP="00E724B0">
            <w:pPr>
              <w:widowControl w:val="0"/>
              <w:spacing w:after="0" w:line="240" w:lineRule="auto"/>
              <w:jc w:val="both"/>
              <w:rPr>
                <w:rFonts w:ascii="Times New Roman" w:eastAsia="Times New Roman" w:hAnsi="Times New Roman" w:cs="Times New Roman"/>
                <w:bCs/>
                <w:color w:val="000000"/>
                <w:sz w:val="24"/>
                <w:szCs w:val="24"/>
                <w:lang w:val="kk-KZ" w:eastAsia="ru-RU"/>
              </w:rPr>
            </w:pPr>
            <w:r w:rsidRPr="00CF6639">
              <w:rPr>
                <w:rFonts w:ascii="Times New Roman" w:eastAsia="Times New Roman" w:hAnsi="Times New Roman" w:cs="Times New Roman"/>
                <w:sz w:val="24"/>
                <w:szCs w:val="28"/>
                <w:lang w:val="kk-KZ" w:eastAsia="ru-RU"/>
              </w:rPr>
              <w:t>Техникалық және кәсіптік, орта білімнен кейінгі кәсіптер мен мамандықтар жіктеуіші (ҚР МЖ</w:t>
            </w:r>
            <w:r>
              <w:rPr>
                <w:rFonts w:ascii="Times New Roman" w:eastAsia="Times New Roman" w:hAnsi="Times New Roman" w:cs="Times New Roman"/>
                <w:sz w:val="24"/>
                <w:szCs w:val="28"/>
                <w:lang w:val="kk-KZ" w:eastAsia="ru-RU"/>
              </w:rPr>
              <w:t xml:space="preserve"> </w:t>
            </w:r>
            <w:r w:rsidRPr="00CF6639">
              <w:rPr>
                <w:rFonts w:ascii="Times New Roman" w:eastAsia="Times New Roman" w:hAnsi="Times New Roman" w:cs="Times New Roman"/>
                <w:sz w:val="24"/>
                <w:szCs w:val="28"/>
                <w:lang w:val="kk-KZ" w:eastAsia="ru-RU"/>
              </w:rPr>
              <w:t>05-2008)</w:t>
            </w:r>
          </w:p>
        </w:tc>
      </w:tr>
      <w:tr w:rsidR="00E724B0" w:rsidRPr="00CF6639" w:rsidTr="00E724B0">
        <w:trPr>
          <w:trHeight w:val="365"/>
        </w:trPr>
        <w:tc>
          <w:tcPr>
            <w:tcW w:w="1208" w:type="pct"/>
            <w:gridSpan w:val="2"/>
            <w:tcBorders>
              <w:top w:val="single" w:sz="4" w:space="0" w:color="auto"/>
              <w:left w:val="single" w:sz="4" w:space="0" w:color="auto"/>
              <w:bottom w:val="single" w:sz="4" w:space="0" w:color="auto"/>
              <w:right w:val="single" w:sz="4" w:space="0" w:color="auto"/>
            </w:tcBorders>
            <w:hideMark/>
          </w:tcPr>
          <w:p w:rsidR="00E724B0" w:rsidRPr="00CF6639" w:rsidRDefault="00E724B0" w:rsidP="00E724B0">
            <w:pPr>
              <w:widowControl w:val="0"/>
              <w:spacing w:after="0" w:line="240" w:lineRule="auto"/>
              <w:jc w:val="both"/>
              <w:rPr>
                <w:rFonts w:ascii="Times New Roman" w:eastAsia="Times New Roman" w:hAnsi="Times New Roman" w:cs="Times New Roman"/>
                <w:sz w:val="24"/>
                <w:szCs w:val="28"/>
                <w:lang w:val="kk-KZ"/>
              </w:rPr>
            </w:pPr>
            <w:r w:rsidRPr="00CF6639">
              <w:rPr>
                <w:rFonts w:ascii="Times New Roman" w:eastAsia="Times New Roman" w:hAnsi="Times New Roman" w:cs="Times New Roman"/>
                <w:sz w:val="24"/>
                <w:szCs w:val="28"/>
                <w:lang w:val="kk-KZ"/>
              </w:rPr>
              <w:t>Мамандық атауы</w:t>
            </w:r>
          </w:p>
        </w:tc>
        <w:tc>
          <w:tcPr>
            <w:tcW w:w="3792" w:type="pct"/>
            <w:gridSpan w:val="4"/>
            <w:tcBorders>
              <w:top w:val="single" w:sz="4" w:space="0" w:color="auto"/>
              <w:left w:val="single" w:sz="4" w:space="0" w:color="auto"/>
              <w:bottom w:val="single" w:sz="4" w:space="0" w:color="auto"/>
              <w:right w:val="single" w:sz="4" w:space="0" w:color="auto"/>
            </w:tcBorders>
            <w:vAlign w:val="center"/>
            <w:hideMark/>
          </w:tcPr>
          <w:p w:rsidR="00E724B0" w:rsidRPr="00CF6639" w:rsidRDefault="00E724B0" w:rsidP="00E724B0">
            <w:pPr>
              <w:widowControl w:val="0"/>
              <w:spacing w:after="0" w:line="240" w:lineRule="auto"/>
              <w:ind w:left="123"/>
              <w:jc w:val="center"/>
              <w:rPr>
                <w:rFonts w:ascii="Times New Roman" w:eastAsia="Times New Roman" w:hAnsi="Times New Roman" w:cs="Times New Roman"/>
                <w:color w:val="000000"/>
                <w:spacing w:val="2"/>
                <w:sz w:val="24"/>
                <w:szCs w:val="24"/>
                <w:shd w:val="clear" w:color="auto" w:fill="FFFFFF"/>
                <w:lang w:val="kk-KZ" w:eastAsia="ru-RU"/>
              </w:rPr>
            </w:pPr>
            <w:r w:rsidRPr="00CF6639">
              <w:rPr>
                <w:rFonts w:ascii="Times New Roman" w:eastAsia="Times New Roman" w:hAnsi="Times New Roman" w:cs="Times New Roman"/>
                <w:color w:val="000000"/>
                <w:spacing w:val="2"/>
                <w:sz w:val="24"/>
                <w:szCs w:val="24"/>
                <w:shd w:val="clear" w:color="auto" w:fill="FFFFFF"/>
                <w:lang w:val="kk-KZ" w:eastAsia="ru-RU"/>
              </w:rPr>
              <w:t>Газ-мұнай құбырлары мен газ-мұнай</w:t>
            </w:r>
          </w:p>
          <w:p w:rsidR="00E724B0" w:rsidRPr="00CF6639" w:rsidRDefault="00E724B0" w:rsidP="00E724B0">
            <w:pPr>
              <w:widowControl w:val="0"/>
              <w:spacing w:after="0" w:line="240" w:lineRule="auto"/>
              <w:ind w:left="123"/>
              <w:jc w:val="center"/>
              <w:rPr>
                <w:rFonts w:ascii="Times New Roman" w:eastAsia="Times New Roman" w:hAnsi="Times New Roman" w:cs="Times New Roman"/>
                <w:bCs/>
                <w:color w:val="000000"/>
                <w:sz w:val="24"/>
                <w:szCs w:val="24"/>
                <w:lang w:val="kk-KZ" w:eastAsia="ru-RU"/>
              </w:rPr>
            </w:pPr>
            <w:r w:rsidRPr="00CF6639">
              <w:rPr>
                <w:rFonts w:ascii="Times New Roman" w:eastAsia="Times New Roman" w:hAnsi="Times New Roman" w:cs="Times New Roman"/>
                <w:color w:val="000000"/>
                <w:spacing w:val="2"/>
                <w:sz w:val="24"/>
                <w:szCs w:val="24"/>
                <w:shd w:val="clear" w:color="auto" w:fill="FFFFFF"/>
                <w:lang w:val="kk-KZ" w:eastAsia="ru-RU"/>
              </w:rPr>
              <w:t>қоймаларын салу және пайдалану</w:t>
            </w:r>
          </w:p>
        </w:tc>
      </w:tr>
      <w:tr w:rsidR="00E724B0" w:rsidRPr="00CF6639" w:rsidTr="00E724B0">
        <w:trPr>
          <w:gridAfter w:val="1"/>
          <w:wAfter w:w="7" w:type="pct"/>
          <w:trHeight w:val="431"/>
        </w:trPr>
        <w:tc>
          <w:tcPr>
            <w:tcW w:w="4993" w:type="pct"/>
            <w:gridSpan w:val="5"/>
            <w:shd w:val="clear" w:color="auto" w:fill="EFFFFF"/>
            <w:vAlign w:val="center"/>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4"/>
                <w:szCs w:val="24"/>
                <w:lang w:val="kk-KZ" w:eastAsia="ru-RU"/>
              </w:rPr>
            </w:pPr>
            <w:r w:rsidRPr="00CF6639">
              <w:rPr>
                <w:rFonts w:ascii="Times New Roman" w:eastAsia="Times New Roman" w:hAnsi="Times New Roman" w:cs="Times New Roman"/>
                <w:sz w:val="24"/>
                <w:szCs w:val="24"/>
                <w:lang w:val="kk-KZ" w:eastAsia="ru-RU"/>
              </w:rPr>
              <w:t>Жұмыс және жұмысшы кәсіптерінің бірыңғай тарифтік-біліктілік</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анықтамалығы (БТБА)</w:t>
            </w:r>
          </w:p>
        </w:tc>
      </w:tr>
      <w:tr w:rsidR="00E724B0" w:rsidRPr="00886A62" w:rsidTr="00E724B0">
        <w:trPr>
          <w:gridAfter w:val="1"/>
          <w:wAfter w:w="7" w:type="pct"/>
          <w:trHeight w:val="476"/>
        </w:trPr>
        <w:tc>
          <w:tcPr>
            <w:tcW w:w="1161"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Шығарылым, БТБА бөлімі </w:t>
            </w:r>
          </w:p>
        </w:tc>
        <w:tc>
          <w:tcPr>
            <w:tcW w:w="3831" w:type="pct"/>
            <w:gridSpan w:val="4"/>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34-шығарылым, «</w:t>
            </w:r>
            <w:r w:rsidRPr="00CF6639">
              <w:rPr>
                <w:rFonts w:ascii="Times New Roman" w:eastAsia="Times New Roman" w:hAnsi="Times New Roman" w:cs="Times New Roman"/>
                <w:color w:val="000000"/>
                <w:sz w:val="24"/>
                <w:szCs w:val="24"/>
                <w:shd w:val="clear" w:color="auto" w:fill="FFFFFF"/>
                <w:lang w:val="kk-KZ" w:eastAsia="ru-RU"/>
              </w:rPr>
              <w:t>Мұнайды, мұнай өнімдерін, газды, сланецті, көмірді қайта өңдеу және магистральдық құбырларға қызмет көрсету</w:t>
            </w:r>
            <w:r w:rsidRPr="00CF6639">
              <w:rPr>
                <w:rFonts w:ascii="Times New Roman" w:eastAsia="Times New Roman" w:hAnsi="Times New Roman" w:cs="Times New Roman"/>
                <w:sz w:val="24"/>
                <w:szCs w:val="24"/>
                <w:lang w:val="kk-KZ" w:eastAsia="ru-RU"/>
              </w:rPr>
              <w:t>» бөлімі</w:t>
            </w:r>
          </w:p>
        </w:tc>
      </w:tr>
      <w:tr w:rsidR="00E724B0" w:rsidRPr="00CF6639" w:rsidTr="00E724B0">
        <w:trPr>
          <w:gridAfter w:val="1"/>
          <w:wAfter w:w="7" w:type="pct"/>
          <w:trHeight w:val="355"/>
        </w:trPr>
        <w:tc>
          <w:tcPr>
            <w:tcW w:w="1161"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БТБА бойынша кәсіп</w:t>
            </w:r>
          </w:p>
        </w:tc>
        <w:tc>
          <w:tcPr>
            <w:tcW w:w="2385" w:type="pct"/>
            <w:gridSpan w:val="2"/>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iCs/>
                <w:sz w:val="24"/>
                <w:szCs w:val="24"/>
                <w:lang w:val="kk-KZ" w:eastAsia="ru-RU"/>
              </w:rPr>
              <w:t>Жерасты газ құбырларын жөндеу және пайдалану жөніндегі слесарь</w:t>
            </w:r>
          </w:p>
        </w:tc>
        <w:tc>
          <w:tcPr>
            <w:tcW w:w="1447" w:type="pct"/>
            <w:gridSpan w:val="2"/>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Апатты</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қалпына келтіру жұмыстары слесары</w:t>
            </w:r>
          </w:p>
        </w:tc>
      </w:tr>
      <w:tr w:rsidR="00E724B0" w:rsidRPr="00CF6639" w:rsidTr="00E724B0">
        <w:trPr>
          <w:gridAfter w:val="1"/>
          <w:wAfter w:w="7" w:type="pct"/>
          <w:trHeight w:val="440"/>
        </w:trPr>
        <w:tc>
          <w:tcPr>
            <w:tcW w:w="1161"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 xml:space="preserve">СБШ біліктілік деңгейі </w:t>
            </w:r>
          </w:p>
        </w:tc>
        <w:tc>
          <w:tcPr>
            <w:tcW w:w="3831" w:type="pct"/>
            <w:gridSpan w:val="4"/>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БТБА бойынша р</w:t>
            </w:r>
            <w:r w:rsidRPr="00CF6639">
              <w:rPr>
                <w:rFonts w:ascii="Times New Roman" w:eastAsia="Times New Roman" w:hAnsi="Times New Roman" w:cs="Times New Roman"/>
                <w:sz w:val="24"/>
                <w:szCs w:val="24"/>
                <w:lang w:eastAsia="ru-RU"/>
              </w:rPr>
              <w:t>азряд</w:t>
            </w:r>
            <w:r w:rsidRPr="00CF6639">
              <w:rPr>
                <w:rFonts w:ascii="Times New Roman" w:eastAsia="Times New Roman" w:hAnsi="Times New Roman" w:cs="Times New Roman"/>
                <w:sz w:val="24"/>
                <w:szCs w:val="24"/>
                <w:lang w:val="kk-KZ" w:eastAsia="ru-RU"/>
              </w:rPr>
              <w:t>тар</w:t>
            </w:r>
          </w:p>
        </w:tc>
      </w:tr>
      <w:tr w:rsidR="00E724B0" w:rsidRPr="00CF6639" w:rsidTr="00E724B0">
        <w:trPr>
          <w:gridAfter w:val="1"/>
          <w:wAfter w:w="7" w:type="pct"/>
          <w:trHeight w:val="365"/>
        </w:trPr>
        <w:tc>
          <w:tcPr>
            <w:tcW w:w="1161"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w:t>
            </w:r>
          </w:p>
        </w:tc>
        <w:tc>
          <w:tcPr>
            <w:tcW w:w="2389" w:type="pct"/>
            <w:gridSpan w:val="3"/>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2-3</w:t>
            </w:r>
          </w:p>
        </w:tc>
        <w:tc>
          <w:tcPr>
            <w:tcW w:w="1442"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2-3</w:t>
            </w:r>
          </w:p>
        </w:tc>
      </w:tr>
      <w:tr w:rsidR="00E724B0" w:rsidRPr="00CF6639" w:rsidTr="00E724B0">
        <w:trPr>
          <w:gridAfter w:val="1"/>
          <w:wAfter w:w="7" w:type="pct"/>
          <w:trHeight w:val="365"/>
        </w:trPr>
        <w:tc>
          <w:tcPr>
            <w:tcW w:w="1161"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w:t>
            </w:r>
          </w:p>
        </w:tc>
        <w:tc>
          <w:tcPr>
            <w:tcW w:w="2389" w:type="pct"/>
            <w:gridSpan w:val="3"/>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4-5</w:t>
            </w:r>
          </w:p>
        </w:tc>
        <w:tc>
          <w:tcPr>
            <w:tcW w:w="1442"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4-5</w:t>
            </w:r>
          </w:p>
        </w:tc>
      </w:tr>
      <w:tr w:rsidR="00E724B0" w:rsidRPr="00CF6639" w:rsidTr="00E724B0">
        <w:trPr>
          <w:gridAfter w:val="1"/>
          <w:wAfter w:w="7" w:type="pct"/>
          <w:trHeight w:val="365"/>
        </w:trPr>
        <w:tc>
          <w:tcPr>
            <w:tcW w:w="1161"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w:t>
            </w:r>
          </w:p>
        </w:tc>
        <w:tc>
          <w:tcPr>
            <w:tcW w:w="2389" w:type="pct"/>
            <w:gridSpan w:val="3"/>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en-US" w:eastAsia="ru-RU"/>
              </w:rPr>
            </w:pPr>
            <w:r w:rsidRPr="00CF6639">
              <w:rPr>
                <w:rFonts w:ascii="Times New Roman" w:eastAsia="Times New Roman" w:hAnsi="Times New Roman" w:cs="Times New Roman"/>
                <w:sz w:val="24"/>
                <w:szCs w:val="24"/>
                <w:lang w:val="en-US" w:eastAsia="ru-RU"/>
              </w:rPr>
              <w:t>-</w:t>
            </w:r>
          </w:p>
        </w:tc>
        <w:tc>
          <w:tcPr>
            <w:tcW w:w="1442"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6</w:t>
            </w:r>
          </w:p>
        </w:tc>
      </w:tr>
    </w:tbl>
    <w:p w:rsidR="00E724B0" w:rsidRPr="00CF6639" w:rsidRDefault="00E724B0" w:rsidP="00E724B0">
      <w:pPr>
        <w:widowControl w:val="0"/>
        <w:spacing w:after="0" w:line="240" w:lineRule="auto"/>
        <w:outlineLvl w:val="2"/>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 </w:t>
      </w:r>
    </w:p>
    <w:p w:rsidR="00E724B0" w:rsidRPr="00CF6639" w:rsidRDefault="00E724B0" w:rsidP="00E724B0">
      <w:pPr>
        <w:widowControl w:val="0"/>
        <w:spacing w:after="0" w:line="240" w:lineRule="auto"/>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 кесте. Еңбек жағдайына, біліміне және тәжірибесіне қойылатын талаптар</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75"/>
        <w:gridCol w:w="1863"/>
        <w:gridCol w:w="2877"/>
        <w:gridCol w:w="2456"/>
      </w:tblGrid>
      <w:tr w:rsidR="00E724B0" w:rsidRPr="00CF6639" w:rsidTr="00E724B0">
        <w:trPr>
          <w:trHeight w:val="509"/>
        </w:trPr>
        <w:tc>
          <w:tcPr>
            <w:tcW w:w="2214"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Кәсібі бойынша ықтимал</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жұмыс орындары </w:t>
            </w:r>
            <w:r w:rsidRPr="00CF6639">
              <w:rPr>
                <w:rFonts w:ascii="Times New Roman" w:eastAsia="Times New Roman" w:hAnsi="Times New Roman" w:cs="Times New Roman"/>
                <w:i/>
                <w:sz w:val="24"/>
                <w:szCs w:val="24"/>
                <w:lang w:val="kk-KZ" w:eastAsia="ru-RU"/>
              </w:rPr>
              <w:t>(кәсіпорындар, ұйымдар)</w:t>
            </w:r>
          </w:p>
        </w:tc>
        <w:tc>
          <w:tcPr>
            <w:tcW w:w="2786" w:type="pct"/>
            <w:gridSpan w:val="2"/>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Мұнай өнеркәсібінің кәсіпорындары,</w:t>
            </w:r>
            <w:r>
              <w:rPr>
                <w:rFonts w:ascii="Times New Roman" w:eastAsia="Times New Roman" w:hAnsi="Times New Roman" w:cs="Times New Roman"/>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компаниялары және</w:t>
            </w:r>
            <w:r>
              <w:rPr>
                <w:rFonts w:ascii="Times New Roman" w:eastAsia="Times New Roman" w:hAnsi="Times New Roman" w:cs="Times New Roman"/>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ұйымдары. Мұнай-газ саласындағы ғылыми-зерттеу институттары</w:t>
            </w:r>
          </w:p>
        </w:tc>
      </w:tr>
      <w:tr w:rsidR="00E724B0" w:rsidRPr="00886A62" w:rsidTr="00E724B0">
        <w:trPr>
          <w:trHeight w:val="418"/>
        </w:trPr>
        <w:tc>
          <w:tcPr>
            <w:tcW w:w="2214"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Зиянды және қауіпті еңбек жағдайлары</w:t>
            </w:r>
          </w:p>
        </w:tc>
        <w:tc>
          <w:tcPr>
            <w:tcW w:w="2786" w:type="pct"/>
            <w:gridSpan w:val="2"/>
          </w:tcPr>
          <w:p w:rsidR="00E724B0" w:rsidRPr="00CF6639" w:rsidRDefault="00E724B0" w:rsidP="00E724B0">
            <w:pPr>
              <w:widowControl w:val="0"/>
              <w:tabs>
                <w:tab w:val="left" w:pos="176"/>
              </w:tabs>
              <w:spacing w:after="0" w:line="240" w:lineRule="auto"/>
              <w:rPr>
                <w:rFonts w:ascii="Times New Roman" w:eastAsia="Times New Roman" w:hAnsi="Times New Roman" w:cs="Times New Roman"/>
                <w:sz w:val="24"/>
                <w:szCs w:val="24"/>
                <w:lang w:val="kk-KZ"/>
              </w:rPr>
            </w:pPr>
            <w:r w:rsidRPr="00CF6639">
              <w:rPr>
                <w:rFonts w:ascii="Times New Roman" w:eastAsia="Times New Roman" w:hAnsi="Times New Roman" w:cs="Times New Roman"/>
                <w:sz w:val="24"/>
                <w:szCs w:val="24"/>
                <w:lang w:val="kk-KZ"/>
              </w:rPr>
              <w:t>Төмен температура, физикалық артық жүктеме, ауыр климаттық жағдайдағы жұмыс, зиянды заттардың немесе газдардың</w:t>
            </w:r>
            <w:r>
              <w:rPr>
                <w:rFonts w:ascii="Times New Roman" w:eastAsia="Times New Roman" w:hAnsi="Times New Roman" w:cs="Times New Roman"/>
                <w:sz w:val="24"/>
                <w:szCs w:val="24"/>
                <w:lang w:val="kk-KZ"/>
              </w:rPr>
              <w:t xml:space="preserve"> </w:t>
            </w:r>
            <w:r w:rsidRPr="00CF6639">
              <w:rPr>
                <w:rFonts w:ascii="Times New Roman" w:eastAsia="Times New Roman" w:hAnsi="Times New Roman" w:cs="Times New Roman"/>
                <w:sz w:val="24"/>
                <w:szCs w:val="24"/>
                <w:lang w:val="kk-KZ"/>
              </w:rPr>
              <w:t>ШРК арту ықтималдығы, сәуле және жылу сәулесі</w:t>
            </w:r>
          </w:p>
        </w:tc>
      </w:tr>
      <w:tr w:rsidR="00E724B0" w:rsidRPr="00CF6639" w:rsidTr="00E724B0">
        <w:trPr>
          <w:trHeight w:val="431"/>
        </w:trPr>
        <w:tc>
          <w:tcPr>
            <w:tcW w:w="2214"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Жұмысқа рұқсат берудің</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ерекше шарттары</w:t>
            </w:r>
          </w:p>
        </w:tc>
        <w:tc>
          <w:tcPr>
            <w:tcW w:w="2786" w:type="pct"/>
            <w:gridSpan w:val="2"/>
            <w:vAlign w:val="center"/>
          </w:tcPr>
          <w:p w:rsidR="00E724B0" w:rsidRPr="00CF6639" w:rsidRDefault="00E724B0" w:rsidP="00E724B0">
            <w:pPr>
              <w:widowControl w:val="0"/>
              <w:tabs>
                <w:tab w:val="left" w:pos="176"/>
              </w:tabs>
              <w:spacing w:after="0" w:line="240" w:lineRule="auto"/>
              <w:rPr>
                <w:rFonts w:ascii="Times New Roman" w:eastAsia="Times New Roman" w:hAnsi="Times New Roman" w:cs="Times New Roman"/>
                <w:sz w:val="24"/>
                <w:szCs w:val="24"/>
              </w:rPr>
            </w:pPr>
            <w:r w:rsidRPr="00CF6639">
              <w:rPr>
                <w:rFonts w:ascii="Times New Roman" w:eastAsia="Times New Roman" w:hAnsi="Times New Roman" w:cs="Times New Roman"/>
                <w:iCs/>
                <w:sz w:val="24"/>
                <w:szCs w:val="24"/>
                <w:lang w:val="kk-KZ"/>
              </w:rPr>
              <w:t>ҚР Заңнамасына</w:t>
            </w:r>
            <w:r>
              <w:rPr>
                <w:rFonts w:ascii="Times New Roman" w:eastAsia="Times New Roman" w:hAnsi="Times New Roman" w:cs="Times New Roman"/>
                <w:iCs/>
                <w:sz w:val="24"/>
                <w:szCs w:val="24"/>
                <w:lang w:val="kk-KZ"/>
              </w:rPr>
              <w:t xml:space="preserve"> </w:t>
            </w:r>
            <w:r w:rsidRPr="00CF6639">
              <w:rPr>
                <w:rFonts w:ascii="Times New Roman" w:eastAsia="Times New Roman" w:hAnsi="Times New Roman" w:cs="Times New Roman"/>
                <w:iCs/>
                <w:sz w:val="24"/>
                <w:szCs w:val="24"/>
                <w:lang w:val="kk-KZ"/>
              </w:rPr>
              <w:t>сәйкес</w:t>
            </w:r>
            <w:r w:rsidRPr="00CF6639">
              <w:rPr>
                <w:rFonts w:ascii="Times New Roman" w:eastAsia="Times New Roman" w:hAnsi="Times New Roman" w:cs="Times New Roman"/>
                <w:iCs/>
                <w:sz w:val="24"/>
                <w:szCs w:val="24"/>
              </w:rPr>
              <w:t xml:space="preserve"> </w:t>
            </w:r>
          </w:p>
        </w:tc>
      </w:tr>
      <w:tr w:rsidR="00E724B0" w:rsidRPr="00CF6639" w:rsidTr="00E724B0">
        <w:trPr>
          <w:trHeight w:val="792"/>
        </w:trPr>
        <w:tc>
          <w:tcPr>
            <w:tcW w:w="1241"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СБШ біліктілік деңгейі</w:t>
            </w:r>
          </w:p>
        </w:tc>
        <w:tc>
          <w:tcPr>
            <w:tcW w:w="2476" w:type="pct"/>
            <w:gridSpan w:val="2"/>
            <w:shd w:val="clear" w:color="auto" w:fill="EFFFFF"/>
            <w:vAlign w:val="center"/>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rPr>
            </w:pPr>
            <w:r w:rsidRPr="00CF6639">
              <w:rPr>
                <w:rFonts w:ascii="Times New Roman" w:eastAsia="Times New Roman" w:hAnsi="Times New Roman" w:cs="Times New Roman"/>
                <w:sz w:val="24"/>
                <w:szCs w:val="24"/>
              </w:rPr>
              <w:t xml:space="preserve">Кәсіби білім </w:t>
            </w:r>
            <w:r w:rsidRPr="00CF6639">
              <w:rPr>
                <w:rFonts w:ascii="Times New Roman" w:eastAsia="Times New Roman" w:hAnsi="Times New Roman" w:cs="Times New Roman"/>
                <w:sz w:val="24"/>
                <w:szCs w:val="24"/>
                <w:lang w:val="kk-KZ"/>
              </w:rPr>
              <w:t>беру</w:t>
            </w:r>
            <w:r>
              <w:rPr>
                <w:rFonts w:ascii="Times New Roman" w:eastAsia="Times New Roman" w:hAnsi="Times New Roman" w:cs="Times New Roman"/>
                <w:sz w:val="24"/>
                <w:szCs w:val="24"/>
                <w:lang w:val="kk-KZ"/>
              </w:rPr>
              <w:t xml:space="preserve"> </w:t>
            </w:r>
            <w:r w:rsidRPr="00CF6639">
              <w:rPr>
                <w:rFonts w:ascii="Times New Roman" w:eastAsia="Times New Roman" w:hAnsi="Times New Roman" w:cs="Times New Roman"/>
                <w:sz w:val="24"/>
                <w:szCs w:val="24"/>
              </w:rPr>
              <w:t>және</w:t>
            </w:r>
            <w:r>
              <w:rPr>
                <w:rFonts w:ascii="Times New Roman" w:eastAsia="Times New Roman" w:hAnsi="Times New Roman" w:cs="Times New Roman"/>
                <w:sz w:val="24"/>
                <w:szCs w:val="24"/>
              </w:rPr>
              <w:t xml:space="preserve"> </w:t>
            </w:r>
            <w:r w:rsidRPr="00CF6639">
              <w:rPr>
                <w:rFonts w:ascii="Times New Roman" w:eastAsia="Times New Roman" w:hAnsi="Times New Roman" w:cs="Times New Roman"/>
                <w:sz w:val="24"/>
                <w:szCs w:val="24"/>
              </w:rPr>
              <w:t>оқыту деңгейі</w:t>
            </w:r>
          </w:p>
        </w:tc>
        <w:tc>
          <w:tcPr>
            <w:tcW w:w="1283" w:type="pct"/>
            <w:shd w:val="clear" w:color="auto" w:fill="EFFFFF"/>
            <w:vAlign w:val="center"/>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rPr>
            </w:pPr>
            <w:r w:rsidRPr="00CF6639">
              <w:rPr>
                <w:rFonts w:ascii="Times New Roman" w:eastAsia="Times New Roman" w:hAnsi="Times New Roman" w:cs="Times New Roman"/>
                <w:sz w:val="24"/>
                <w:szCs w:val="24"/>
              </w:rPr>
              <w:t>Талап етілетін жұмыс тәжірибесі</w:t>
            </w:r>
          </w:p>
        </w:tc>
      </w:tr>
      <w:tr w:rsidR="00E724B0" w:rsidRPr="00CF6639" w:rsidTr="00E724B0">
        <w:trPr>
          <w:trHeight w:val="475"/>
        </w:trPr>
        <w:tc>
          <w:tcPr>
            <w:tcW w:w="1241"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w:t>
            </w:r>
          </w:p>
        </w:tc>
        <w:tc>
          <w:tcPr>
            <w:tcW w:w="2476" w:type="pct"/>
            <w:gridSpan w:val="2"/>
          </w:tcPr>
          <w:p w:rsidR="00E724B0" w:rsidRPr="00CF6639" w:rsidRDefault="00E724B0" w:rsidP="00E724B0">
            <w:pPr>
              <w:widowControl w:val="0"/>
              <w:tabs>
                <w:tab w:val="left" w:pos="176"/>
              </w:tabs>
              <w:spacing w:after="0" w:line="240" w:lineRule="auto"/>
              <w:jc w:val="both"/>
              <w:rPr>
                <w:rFonts w:ascii="Times New Roman" w:eastAsia="Times New Roman" w:hAnsi="Times New Roman" w:cs="Times New Roman"/>
                <w:sz w:val="24"/>
                <w:szCs w:val="24"/>
                <w:lang w:val="kk-KZ"/>
              </w:rPr>
            </w:pPr>
            <w:r w:rsidRPr="00CF6639">
              <w:rPr>
                <w:rFonts w:ascii="Times New Roman" w:eastAsia="Times New Roman" w:hAnsi="Times New Roman" w:cs="Times New Roman"/>
                <w:spacing w:val="-8"/>
                <w:sz w:val="24"/>
                <w:szCs w:val="24"/>
                <w:lang w:val="kk-KZ"/>
              </w:rPr>
              <w:t>Қысқамерзімді курстар немесе жалпы орта білімі болған кезде кәсіпорында оқыту</w:t>
            </w:r>
          </w:p>
        </w:tc>
        <w:tc>
          <w:tcPr>
            <w:tcW w:w="1283" w:type="pct"/>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lang w:val="kk-KZ"/>
              </w:rPr>
            </w:pPr>
            <w:r w:rsidRPr="00CF6639">
              <w:rPr>
                <w:rFonts w:ascii="Times New Roman" w:eastAsia="Times New Roman" w:hAnsi="Times New Roman" w:cs="Times New Roman"/>
                <w:sz w:val="24"/>
                <w:szCs w:val="24"/>
                <w:lang w:val="kk-KZ"/>
              </w:rPr>
              <w:t>-</w:t>
            </w:r>
          </w:p>
        </w:tc>
      </w:tr>
      <w:tr w:rsidR="00E724B0" w:rsidRPr="00CF6639" w:rsidTr="00E724B0">
        <w:trPr>
          <w:trHeight w:val="475"/>
        </w:trPr>
        <w:tc>
          <w:tcPr>
            <w:tcW w:w="1241"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w:t>
            </w:r>
          </w:p>
        </w:tc>
        <w:tc>
          <w:tcPr>
            <w:tcW w:w="2476" w:type="pct"/>
            <w:gridSpan w:val="2"/>
          </w:tcPr>
          <w:p w:rsidR="00E724B0" w:rsidRPr="00CF6639" w:rsidRDefault="00E724B0" w:rsidP="00E724B0">
            <w:pPr>
              <w:widowControl w:val="0"/>
              <w:tabs>
                <w:tab w:val="left" w:pos="176"/>
              </w:tabs>
              <w:spacing w:after="0" w:line="240" w:lineRule="auto"/>
              <w:jc w:val="both"/>
              <w:rPr>
                <w:rFonts w:ascii="Times New Roman" w:eastAsia="Times New Roman" w:hAnsi="Times New Roman" w:cs="Times New Roman"/>
                <w:sz w:val="24"/>
                <w:szCs w:val="24"/>
                <w:lang w:val="kk-KZ"/>
              </w:rPr>
            </w:pPr>
            <w:r w:rsidRPr="00CF6639">
              <w:rPr>
                <w:rFonts w:ascii="Times New Roman" w:eastAsia="Times New Roman" w:hAnsi="Times New Roman" w:cs="Times New Roman"/>
                <w:sz w:val="24"/>
                <w:szCs w:val="24"/>
                <w:lang w:val="kk-KZ"/>
              </w:rPr>
              <w:t>Техникалық және кәсіби білімнің белгіленген біліктілік деңгейі мен практикалық жұмыс тәжірибесі</w:t>
            </w:r>
          </w:p>
        </w:tc>
        <w:tc>
          <w:tcPr>
            <w:tcW w:w="1283" w:type="pct"/>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lang w:val="kk-KZ"/>
              </w:rPr>
            </w:pPr>
            <w:r w:rsidRPr="00CF6639">
              <w:rPr>
                <w:rFonts w:ascii="Times New Roman" w:eastAsia="Times New Roman" w:hAnsi="Times New Roman" w:cs="Times New Roman"/>
                <w:sz w:val="24"/>
                <w:szCs w:val="24"/>
                <w:lang w:val="kk-KZ"/>
              </w:rPr>
              <w:t>-</w:t>
            </w:r>
          </w:p>
        </w:tc>
      </w:tr>
      <w:tr w:rsidR="00E724B0" w:rsidRPr="00CF6639" w:rsidTr="00E724B0">
        <w:trPr>
          <w:trHeight w:val="475"/>
        </w:trPr>
        <w:tc>
          <w:tcPr>
            <w:tcW w:w="1241"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4</w:t>
            </w:r>
          </w:p>
        </w:tc>
        <w:tc>
          <w:tcPr>
            <w:tcW w:w="2476" w:type="pct"/>
            <w:gridSpan w:val="2"/>
          </w:tcPr>
          <w:p w:rsidR="00E724B0" w:rsidRPr="00CF6639" w:rsidRDefault="00E724B0" w:rsidP="00E724B0">
            <w:pPr>
              <w:widowControl w:val="0"/>
              <w:tabs>
                <w:tab w:val="left" w:pos="176"/>
              </w:tabs>
              <w:spacing w:after="0" w:line="240" w:lineRule="auto"/>
              <w:jc w:val="both"/>
              <w:rPr>
                <w:rFonts w:ascii="Times New Roman" w:eastAsia="Times New Roman" w:hAnsi="Times New Roman" w:cs="Times New Roman"/>
                <w:sz w:val="24"/>
                <w:szCs w:val="24"/>
              </w:rPr>
            </w:pPr>
            <w:r w:rsidRPr="00CF6639">
              <w:rPr>
                <w:rFonts w:ascii="Times New Roman" w:eastAsia="Times New Roman" w:hAnsi="Times New Roman" w:cs="Times New Roman"/>
                <w:sz w:val="24"/>
                <w:szCs w:val="24"/>
                <w:lang w:val="kk-KZ"/>
              </w:rPr>
              <w:t>Жоғары дәрежелі техникалық және кәсіби білім (қосымша кәсіби даярлық) мен практикалық тәжірибе</w:t>
            </w:r>
          </w:p>
        </w:tc>
        <w:tc>
          <w:tcPr>
            <w:tcW w:w="1283" w:type="pct"/>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lang w:val="kk-KZ"/>
              </w:rPr>
            </w:pPr>
            <w:r w:rsidRPr="00CF6639">
              <w:rPr>
                <w:rFonts w:ascii="Times New Roman" w:eastAsia="Times New Roman" w:hAnsi="Times New Roman" w:cs="Times New Roman"/>
                <w:bCs/>
                <w:iCs/>
                <w:sz w:val="24"/>
                <w:szCs w:val="24"/>
                <w:lang w:val="kk-KZ"/>
              </w:rPr>
              <w:t>СБШ бойынша</w:t>
            </w:r>
            <w:r>
              <w:rPr>
                <w:rFonts w:ascii="Times New Roman" w:eastAsia="Times New Roman" w:hAnsi="Times New Roman" w:cs="Times New Roman"/>
                <w:bCs/>
                <w:iCs/>
                <w:sz w:val="24"/>
                <w:szCs w:val="24"/>
                <w:lang w:val="kk-KZ"/>
              </w:rPr>
              <w:t xml:space="preserve"> </w:t>
            </w:r>
            <w:r w:rsidRPr="00CF6639">
              <w:rPr>
                <w:rFonts w:ascii="Times New Roman" w:eastAsia="Times New Roman" w:hAnsi="Times New Roman" w:cs="Times New Roman"/>
                <w:bCs/>
                <w:iCs/>
                <w:sz w:val="24"/>
                <w:szCs w:val="24"/>
                <w:lang w:val="kk-KZ"/>
              </w:rPr>
              <w:t xml:space="preserve">2-3 деңгейде 3 жыл </w:t>
            </w:r>
          </w:p>
        </w:tc>
      </w:tr>
    </w:tbl>
    <w:p w:rsidR="00E724B0" w:rsidRPr="00CF6639" w:rsidRDefault="00E724B0" w:rsidP="00E724B0">
      <w:pPr>
        <w:widowControl w:val="0"/>
        <w:spacing w:after="0" w:line="240" w:lineRule="auto"/>
        <w:outlineLvl w:val="2"/>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3-кесте. Кәсіби стандарттың бірліктер (кәсіптің еңбек функциялары) тізбесі</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809"/>
        <w:gridCol w:w="7762"/>
      </w:tblGrid>
      <w:tr w:rsidR="00E724B0" w:rsidRPr="00886A62" w:rsidTr="00E724B0">
        <w:tc>
          <w:tcPr>
            <w:tcW w:w="945"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Еңбек функциясының </w:t>
            </w:r>
            <w:r w:rsidRPr="00CF6639">
              <w:rPr>
                <w:rFonts w:ascii="Times New Roman" w:eastAsia="Times New Roman" w:hAnsi="Times New Roman" w:cs="Times New Roman"/>
                <w:sz w:val="24"/>
                <w:szCs w:val="24"/>
                <w:lang w:eastAsia="ru-RU"/>
              </w:rPr>
              <w:t>№</w:t>
            </w:r>
          </w:p>
        </w:tc>
        <w:tc>
          <w:tcPr>
            <w:tcW w:w="4055"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функциясының атауы</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(кәсіби стандарттың бірліктері)</w:t>
            </w:r>
          </w:p>
        </w:tc>
      </w:tr>
      <w:tr w:rsidR="00E724B0" w:rsidRPr="00CF6639" w:rsidTr="00E724B0">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w:t>
            </w:r>
          </w:p>
        </w:tc>
        <w:tc>
          <w:tcPr>
            <w:tcW w:w="405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Газ құбырлары трассаларын тексеру және</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сырттай шолып тексеру</w:t>
            </w:r>
          </w:p>
        </w:tc>
      </w:tr>
      <w:tr w:rsidR="00E724B0" w:rsidRPr="00CF6639" w:rsidTr="00E724B0">
        <w:trPr>
          <w:trHeight w:val="86"/>
        </w:trPr>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p>
        </w:tc>
        <w:tc>
          <w:tcPr>
            <w:tcW w:w="405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Газ құбырларында жөндеу жұмыстарын жүргізу</w:t>
            </w:r>
          </w:p>
        </w:tc>
      </w:tr>
      <w:tr w:rsidR="00E724B0" w:rsidRPr="00CF6639" w:rsidTr="00E724B0">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3</w:t>
            </w:r>
          </w:p>
        </w:tc>
        <w:tc>
          <w:tcPr>
            <w:tcW w:w="405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Жөндеу жұмыстарының сапасын тексеру</w:t>
            </w:r>
          </w:p>
        </w:tc>
      </w:tr>
    </w:tbl>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ind w:left="709"/>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 кесте. Кәсіби стандарттың бірліктер сипаттамасы (функционалдық карта)</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372"/>
        <w:gridCol w:w="2096"/>
        <w:gridCol w:w="2003"/>
        <w:gridCol w:w="4100"/>
      </w:tblGrid>
      <w:tr w:rsidR="00E724B0" w:rsidRPr="00CF6639" w:rsidTr="00E724B0">
        <w:trPr>
          <w:trHeight w:val="388"/>
          <w:jc w:val="center"/>
        </w:trPr>
        <w:tc>
          <w:tcPr>
            <w:tcW w:w="674"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Еңбек функциясы №</w:t>
            </w:r>
          </w:p>
        </w:tc>
        <w:tc>
          <w:tcPr>
            <w:tcW w:w="1116"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Еңбек мәні</w:t>
            </w:r>
          </w:p>
        </w:tc>
        <w:tc>
          <w:tcPr>
            <w:tcW w:w="1046"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Еңбек құралдары</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 </w:t>
            </w:r>
          </w:p>
        </w:tc>
        <w:tc>
          <w:tcPr>
            <w:tcW w:w="2163" w:type="pct"/>
            <w:shd w:val="clear" w:color="auto" w:fill="F7FFFF"/>
            <w:vAlign w:val="center"/>
          </w:tcPr>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eastAsia="ru-RU"/>
              </w:rPr>
            </w:pPr>
          </w:p>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Міндеттер (еңбек іс-қимылдары)</w:t>
            </w:r>
          </w:p>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 </w:t>
            </w:r>
          </w:p>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eastAsia="ru-RU"/>
              </w:rPr>
            </w:pPr>
          </w:p>
        </w:tc>
      </w:tr>
      <w:tr w:rsidR="00E724B0" w:rsidRPr="00CF6639" w:rsidTr="00E724B0">
        <w:trPr>
          <w:trHeight w:val="389"/>
          <w:jc w:val="center"/>
        </w:trPr>
        <w:tc>
          <w:tcPr>
            <w:tcW w:w="674" w:type="pct"/>
            <w:vMerge w:val="restart"/>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w:t>
            </w:r>
          </w:p>
        </w:tc>
        <w:tc>
          <w:tcPr>
            <w:tcW w:w="111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Газ құбырлары мен жабдықтың құрылысы</w:t>
            </w:r>
          </w:p>
        </w:tc>
        <w:tc>
          <w:tcPr>
            <w:tcW w:w="1046"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Газ құбырлары трассалары мен қондырғылардың схемалары, ЖҚҚ</w:t>
            </w:r>
          </w:p>
        </w:tc>
        <w:tc>
          <w:tcPr>
            <w:tcW w:w="216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1-1) Газ құбырлары трассаларын</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тексеру және</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сырттай шолып тексеру</w:t>
            </w:r>
          </w:p>
        </w:tc>
      </w:tr>
      <w:tr w:rsidR="00E724B0" w:rsidRPr="00886A62" w:rsidTr="00E724B0">
        <w:trPr>
          <w:trHeight w:val="314"/>
          <w:jc w:val="center"/>
        </w:trPr>
        <w:tc>
          <w:tcPr>
            <w:tcW w:w="674" w:type="pct"/>
            <w:vMerge/>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val="kk-KZ" w:eastAsia="ru-RU"/>
              </w:rPr>
            </w:pPr>
          </w:p>
        </w:tc>
        <w:tc>
          <w:tcPr>
            <w:tcW w:w="111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Бөлшектер, түйіндер</w:t>
            </w:r>
          </w:p>
        </w:tc>
        <w:tc>
          <w:tcPr>
            <w:tcW w:w="104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Құрал-саймандар, аспаптар, ЖҚҚ</w:t>
            </w:r>
          </w:p>
        </w:tc>
        <w:tc>
          <w:tcPr>
            <w:tcW w:w="216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1-2) Газ құбырларынан газдың жылыстауын сыртқы белгілеріне қарап білу және ақауларды анықтау</w:t>
            </w:r>
            <w:r>
              <w:rPr>
                <w:rFonts w:ascii="Times New Roman" w:eastAsia="Times New Roman" w:hAnsi="Times New Roman" w:cs="Times New Roman"/>
                <w:sz w:val="24"/>
                <w:szCs w:val="24"/>
                <w:lang w:val="kk-KZ" w:eastAsia="ru-RU"/>
              </w:rPr>
              <w:t xml:space="preserve"> </w:t>
            </w:r>
          </w:p>
        </w:tc>
      </w:tr>
      <w:tr w:rsidR="00E724B0" w:rsidRPr="00886A62" w:rsidTr="00E724B0">
        <w:trPr>
          <w:trHeight w:val="369"/>
          <w:jc w:val="center"/>
        </w:trPr>
        <w:tc>
          <w:tcPr>
            <w:tcW w:w="674" w:type="pct"/>
            <w:vMerge/>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val="kk-KZ" w:eastAsia="ru-RU"/>
              </w:rPr>
            </w:pPr>
          </w:p>
        </w:tc>
        <w:tc>
          <w:tcPr>
            <w:tcW w:w="111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Жабдықтар, құрал-саймандар, құрылғылар</w:t>
            </w:r>
          </w:p>
        </w:tc>
        <w:tc>
          <w:tcPr>
            <w:tcW w:w="104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lang w:val="kk-KZ" w:eastAsia="ru-RU"/>
              </w:rPr>
              <w:t>Нұсқаулықтар, ЖҚҚ, ұсынымдар, шаблондар, режимдер</w:t>
            </w:r>
          </w:p>
        </w:tc>
        <w:tc>
          <w:tcPr>
            <w:tcW w:w="216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1-3) Құрал-саймандарды, жабдықтарды және газ құбырларын жөндеуге дайындау</w:t>
            </w:r>
          </w:p>
        </w:tc>
      </w:tr>
      <w:tr w:rsidR="00E724B0" w:rsidRPr="00886A62" w:rsidTr="00E724B0">
        <w:trPr>
          <w:trHeight w:val="369"/>
          <w:jc w:val="center"/>
        </w:trPr>
        <w:tc>
          <w:tcPr>
            <w:tcW w:w="674" w:type="pct"/>
            <w:vMerge w:val="restart"/>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p>
        </w:tc>
        <w:tc>
          <w:tcPr>
            <w:tcW w:w="111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Құрал-саймандар, құрылғылар</w:t>
            </w:r>
          </w:p>
        </w:tc>
        <w:tc>
          <w:tcPr>
            <w:tcW w:w="104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Бөлшектер, түйіндер, материалдар, ЖҚҚ</w:t>
            </w:r>
          </w:p>
        </w:tc>
        <w:tc>
          <w:tcPr>
            <w:tcW w:w="216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2-1) Газ құбырларына ағымдағы жөндеу жұмыстарын жүргізу</w:t>
            </w:r>
          </w:p>
        </w:tc>
      </w:tr>
      <w:tr w:rsidR="00E724B0" w:rsidRPr="00886A62" w:rsidTr="00E724B0">
        <w:trPr>
          <w:trHeight w:val="369"/>
          <w:jc w:val="center"/>
        </w:trPr>
        <w:tc>
          <w:tcPr>
            <w:tcW w:w="674" w:type="pct"/>
            <w:vMerge/>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p>
        </w:tc>
        <w:tc>
          <w:tcPr>
            <w:tcW w:w="111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Жабдықтар, құрал-саймандар, құрылғылар</w:t>
            </w:r>
          </w:p>
        </w:tc>
        <w:tc>
          <w:tcPr>
            <w:tcW w:w="104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Бөлшектер, түйіндер, материалдар, дайындамалар</w:t>
            </w:r>
          </w:p>
        </w:tc>
        <w:tc>
          <w:tcPr>
            <w:tcW w:w="216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2-2) Газ құбырларына күрделі жөндеу жұмыстарын жүргізу </w:t>
            </w:r>
          </w:p>
        </w:tc>
      </w:tr>
      <w:tr w:rsidR="00E724B0" w:rsidRPr="00CF6639" w:rsidTr="00E724B0">
        <w:trPr>
          <w:trHeight w:val="369"/>
          <w:jc w:val="center"/>
        </w:trPr>
        <w:tc>
          <w:tcPr>
            <w:tcW w:w="674" w:type="pct"/>
            <w:vMerge/>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p>
        </w:tc>
        <w:tc>
          <w:tcPr>
            <w:tcW w:w="111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Жабдықтар, құрал-саймандар, құрылғылар</w:t>
            </w:r>
          </w:p>
        </w:tc>
        <w:tc>
          <w:tcPr>
            <w:tcW w:w="104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Жоспар, бейін, дәнекерлеу схемасы, түйіндер, аварияларды жою жоспары</w:t>
            </w:r>
          </w:p>
        </w:tc>
        <w:tc>
          <w:tcPr>
            <w:tcW w:w="216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2-3) Авариялық қалпына келтіру жұмыстарын жүргізу. Аварияларды жою</w:t>
            </w:r>
          </w:p>
        </w:tc>
      </w:tr>
      <w:tr w:rsidR="00E724B0" w:rsidRPr="00CF6639" w:rsidTr="00E724B0">
        <w:trPr>
          <w:trHeight w:val="369"/>
          <w:jc w:val="center"/>
        </w:trPr>
        <w:tc>
          <w:tcPr>
            <w:tcW w:w="674" w:type="pct"/>
            <w:vMerge w:val="restar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3</w:t>
            </w:r>
          </w:p>
        </w:tc>
        <w:tc>
          <w:tcPr>
            <w:tcW w:w="111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Дәнекерлеу тігістері, кесілген бөлшектердің, материалдардың бет жақтары</w:t>
            </w:r>
          </w:p>
        </w:tc>
        <w:tc>
          <w:tcPr>
            <w:tcW w:w="1046" w:type="pct"/>
          </w:tcPr>
          <w:p w:rsidR="00E724B0" w:rsidRPr="00CF6639" w:rsidRDefault="00E724B0" w:rsidP="00E724B0">
            <w:pPr>
              <w:widowControl w:val="0"/>
              <w:spacing w:after="0" w:line="240" w:lineRule="auto"/>
              <w:rPr>
                <w:rFonts w:ascii="Times New Roman" w:eastAsia="Times New Roman" w:hAnsi="Times New Roman" w:cs="Times New Roman"/>
                <w:b/>
                <w:sz w:val="24"/>
                <w:szCs w:val="24"/>
                <w:lang w:val="kk-KZ" w:eastAsia="ru-RU"/>
              </w:rPr>
            </w:pPr>
            <w:r w:rsidRPr="00CF6639">
              <w:rPr>
                <w:rFonts w:ascii="Times New Roman" w:eastAsia="Times New Roman" w:hAnsi="Times New Roman" w:cs="Times New Roman"/>
                <w:sz w:val="24"/>
                <w:szCs w:val="24"/>
                <w:lang w:val="kk-KZ" w:eastAsia="ru-RU"/>
              </w:rPr>
              <w:t>Бақылау-өлшеу аспаптары, компьютерлік бағдарламалар</w:t>
            </w:r>
          </w:p>
        </w:tc>
        <w:tc>
          <w:tcPr>
            <w:tcW w:w="216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3-</w:t>
            </w:r>
            <w:r w:rsidRPr="00CF6639">
              <w:rPr>
                <w:rFonts w:ascii="Times New Roman" w:eastAsia="Times New Roman" w:hAnsi="Times New Roman" w:cs="Times New Roman"/>
                <w:sz w:val="24"/>
                <w:szCs w:val="24"/>
                <w:lang w:eastAsia="ru-RU"/>
              </w:rPr>
              <w:t>1</w:t>
            </w:r>
            <w:r w:rsidRPr="00CF6639">
              <w:rPr>
                <w:rFonts w:ascii="Times New Roman" w:eastAsia="Times New Roman" w:hAnsi="Times New Roman" w:cs="Times New Roman"/>
                <w:sz w:val="24"/>
                <w:szCs w:val="24"/>
                <w:lang w:val="kk-KZ" w:eastAsia="ru-RU"/>
              </w:rPr>
              <w:t>) Жөндеу жұмыстарының сапасын тексеру</w:t>
            </w:r>
          </w:p>
        </w:tc>
      </w:tr>
      <w:tr w:rsidR="00E724B0" w:rsidRPr="00CF6639" w:rsidTr="00E724B0">
        <w:trPr>
          <w:trHeight w:val="369"/>
          <w:jc w:val="center"/>
        </w:trPr>
        <w:tc>
          <w:tcPr>
            <w:tcW w:w="674" w:type="pct"/>
            <w:vMerge/>
            <w:vAlign w:val="center"/>
          </w:tcPr>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eastAsia="ru-RU"/>
              </w:rPr>
            </w:pPr>
          </w:p>
        </w:tc>
        <w:tc>
          <w:tcPr>
            <w:tcW w:w="111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Газ құбырлары</w:t>
            </w:r>
          </w:p>
        </w:tc>
        <w:tc>
          <w:tcPr>
            <w:tcW w:w="104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Құрал-саймандар, құрылғылар компьютерлік бағдарламалар</w:t>
            </w:r>
          </w:p>
        </w:tc>
        <w:tc>
          <w:tcPr>
            <w:tcW w:w="2163" w:type="pct"/>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sz w:val="24"/>
                <w:szCs w:val="24"/>
                <w:lang w:eastAsia="ru-RU"/>
              </w:rPr>
              <w:t>3</w:t>
            </w:r>
            <w:r w:rsidRPr="00CF6639">
              <w:rPr>
                <w:rFonts w:ascii="Times New Roman" w:eastAsia="Times New Roman" w:hAnsi="Times New Roman" w:cs="Times New Roman"/>
                <w:sz w:val="24"/>
                <w:szCs w:val="24"/>
                <w:lang w:val="kk-KZ" w:eastAsia="ru-RU"/>
              </w:rPr>
              <w:t>-</w:t>
            </w:r>
            <w:r w:rsidRPr="00CF6639">
              <w:rPr>
                <w:rFonts w:ascii="Times New Roman" w:eastAsia="Times New Roman" w:hAnsi="Times New Roman" w:cs="Times New Roman"/>
                <w:sz w:val="24"/>
                <w:szCs w:val="24"/>
                <w:lang w:eastAsia="ru-RU"/>
              </w:rPr>
              <w:t>2</w:t>
            </w:r>
            <w:r w:rsidRPr="00CF6639">
              <w:rPr>
                <w:rFonts w:ascii="Times New Roman" w:eastAsia="Times New Roman" w:hAnsi="Times New Roman" w:cs="Times New Roman"/>
                <w:sz w:val="24"/>
                <w:szCs w:val="24"/>
                <w:lang w:val="kk-KZ" w:eastAsia="ru-RU"/>
              </w:rPr>
              <w:t>) Жөндеу жұмыстарының нәтижелері. Ақауларды жою</w:t>
            </w:r>
          </w:p>
        </w:tc>
      </w:tr>
      <w:tr w:rsidR="00E724B0" w:rsidRPr="00886A62" w:rsidTr="00E724B0">
        <w:trPr>
          <w:trHeight w:val="369"/>
          <w:jc w:val="center"/>
        </w:trPr>
        <w:tc>
          <w:tcPr>
            <w:tcW w:w="674" w:type="pct"/>
            <w:vMerge/>
            <w:vAlign w:val="center"/>
          </w:tcPr>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c>
        <w:tc>
          <w:tcPr>
            <w:tcW w:w="111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Газ құбырлары</w:t>
            </w:r>
          </w:p>
        </w:tc>
        <w:tc>
          <w:tcPr>
            <w:tcW w:w="104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Техникалық құжаттама</w:t>
            </w:r>
          </w:p>
        </w:tc>
        <w:tc>
          <w:tcPr>
            <w:tcW w:w="216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3-3) Қолданыстағы нормативтік құжаттарға сәйкес техникалық құжаттаманы ресімдеу</w:t>
            </w:r>
          </w:p>
        </w:tc>
      </w:tr>
    </w:tbl>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ind w:left="1418" w:hanging="709"/>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5- кесте. </w:t>
      </w:r>
      <w:r w:rsidRPr="00CF6639">
        <w:rPr>
          <w:rFonts w:ascii="Times New Roman" w:eastAsia="Times New Roman" w:hAnsi="Times New Roman" w:cs="Times New Roman"/>
          <w:sz w:val="24"/>
          <w:szCs w:val="24"/>
          <w:lang w:val="kk-KZ" w:eastAsia="x-none"/>
        </w:rPr>
        <w:t>СБШ бойынша 2- деңгейдегі</w:t>
      </w:r>
      <w:r>
        <w:rPr>
          <w:rFonts w:ascii="Times New Roman" w:eastAsia="Times New Roman" w:hAnsi="Times New Roman" w:cs="Times New Roman"/>
          <w:sz w:val="24"/>
          <w:szCs w:val="24"/>
          <w:lang w:val="kk-KZ" w:eastAsia="x-none"/>
        </w:rPr>
        <w:t xml:space="preserve"> </w:t>
      </w:r>
      <w:r w:rsidRPr="00CF6639">
        <w:rPr>
          <w:rFonts w:ascii="Times New Roman" w:eastAsia="Times New Roman" w:hAnsi="Times New Roman" w:cs="Times New Roman"/>
          <w:iCs/>
          <w:sz w:val="24"/>
          <w:szCs w:val="24"/>
          <w:lang w:val="kk-KZ" w:eastAsia="ru-RU"/>
        </w:rPr>
        <w:t>жерасты газ құбырларын пайдалану және жөндеу жөніндегі слесарь</w:t>
      </w:r>
      <w:r w:rsidRPr="00CF6639">
        <w:rPr>
          <w:rFonts w:ascii="Times New Roman" w:eastAsia="Times New Roman" w:hAnsi="Times New Roman" w:cs="Times New Roman"/>
          <w:sz w:val="24"/>
          <w:szCs w:val="24"/>
          <w:lang w:val="kk-KZ" w:eastAsia="x-none"/>
        </w:rPr>
        <w:t xml:space="preserve"> құзыретіне қойылатын талаптар</w:t>
      </w:r>
      <w:r>
        <w:rPr>
          <w:rFonts w:ascii="Times New Roman" w:eastAsia="Times New Roman" w:hAnsi="Times New Roman" w:cs="Times New Roman"/>
          <w:sz w:val="24"/>
          <w:szCs w:val="24"/>
          <w:lang w:val="kk-KZ" w:eastAsia="x-none"/>
        </w:rPr>
        <w:t xml:space="preserve"> </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222"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59"/>
        <w:gridCol w:w="3615"/>
        <w:gridCol w:w="2890"/>
        <w:gridCol w:w="2232"/>
      </w:tblGrid>
      <w:tr w:rsidR="00E724B0" w:rsidRPr="00CF6639" w:rsidTr="00E724B0">
        <w:trPr>
          <w:trHeight w:val="319"/>
          <w:jc w:val="center"/>
        </w:trPr>
        <w:tc>
          <w:tcPr>
            <w:tcW w:w="630"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Міндеттің </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c>
          <w:tcPr>
            <w:tcW w:w="1831"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Жеке және кәсіби құзыреттер</w:t>
            </w:r>
          </w:p>
        </w:tc>
        <w:tc>
          <w:tcPr>
            <w:tcW w:w="1468"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Білік пен дағды</w:t>
            </w:r>
          </w:p>
        </w:tc>
        <w:tc>
          <w:tcPr>
            <w:tcW w:w="1070"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Білім</w:t>
            </w:r>
          </w:p>
        </w:tc>
      </w:tr>
      <w:tr w:rsidR="00E724B0" w:rsidRPr="00886A62" w:rsidTr="00E724B0">
        <w:trPr>
          <w:trHeight w:val="424"/>
          <w:jc w:val="center"/>
        </w:trPr>
        <w:tc>
          <w:tcPr>
            <w:tcW w:w="630"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1-1)</w:t>
            </w:r>
          </w:p>
        </w:tc>
        <w:tc>
          <w:tcPr>
            <w:tcW w:w="1831"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Газ құбырлары трассаларын</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тексеру және</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сырттай шолып тексеру үшін шектеулі жауапкершілікті және белгілі дербестік деңгейін болжайтын басшылық етумен норманы іске асыру бойынша орындаушылық қызмет</w:t>
            </w:r>
          </w:p>
        </w:tc>
        <w:tc>
          <w:tcPr>
            <w:tcW w:w="146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Сыртқы және жерасты құбырларын қадағалау және ондағы құрылыстарға қызмет көрсету</w:t>
            </w:r>
          </w:p>
        </w:tc>
        <w:tc>
          <w:tcPr>
            <w:tcW w:w="107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Қызмет көрсетілетін трасса учаскелеріндегі газ құбырлары мен басқа жерасты құрылыстарының коммуникациялары</w:t>
            </w:r>
          </w:p>
        </w:tc>
      </w:tr>
      <w:tr w:rsidR="00E724B0" w:rsidRPr="00CF6639" w:rsidTr="00E724B0">
        <w:trPr>
          <w:trHeight w:val="372"/>
          <w:jc w:val="center"/>
        </w:trPr>
        <w:tc>
          <w:tcPr>
            <w:tcW w:w="630"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1-2</w:t>
            </w:r>
            <w:r w:rsidRPr="00CF6639">
              <w:rPr>
                <w:rFonts w:ascii="Times New Roman" w:eastAsia="Times New Roman" w:hAnsi="Times New Roman" w:cs="Times New Roman"/>
                <w:sz w:val="24"/>
                <w:szCs w:val="24"/>
                <w:lang w:eastAsia="ru-RU"/>
              </w:rPr>
              <w:t>)</w:t>
            </w:r>
          </w:p>
        </w:tc>
        <w:tc>
          <w:tcPr>
            <w:tcW w:w="1831"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Газ құбырларынан газдың шығуын сыртқы белгілеріне қарап білу және ақауларды анықтау</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үшін шектеулі жауапкершілікті және белгілі дербестік деңгейін болжайтын басшылық етумен норманы іске асыру бойынша орындаушылық қызмет</w:t>
            </w:r>
          </w:p>
        </w:tc>
        <w:tc>
          <w:tcPr>
            <w:tcW w:w="146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Барлық газ құдықтары мен бақылау түтіктерінің газ талдауышы немесе газ іздегіш арқылы газдануын тексеру</w:t>
            </w:r>
          </w:p>
        </w:tc>
        <w:tc>
          <w:tcPr>
            <w:tcW w:w="107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Газ құбырының құрылыстарындағы ақауларды анықтау және жою тәсілдері. Газ талдауыштарының құрылысы және пайдалану қағидасы</w:t>
            </w:r>
          </w:p>
        </w:tc>
      </w:tr>
      <w:tr w:rsidR="00E724B0" w:rsidRPr="00886A62" w:rsidTr="00E724B0">
        <w:trPr>
          <w:trHeight w:val="372"/>
          <w:jc w:val="center"/>
        </w:trPr>
        <w:tc>
          <w:tcPr>
            <w:tcW w:w="630"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1-3)</w:t>
            </w:r>
          </w:p>
        </w:tc>
        <w:tc>
          <w:tcPr>
            <w:tcW w:w="1831"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Құрал-саймандарды, жабдықтарды және газ құбырларын жөндеуге дайындау үшін шектеулі жауапкершілікті және белгілі дербестік деңгейін болжайтын басшылық етумен норманы іске асыру бойынша орындаушылық қызмет</w:t>
            </w:r>
          </w:p>
        </w:tc>
        <w:tc>
          <w:tcPr>
            <w:tcW w:w="146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Жөнделуге жататын газ құбырлары учаскелерін ажырату</w:t>
            </w:r>
          </w:p>
        </w:tc>
        <w:tc>
          <w:tcPr>
            <w:tcW w:w="107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lang w:val="kk-KZ" w:eastAsia="ru-RU"/>
              </w:rPr>
              <w:t>Тұтас ажыратылған газ құбыры учаскесін үрлеу технологиясы</w:t>
            </w:r>
          </w:p>
        </w:tc>
      </w:tr>
    </w:tbl>
    <w:p w:rsidR="00E724B0" w:rsidRPr="00CF6639" w:rsidRDefault="00E724B0" w:rsidP="00E724B0">
      <w:pPr>
        <w:widowControl w:val="0"/>
        <w:spacing w:after="0" w:line="240" w:lineRule="auto"/>
        <w:outlineLvl w:val="2"/>
        <w:rPr>
          <w:rFonts w:ascii="Times New Roman" w:eastAsia="Times New Roman" w:hAnsi="Times New Roman" w:cs="Times New Roman"/>
          <w:b/>
          <w:sz w:val="24"/>
          <w:szCs w:val="24"/>
          <w:lang w:val="kk-KZ" w:eastAsia="ru-RU"/>
        </w:rPr>
      </w:pPr>
    </w:p>
    <w:p w:rsidR="00E724B0" w:rsidRPr="00CF6639" w:rsidRDefault="00E724B0" w:rsidP="00E724B0">
      <w:pPr>
        <w:widowControl w:val="0"/>
        <w:spacing w:after="0" w:line="240" w:lineRule="auto"/>
        <w:ind w:left="1418" w:hanging="709"/>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6- кесте. </w:t>
      </w:r>
      <w:r w:rsidRPr="00CF6639">
        <w:rPr>
          <w:rFonts w:ascii="Times New Roman" w:eastAsia="Times New Roman" w:hAnsi="Times New Roman" w:cs="Times New Roman"/>
          <w:sz w:val="24"/>
          <w:szCs w:val="24"/>
          <w:lang w:val="kk-KZ" w:eastAsia="x-none"/>
        </w:rPr>
        <w:t xml:space="preserve">СБШ бойынша 3- деңгейдегі </w:t>
      </w:r>
      <w:r w:rsidRPr="00CF6639">
        <w:rPr>
          <w:rFonts w:ascii="Times New Roman" w:eastAsia="Times New Roman" w:hAnsi="Times New Roman" w:cs="Times New Roman"/>
          <w:iCs/>
          <w:sz w:val="24"/>
          <w:szCs w:val="24"/>
          <w:lang w:val="kk-KZ" w:eastAsia="ru-RU"/>
        </w:rPr>
        <w:t>жерасты газ құбырларын пайдалану және жөндеу жөніндегі слесарь</w:t>
      </w:r>
      <w:r>
        <w:rPr>
          <w:rFonts w:ascii="Times New Roman" w:eastAsia="Times New Roman" w:hAnsi="Times New Roman" w:cs="Times New Roman"/>
          <w:sz w:val="24"/>
          <w:szCs w:val="24"/>
          <w:lang w:val="kk-KZ" w:eastAsia="x-none"/>
        </w:rPr>
        <w:t xml:space="preserve"> </w:t>
      </w:r>
      <w:r w:rsidRPr="00CF6639">
        <w:rPr>
          <w:rFonts w:ascii="Times New Roman" w:eastAsia="Times New Roman" w:hAnsi="Times New Roman" w:cs="Times New Roman"/>
          <w:sz w:val="24"/>
          <w:szCs w:val="24"/>
          <w:lang w:val="kk-KZ" w:eastAsia="x-none"/>
        </w:rPr>
        <w:t>құзыретіне қойылатын талаптар</w:t>
      </w:r>
      <w:r>
        <w:rPr>
          <w:rFonts w:ascii="Times New Roman" w:eastAsia="Times New Roman" w:hAnsi="Times New Roman" w:cs="Times New Roman"/>
          <w:sz w:val="24"/>
          <w:szCs w:val="24"/>
          <w:lang w:val="kk-KZ" w:eastAsia="x-none"/>
        </w:rPr>
        <w:t xml:space="preserve"> </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954" w:type="pct"/>
        <w:jc w:val="center"/>
        <w:tblInd w:w="-11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60"/>
        <w:gridCol w:w="3086"/>
        <w:gridCol w:w="2907"/>
        <w:gridCol w:w="2230"/>
      </w:tblGrid>
      <w:tr w:rsidR="00E724B0" w:rsidRPr="00CF6639" w:rsidTr="00E724B0">
        <w:trPr>
          <w:trHeight w:val="319"/>
          <w:tblHeader/>
          <w:jc w:val="center"/>
        </w:trPr>
        <w:tc>
          <w:tcPr>
            <w:tcW w:w="664"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Міндеттің </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c>
          <w:tcPr>
            <w:tcW w:w="1627"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Жеке және кәсіби құзыреттер</w:t>
            </w:r>
          </w:p>
        </w:tc>
        <w:tc>
          <w:tcPr>
            <w:tcW w:w="1533"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Білік пен дағды</w:t>
            </w:r>
          </w:p>
        </w:tc>
        <w:tc>
          <w:tcPr>
            <w:tcW w:w="1176"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Білім</w:t>
            </w:r>
          </w:p>
        </w:tc>
      </w:tr>
      <w:tr w:rsidR="00E724B0" w:rsidRPr="00886A62" w:rsidTr="00E724B0">
        <w:trPr>
          <w:trHeight w:val="319"/>
          <w:tblHeader/>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-1)</w:t>
            </w:r>
          </w:p>
        </w:tc>
        <w:tc>
          <w:tcPr>
            <w:tcW w:w="162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Газ құбырларына ағымдағы жөндеу жұмыстарын жүргізу кезінде өз бетінше жоспарлауды, жауапкершілікті көздейтін басшылық етумен норманы іске асыру бойынша орындаушылық қызмет</w:t>
            </w:r>
          </w:p>
        </w:tc>
        <w:tc>
          <w:tcPr>
            <w:tcW w:w="153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Газ құбырлары мен құрылыстардың аздаған ақаулықтары мен зақымдануларын жою</w:t>
            </w:r>
          </w:p>
        </w:tc>
        <w:tc>
          <w:tcPr>
            <w:tcW w:w="117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Газ құбырлары мен құрылыстарында жұмыстарды жүргізу қағидасы</w:t>
            </w:r>
          </w:p>
        </w:tc>
      </w:tr>
      <w:tr w:rsidR="00E724B0" w:rsidRPr="00886A62" w:rsidTr="00E724B0">
        <w:trPr>
          <w:trHeight w:val="319"/>
          <w:tblHeader/>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w:t>
            </w:r>
          </w:p>
        </w:tc>
        <w:tc>
          <w:tcPr>
            <w:tcW w:w="162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Газ құбырларына күрделі жөндеу жұмыстарын жүргізу үшін өз бетінше жоспарлауды, жауапкершілікті көздейтін басшылық етумен норманы іске асыру бойынша орындаушылық қызмет</w:t>
            </w:r>
          </w:p>
        </w:tc>
        <w:tc>
          <w:tcPr>
            <w:tcW w:w="153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Газ құбырлары мен арматураның күрделі ақаулықтары мен зақымдануларын жою</w:t>
            </w:r>
          </w:p>
        </w:tc>
        <w:tc>
          <w:tcPr>
            <w:tcW w:w="117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Газ құбырларын монтаждау мен күрделі жөндеу жүргізудің технологиясы</w:t>
            </w:r>
          </w:p>
        </w:tc>
      </w:tr>
      <w:tr w:rsidR="00E724B0" w:rsidRPr="00886A62" w:rsidTr="00E724B0">
        <w:trPr>
          <w:trHeight w:val="319"/>
          <w:tblHeader/>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w:t>
            </w:r>
            <w:r w:rsidRPr="00CF6639">
              <w:rPr>
                <w:rFonts w:ascii="Times New Roman" w:eastAsia="Times New Roman" w:hAnsi="Times New Roman" w:cs="Times New Roman"/>
                <w:sz w:val="24"/>
                <w:szCs w:val="24"/>
                <w:lang w:val="kk-KZ" w:eastAsia="ru-RU"/>
              </w:rPr>
              <w:t>3</w:t>
            </w:r>
            <w:r w:rsidRPr="00CF6639">
              <w:rPr>
                <w:rFonts w:ascii="Times New Roman" w:eastAsia="Times New Roman" w:hAnsi="Times New Roman" w:cs="Times New Roman"/>
                <w:sz w:val="24"/>
                <w:szCs w:val="24"/>
                <w:lang w:eastAsia="ru-RU"/>
              </w:rPr>
              <w:t>)</w:t>
            </w:r>
          </w:p>
        </w:tc>
        <w:tc>
          <w:tcPr>
            <w:tcW w:w="162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Авариялық қалпына келтіру жұмыстарын жүргізу және аварияларды жою үшін өз бетінше жоспарлауды, жауапкершілікті көздейтін, басшылық етумен норманы іске асыру бойынша орындаушылық қызмет</w:t>
            </w:r>
          </w:p>
        </w:tc>
        <w:tc>
          <w:tcPr>
            <w:tcW w:w="153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Жерасты құбырларының жұмысқа жарамды күйін қалпына келтіру</w:t>
            </w:r>
          </w:p>
        </w:tc>
        <w:tc>
          <w:tcPr>
            <w:tcW w:w="117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Трассаларда авариялық қалпына келтіру жұмыстарын жүгізудің технологиясы</w:t>
            </w:r>
          </w:p>
        </w:tc>
      </w:tr>
    </w:tbl>
    <w:p w:rsidR="00E724B0" w:rsidRPr="00CF6639" w:rsidRDefault="00E724B0" w:rsidP="00E724B0">
      <w:pPr>
        <w:widowControl w:val="0"/>
        <w:spacing w:after="0" w:line="240" w:lineRule="auto"/>
        <w:ind w:left="1418" w:hanging="709"/>
        <w:jc w:val="center"/>
        <w:outlineLvl w:val="2"/>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ind w:left="1418" w:hanging="709"/>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7- кесте. </w:t>
      </w:r>
      <w:r w:rsidRPr="00CF6639">
        <w:rPr>
          <w:rFonts w:ascii="Times New Roman" w:eastAsia="Times New Roman" w:hAnsi="Times New Roman" w:cs="Times New Roman"/>
          <w:sz w:val="24"/>
          <w:szCs w:val="24"/>
          <w:lang w:val="kk-KZ" w:eastAsia="x-none"/>
        </w:rPr>
        <w:t xml:space="preserve">СБШ бойынша 4- деңгейдегі </w:t>
      </w:r>
      <w:r w:rsidRPr="00CF6639">
        <w:rPr>
          <w:rFonts w:ascii="Times New Roman" w:eastAsia="Times New Roman" w:hAnsi="Times New Roman" w:cs="Times New Roman"/>
          <w:iCs/>
          <w:sz w:val="24"/>
          <w:szCs w:val="24"/>
          <w:lang w:val="kk-KZ" w:eastAsia="ru-RU"/>
        </w:rPr>
        <w:t>жерасты газ құбырларын пайдалану және жөндеу жөніндегі слесарь</w:t>
      </w:r>
      <w:r w:rsidRPr="00CF6639">
        <w:rPr>
          <w:rFonts w:ascii="Times New Roman" w:eastAsia="Times New Roman" w:hAnsi="Times New Roman" w:cs="Times New Roman"/>
          <w:sz w:val="24"/>
          <w:szCs w:val="24"/>
          <w:lang w:val="kk-KZ" w:eastAsia="x-none"/>
        </w:rPr>
        <w:t xml:space="preserve"> құзыретіне қойылатын талаптар</w:t>
      </w:r>
      <w:r>
        <w:rPr>
          <w:rFonts w:ascii="Times New Roman" w:eastAsia="Times New Roman" w:hAnsi="Times New Roman" w:cs="Times New Roman"/>
          <w:sz w:val="24"/>
          <w:szCs w:val="24"/>
          <w:lang w:val="kk-KZ" w:eastAsia="x-none"/>
        </w:rPr>
        <w:t xml:space="preserve"> </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954"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60"/>
        <w:gridCol w:w="3086"/>
        <w:gridCol w:w="2907"/>
        <w:gridCol w:w="2230"/>
      </w:tblGrid>
      <w:tr w:rsidR="00E724B0" w:rsidRPr="00CF6639" w:rsidTr="00E724B0">
        <w:trPr>
          <w:trHeight w:val="319"/>
          <w:jc w:val="center"/>
        </w:trPr>
        <w:tc>
          <w:tcPr>
            <w:tcW w:w="664"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Міндеттің </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c>
          <w:tcPr>
            <w:tcW w:w="1627"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Жеке және кәсіби құзыреттер</w:t>
            </w:r>
          </w:p>
        </w:tc>
        <w:tc>
          <w:tcPr>
            <w:tcW w:w="1533"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Білік пен дағды</w:t>
            </w:r>
          </w:p>
        </w:tc>
        <w:tc>
          <w:tcPr>
            <w:tcW w:w="1176"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Білім</w:t>
            </w:r>
          </w:p>
        </w:tc>
      </w:tr>
      <w:tr w:rsidR="00E724B0" w:rsidRPr="00886A62" w:rsidTr="00E724B0">
        <w:trPr>
          <w:trHeight w:val="1041"/>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3-1</w:t>
            </w:r>
            <w:r w:rsidRPr="00CF6639">
              <w:rPr>
                <w:rFonts w:ascii="Times New Roman" w:eastAsia="Times New Roman" w:hAnsi="Times New Roman" w:cs="Times New Roman"/>
                <w:sz w:val="24"/>
                <w:szCs w:val="24"/>
                <w:lang w:eastAsia="ru-RU"/>
              </w:rPr>
              <w:t>)</w:t>
            </w:r>
          </w:p>
        </w:tc>
        <w:tc>
          <w:tcPr>
            <w:tcW w:w="162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Бағынышты қызметкерлердің міндеттерді өз бетінше белгілеуін, норманың іске асырылуын ұйымдастыру мен бақылауын, жөндеу жұмыстарынан сапасын тексеру 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53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Газ құбырларын тығыздыққа сынау, үрлеу және булау</w:t>
            </w:r>
          </w:p>
        </w:tc>
        <w:tc>
          <w:tcPr>
            <w:tcW w:w="117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Газ құбырларын және олардағы құрылыстарды монтаждауға, сынауға және пайдалануға беруге қойылатын техникалық талаптар</w:t>
            </w:r>
            <w:r>
              <w:rPr>
                <w:rFonts w:ascii="Times New Roman" w:eastAsia="Times New Roman" w:hAnsi="Times New Roman" w:cs="Times New Roman"/>
                <w:sz w:val="24"/>
                <w:szCs w:val="24"/>
                <w:lang w:val="kk-KZ" w:eastAsia="ru-RU"/>
              </w:rPr>
              <w:t xml:space="preserve"> </w:t>
            </w:r>
          </w:p>
        </w:tc>
      </w:tr>
      <w:tr w:rsidR="00E724B0" w:rsidRPr="00886A62" w:rsidTr="00E724B0">
        <w:trPr>
          <w:trHeight w:val="319"/>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3-2</w:t>
            </w:r>
            <w:r w:rsidRPr="00CF6639">
              <w:rPr>
                <w:rFonts w:ascii="Times New Roman" w:eastAsia="Times New Roman" w:hAnsi="Times New Roman" w:cs="Times New Roman"/>
                <w:sz w:val="24"/>
                <w:szCs w:val="24"/>
                <w:lang w:eastAsia="ru-RU"/>
              </w:rPr>
              <w:t>)</w:t>
            </w:r>
          </w:p>
        </w:tc>
        <w:tc>
          <w:tcPr>
            <w:tcW w:w="162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Бағынышты қызметкерлердің міндеттерді өз бетінше белгілеуін, норманың іске асырылуын ұйымдастыру мен бақылауын, Жөндеу жұмыстарының нәтижелері және ақауларды жою 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53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Сапа мен қауіпсіздік стандарттарына сәйкестігі</w:t>
            </w:r>
          </w:p>
        </w:tc>
        <w:tc>
          <w:tcPr>
            <w:tcW w:w="117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ISO 9ОО1 тобындағы стандарттарға сәйкес сапа жүйелеріне қойылатын талаптар</w:t>
            </w:r>
          </w:p>
        </w:tc>
      </w:tr>
      <w:tr w:rsidR="00E724B0" w:rsidRPr="00886A62" w:rsidTr="00E724B0">
        <w:trPr>
          <w:trHeight w:val="319"/>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3-3</w:t>
            </w:r>
            <w:r w:rsidRPr="00CF6639">
              <w:rPr>
                <w:rFonts w:ascii="Times New Roman" w:eastAsia="Times New Roman" w:hAnsi="Times New Roman" w:cs="Times New Roman"/>
                <w:sz w:val="24"/>
                <w:szCs w:val="24"/>
                <w:lang w:eastAsia="ru-RU"/>
              </w:rPr>
              <w:t>)</w:t>
            </w:r>
          </w:p>
        </w:tc>
        <w:tc>
          <w:tcPr>
            <w:tcW w:w="162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Бағынышты қызметкерлердің міндеттерді өз бетінше белгілеуін, норманың іске асырылуын ұйымдастыру мен бақылауын, техникалық құжаттаманы қолданыстағы нормативтік құжаттарға сәйкес ресімдеу 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53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Техникалық құжаттаманы жасау</w:t>
            </w:r>
          </w:p>
        </w:tc>
        <w:tc>
          <w:tcPr>
            <w:tcW w:w="117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Техникалық құжаттаманы жүргізу қағидасы, оның нысандары</w:t>
            </w:r>
          </w:p>
        </w:tc>
      </w:tr>
    </w:tbl>
    <w:p w:rsidR="00F243C6" w:rsidRDefault="00F243C6" w:rsidP="00F243C6">
      <w:pPr>
        <w:widowControl w:val="0"/>
        <w:spacing w:after="0" w:line="240" w:lineRule="auto"/>
        <w:rPr>
          <w:rFonts w:ascii="Times New Roman" w:eastAsia="Times New Roman" w:hAnsi="Times New Roman" w:cs="Times New Roman"/>
          <w:sz w:val="24"/>
          <w:szCs w:val="24"/>
          <w:lang w:val="kk-KZ" w:eastAsia="ru-RU"/>
        </w:rPr>
      </w:pPr>
    </w:p>
    <w:p w:rsidR="00E724B0" w:rsidRPr="00CF6639" w:rsidRDefault="00E724B0" w:rsidP="00F243C6">
      <w:pPr>
        <w:widowControl w:val="0"/>
        <w:spacing w:after="0" w:line="240" w:lineRule="auto"/>
        <w:jc w:val="right"/>
        <w:rPr>
          <w:rFonts w:ascii="Times New Roman" w:eastAsia="Times New Roman" w:hAnsi="Times New Roman" w:cs="Times New Roman"/>
          <w:b/>
          <w:sz w:val="24"/>
          <w:szCs w:val="24"/>
          <w:lang w:val="kk-KZ" w:eastAsia="ru-RU"/>
        </w:rPr>
      </w:pPr>
      <w:r w:rsidRPr="00CF6639">
        <w:rPr>
          <w:rFonts w:ascii="Times New Roman" w:eastAsia="Times New Roman" w:hAnsi="Times New Roman" w:cs="Times New Roman"/>
          <w:sz w:val="24"/>
          <w:szCs w:val="24"/>
          <w:lang w:val="kk-KZ" w:eastAsia="ru-RU"/>
        </w:rPr>
        <w:t>«</w:t>
      </w:r>
      <w:r w:rsidRPr="00CF6639">
        <w:rPr>
          <w:rFonts w:ascii="Times New Roman" w:eastAsia="Times New Roman" w:hAnsi="Times New Roman" w:cs="Times New Roman"/>
          <w:color w:val="000000"/>
          <w:spacing w:val="2"/>
          <w:sz w:val="24"/>
          <w:szCs w:val="24"/>
          <w:shd w:val="clear" w:color="auto" w:fill="FFFFFF"/>
          <w:lang w:val="kk-KZ" w:eastAsia="ru-RU"/>
        </w:rPr>
        <w:t>Газ-мұнай құбырлары мен газ-мұнай</w:t>
      </w:r>
      <w:r w:rsidR="00F243C6">
        <w:rPr>
          <w:rFonts w:ascii="Times New Roman" w:eastAsia="Times New Roman" w:hAnsi="Times New Roman" w:cs="Times New Roman"/>
          <w:color w:val="000000"/>
          <w:spacing w:val="2"/>
          <w:sz w:val="24"/>
          <w:szCs w:val="24"/>
          <w:shd w:val="clear" w:color="auto" w:fill="FFFFFF"/>
          <w:lang w:val="kk-KZ" w:eastAsia="ru-RU"/>
        </w:rPr>
        <w:t xml:space="preserve"> </w:t>
      </w:r>
      <w:r w:rsidRPr="00CF6639">
        <w:rPr>
          <w:rFonts w:ascii="Times New Roman" w:eastAsia="Times New Roman" w:hAnsi="Times New Roman" w:cs="Times New Roman"/>
          <w:color w:val="000000"/>
          <w:spacing w:val="2"/>
          <w:sz w:val="24"/>
          <w:szCs w:val="24"/>
          <w:shd w:val="clear" w:color="auto" w:fill="FFFFFF"/>
          <w:lang w:val="kk-KZ" w:eastAsia="ru-RU"/>
        </w:rPr>
        <w:t>қоймаларын салу және пайдалану</w:t>
      </w:r>
      <w:r w:rsidRPr="00CF6639">
        <w:rPr>
          <w:rFonts w:ascii="Times New Roman" w:eastAsia="Times New Roman" w:hAnsi="Times New Roman" w:cs="Times New Roman"/>
          <w:sz w:val="24"/>
          <w:szCs w:val="24"/>
          <w:lang w:val="kk-KZ" w:eastAsia="ru-RU"/>
        </w:rPr>
        <w:t>»</w:t>
      </w:r>
    </w:p>
    <w:p w:rsidR="00E724B0" w:rsidRPr="00CF6639" w:rsidRDefault="00E724B0" w:rsidP="00F243C6">
      <w:pPr>
        <w:widowControl w:val="0"/>
        <w:spacing w:after="0" w:line="240" w:lineRule="auto"/>
        <w:ind w:left="4536"/>
        <w:jc w:val="right"/>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кәсіби стандартына 3-қосымша</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rPr>
          <w:rFonts w:ascii="Times New Roman" w:eastAsia="Times New Roman" w:hAnsi="Times New Roman" w:cs="Times New Roman"/>
          <w:b/>
          <w:color w:val="000000"/>
          <w:sz w:val="24"/>
          <w:szCs w:val="24"/>
          <w:lang w:val="kk-KZ" w:eastAsia="ru-RU"/>
        </w:rPr>
      </w:pPr>
      <w:r w:rsidRPr="00CF6639">
        <w:rPr>
          <w:rFonts w:ascii="Times New Roman" w:eastAsia="Times New Roman" w:hAnsi="Times New Roman" w:cs="Times New Roman"/>
          <w:b/>
          <w:color w:val="000000"/>
          <w:sz w:val="24"/>
          <w:szCs w:val="24"/>
          <w:lang w:val="kk-KZ" w:eastAsia="ru-RU"/>
        </w:rPr>
        <w:t>Желілік құбыршы</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outlineLvl w:val="0"/>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1- кесте</w:t>
      </w:r>
      <w:r w:rsidRPr="00CF6639">
        <w:rPr>
          <w:rFonts w:ascii="Times New Roman" w:eastAsia="Times New Roman" w:hAnsi="Times New Roman" w:cs="Times New Roman"/>
          <w:b/>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Қолданыстағы нормативтік құжаттармен байланысы</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9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10"/>
        <w:gridCol w:w="76"/>
        <w:gridCol w:w="7178"/>
        <w:gridCol w:w="23"/>
      </w:tblGrid>
      <w:tr w:rsidR="00E724B0" w:rsidRPr="00886A62" w:rsidTr="00E724B0">
        <w:trPr>
          <w:trHeight w:val="466"/>
        </w:trPr>
        <w:tc>
          <w:tcPr>
            <w:tcW w:w="5000" w:type="pct"/>
            <w:gridSpan w:val="4"/>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Қазақстан Республикасындағы Кәсіптердің мемлекеттік жіктеуіші (КМЖ)</w:t>
            </w:r>
          </w:p>
        </w:tc>
      </w:tr>
      <w:tr w:rsidR="00E724B0" w:rsidRPr="00CF6639" w:rsidTr="00E724B0">
        <w:trPr>
          <w:trHeight w:val="365"/>
        </w:trPr>
        <w:tc>
          <w:tcPr>
            <w:tcW w:w="1165"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eastAsia="ru-RU"/>
              </w:rPr>
              <w:t>Баз</w:t>
            </w:r>
            <w:r w:rsidRPr="00CF6639">
              <w:rPr>
                <w:rFonts w:ascii="Times New Roman" w:eastAsia="Times New Roman" w:hAnsi="Times New Roman" w:cs="Times New Roman"/>
                <w:sz w:val="24"/>
                <w:szCs w:val="24"/>
                <w:lang w:val="kk-KZ" w:eastAsia="ru-RU"/>
              </w:rPr>
              <w:t>алық топ</w:t>
            </w:r>
          </w:p>
        </w:tc>
        <w:tc>
          <w:tcPr>
            <w:tcW w:w="3835" w:type="pct"/>
            <w:gridSpan w:val="3"/>
          </w:tcPr>
          <w:p w:rsidR="00E724B0" w:rsidRPr="00CF6639" w:rsidRDefault="00E724B0" w:rsidP="00E724B0">
            <w:pPr>
              <w:widowControl w:val="0"/>
              <w:spacing w:after="0" w:line="240" w:lineRule="auto"/>
              <w:ind w:left="709"/>
              <w:jc w:val="center"/>
              <w:rPr>
                <w:rFonts w:ascii="Times New Roman" w:eastAsia="Times New Roman" w:hAnsi="Times New Roman" w:cs="Times New Roman"/>
                <w:bCs/>
                <w:color w:val="000000"/>
                <w:sz w:val="24"/>
                <w:szCs w:val="24"/>
                <w:lang w:val="kk-KZ" w:eastAsia="ru-RU"/>
              </w:rPr>
            </w:pPr>
            <w:r w:rsidRPr="00CF6639">
              <w:rPr>
                <w:rFonts w:ascii="Times New Roman" w:eastAsia="Times New Roman" w:hAnsi="Times New Roman" w:cs="Times New Roman"/>
                <w:bCs/>
                <w:color w:val="000000"/>
                <w:sz w:val="24"/>
                <w:szCs w:val="24"/>
                <w:lang w:val="kk-KZ" w:eastAsia="ru-RU"/>
              </w:rPr>
              <w:t>7233 «Желілік құбыршы»</w:t>
            </w:r>
          </w:p>
        </w:tc>
      </w:tr>
      <w:tr w:rsidR="00E724B0" w:rsidRPr="00CF6639" w:rsidTr="00E724B0">
        <w:trPr>
          <w:gridAfter w:val="1"/>
          <w:wAfter w:w="12" w:type="pct"/>
          <w:trHeight w:val="365"/>
        </w:trPr>
        <w:tc>
          <w:tcPr>
            <w:tcW w:w="4988" w:type="pct"/>
            <w:gridSpan w:val="3"/>
            <w:tcBorders>
              <w:top w:val="single" w:sz="4" w:space="0" w:color="auto"/>
              <w:left w:val="single" w:sz="4" w:space="0" w:color="auto"/>
              <w:bottom w:val="single" w:sz="4" w:space="0" w:color="auto"/>
              <w:right w:val="single" w:sz="4" w:space="0" w:color="auto"/>
            </w:tcBorders>
            <w:vAlign w:val="center"/>
            <w:hideMark/>
          </w:tcPr>
          <w:p w:rsidR="00E724B0" w:rsidRPr="00CF6639" w:rsidRDefault="00E724B0" w:rsidP="00E724B0">
            <w:pPr>
              <w:widowControl w:val="0"/>
              <w:spacing w:after="0" w:line="240" w:lineRule="auto"/>
              <w:jc w:val="both"/>
              <w:rPr>
                <w:rFonts w:ascii="Times New Roman" w:eastAsia="Times New Roman" w:hAnsi="Times New Roman" w:cs="Times New Roman"/>
                <w:bCs/>
                <w:color w:val="000000"/>
                <w:sz w:val="24"/>
                <w:szCs w:val="24"/>
                <w:lang w:val="kk-KZ" w:eastAsia="ru-RU"/>
              </w:rPr>
            </w:pPr>
            <w:r w:rsidRPr="00CF6639">
              <w:rPr>
                <w:rFonts w:ascii="Times New Roman" w:eastAsia="Times New Roman" w:hAnsi="Times New Roman" w:cs="Times New Roman"/>
                <w:sz w:val="24"/>
                <w:szCs w:val="28"/>
                <w:lang w:val="kk-KZ" w:eastAsia="ru-RU"/>
              </w:rPr>
              <w:t>Техникалық және кәсіптік, орта білімнен кейінгі кәсіптер мен мамандықтар жіктеуіші (ҚР МЖ</w:t>
            </w:r>
            <w:r>
              <w:rPr>
                <w:rFonts w:ascii="Times New Roman" w:eastAsia="Times New Roman" w:hAnsi="Times New Roman" w:cs="Times New Roman"/>
                <w:sz w:val="24"/>
                <w:szCs w:val="28"/>
                <w:lang w:val="kk-KZ" w:eastAsia="ru-RU"/>
              </w:rPr>
              <w:t xml:space="preserve"> </w:t>
            </w:r>
            <w:r w:rsidRPr="00CF6639">
              <w:rPr>
                <w:rFonts w:ascii="Times New Roman" w:eastAsia="Times New Roman" w:hAnsi="Times New Roman" w:cs="Times New Roman"/>
                <w:sz w:val="24"/>
                <w:szCs w:val="28"/>
                <w:lang w:val="kk-KZ" w:eastAsia="ru-RU"/>
              </w:rPr>
              <w:t>05-2008)</w:t>
            </w:r>
          </w:p>
        </w:tc>
      </w:tr>
      <w:tr w:rsidR="00E724B0" w:rsidRPr="00CF6639" w:rsidTr="00E724B0">
        <w:trPr>
          <w:gridAfter w:val="1"/>
          <w:wAfter w:w="12" w:type="pct"/>
          <w:trHeight w:val="365"/>
        </w:trPr>
        <w:tc>
          <w:tcPr>
            <w:tcW w:w="1205" w:type="pct"/>
            <w:gridSpan w:val="2"/>
            <w:tcBorders>
              <w:top w:val="single" w:sz="4" w:space="0" w:color="auto"/>
              <w:left w:val="single" w:sz="4" w:space="0" w:color="auto"/>
              <w:bottom w:val="single" w:sz="4" w:space="0" w:color="auto"/>
              <w:right w:val="single" w:sz="4" w:space="0" w:color="auto"/>
            </w:tcBorders>
            <w:hideMark/>
          </w:tcPr>
          <w:p w:rsidR="00E724B0" w:rsidRPr="00CF6639" w:rsidRDefault="00E724B0" w:rsidP="00E724B0">
            <w:pPr>
              <w:widowControl w:val="0"/>
              <w:spacing w:after="0" w:line="240" w:lineRule="auto"/>
              <w:jc w:val="both"/>
              <w:rPr>
                <w:rFonts w:ascii="Times New Roman" w:eastAsia="Times New Roman" w:hAnsi="Times New Roman" w:cs="Times New Roman"/>
                <w:sz w:val="24"/>
                <w:szCs w:val="28"/>
                <w:lang w:val="kk-KZ"/>
              </w:rPr>
            </w:pPr>
            <w:r w:rsidRPr="00CF6639">
              <w:rPr>
                <w:rFonts w:ascii="Times New Roman" w:eastAsia="Times New Roman" w:hAnsi="Times New Roman" w:cs="Times New Roman"/>
                <w:sz w:val="24"/>
                <w:szCs w:val="28"/>
                <w:lang w:val="kk-KZ"/>
              </w:rPr>
              <w:t>Мамандық атауы</w:t>
            </w:r>
          </w:p>
        </w:tc>
        <w:tc>
          <w:tcPr>
            <w:tcW w:w="3783" w:type="pct"/>
            <w:tcBorders>
              <w:top w:val="single" w:sz="4" w:space="0" w:color="auto"/>
              <w:left w:val="single" w:sz="4" w:space="0" w:color="auto"/>
              <w:bottom w:val="single" w:sz="4" w:space="0" w:color="auto"/>
              <w:right w:val="single" w:sz="4" w:space="0" w:color="auto"/>
            </w:tcBorders>
            <w:vAlign w:val="center"/>
            <w:hideMark/>
          </w:tcPr>
          <w:p w:rsidR="00E724B0" w:rsidRPr="00CF6639" w:rsidRDefault="00E724B0" w:rsidP="00E724B0">
            <w:pPr>
              <w:widowControl w:val="0"/>
              <w:spacing w:after="0" w:line="240" w:lineRule="auto"/>
              <w:ind w:left="123"/>
              <w:jc w:val="center"/>
              <w:rPr>
                <w:rFonts w:ascii="Times New Roman" w:eastAsia="Times New Roman" w:hAnsi="Times New Roman" w:cs="Times New Roman"/>
                <w:color w:val="000000"/>
                <w:spacing w:val="2"/>
                <w:sz w:val="24"/>
                <w:szCs w:val="24"/>
                <w:shd w:val="clear" w:color="auto" w:fill="FFFFFF"/>
                <w:lang w:val="kk-KZ" w:eastAsia="ru-RU"/>
              </w:rPr>
            </w:pPr>
            <w:r w:rsidRPr="00CF6639">
              <w:rPr>
                <w:rFonts w:ascii="Times New Roman" w:eastAsia="Times New Roman" w:hAnsi="Times New Roman" w:cs="Times New Roman"/>
                <w:color w:val="000000"/>
                <w:spacing w:val="2"/>
                <w:sz w:val="24"/>
                <w:szCs w:val="24"/>
                <w:shd w:val="clear" w:color="auto" w:fill="FFFFFF"/>
                <w:lang w:val="kk-KZ" w:eastAsia="ru-RU"/>
              </w:rPr>
              <w:t>Газ-мұнай құбырлары мен газ-мұнай</w:t>
            </w:r>
          </w:p>
          <w:p w:rsidR="00E724B0" w:rsidRPr="00CF6639" w:rsidRDefault="00E724B0" w:rsidP="00E724B0">
            <w:pPr>
              <w:widowControl w:val="0"/>
              <w:spacing w:after="0" w:line="240" w:lineRule="auto"/>
              <w:jc w:val="center"/>
              <w:rPr>
                <w:rFonts w:ascii="Times New Roman" w:eastAsia="Times New Roman" w:hAnsi="Times New Roman" w:cs="Times New Roman"/>
                <w:bCs/>
                <w:color w:val="000000"/>
                <w:sz w:val="24"/>
                <w:szCs w:val="24"/>
                <w:lang w:val="kk-KZ" w:eastAsia="ru-RU"/>
              </w:rPr>
            </w:pPr>
            <w:r w:rsidRPr="00CF6639">
              <w:rPr>
                <w:rFonts w:ascii="Times New Roman" w:eastAsia="Times New Roman" w:hAnsi="Times New Roman" w:cs="Times New Roman"/>
                <w:color w:val="000000"/>
                <w:spacing w:val="2"/>
                <w:sz w:val="24"/>
                <w:szCs w:val="24"/>
                <w:shd w:val="clear" w:color="auto" w:fill="FFFFFF"/>
                <w:lang w:val="kk-KZ" w:eastAsia="ru-RU"/>
              </w:rPr>
              <w:t>қоймаларын салу және пайдалану</w:t>
            </w:r>
          </w:p>
        </w:tc>
      </w:tr>
      <w:tr w:rsidR="00E724B0" w:rsidRPr="00CF6639" w:rsidTr="00E724B0">
        <w:trPr>
          <w:trHeight w:val="431"/>
        </w:trPr>
        <w:tc>
          <w:tcPr>
            <w:tcW w:w="5000" w:type="pct"/>
            <w:gridSpan w:val="4"/>
            <w:shd w:val="clear" w:color="auto" w:fill="EFFFFF"/>
            <w:vAlign w:val="center"/>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4"/>
                <w:szCs w:val="24"/>
                <w:lang w:val="kk-KZ" w:eastAsia="ru-RU"/>
              </w:rPr>
            </w:pPr>
            <w:r w:rsidRPr="00CF6639">
              <w:rPr>
                <w:rFonts w:ascii="Times New Roman" w:eastAsia="Times New Roman" w:hAnsi="Times New Roman" w:cs="Times New Roman"/>
                <w:sz w:val="24"/>
                <w:szCs w:val="24"/>
                <w:lang w:val="kk-KZ" w:eastAsia="ru-RU"/>
              </w:rPr>
              <w:t>Жұмыс және жұмысшы кәсіптерінің бірыңғай тарифтік-біліктілік</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анықтамалығы (БТБА)</w:t>
            </w:r>
          </w:p>
        </w:tc>
      </w:tr>
      <w:tr w:rsidR="00E724B0" w:rsidRPr="00886A62" w:rsidTr="00E724B0">
        <w:trPr>
          <w:trHeight w:val="476"/>
        </w:trPr>
        <w:tc>
          <w:tcPr>
            <w:tcW w:w="1165"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Шығарылым, БТБА бөлімі </w:t>
            </w:r>
          </w:p>
        </w:tc>
        <w:tc>
          <w:tcPr>
            <w:tcW w:w="3835" w:type="pct"/>
            <w:gridSpan w:val="3"/>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34- шығарылым, «</w:t>
            </w:r>
            <w:r w:rsidRPr="00CF6639">
              <w:rPr>
                <w:rFonts w:ascii="Times New Roman" w:eastAsia="Times New Roman" w:hAnsi="Times New Roman" w:cs="Times New Roman"/>
                <w:color w:val="000000"/>
                <w:sz w:val="24"/>
                <w:szCs w:val="24"/>
                <w:shd w:val="clear" w:color="auto" w:fill="FFFFFF"/>
                <w:lang w:val="kk-KZ" w:eastAsia="ru-RU"/>
              </w:rPr>
              <w:t>Мұнайды, мұнай өнімдерін, газды, сланецті, көмірді қайта өңдеу және магистральдық құбырларға қызмет көрсету</w:t>
            </w:r>
            <w:r w:rsidRPr="00CF6639">
              <w:rPr>
                <w:rFonts w:ascii="Times New Roman" w:eastAsia="Times New Roman" w:hAnsi="Times New Roman" w:cs="Times New Roman"/>
                <w:sz w:val="24"/>
                <w:szCs w:val="24"/>
                <w:lang w:val="kk-KZ" w:eastAsia="ru-RU"/>
              </w:rPr>
              <w:t>» бөлімі</w:t>
            </w:r>
          </w:p>
        </w:tc>
      </w:tr>
      <w:tr w:rsidR="00E724B0" w:rsidRPr="00CF6639" w:rsidTr="00E724B0">
        <w:trPr>
          <w:trHeight w:val="355"/>
        </w:trPr>
        <w:tc>
          <w:tcPr>
            <w:tcW w:w="1165"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БТБА бойынша кәсіп</w:t>
            </w:r>
          </w:p>
        </w:tc>
        <w:tc>
          <w:tcPr>
            <w:tcW w:w="3835" w:type="pct"/>
            <w:gridSpan w:val="3"/>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Желілік құбыршы</w:t>
            </w:r>
          </w:p>
        </w:tc>
      </w:tr>
      <w:tr w:rsidR="00E724B0" w:rsidRPr="00CF6639" w:rsidTr="00E724B0">
        <w:trPr>
          <w:trHeight w:val="440"/>
        </w:trPr>
        <w:tc>
          <w:tcPr>
            <w:tcW w:w="1165"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 xml:space="preserve">СБШ біліктілік деңгейі </w:t>
            </w:r>
          </w:p>
        </w:tc>
        <w:tc>
          <w:tcPr>
            <w:tcW w:w="3835" w:type="pct"/>
            <w:gridSpan w:val="3"/>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БТБА бойынша р</w:t>
            </w:r>
            <w:r w:rsidRPr="00CF6639">
              <w:rPr>
                <w:rFonts w:ascii="Times New Roman" w:eastAsia="Times New Roman" w:hAnsi="Times New Roman" w:cs="Times New Roman"/>
                <w:sz w:val="24"/>
                <w:szCs w:val="24"/>
                <w:lang w:eastAsia="ru-RU"/>
              </w:rPr>
              <w:t>азряд</w:t>
            </w:r>
            <w:r w:rsidRPr="00CF6639">
              <w:rPr>
                <w:rFonts w:ascii="Times New Roman" w:eastAsia="Times New Roman" w:hAnsi="Times New Roman" w:cs="Times New Roman"/>
                <w:sz w:val="24"/>
                <w:szCs w:val="24"/>
                <w:lang w:val="kk-KZ" w:eastAsia="ru-RU"/>
              </w:rPr>
              <w:t>тар</w:t>
            </w:r>
          </w:p>
        </w:tc>
      </w:tr>
      <w:tr w:rsidR="00E724B0" w:rsidRPr="00CF6639" w:rsidTr="00E724B0">
        <w:trPr>
          <w:trHeight w:val="440"/>
        </w:trPr>
        <w:tc>
          <w:tcPr>
            <w:tcW w:w="1165"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w:t>
            </w:r>
          </w:p>
        </w:tc>
        <w:tc>
          <w:tcPr>
            <w:tcW w:w="3835" w:type="pct"/>
            <w:gridSpan w:val="3"/>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2-3</w:t>
            </w:r>
          </w:p>
        </w:tc>
      </w:tr>
      <w:tr w:rsidR="00E724B0" w:rsidRPr="00CF6639" w:rsidTr="00E724B0">
        <w:trPr>
          <w:trHeight w:val="440"/>
        </w:trPr>
        <w:tc>
          <w:tcPr>
            <w:tcW w:w="1165"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w:t>
            </w:r>
          </w:p>
        </w:tc>
        <w:tc>
          <w:tcPr>
            <w:tcW w:w="3835" w:type="pct"/>
            <w:gridSpan w:val="3"/>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4-5</w:t>
            </w:r>
          </w:p>
        </w:tc>
      </w:tr>
    </w:tbl>
    <w:p w:rsidR="00E724B0" w:rsidRPr="00CF6639" w:rsidRDefault="00E724B0" w:rsidP="00E724B0">
      <w:pPr>
        <w:widowControl w:val="0"/>
        <w:spacing w:after="0" w:line="240" w:lineRule="auto"/>
        <w:outlineLvl w:val="2"/>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 кесте. Еңбек жағдайына, біліміне және тәжірибесіне қойылатын талаптар</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70"/>
        <w:gridCol w:w="1468"/>
        <w:gridCol w:w="2877"/>
        <w:gridCol w:w="2456"/>
      </w:tblGrid>
      <w:tr w:rsidR="00E724B0" w:rsidRPr="00886A62" w:rsidTr="00E724B0">
        <w:trPr>
          <w:trHeight w:val="509"/>
        </w:trPr>
        <w:tc>
          <w:tcPr>
            <w:tcW w:w="2214"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Кәсібі бойынша ықтимал</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жұмыс орындары </w:t>
            </w:r>
            <w:r w:rsidRPr="00CF6639">
              <w:rPr>
                <w:rFonts w:ascii="Times New Roman" w:eastAsia="Times New Roman" w:hAnsi="Times New Roman" w:cs="Times New Roman"/>
                <w:i/>
                <w:sz w:val="24"/>
                <w:szCs w:val="24"/>
                <w:lang w:val="kk-KZ" w:eastAsia="ru-RU"/>
              </w:rPr>
              <w:t>(кәсіпорындар, ұйымдар)</w:t>
            </w:r>
          </w:p>
        </w:tc>
        <w:tc>
          <w:tcPr>
            <w:tcW w:w="2786" w:type="pct"/>
            <w:gridSpan w:val="2"/>
          </w:tcPr>
          <w:p w:rsidR="00E724B0" w:rsidRPr="00CF6639" w:rsidRDefault="00E724B0" w:rsidP="00E724B0">
            <w:pPr>
              <w:widowControl w:val="0"/>
              <w:spacing w:after="0" w:line="240" w:lineRule="auto"/>
              <w:jc w:val="center"/>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Мұнай өнеркәсібінің кәсіпорындары,</w:t>
            </w:r>
            <w:r>
              <w:rPr>
                <w:rFonts w:ascii="Times New Roman" w:eastAsia="Times New Roman" w:hAnsi="Times New Roman" w:cs="Times New Roman"/>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компаниялары және</w:t>
            </w:r>
            <w:r>
              <w:rPr>
                <w:rFonts w:ascii="Times New Roman" w:eastAsia="Times New Roman" w:hAnsi="Times New Roman" w:cs="Times New Roman"/>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ұйымдары</w:t>
            </w:r>
          </w:p>
        </w:tc>
      </w:tr>
      <w:tr w:rsidR="00E724B0" w:rsidRPr="00886A62" w:rsidTr="00E724B0">
        <w:trPr>
          <w:trHeight w:val="418"/>
        </w:trPr>
        <w:tc>
          <w:tcPr>
            <w:tcW w:w="2214"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Зиянды және қауіпті еңбек жағдайлары</w:t>
            </w:r>
          </w:p>
        </w:tc>
        <w:tc>
          <w:tcPr>
            <w:tcW w:w="2786" w:type="pct"/>
            <w:gridSpan w:val="2"/>
          </w:tcPr>
          <w:p w:rsidR="00E724B0" w:rsidRPr="00CF6639" w:rsidRDefault="00E724B0" w:rsidP="00E724B0">
            <w:pPr>
              <w:widowControl w:val="0"/>
              <w:tabs>
                <w:tab w:val="left" w:pos="176"/>
              </w:tabs>
              <w:spacing w:after="0" w:line="240" w:lineRule="auto"/>
              <w:rPr>
                <w:rFonts w:ascii="Times New Roman" w:eastAsia="Times New Roman" w:hAnsi="Times New Roman" w:cs="Times New Roman"/>
                <w:sz w:val="24"/>
                <w:szCs w:val="24"/>
                <w:lang w:val="kk-KZ"/>
              </w:rPr>
            </w:pPr>
            <w:r w:rsidRPr="00CF6639">
              <w:rPr>
                <w:rFonts w:ascii="Times New Roman" w:eastAsia="Times New Roman" w:hAnsi="Times New Roman" w:cs="Times New Roman"/>
                <w:sz w:val="24"/>
                <w:szCs w:val="24"/>
                <w:lang w:val="kk-KZ"/>
              </w:rPr>
              <w:t>Төмен температура, физикалық артық жүктеме, ауыр климаттық жағдайдағы жұмыс, зиянды заттардың немесе газдардың</w:t>
            </w:r>
            <w:r>
              <w:rPr>
                <w:rFonts w:ascii="Times New Roman" w:eastAsia="Times New Roman" w:hAnsi="Times New Roman" w:cs="Times New Roman"/>
                <w:sz w:val="24"/>
                <w:szCs w:val="24"/>
                <w:lang w:val="kk-KZ"/>
              </w:rPr>
              <w:t xml:space="preserve"> </w:t>
            </w:r>
            <w:r w:rsidRPr="00CF6639">
              <w:rPr>
                <w:rFonts w:ascii="Times New Roman" w:eastAsia="Times New Roman" w:hAnsi="Times New Roman" w:cs="Times New Roman"/>
                <w:sz w:val="24"/>
                <w:szCs w:val="24"/>
                <w:lang w:val="kk-KZ"/>
              </w:rPr>
              <w:t>ШРК арту ықтималдығы, сәуле және жылу сәулесі</w:t>
            </w:r>
          </w:p>
        </w:tc>
      </w:tr>
      <w:tr w:rsidR="00E724B0" w:rsidRPr="00CF6639" w:rsidTr="00E724B0">
        <w:trPr>
          <w:trHeight w:val="431"/>
        </w:trPr>
        <w:tc>
          <w:tcPr>
            <w:tcW w:w="2214"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Жұмысқа рұқсат берудің</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ерекше шарттары</w:t>
            </w:r>
          </w:p>
        </w:tc>
        <w:tc>
          <w:tcPr>
            <w:tcW w:w="2786" w:type="pct"/>
            <w:gridSpan w:val="2"/>
            <w:vAlign w:val="center"/>
          </w:tcPr>
          <w:p w:rsidR="00E724B0" w:rsidRPr="00CF6639" w:rsidRDefault="00E724B0" w:rsidP="00E724B0">
            <w:pPr>
              <w:widowControl w:val="0"/>
              <w:tabs>
                <w:tab w:val="left" w:pos="176"/>
              </w:tabs>
              <w:spacing w:after="0" w:line="240" w:lineRule="auto"/>
              <w:rPr>
                <w:rFonts w:ascii="Times New Roman" w:eastAsia="Times New Roman" w:hAnsi="Times New Roman" w:cs="Times New Roman"/>
                <w:sz w:val="24"/>
                <w:szCs w:val="24"/>
              </w:rPr>
            </w:pPr>
            <w:r w:rsidRPr="00CF6639">
              <w:rPr>
                <w:rFonts w:ascii="Times New Roman" w:eastAsia="Times New Roman" w:hAnsi="Times New Roman" w:cs="Times New Roman"/>
                <w:iCs/>
                <w:sz w:val="24"/>
                <w:szCs w:val="24"/>
                <w:lang w:val="kk-KZ"/>
              </w:rPr>
              <w:t>ҚР Заңнамасына</w:t>
            </w:r>
            <w:r>
              <w:rPr>
                <w:rFonts w:ascii="Times New Roman" w:eastAsia="Times New Roman" w:hAnsi="Times New Roman" w:cs="Times New Roman"/>
                <w:iCs/>
                <w:sz w:val="24"/>
                <w:szCs w:val="24"/>
                <w:lang w:val="kk-KZ"/>
              </w:rPr>
              <w:t xml:space="preserve"> </w:t>
            </w:r>
            <w:r w:rsidRPr="00CF6639">
              <w:rPr>
                <w:rFonts w:ascii="Times New Roman" w:eastAsia="Times New Roman" w:hAnsi="Times New Roman" w:cs="Times New Roman"/>
                <w:iCs/>
                <w:sz w:val="24"/>
                <w:szCs w:val="24"/>
                <w:lang w:val="kk-KZ"/>
              </w:rPr>
              <w:t>сәйкес</w:t>
            </w:r>
            <w:r w:rsidRPr="00CF6639">
              <w:rPr>
                <w:rFonts w:ascii="Times New Roman" w:eastAsia="Times New Roman" w:hAnsi="Times New Roman" w:cs="Times New Roman"/>
                <w:iCs/>
                <w:sz w:val="24"/>
                <w:szCs w:val="24"/>
              </w:rPr>
              <w:t xml:space="preserve"> </w:t>
            </w:r>
          </w:p>
        </w:tc>
      </w:tr>
      <w:tr w:rsidR="00E724B0" w:rsidRPr="00CF6639" w:rsidTr="00E724B0">
        <w:trPr>
          <w:trHeight w:val="792"/>
        </w:trPr>
        <w:tc>
          <w:tcPr>
            <w:tcW w:w="1447"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СБШ біліктілік деңгейі</w:t>
            </w:r>
          </w:p>
        </w:tc>
        <w:tc>
          <w:tcPr>
            <w:tcW w:w="2270" w:type="pct"/>
            <w:gridSpan w:val="2"/>
            <w:shd w:val="clear" w:color="auto" w:fill="EFFFFF"/>
            <w:vAlign w:val="center"/>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rPr>
            </w:pPr>
            <w:r w:rsidRPr="00CF6639">
              <w:rPr>
                <w:rFonts w:ascii="Times New Roman" w:eastAsia="Times New Roman" w:hAnsi="Times New Roman" w:cs="Times New Roman"/>
                <w:sz w:val="24"/>
                <w:szCs w:val="24"/>
              </w:rPr>
              <w:t xml:space="preserve">Кәсіби білім </w:t>
            </w:r>
            <w:r w:rsidRPr="00CF6639">
              <w:rPr>
                <w:rFonts w:ascii="Times New Roman" w:eastAsia="Times New Roman" w:hAnsi="Times New Roman" w:cs="Times New Roman"/>
                <w:sz w:val="24"/>
                <w:szCs w:val="24"/>
                <w:lang w:val="kk-KZ"/>
              </w:rPr>
              <w:t>беру</w:t>
            </w:r>
            <w:r>
              <w:rPr>
                <w:rFonts w:ascii="Times New Roman" w:eastAsia="Times New Roman" w:hAnsi="Times New Roman" w:cs="Times New Roman"/>
                <w:sz w:val="24"/>
                <w:szCs w:val="24"/>
                <w:lang w:val="kk-KZ"/>
              </w:rPr>
              <w:t xml:space="preserve"> </w:t>
            </w:r>
            <w:r w:rsidRPr="00CF6639">
              <w:rPr>
                <w:rFonts w:ascii="Times New Roman" w:eastAsia="Times New Roman" w:hAnsi="Times New Roman" w:cs="Times New Roman"/>
                <w:sz w:val="24"/>
                <w:szCs w:val="24"/>
              </w:rPr>
              <w:t>және</w:t>
            </w:r>
            <w:r>
              <w:rPr>
                <w:rFonts w:ascii="Times New Roman" w:eastAsia="Times New Roman" w:hAnsi="Times New Roman" w:cs="Times New Roman"/>
                <w:sz w:val="24"/>
                <w:szCs w:val="24"/>
              </w:rPr>
              <w:t xml:space="preserve"> </w:t>
            </w:r>
            <w:r w:rsidRPr="00CF6639">
              <w:rPr>
                <w:rFonts w:ascii="Times New Roman" w:eastAsia="Times New Roman" w:hAnsi="Times New Roman" w:cs="Times New Roman"/>
                <w:sz w:val="24"/>
                <w:szCs w:val="24"/>
              </w:rPr>
              <w:t>оқыту деңгейі</w:t>
            </w:r>
          </w:p>
        </w:tc>
        <w:tc>
          <w:tcPr>
            <w:tcW w:w="1283" w:type="pct"/>
            <w:shd w:val="clear" w:color="auto" w:fill="EFFFFF"/>
            <w:vAlign w:val="center"/>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rPr>
            </w:pPr>
            <w:r w:rsidRPr="00CF6639">
              <w:rPr>
                <w:rFonts w:ascii="Times New Roman" w:eastAsia="Times New Roman" w:hAnsi="Times New Roman" w:cs="Times New Roman"/>
                <w:sz w:val="24"/>
                <w:szCs w:val="24"/>
              </w:rPr>
              <w:t>Талап етілетін жұмыс тәжірибесі</w:t>
            </w:r>
          </w:p>
        </w:tc>
      </w:tr>
      <w:tr w:rsidR="00E724B0" w:rsidRPr="00CF6639" w:rsidTr="00E724B0">
        <w:trPr>
          <w:trHeight w:val="475"/>
        </w:trPr>
        <w:tc>
          <w:tcPr>
            <w:tcW w:w="1447"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w:t>
            </w:r>
          </w:p>
        </w:tc>
        <w:tc>
          <w:tcPr>
            <w:tcW w:w="2270" w:type="pct"/>
            <w:gridSpan w:val="2"/>
          </w:tcPr>
          <w:p w:rsidR="00E724B0" w:rsidRPr="00CF6639" w:rsidRDefault="00E724B0" w:rsidP="00E724B0">
            <w:pPr>
              <w:widowControl w:val="0"/>
              <w:tabs>
                <w:tab w:val="left" w:pos="176"/>
              </w:tabs>
              <w:spacing w:after="0" w:line="240" w:lineRule="auto"/>
              <w:jc w:val="both"/>
              <w:rPr>
                <w:rFonts w:ascii="Times New Roman" w:eastAsia="Times New Roman" w:hAnsi="Times New Roman" w:cs="Times New Roman"/>
                <w:sz w:val="24"/>
                <w:szCs w:val="24"/>
                <w:lang w:val="kk-KZ"/>
              </w:rPr>
            </w:pPr>
            <w:r w:rsidRPr="00CF6639">
              <w:rPr>
                <w:rFonts w:ascii="Times New Roman" w:eastAsia="Times New Roman" w:hAnsi="Times New Roman" w:cs="Times New Roman"/>
                <w:spacing w:val="-8"/>
                <w:sz w:val="24"/>
                <w:szCs w:val="24"/>
                <w:lang w:val="kk-KZ"/>
              </w:rPr>
              <w:t>Қысқамерзімді курстар немесе жалпы орта білімі болған кезде кәсіпорында оқыту</w:t>
            </w:r>
          </w:p>
        </w:tc>
        <w:tc>
          <w:tcPr>
            <w:tcW w:w="1283" w:type="pct"/>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lang w:val="kk-KZ"/>
              </w:rPr>
            </w:pPr>
            <w:r w:rsidRPr="00CF6639">
              <w:rPr>
                <w:rFonts w:ascii="Times New Roman" w:eastAsia="Times New Roman" w:hAnsi="Times New Roman" w:cs="Times New Roman"/>
                <w:sz w:val="24"/>
                <w:szCs w:val="24"/>
                <w:lang w:val="kk-KZ"/>
              </w:rPr>
              <w:t>-</w:t>
            </w:r>
          </w:p>
        </w:tc>
      </w:tr>
      <w:tr w:rsidR="00E724B0" w:rsidRPr="00CF6639" w:rsidTr="00E724B0">
        <w:trPr>
          <w:trHeight w:val="475"/>
        </w:trPr>
        <w:tc>
          <w:tcPr>
            <w:tcW w:w="1447"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w:t>
            </w:r>
          </w:p>
        </w:tc>
        <w:tc>
          <w:tcPr>
            <w:tcW w:w="2270" w:type="pct"/>
            <w:gridSpan w:val="2"/>
          </w:tcPr>
          <w:p w:rsidR="00E724B0" w:rsidRPr="00CF6639" w:rsidRDefault="00E724B0" w:rsidP="00E724B0">
            <w:pPr>
              <w:widowControl w:val="0"/>
              <w:tabs>
                <w:tab w:val="left" w:pos="176"/>
              </w:tabs>
              <w:spacing w:after="0" w:line="240" w:lineRule="auto"/>
              <w:jc w:val="both"/>
              <w:rPr>
                <w:rFonts w:ascii="Times New Roman" w:eastAsia="Times New Roman" w:hAnsi="Times New Roman" w:cs="Times New Roman"/>
                <w:sz w:val="24"/>
                <w:szCs w:val="24"/>
                <w:lang w:val="kk-KZ"/>
              </w:rPr>
            </w:pPr>
            <w:r w:rsidRPr="00CF6639">
              <w:rPr>
                <w:rFonts w:ascii="Times New Roman" w:eastAsia="Times New Roman" w:hAnsi="Times New Roman" w:cs="Times New Roman"/>
                <w:sz w:val="24"/>
                <w:szCs w:val="24"/>
                <w:lang w:val="kk-KZ"/>
              </w:rPr>
              <w:t>Техникалық және кәсіби білімнің белгіленген деңгейі мен практикалық жұмыс тәжірибесі</w:t>
            </w:r>
          </w:p>
        </w:tc>
        <w:tc>
          <w:tcPr>
            <w:tcW w:w="1283" w:type="pct"/>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lang w:val="kk-KZ"/>
              </w:rPr>
            </w:pPr>
            <w:r w:rsidRPr="00CF6639">
              <w:rPr>
                <w:rFonts w:ascii="Times New Roman" w:eastAsia="Times New Roman" w:hAnsi="Times New Roman" w:cs="Times New Roman"/>
                <w:sz w:val="24"/>
                <w:szCs w:val="24"/>
                <w:lang w:val="kk-KZ"/>
              </w:rPr>
              <w:t>-</w:t>
            </w:r>
          </w:p>
        </w:tc>
      </w:tr>
    </w:tbl>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кесте. Кәсіби стандарт бірліктерінің (кәсіптің еңбек функциялары) тізбесі</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809"/>
        <w:gridCol w:w="7762"/>
      </w:tblGrid>
      <w:tr w:rsidR="00E724B0" w:rsidRPr="00886A62" w:rsidTr="00E724B0">
        <w:tc>
          <w:tcPr>
            <w:tcW w:w="945"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Еңбек функциясының </w:t>
            </w:r>
            <w:r w:rsidRPr="00CF6639">
              <w:rPr>
                <w:rFonts w:ascii="Times New Roman" w:eastAsia="Times New Roman" w:hAnsi="Times New Roman" w:cs="Times New Roman"/>
                <w:sz w:val="24"/>
                <w:szCs w:val="24"/>
                <w:lang w:eastAsia="ru-RU"/>
              </w:rPr>
              <w:t>№</w:t>
            </w:r>
          </w:p>
        </w:tc>
        <w:tc>
          <w:tcPr>
            <w:tcW w:w="4055"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функциясының атауы</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(кәсіби стандарттың бірліктері)</w:t>
            </w:r>
          </w:p>
        </w:tc>
      </w:tr>
      <w:tr w:rsidR="00E724B0" w:rsidRPr="00CF6639" w:rsidTr="00E724B0">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w:t>
            </w:r>
          </w:p>
        </w:tc>
        <w:tc>
          <w:tcPr>
            <w:tcW w:w="405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Магистральдық құбырлар және жабдықтардың жұмысқа жарамдылығын қарау және тексеру </w:t>
            </w:r>
          </w:p>
        </w:tc>
      </w:tr>
      <w:tr w:rsidR="00E724B0" w:rsidRPr="00CF6639" w:rsidTr="00E724B0">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p>
        </w:tc>
        <w:tc>
          <w:tcPr>
            <w:tcW w:w="405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Монтаждау және қалпына келтіру жұмыстарын жүргізу</w:t>
            </w:r>
          </w:p>
        </w:tc>
      </w:tr>
      <w:tr w:rsidR="00E724B0" w:rsidRPr="00CF6639" w:rsidTr="00E724B0">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3</w:t>
            </w:r>
          </w:p>
        </w:tc>
        <w:tc>
          <w:tcPr>
            <w:tcW w:w="405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Орындалған жұмыстардың сапасын тексеру</w:t>
            </w:r>
          </w:p>
        </w:tc>
      </w:tr>
    </w:tbl>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ind w:left="709"/>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 кесте. Кәсіби стандарттың бірліктер сипаттамасы (функционалдық карта)</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372"/>
        <w:gridCol w:w="2176"/>
        <w:gridCol w:w="2021"/>
        <w:gridCol w:w="4002"/>
      </w:tblGrid>
      <w:tr w:rsidR="00E724B0" w:rsidRPr="00CF6639" w:rsidTr="00E724B0">
        <w:trPr>
          <w:trHeight w:val="388"/>
          <w:jc w:val="center"/>
        </w:trPr>
        <w:tc>
          <w:tcPr>
            <w:tcW w:w="632"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Еңбек функциясы №</w:t>
            </w:r>
          </w:p>
        </w:tc>
        <w:tc>
          <w:tcPr>
            <w:tcW w:w="1165"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Еңбек мәні</w:t>
            </w:r>
          </w:p>
        </w:tc>
        <w:tc>
          <w:tcPr>
            <w:tcW w:w="1084"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Еңбек құралдары</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 </w:t>
            </w:r>
          </w:p>
        </w:tc>
        <w:tc>
          <w:tcPr>
            <w:tcW w:w="2119" w:type="pct"/>
            <w:shd w:val="clear" w:color="auto" w:fill="F7FFFF"/>
            <w:vAlign w:val="center"/>
          </w:tcPr>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eastAsia="ru-RU"/>
              </w:rPr>
            </w:pPr>
          </w:p>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Міндеттер (еңбек іс-қимылдары)</w:t>
            </w:r>
          </w:p>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 </w:t>
            </w:r>
          </w:p>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eastAsia="ru-RU"/>
              </w:rPr>
            </w:pPr>
          </w:p>
        </w:tc>
      </w:tr>
      <w:tr w:rsidR="00E724B0" w:rsidRPr="00886A62" w:rsidTr="00E724B0">
        <w:trPr>
          <w:trHeight w:val="389"/>
          <w:jc w:val="center"/>
        </w:trPr>
        <w:tc>
          <w:tcPr>
            <w:tcW w:w="632" w:type="pct"/>
            <w:vMerge w:val="restart"/>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w:t>
            </w:r>
          </w:p>
        </w:tc>
        <w:tc>
          <w:tcPr>
            <w:tcW w:w="116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Магистральдық құбырлар мен жабдықтың құрылысы</w:t>
            </w:r>
          </w:p>
        </w:tc>
        <w:tc>
          <w:tcPr>
            <w:tcW w:w="1084"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Барлық газ құбырлары құрылыстарынң схемалары, жеке қорғану құралдары</w:t>
            </w:r>
          </w:p>
        </w:tc>
        <w:tc>
          <w:tcPr>
            <w:tcW w:w="211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1-1) Магистральдық құбырлар және жабдықтардың жұмысқа жарамдылығын қарау және тексеру</w:t>
            </w:r>
          </w:p>
        </w:tc>
      </w:tr>
      <w:tr w:rsidR="00E724B0" w:rsidRPr="00886A62" w:rsidTr="00E724B0">
        <w:trPr>
          <w:trHeight w:val="314"/>
          <w:jc w:val="center"/>
        </w:trPr>
        <w:tc>
          <w:tcPr>
            <w:tcW w:w="632" w:type="pct"/>
            <w:vMerge/>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val="kk-KZ" w:eastAsia="ru-RU"/>
              </w:rPr>
            </w:pPr>
          </w:p>
        </w:tc>
        <w:tc>
          <w:tcPr>
            <w:tcW w:w="116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Магистральдық құбырлар мен жабдық</w:t>
            </w:r>
          </w:p>
        </w:tc>
        <w:tc>
          <w:tcPr>
            <w:tcW w:w="108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Аспаптар, құрал-саймандар, жеке қорғану құралдары</w:t>
            </w:r>
          </w:p>
        </w:tc>
        <w:tc>
          <w:tcPr>
            <w:tcW w:w="211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1-2) Магистральдық құбырлар және жабдықтардағы ақауларды</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анықтау мен айқындау</w:t>
            </w:r>
          </w:p>
        </w:tc>
      </w:tr>
      <w:tr w:rsidR="00E724B0" w:rsidRPr="00886A62" w:rsidTr="00E724B0">
        <w:trPr>
          <w:trHeight w:val="369"/>
          <w:jc w:val="center"/>
        </w:trPr>
        <w:tc>
          <w:tcPr>
            <w:tcW w:w="632" w:type="pct"/>
            <w:vMerge/>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val="kk-KZ" w:eastAsia="ru-RU"/>
              </w:rPr>
            </w:pPr>
          </w:p>
        </w:tc>
        <w:tc>
          <w:tcPr>
            <w:tcW w:w="116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Жабдықтар, құрал-саймандар, құрылғылар</w:t>
            </w:r>
          </w:p>
        </w:tc>
        <w:tc>
          <w:tcPr>
            <w:tcW w:w="108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Нұсқаулықтар, жеке қорғану құралдары, ұсынымдар. шаблондар, режимдер </w:t>
            </w:r>
          </w:p>
        </w:tc>
        <w:tc>
          <w:tcPr>
            <w:tcW w:w="211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1-3) Құрал-саймандарды, жабдықтарды және құбырларды</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жөндеуге дайындау</w:t>
            </w:r>
          </w:p>
        </w:tc>
      </w:tr>
      <w:tr w:rsidR="00E724B0" w:rsidRPr="00886A62" w:rsidTr="00E724B0">
        <w:trPr>
          <w:trHeight w:val="369"/>
          <w:jc w:val="center"/>
        </w:trPr>
        <w:tc>
          <w:tcPr>
            <w:tcW w:w="632" w:type="pct"/>
            <w:vMerge w:val="restart"/>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p>
        </w:tc>
        <w:tc>
          <w:tcPr>
            <w:tcW w:w="116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Крандар, құбыр орнатқыштар мен экскаваторлар</w:t>
            </w:r>
          </w:p>
        </w:tc>
        <w:tc>
          <w:tcPr>
            <w:tcW w:w="108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Нұсқаулықтар, ұсынымдар, шаблондар, режимдер, жеке қорғану құралдары</w:t>
            </w:r>
          </w:p>
        </w:tc>
        <w:tc>
          <w:tcPr>
            <w:tcW w:w="211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2-1) Құбырларды</w:t>
            </w:r>
            <w:r w:rsidRPr="00CF6639">
              <w:rPr>
                <w:rFonts w:ascii="Times New Roman" w:eastAsia="Times New Roman" w:hAnsi="Times New Roman" w:cs="Times New Roman"/>
                <w:b/>
                <w:sz w:val="24"/>
                <w:szCs w:val="24"/>
                <w:lang w:val="kk-KZ" w:eastAsia="ru-RU"/>
              </w:rPr>
              <w:t xml:space="preserve"> </w:t>
            </w:r>
            <w:r w:rsidRPr="00CF6639">
              <w:rPr>
                <w:rFonts w:ascii="Times New Roman" w:eastAsia="Times New Roman" w:hAnsi="Times New Roman" w:cs="Times New Roman"/>
                <w:sz w:val="24"/>
                <w:szCs w:val="24"/>
                <w:lang w:val="kk-KZ" w:eastAsia="ru-RU"/>
              </w:rPr>
              <w:t>орнату кезінде крандарды, құбыр орнатқыштарды және экскаваторларды басқару және оларға күрделі емес жөндеу жұмыстарын жүргізу</w:t>
            </w:r>
          </w:p>
        </w:tc>
      </w:tr>
      <w:tr w:rsidR="00E724B0" w:rsidRPr="00886A62" w:rsidTr="00E724B0">
        <w:trPr>
          <w:trHeight w:val="369"/>
          <w:jc w:val="center"/>
        </w:trPr>
        <w:tc>
          <w:tcPr>
            <w:tcW w:w="632" w:type="pct"/>
            <w:vMerge/>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p>
        </w:tc>
        <w:tc>
          <w:tcPr>
            <w:tcW w:w="116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Жабдықтар, құрал-саймандар, құрылғылар</w:t>
            </w:r>
          </w:p>
        </w:tc>
        <w:tc>
          <w:tcPr>
            <w:tcW w:w="108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Бөлшектер, түйіндер, дайындамалар, ЖҚҚ, материалдар</w:t>
            </w:r>
          </w:p>
        </w:tc>
        <w:tc>
          <w:tcPr>
            <w:tcW w:w="211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2-2) Монтаждау және қалпына келтіру жұмыстарын жүргізу</w:t>
            </w:r>
          </w:p>
        </w:tc>
      </w:tr>
      <w:tr w:rsidR="00E724B0" w:rsidRPr="00886A62" w:rsidTr="00E724B0">
        <w:trPr>
          <w:trHeight w:val="369"/>
          <w:jc w:val="center"/>
        </w:trPr>
        <w:tc>
          <w:tcPr>
            <w:tcW w:w="632" w:type="pct"/>
            <w:vMerge/>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p>
        </w:tc>
        <w:tc>
          <w:tcPr>
            <w:tcW w:w="116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Жабдықтар, құрал-саймандар, құрылғылар</w:t>
            </w:r>
          </w:p>
        </w:tc>
        <w:tc>
          <w:tcPr>
            <w:tcW w:w="108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Жоспар, бейін, дәнекерлеу схемасы, бөлшектер, түйіндер, аварияларды жою жоспары</w:t>
            </w:r>
          </w:p>
        </w:tc>
        <w:tc>
          <w:tcPr>
            <w:tcW w:w="211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2-3) Мұнай өнімдерін айдайтын, газ тарататаын станцияларды (пункттерді) және авариялық жөндеу пункттері жабдықтарын ревизиялау және жөндеу жұмыстарын жүргізу</w:t>
            </w:r>
          </w:p>
        </w:tc>
      </w:tr>
      <w:tr w:rsidR="00E724B0" w:rsidRPr="00886A62" w:rsidTr="00E724B0">
        <w:trPr>
          <w:trHeight w:val="369"/>
          <w:jc w:val="center"/>
        </w:trPr>
        <w:tc>
          <w:tcPr>
            <w:tcW w:w="632" w:type="pct"/>
            <w:vMerge w:val="restar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3</w:t>
            </w:r>
          </w:p>
        </w:tc>
        <w:tc>
          <w:tcPr>
            <w:tcW w:w="116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Дәнекерлеу тігістері, кесілген бөлшектердің, материалдардың бет жақтары</w:t>
            </w:r>
          </w:p>
        </w:tc>
        <w:tc>
          <w:tcPr>
            <w:tcW w:w="1084" w:type="pct"/>
          </w:tcPr>
          <w:p w:rsidR="00E724B0" w:rsidRPr="00CF6639" w:rsidRDefault="00E724B0" w:rsidP="00E724B0">
            <w:pPr>
              <w:widowControl w:val="0"/>
              <w:spacing w:after="0" w:line="240" w:lineRule="auto"/>
              <w:rPr>
                <w:rFonts w:ascii="Times New Roman" w:eastAsia="Times New Roman" w:hAnsi="Times New Roman" w:cs="Times New Roman"/>
                <w:b/>
                <w:sz w:val="24"/>
                <w:szCs w:val="24"/>
                <w:lang w:val="kk-KZ" w:eastAsia="ru-RU"/>
              </w:rPr>
            </w:pPr>
            <w:r w:rsidRPr="00CF6639">
              <w:rPr>
                <w:rFonts w:ascii="Times New Roman" w:eastAsia="Times New Roman" w:hAnsi="Times New Roman" w:cs="Times New Roman"/>
                <w:sz w:val="24"/>
                <w:szCs w:val="24"/>
                <w:lang w:val="kk-KZ" w:eastAsia="ru-RU"/>
              </w:rPr>
              <w:t>Бақылау-өлшеу аспаптары, компьютерлік бағдарламалар</w:t>
            </w:r>
          </w:p>
        </w:tc>
        <w:tc>
          <w:tcPr>
            <w:tcW w:w="211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3-1) Орындалған жұмыстар сапасын тексеру. Ақауларды жою. </w:t>
            </w:r>
          </w:p>
        </w:tc>
      </w:tr>
      <w:tr w:rsidR="00E724B0" w:rsidRPr="00CF6639" w:rsidTr="00E724B0">
        <w:trPr>
          <w:trHeight w:val="369"/>
          <w:jc w:val="center"/>
        </w:trPr>
        <w:tc>
          <w:tcPr>
            <w:tcW w:w="632" w:type="pct"/>
            <w:vMerge/>
            <w:vAlign w:val="center"/>
          </w:tcPr>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c>
        <w:tc>
          <w:tcPr>
            <w:tcW w:w="116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Магистральдық құбырлар мен жабдықтар</w:t>
            </w:r>
          </w:p>
        </w:tc>
        <w:tc>
          <w:tcPr>
            <w:tcW w:w="108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Бақылау-өлшеу аспаптары</w:t>
            </w:r>
            <w:r w:rsidRPr="00CF6639">
              <w:rPr>
                <w:rFonts w:ascii="Times New Roman" w:eastAsia="Times New Roman" w:hAnsi="Times New Roman" w:cs="Times New Roman"/>
                <w:sz w:val="24"/>
                <w:szCs w:val="24"/>
                <w:lang w:val="kk-KZ" w:eastAsia="ru-RU"/>
              </w:rPr>
              <w:t>, компьютерлік бағдарламалар</w:t>
            </w:r>
          </w:p>
        </w:tc>
        <w:tc>
          <w:tcPr>
            <w:tcW w:w="211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eastAsia="ru-RU"/>
              </w:rPr>
              <w:t>3</w:t>
            </w:r>
            <w:r w:rsidRPr="00CF6639">
              <w:rPr>
                <w:rFonts w:ascii="Times New Roman" w:eastAsia="Times New Roman" w:hAnsi="Times New Roman" w:cs="Times New Roman"/>
                <w:sz w:val="24"/>
                <w:szCs w:val="24"/>
                <w:lang w:val="kk-KZ" w:eastAsia="ru-RU"/>
              </w:rPr>
              <w:t>-2) Монтаждау және жөндеу жұмыстарының нәтижелері</w:t>
            </w:r>
            <w:r>
              <w:rPr>
                <w:rFonts w:ascii="Times New Roman" w:eastAsia="Times New Roman" w:hAnsi="Times New Roman" w:cs="Times New Roman"/>
                <w:sz w:val="24"/>
                <w:szCs w:val="24"/>
                <w:lang w:val="kk-KZ" w:eastAsia="ru-RU"/>
              </w:rPr>
              <w:t xml:space="preserve"> </w:t>
            </w:r>
          </w:p>
        </w:tc>
      </w:tr>
      <w:tr w:rsidR="00E724B0" w:rsidRPr="00886A62" w:rsidTr="00E724B0">
        <w:trPr>
          <w:trHeight w:val="369"/>
          <w:jc w:val="center"/>
        </w:trPr>
        <w:tc>
          <w:tcPr>
            <w:tcW w:w="632" w:type="pct"/>
            <w:vMerge/>
            <w:vAlign w:val="center"/>
          </w:tcPr>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c>
        <w:tc>
          <w:tcPr>
            <w:tcW w:w="116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Магистральдық құбырлар мен жабдықтар</w:t>
            </w:r>
          </w:p>
        </w:tc>
        <w:tc>
          <w:tcPr>
            <w:tcW w:w="108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Техникалық құжаттама</w:t>
            </w:r>
          </w:p>
        </w:tc>
        <w:tc>
          <w:tcPr>
            <w:tcW w:w="2119" w:type="pct"/>
          </w:tcPr>
          <w:p w:rsidR="00E724B0" w:rsidRPr="00CF6639" w:rsidRDefault="00E724B0" w:rsidP="00E724B0">
            <w:pPr>
              <w:widowControl w:val="0"/>
              <w:spacing w:after="0" w:line="240" w:lineRule="auto"/>
              <w:rPr>
                <w:rFonts w:ascii="Times New Roman" w:eastAsia="Times New Roman" w:hAnsi="Times New Roman" w:cs="Times New Roman"/>
                <w:b/>
                <w:sz w:val="24"/>
                <w:szCs w:val="24"/>
                <w:lang w:val="kk-KZ" w:eastAsia="ru-RU"/>
              </w:rPr>
            </w:pPr>
            <w:r w:rsidRPr="00CF6639">
              <w:rPr>
                <w:rFonts w:ascii="Times New Roman" w:eastAsia="Times New Roman" w:hAnsi="Times New Roman" w:cs="Times New Roman"/>
                <w:sz w:val="24"/>
                <w:szCs w:val="24"/>
                <w:lang w:val="kk-KZ" w:eastAsia="ru-RU"/>
              </w:rPr>
              <w:t>3-3)</w:t>
            </w:r>
            <w:r w:rsidRPr="00CF6639">
              <w:rPr>
                <w:rFonts w:ascii="Times New Roman" w:eastAsia="Times New Roman" w:hAnsi="Times New Roman" w:cs="Times New Roman"/>
                <w:b/>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Қолданыстағы нормативтік құжаттарға сәйкес техникалық құжаттаманы ресімдеу </w:t>
            </w:r>
          </w:p>
        </w:tc>
      </w:tr>
    </w:tbl>
    <w:p w:rsidR="00E724B0" w:rsidRPr="00CF6639" w:rsidRDefault="00E724B0" w:rsidP="00E724B0">
      <w:pPr>
        <w:widowControl w:val="0"/>
        <w:spacing w:after="0" w:line="240" w:lineRule="auto"/>
        <w:jc w:val="both"/>
        <w:outlineLvl w:val="2"/>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ind w:left="1418" w:hanging="709"/>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5- кесте. </w:t>
      </w:r>
      <w:r w:rsidRPr="00CF6639">
        <w:rPr>
          <w:rFonts w:ascii="Times New Roman" w:eastAsia="Times New Roman" w:hAnsi="Times New Roman" w:cs="Times New Roman"/>
          <w:sz w:val="24"/>
          <w:szCs w:val="24"/>
          <w:lang w:val="kk-KZ" w:eastAsia="x-none"/>
        </w:rPr>
        <w:t xml:space="preserve">СБШ бойынша 2- деңгейдегі </w:t>
      </w:r>
      <w:r w:rsidRPr="00CF6639">
        <w:rPr>
          <w:rFonts w:ascii="Times New Roman" w:eastAsia="Times New Roman" w:hAnsi="Times New Roman" w:cs="Times New Roman"/>
          <w:sz w:val="24"/>
          <w:szCs w:val="24"/>
          <w:lang w:val="kk-KZ" w:eastAsia="ru-RU"/>
        </w:rPr>
        <w:t>желілік құбыршы</w:t>
      </w:r>
      <w:r w:rsidRPr="00CF6639">
        <w:rPr>
          <w:rFonts w:ascii="Times New Roman" w:eastAsia="Times New Roman" w:hAnsi="Times New Roman" w:cs="Times New Roman"/>
          <w:sz w:val="24"/>
          <w:szCs w:val="24"/>
          <w:lang w:val="kk-KZ" w:eastAsia="x-none"/>
        </w:rPr>
        <w:t xml:space="preserve"> құзыретіне қойылатын талаптар</w:t>
      </w:r>
      <w:r>
        <w:rPr>
          <w:rFonts w:ascii="Times New Roman" w:eastAsia="Times New Roman" w:hAnsi="Times New Roman" w:cs="Times New Roman"/>
          <w:sz w:val="24"/>
          <w:szCs w:val="24"/>
          <w:lang w:val="kk-KZ" w:eastAsia="x-none"/>
        </w:rPr>
        <w:t xml:space="preserve"> </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99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60"/>
        <w:gridCol w:w="3039"/>
        <w:gridCol w:w="3017"/>
        <w:gridCol w:w="2242"/>
      </w:tblGrid>
      <w:tr w:rsidR="00E724B0" w:rsidRPr="00CF6639" w:rsidTr="00E724B0">
        <w:trPr>
          <w:trHeight w:val="319"/>
          <w:jc w:val="center"/>
        </w:trPr>
        <w:tc>
          <w:tcPr>
            <w:tcW w:w="659"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Міндеттің </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c>
          <w:tcPr>
            <w:tcW w:w="1590"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Жеке және кәсіби құзыреттер</w:t>
            </w:r>
          </w:p>
        </w:tc>
        <w:tc>
          <w:tcPr>
            <w:tcW w:w="1578"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Білік пен дағды</w:t>
            </w:r>
          </w:p>
        </w:tc>
        <w:tc>
          <w:tcPr>
            <w:tcW w:w="1173"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Білім</w:t>
            </w:r>
          </w:p>
        </w:tc>
      </w:tr>
      <w:tr w:rsidR="00E724B0" w:rsidRPr="00886A62" w:rsidTr="00E724B0">
        <w:trPr>
          <w:trHeight w:val="424"/>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1-1)</w:t>
            </w:r>
          </w:p>
        </w:tc>
        <w:tc>
          <w:tcPr>
            <w:tcW w:w="159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Магистральдық құбырлар және жабдықтардың жұмысқа жарамдылығын қарау және тексеру үшін шектеулі жауапкершілікті және белгілі дербестік деңгейін болжайтын басшылық етумен норманы іске асыру бойынша орындаушылық қызмет</w:t>
            </w: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Техникалық құжаттарды, сызбалар мен эскиздерді оқу</w:t>
            </w:r>
          </w:p>
        </w:tc>
        <w:tc>
          <w:tcPr>
            <w:tcW w:w="117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Магистральдық құбырлар мен олардың құрылыстарының қолданылу мақсаты, сызбалар, эскиздер, техникалық құжаттар</w:t>
            </w:r>
          </w:p>
        </w:tc>
      </w:tr>
      <w:tr w:rsidR="00E724B0" w:rsidRPr="00886A62"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1-2</w:t>
            </w:r>
            <w:r w:rsidRPr="00CF6639">
              <w:rPr>
                <w:rFonts w:ascii="Times New Roman" w:eastAsia="Times New Roman" w:hAnsi="Times New Roman" w:cs="Times New Roman"/>
                <w:sz w:val="24"/>
                <w:szCs w:val="24"/>
                <w:lang w:eastAsia="ru-RU"/>
              </w:rPr>
              <w:t>)</w:t>
            </w:r>
          </w:p>
        </w:tc>
        <w:tc>
          <w:tcPr>
            <w:tcW w:w="159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Магистральдық құбырлар және жабдықтардағы ақауларды</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анықтау мен айқындау үшін шектеулі жауапкершілікті және белгілі дербестік деңгейін болжайтын басшылық етумен норманы іске асыру бойынша орындаушылық қызмет</w:t>
            </w: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Жабдықтар пен құбырлардың бөлшектері мен түйіндерінің тозуын анықтау</w:t>
            </w:r>
            <w:r>
              <w:rPr>
                <w:rFonts w:ascii="Times New Roman" w:eastAsia="Times New Roman" w:hAnsi="Times New Roman" w:cs="Times New Roman"/>
                <w:sz w:val="24"/>
                <w:szCs w:val="24"/>
                <w:lang w:val="kk-KZ" w:eastAsia="ru-RU"/>
              </w:rPr>
              <w:t xml:space="preserve"> </w:t>
            </w:r>
          </w:p>
        </w:tc>
        <w:tc>
          <w:tcPr>
            <w:tcW w:w="117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Газ</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және мұнайдың жылыстауын анықтау және жөндеу нұсқаулығы мен</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қағидасы </w:t>
            </w:r>
          </w:p>
        </w:tc>
      </w:tr>
      <w:tr w:rsidR="00E724B0" w:rsidRPr="00886A62"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1-</w:t>
            </w:r>
            <w:r w:rsidRPr="00CF6639">
              <w:rPr>
                <w:rFonts w:ascii="Times New Roman" w:eastAsia="Times New Roman" w:hAnsi="Times New Roman" w:cs="Times New Roman"/>
                <w:sz w:val="24"/>
                <w:szCs w:val="24"/>
                <w:lang w:eastAsia="ru-RU"/>
              </w:rPr>
              <w:t>3)</w:t>
            </w:r>
          </w:p>
        </w:tc>
        <w:tc>
          <w:tcPr>
            <w:tcW w:w="159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Құбырларды, жабдықтарды және құрал-саймандарды жөндеуге дайындау үшін шектеулі жауапкершілікті және белгілі дербестік деңгейін болжайтын басшылық етумен норманы іске асыру бойынша орындаушылық қызмет</w:t>
            </w: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Жөнделуге жататын газ құбырлары учаскелерін ажырату</w:t>
            </w:r>
          </w:p>
        </w:tc>
        <w:tc>
          <w:tcPr>
            <w:tcW w:w="117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Құбырлардың барлық ажыратылған учаскесін үрлеу технологиясы</w:t>
            </w:r>
          </w:p>
        </w:tc>
      </w:tr>
    </w:tbl>
    <w:p w:rsidR="00E724B0" w:rsidRPr="00CF6639" w:rsidRDefault="00E724B0" w:rsidP="00E724B0">
      <w:pPr>
        <w:widowControl w:val="0"/>
        <w:spacing w:after="0" w:line="240" w:lineRule="auto"/>
        <w:outlineLvl w:val="2"/>
        <w:rPr>
          <w:rFonts w:ascii="Times New Roman" w:eastAsia="Times New Roman" w:hAnsi="Times New Roman" w:cs="Times New Roman"/>
          <w:b/>
          <w:sz w:val="24"/>
          <w:szCs w:val="24"/>
          <w:lang w:val="kk-KZ" w:eastAsia="ru-RU"/>
        </w:rPr>
      </w:pPr>
    </w:p>
    <w:p w:rsidR="00E724B0" w:rsidRPr="00CF6639" w:rsidRDefault="00E724B0" w:rsidP="00E724B0">
      <w:pPr>
        <w:widowControl w:val="0"/>
        <w:spacing w:after="0" w:line="240" w:lineRule="auto"/>
        <w:ind w:left="1418" w:hanging="709"/>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6- кесте. </w:t>
      </w:r>
      <w:r w:rsidRPr="00CF6639">
        <w:rPr>
          <w:rFonts w:ascii="Times New Roman" w:eastAsia="Times New Roman" w:hAnsi="Times New Roman" w:cs="Times New Roman"/>
          <w:sz w:val="24"/>
          <w:szCs w:val="24"/>
          <w:lang w:val="kk-KZ" w:eastAsia="x-none"/>
        </w:rPr>
        <w:t xml:space="preserve">СБШ бойынша 3- деңгейдегі </w:t>
      </w:r>
      <w:r w:rsidRPr="00CF6639">
        <w:rPr>
          <w:rFonts w:ascii="Times New Roman" w:eastAsia="Times New Roman" w:hAnsi="Times New Roman" w:cs="Times New Roman"/>
          <w:sz w:val="24"/>
          <w:szCs w:val="24"/>
          <w:lang w:val="kk-KZ" w:eastAsia="ru-RU"/>
        </w:rPr>
        <w:t>желілік құбыршы</w:t>
      </w:r>
      <w:r w:rsidRPr="00CF6639">
        <w:rPr>
          <w:rFonts w:ascii="Times New Roman" w:eastAsia="Times New Roman" w:hAnsi="Times New Roman" w:cs="Times New Roman"/>
          <w:sz w:val="24"/>
          <w:szCs w:val="24"/>
          <w:lang w:val="kk-KZ" w:eastAsia="x-none"/>
        </w:rPr>
        <w:t xml:space="preserve"> құзыретіне қойылатын талаптар</w:t>
      </w:r>
      <w:r>
        <w:rPr>
          <w:rFonts w:ascii="Times New Roman" w:eastAsia="Times New Roman" w:hAnsi="Times New Roman" w:cs="Times New Roman"/>
          <w:sz w:val="24"/>
          <w:szCs w:val="24"/>
          <w:lang w:val="kk-KZ" w:eastAsia="x-none"/>
        </w:rPr>
        <w:t xml:space="preserve"> </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954" w:type="pct"/>
        <w:jc w:val="center"/>
        <w:tblInd w:w="-11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60"/>
        <w:gridCol w:w="3086"/>
        <w:gridCol w:w="2907"/>
        <w:gridCol w:w="2230"/>
      </w:tblGrid>
      <w:tr w:rsidR="00E724B0" w:rsidRPr="00CF6639" w:rsidTr="00E724B0">
        <w:trPr>
          <w:trHeight w:val="319"/>
          <w:tblHeader/>
          <w:jc w:val="center"/>
        </w:trPr>
        <w:tc>
          <w:tcPr>
            <w:tcW w:w="664"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Міндеттің </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c>
          <w:tcPr>
            <w:tcW w:w="1627"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Жеке және кәсіби құзыреттер</w:t>
            </w:r>
          </w:p>
        </w:tc>
        <w:tc>
          <w:tcPr>
            <w:tcW w:w="1533"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Білік пен дағды</w:t>
            </w:r>
          </w:p>
        </w:tc>
        <w:tc>
          <w:tcPr>
            <w:tcW w:w="1176"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Білім</w:t>
            </w:r>
          </w:p>
        </w:tc>
      </w:tr>
      <w:tr w:rsidR="00E724B0" w:rsidRPr="00886A62" w:rsidTr="00E724B0">
        <w:trPr>
          <w:trHeight w:val="319"/>
          <w:tblHeader/>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-1)</w:t>
            </w:r>
          </w:p>
        </w:tc>
        <w:tc>
          <w:tcPr>
            <w:tcW w:w="162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Құбырларды</w:t>
            </w:r>
            <w:r w:rsidRPr="00CF6639">
              <w:rPr>
                <w:rFonts w:ascii="Times New Roman" w:eastAsia="Times New Roman" w:hAnsi="Times New Roman" w:cs="Times New Roman"/>
                <w:b/>
                <w:sz w:val="24"/>
                <w:szCs w:val="24"/>
                <w:lang w:val="kk-KZ" w:eastAsia="ru-RU"/>
              </w:rPr>
              <w:t xml:space="preserve"> </w:t>
            </w:r>
            <w:r w:rsidRPr="00CF6639">
              <w:rPr>
                <w:rFonts w:ascii="Times New Roman" w:eastAsia="Times New Roman" w:hAnsi="Times New Roman" w:cs="Times New Roman"/>
                <w:sz w:val="24"/>
                <w:szCs w:val="24"/>
                <w:lang w:val="kk-KZ" w:eastAsia="ru-RU"/>
              </w:rPr>
              <w:t>орнату кезінде крандарды, құбыр орнатқыштарды және экскаваторларды басқару және оларға күрделі емес жөндеу жұмыстарын жүргізу кезінде өз бетінше жоспарлауды, жауапкершілікті көздейтін басшылық етумен норманы іске асыру бойынша орындаушылық қызмет</w:t>
            </w:r>
          </w:p>
        </w:tc>
        <w:tc>
          <w:tcPr>
            <w:tcW w:w="153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Кранның, құбыр орнатқыштың, экскаватордың жұмысын және жанар-жағар май шығысын есепке алу</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tc>
        <w:tc>
          <w:tcPr>
            <w:tcW w:w="117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Көтергіш-такелаж құралдарының құрылысы; тиеу және түсіру жұмыстарын орындау қағидасы</w:t>
            </w:r>
          </w:p>
        </w:tc>
      </w:tr>
      <w:tr w:rsidR="00E724B0" w:rsidRPr="00886A62" w:rsidTr="00E724B0">
        <w:trPr>
          <w:trHeight w:val="319"/>
          <w:tblHeader/>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w:t>
            </w:r>
          </w:p>
        </w:tc>
        <w:tc>
          <w:tcPr>
            <w:tcW w:w="162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Монтаждау және қалпына келтіру жұмыстарын жүргізу үшін өз бетінше жоспарлауды, жауапкершілікті көздейтін басшылық етумен норманы іске асыру бойынша орындаушылық қызмет</w:t>
            </w:r>
          </w:p>
        </w:tc>
        <w:tc>
          <w:tcPr>
            <w:tcW w:w="153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Дәнекерлеу</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арқылы</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құбырларды монтаждау және қалпына келтіру жұмыстарын орындау</w:t>
            </w:r>
            <w:r>
              <w:rPr>
                <w:rFonts w:ascii="Times New Roman" w:eastAsia="Times New Roman" w:hAnsi="Times New Roman" w:cs="Times New Roman"/>
                <w:sz w:val="24"/>
                <w:szCs w:val="24"/>
                <w:lang w:val="kk-KZ" w:eastAsia="ru-RU"/>
              </w:rPr>
              <w:t xml:space="preserve"> </w:t>
            </w:r>
          </w:p>
        </w:tc>
        <w:tc>
          <w:tcPr>
            <w:tcW w:w="117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Жабдық пен газ құбырларының конструктивтік ерекшеліктері, оларды жөндеу қағидасы</w:t>
            </w:r>
          </w:p>
        </w:tc>
      </w:tr>
      <w:tr w:rsidR="00E724B0" w:rsidRPr="00886A62" w:rsidTr="00E724B0">
        <w:trPr>
          <w:trHeight w:val="319"/>
          <w:tblHeader/>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w:t>
            </w:r>
            <w:r w:rsidRPr="00CF6639">
              <w:rPr>
                <w:rFonts w:ascii="Times New Roman" w:eastAsia="Times New Roman" w:hAnsi="Times New Roman" w:cs="Times New Roman"/>
                <w:sz w:val="24"/>
                <w:szCs w:val="24"/>
                <w:lang w:val="kk-KZ" w:eastAsia="ru-RU"/>
              </w:rPr>
              <w:t>3</w:t>
            </w:r>
            <w:r w:rsidRPr="00CF6639">
              <w:rPr>
                <w:rFonts w:ascii="Times New Roman" w:eastAsia="Times New Roman" w:hAnsi="Times New Roman" w:cs="Times New Roman"/>
                <w:sz w:val="24"/>
                <w:szCs w:val="24"/>
                <w:lang w:eastAsia="ru-RU"/>
              </w:rPr>
              <w:t>)</w:t>
            </w:r>
          </w:p>
        </w:tc>
        <w:tc>
          <w:tcPr>
            <w:tcW w:w="162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Мұнай өнімдерін айдайтын, газ тарататын станциялар (пункттер) және авариялық жөндеу пункттері жабдықтарын түгендеу және жөндеу жұмыстарын жүргізу кезінде өз бетінше жоспарлауды, жауапкершілікті көздейтін басшылық етумен норманы іске асыру бойынша орындаушылық қызмет</w:t>
            </w:r>
          </w:p>
        </w:tc>
        <w:tc>
          <w:tcPr>
            <w:tcW w:w="153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Жоғары қысыммен жұмыс жасайтын</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құбырларды дәнекерлеу</w:t>
            </w:r>
          </w:p>
        </w:tc>
        <w:tc>
          <w:tcPr>
            <w:tcW w:w="117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Мұнай өнімдерін айдайтын, газ тарататын станциялар (пункттер) және авариялық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жөндеу пункттері жабдықтарының орналасу схемасы</w:t>
            </w:r>
          </w:p>
        </w:tc>
      </w:tr>
      <w:tr w:rsidR="00E724B0" w:rsidRPr="00886A62" w:rsidTr="00E724B0">
        <w:trPr>
          <w:trHeight w:val="319"/>
          <w:tblHeader/>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3-1)</w:t>
            </w:r>
          </w:p>
        </w:tc>
        <w:tc>
          <w:tcPr>
            <w:tcW w:w="162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Орындалған жұмыстар сапасын тексеру жән ақауларды жою кезінде өз бетінше жоспарлауды, жауапкершілікті көздейтін, басшылық етумен норманы іске асыру бойынша орындаушылық қызмет</w:t>
            </w:r>
          </w:p>
        </w:tc>
        <w:tc>
          <w:tcPr>
            <w:tcW w:w="153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Газ құбырларын тығыздыққа сынау, үрлеу және булау</w:t>
            </w:r>
          </w:p>
        </w:tc>
        <w:tc>
          <w:tcPr>
            <w:tcW w:w="117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Құбырларды, сыйымдылықтар мен ажыратып қосу түйіндерін сынау нормалары</w:t>
            </w:r>
            <w:r>
              <w:rPr>
                <w:rFonts w:ascii="Times New Roman" w:eastAsia="Times New Roman" w:hAnsi="Times New Roman" w:cs="Times New Roman"/>
                <w:sz w:val="24"/>
                <w:szCs w:val="24"/>
                <w:lang w:val="kk-KZ" w:eastAsia="ru-RU"/>
              </w:rPr>
              <w:t xml:space="preserve"> </w:t>
            </w:r>
          </w:p>
        </w:tc>
      </w:tr>
      <w:tr w:rsidR="00E724B0" w:rsidRPr="00886A62" w:rsidTr="00E724B0">
        <w:trPr>
          <w:trHeight w:val="319"/>
          <w:tblHeader/>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3-2)</w:t>
            </w:r>
          </w:p>
        </w:tc>
        <w:tc>
          <w:tcPr>
            <w:tcW w:w="162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Монтаждау және жөндеу жұмыстарының нәтижелері</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кезінде өз бетінше жоспарлауды, жауапкершілікті көздейтін басшылық етумен норманы іске асыру бойынша орындаушылық қызмет</w:t>
            </w:r>
          </w:p>
        </w:tc>
        <w:tc>
          <w:tcPr>
            <w:tcW w:w="153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Сапа мен қауіпсіздік стандарттарына сәйкестігі</w:t>
            </w:r>
          </w:p>
        </w:tc>
        <w:tc>
          <w:tcPr>
            <w:tcW w:w="117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ISO 9ОО1 тобындағы стандарттарға сәйкес сапа жүйелеріне қойылатын талаптар</w:t>
            </w:r>
          </w:p>
        </w:tc>
      </w:tr>
      <w:tr w:rsidR="00E724B0" w:rsidRPr="00CF6639" w:rsidTr="00E724B0">
        <w:trPr>
          <w:trHeight w:val="319"/>
          <w:tblHeader/>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3-3)</w:t>
            </w:r>
          </w:p>
        </w:tc>
        <w:tc>
          <w:tcPr>
            <w:tcW w:w="162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Қолданыстағы нормативтік құжаттарға сәйкес техникалық құжаттаманы ресімдеу кезінде өз бетінше жоспарлауды, жауапкершілікті көздейтін, басшылық етумен норманы іске асыру бойынша орындаушылық қызмет</w:t>
            </w:r>
          </w:p>
        </w:tc>
        <w:tc>
          <w:tcPr>
            <w:tcW w:w="153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Техникалық құжаттаманы жасау</w:t>
            </w:r>
          </w:p>
        </w:tc>
        <w:tc>
          <w:tcPr>
            <w:tcW w:w="117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Техникалық құжаттама жасау тәртібі мен нысаны</w:t>
            </w:r>
          </w:p>
        </w:tc>
      </w:tr>
    </w:tbl>
    <w:p w:rsidR="00F243C6" w:rsidRDefault="00F243C6" w:rsidP="00F243C6">
      <w:pPr>
        <w:widowControl w:val="0"/>
        <w:spacing w:after="0" w:line="240" w:lineRule="auto"/>
        <w:rPr>
          <w:rFonts w:ascii="Times New Roman" w:eastAsia="Times New Roman" w:hAnsi="Times New Roman" w:cs="Times New Roman"/>
          <w:sz w:val="24"/>
          <w:szCs w:val="24"/>
          <w:lang w:val="kk-KZ" w:eastAsia="ru-RU"/>
        </w:rPr>
      </w:pPr>
    </w:p>
    <w:p w:rsidR="00E724B0" w:rsidRPr="00CF6639" w:rsidRDefault="00E724B0" w:rsidP="00F243C6">
      <w:pPr>
        <w:widowControl w:val="0"/>
        <w:spacing w:after="0" w:line="240" w:lineRule="auto"/>
        <w:jc w:val="right"/>
        <w:rPr>
          <w:rFonts w:ascii="Times New Roman" w:eastAsia="Times New Roman" w:hAnsi="Times New Roman" w:cs="Times New Roman"/>
          <w:b/>
          <w:sz w:val="24"/>
          <w:szCs w:val="24"/>
          <w:lang w:val="kk-KZ" w:eastAsia="ru-RU"/>
        </w:rPr>
      </w:pPr>
      <w:r w:rsidRPr="00CF6639">
        <w:rPr>
          <w:rFonts w:ascii="Times New Roman" w:eastAsia="Times New Roman" w:hAnsi="Times New Roman" w:cs="Times New Roman"/>
          <w:sz w:val="24"/>
          <w:szCs w:val="24"/>
          <w:lang w:val="kk-KZ" w:eastAsia="ru-RU"/>
        </w:rPr>
        <w:t xml:space="preserve">«Газ-мұнай құбырлары мен </w:t>
      </w:r>
      <w:r w:rsidRPr="00CF6639">
        <w:rPr>
          <w:rFonts w:ascii="Times New Roman" w:eastAsia="Times New Roman" w:hAnsi="Times New Roman" w:cs="Times New Roman"/>
          <w:color w:val="000000"/>
          <w:spacing w:val="2"/>
          <w:sz w:val="24"/>
          <w:szCs w:val="24"/>
          <w:shd w:val="clear" w:color="auto" w:fill="FFFFFF"/>
          <w:lang w:val="kk-KZ" w:eastAsia="ru-RU"/>
        </w:rPr>
        <w:t>газ-мұнай</w:t>
      </w:r>
      <w:r w:rsidR="00F243C6">
        <w:rPr>
          <w:rFonts w:ascii="Times New Roman" w:eastAsia="Times New Roman" w:hAnsi="Times New Roman" w:cs="Times New Roman"/>
          <w:color w:val="000000"/>
          <w:spacing w:val="2"/>
          <w:sz w:val="24"/>
          <w:szCs w:val="24"/>
          <w:shd w:val="clear" w:color="auto" w:fill="FFFFFF"/>
          <w:lang w:val="kk-KZ" w:eastAsia="ru-RU"/>
        </w:rPr>
        <w:t xml:space="preserve"> </w:t>
      </w:r>
      <w:r w:rsidRPr="00CF6639">
        <w:rPr>
          <w:rFonts w:ascii="Times New Roman" w:eastAsia="Times New Roman" w:hAnsi="Times New Roman" w:cs="Times New Roman"/>
          <w:sz w:val="24"/>
          <w:szCs w:val="24"/>
          <w:lang w:val="kk-KZ" w:eastAsia="ru-RU"/>
        </w:rPr>
        <w:t>қоймаларын салу және пайдалану»</w:t>
      </w:r>
    </w:p>
    <w:p w:rsidR="00E724B0" w:rsidRPr="00CF6639" w:rsidRDefault="00E724B0" w:rsidP="00F243C6">
      <w:pPr>
        <w:widowControl w:val="0"/>
        <w:spacing w:after="0" w:line="240" w:lineRule="auto"/>
        <w:ind w:left="4536"/>
        <w:jc w:val="right"/>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кәсіби стандартына 4-қосымша</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rPr>
          <w:rFonts w:ascii="Times New Roman" w:eastAsia="Times New Roman" w:hAnsi="Times New Roman" w:cs="Times New Roman"/>
          <w:b/>
          <w:sz w:val="24"/>
          <w:szCs w:val="24"/>
          <w:lang w:val="kk-KZ" w:eastAsia="ru-RU"/>
        </w:rPr>
      </w:pPr>
      <w:r w:rsidRPr="00CF6639">
        <w:rPr>
          <w:rFonts w:ascii="Times New Roman" w:eastAsia="Times New Roman" w:hAnsi="Times New Roman" w:cs="Times New Roman"/>
          <w:b/>
          <w:sz w:val="24"/>
          <w:szCs w:val="24"/>
          <w:lang w:val="kk-KZ" w:eastAsia="ru-RU"/>
        </w:rPr>
        <w:t>Техник-механик</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ind w:left="567"/>
        <w:outlineLvl w:val="0"/>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1- кесте</w:t>
      </w:r>
      <w:r w:rsidRPr="00CF6639">
        <w:rPr>
          <w:rFonts w:ascii="Times New Roman" w:eastAsia="Times New Roman" w:hAnsi="Times New Roman" w:cs="Times New Roman"/>
          <w:b/>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 xml:space="preserve">Қолданыстағы нормативтік құжаттармен байланысы </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9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10"/>
        <w:gridCol w:w="76"/>
        <w:gridCol w:w="7178"/>
        <w:gridCol w:w="23"/>
      </w:tblGrid>
      <w:tr w:rsidR="00E724B0" w:rsidRPr="00886A62" w:rsidTr="00E724B0">
        <w:trPr>
          <w:trHeight w:val="466"/>
        </w:trPr>
        <w:tc>
          <w:tcPr>
            <w:tcW w:w="5000" w:type="pct"/>
            <w:gridSpan w:val="4"/>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Қазақстан Республикасындағы Кәсіптердің мемлекеттік жіктеуіші (КМЖ)</w:t>
            </w:r>
          </w:p>
        </w:tc>
      </w:tr>
      <w:tr w:rsidR="00E724B0" w:rsidRPr="00CF6639" w:rsidTr="00E724B0">
        <w:trPr>
          <w:trHeight w:val="365"/>
        </w:trPr>
        <w:tc>
          <w:tcPr>
            <w:tcW w:w="1165"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eastAsia="ru-RU"/>
              </w:rPr>
              <w:t>Баз</w:t>
            </w:r>
            <w:r w:rsidRPr="00CF6639">
              <w:rPr>
                <w:rFonts w:ascii="Times New Roman" w:eastAsia="Times New Roman" w:hAnsi="Times New Roman" w:cs="Times New Roman"/>
                <w:sz w:val="24"/>
                <w:szCs w:val="24"/>
                <w:lang w:val="kk-KZ" w:eastAsia="ru-RU"/>
              </w:rPr>
              <w:t>алық топ</w:t>
            </w:r>
          </w:p>
        </w:tc>
        <w:tc>
          <w:tcPr>
            <w:tcW w:w="3835" w:type="pct"/>
            <w:gridSpan w:val="3"/>
          </w:tcPr>
          <w:p w:rsidR="00E724B0" w:rsidRPr="00CF6639" w:rsidRDefault="00E724B0" w:rsidP="00E724B0">
            <w:pPr>
              <w:widowControl w:val="0"/>
              <w:spacing w:after="0" w:line="240" w:lineRule="auto"/>
              <w:ind w:left="58"/>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3115 «Техник-механик» </w:t>
            </w:r>
          </w:p>
          <w:p w:rsidR="00E724B0" w:rsidRPr="00CF6639" w:rsidRDefault="00E724B0" w:rsidP="00E724B0">
            <w:pPr>
              <w:widowControl w:val="0"/>
              <w:spacing w:after="0" w:line="240" w:lineRule="auto"/>
              <w:ind w:left="58"/>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3117 «Газ объектілері жабдығын пайдалану жөніндегі техник» </w:t>
            </w:r>
          </w:p>
        </w:tc>
      </w:tr>
      <w:tr w:rsidR="00E724B0" w:rsidRPr="00CF6639" w:rsidTr="00E724B0">
        <w:trPr>
          <w:gridAfter w:val="1"/>
          <w:wAfter w:w="12" w:type="pct"/>
          <w:trHeight w:val="365"/>
        </w:trPr>
        <w:tc>
          <w:tcPr>
            <w:tcW w:w="4988" w:type="pct"/>
            <w:gridSpan w:val="3"/>
            <w:tcBorders>
              <w:top w:val="single" w:sz="4" w:space="0" w:color="auto"/>
              <w:left w:val="single" w:sz="4" w:space="0" w:color="auto"/>
              <w:bottom w:val="single" w:sz="4" w:space="0" w:color="auto"/>
              <w:right w:val="single" w:sz="4" w:space="0" w:color="auto"/>
            </w:tcBorders>
            <w:vAlign w:val="center"/>
            <w:hideMark/>
          </w:tcPr>
          <w:p w:rsidR="00E724B0" w:rsidRPr="00CF6639" w:rsidRDefault="00E724B0" w:rsidP="00E724B0">
            <w:pPr>
              <w:widowControl w:val="0"/>
              <w:spacing w:after="0" w:line="240" w:lineRule="auto"/>
              <w:jc w:val="both"/>
              <w:rPr>
                <w:rFonts w:ascii="Times New Roman" w:eastAsia="Times New Roman" w:hAnsi="Times New Roman" w:cs="Times New Roman"/>
                <w:bCs/>
                <w:color w:val="000000"/>
                <w:sz w:val="24"/>
                <w:szCs w:val="24"/>
                <w:lang w:val="kk-KZ" w:eastAsia="ru-RU"/>
              </w:rPr>
            </w:pPr>
            <w:r w:rsidRPr="00CF6639">
              <w:rPr>
                <w:rFonts w:ascii="Times New Roman" w:eastAsia="Times New Roman" w:hAnsi="Times New Roman" w:cs="Times New Roman"/>
                <w:sz w:val="24"/>
                <w:szCs w:val="28"/>
                <w:lang w:val="kk-KZ" w:eastAsia="ru-RU"/>
              </w:rPr>
              <w:t>Техникалық және кәсіптік, орта білімнен кейінгі кәсіптер мен мамандықтар жіктеуіші (ҚР МЖ</w:t>
            </w:r>
            <w:r>
              <w:rPr>
                <w:rFonts w:ascii="Times New Roman" w:eastAsia="Times New Roman" w:hAnsi="Times New Roman" w:cs="Times New Roman"/>
                <w:sz w:val="24"/>
                <w:szCs w:val="28"/>
                <w:lang w:val="kk-KZ" w:eastAsia="ru-RU"/>
              </w:rPr>
              <w:t xml:space="preserve"> </w:t>
            </w:r>
            <w:r w:rsidRPr="00CF6639">
              <w:rPr>
                <w:rFonts w:ascii="Times New Roman" w:eastAsia="Times New Roman" w:hAnsi="Times New Roman" w:cs="Times New Roman"/>
                <w:sz w:val="24"/>
                <w:szCs w:val="28"/>
                <w:lang w:val="kk-KZ" w:eastAsia="ru-RU"/>
              </w:rPr>
              <w:t>05-2008)</w:t>
            </w:r>
          </w:p>
        </w:tc>
      </w:tr>
      <w:tr w:rsidR="00E724B0" w:rsidRPr="00CF6639" w:rsidTr="00E724B0">
        <w:trPr>
          <w:gridAfter w:val="1"/>
          <w:wAfter w:w="12" w:type="pct"/>
          <w:trHeight w:val="365"/>
        </w:trPr>
        <w:tc>
          <w:tcPr>
            <w:tcW w:w="1205" w:type="pct"/>
            <w:gridSpan w:val="2"/>
            <w:tcBorders>
              <w:top w:val="single" w:sz="4" w:space="0" w:color="auto"/>
              <w:left w:val="single" w:sz="4" w:space="0" w:color="auto"/>
              <w:bottom w:val="single" w:sz="4" w:space="0" w:color="auto"/>
              <w:right w:val="single" w:sz="4" w:space="0" w:color="auto"/>
            </w:tcBorders>
            <w:hideMark/>
          </w:tcPr>
          <w:p w:rsidR="00E724B0" w:rsidRPr="00CF6639" w:rsidRDefault="00E724B0" w:rsidP="00E724B0">
            <w:pPr>
              <w:widowControl w:val="0"/>
              <w:spacing w:after="0" w:line="240" w:lineRule="auto"/>
              <w:jc w:val="both"/>
              <w:rPr>
                <w:rFonts w:ascii="Times New Roman" w:eastAsia="Times New Roman" w:hAnsi="Times New Roman" w:cs="Times New Roman"/>
                <w:sz w:val="24"/>
                <w:szCs w:val="28"/>
                <w:lang w:val="kk-KZ"/>
              </w:rPr>
            </w:pPr>
            <w:r w:rsidRPr="00CF6639">
              <w:rPr>
                <w:rFonts w:ascii="Times New Roman" w:eastAsia="Times New Roman" w:hAnsi="Times New Roman" w:cs="Times New Roman"/>
                <w:sz w:val="24"/>
                <w:szCs w:val="28"/>
                <w:lang w:val="kk-KZ"/>
              </w:rPr>
              <w:t>Мамандық атауы</w:t>
            </w:r>
          </w:p>
        </w:tc>
        <w:tc>
          <w:tcPr>
            <w:tcW w:w="3783" w:type="pct"/>
            <w:tcBorders>
              <w:top w:val="single" w:sz="4" w:space="0" w:color="auto"/>
              <w:left w:val="single" w:sz="4" w:space="0" w:color="auto"/>
              <w:bottom w:val="single" w:sz="4" w:space="0" w:color="auto"/>
              <w:right w:val="single" w:sz="4" w:space="0" w:color="auto"/>
            </w:tcBorders>
            <w:vAlign w:val="center"/>
            <w:hideMark/>
          </w:tcPr>
          <w:p w:rsidR="00E724B0" w:rsidRPr="00CF6639" w:rsidRDefault="00E724B0" w:rsidP="00E724B0">
            <w:pPr>
              <w:widowControl w:val="0"/>
              <w:spacing w:after="0" w:line="240" w:lineRule="auto"/>
              <w:ind w:left="123"/>
              <w:jc w:val="center"/>
              <w:rPr>
                <w:rFonts w:ascii="Times New Roman" w:eastAsia="Times New Roman" w:hAnsi="Times New Roman" w:cs="Times New Roman"/>
                <w:color w:val="000000"/>
                <w:spacing w:val="2"/>
                <w:sz w:val="24"/>
                <w:szCs w:val="24"/>
                <w:shd w:val="clear" w:color="auto" w:fill="FFFFFF"/>
                <w:lang w:val="kk-KZ" w:eastAsia="ru-RU"/>
              </w:rPr>
            </w:pPr>
            <w:r w:rsidRPr="00CF6639">
              <w:rPr>
                <w:rFonts w:ascii="Times New Roman" w:eastAsia="Times New Roman" w:hAnsi="Times New Roman" w:cs="Times New Roman"/>
                <w:color w:val="000000"/>
                <w:spacing w:val="2"/>
                <w:sz w:val="24"/>
                <w:szCs w:val="24"/>
                <w:shd w:val="clear" w:color="auto" w:fill="FFFFFF"/>
                <w:lang w:val="kk-KZ" w:eastAsia="ru-RU"/>
              </w:rPr>
              <w:t>Газ-мұнай құбырлары мен газ-мұнай</w:t>
            </w:r>
          </w:p>
          <w:p w:rsidR="00E724B0" w:rsidRPr="00CF6639" w:rsidRDefault="00E724B0" w:rsidP="00E724B0">
            <w:pPr>
              <w:widowControl w:val="0"/>
              <w:spacing w:after="0" w:line="240" w:lineRule="auto"/>
              <w:jc w:val="center"/>
              <w:rPr>
                <w:rFonts w:ascii="Times New Roman" w:eastAsia="Times New Roman" w:hAnsi="Times New Roman" w:cs="Times New Roman"/>
                <w:bCs/>
                <w:color w:val="000000"/>
                <w:sz w:val="24"/>
                <w:szCs w:val="24"/>
                <w:lang w:val="kk-KZ" w:eastAsia="ru-RU"/>
              </w:rPr>
            </w:pPr>
            <w:r w:rsidRPr="00CF6639">
              <w:rPr>
                <w:rFonts w:ascii="Times New Roman" w:eastAsia="Times New Roman" w:hAnsi="Times New Roman" w:cs="Times New Roman"/>
                <w:color w:val="000000"/>
                <w:spacing w:val="2"/>
                <w:sz w:val="24"/>
                <w:szCs w:val="24"/>
                <w:shd w:val="clear" w:color="auto" w:fill="FFFFFF"/>
                <w:lang w:val="kk-KZ" w:eastAsia="ru-RU"/>
              </w:rPr>
              <w:t>қоймаларын салу және пайдалану</w:t>
            </w:r>
          </w:p>
        </w:tc>
      </w:tr>
      <w:tr w:rsidR="00E724B0" w:rsidRPr="00CF6639" w:rsidTr="00E724B0">
        <w:trPr>
          <w:trHeight w:val="431"/>
        </w:trPr>
        <w:tc>
          <w:tcPr>
            <w:tcW w:w="5000" w:type="pct"/>
            <w:gridSpan w:val="4"/>
            <w:shd w:val="clear" w:color="auto" w:fill="EFFFFF"/>
            <w:vAlign w:val="center"/>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4"/>
                <w:szCs w:val="24"/>
                <w:lang w:val="kk-KZ" w:eastAsia="ru-RU"/>
              </w:rPr>
            </w:pPr>
            <w:r w:rsidRPr="00CF6639">
              <w:rPr>
                <w:rFonts w:ascii="Times New Roman" w:eastAsia="Times New Roman" w:hAnsi="Times New Roman" w:cs="Times New Roman"/>
                <w:sz w:val="24"/>
                <w:szCs w:val="24"/>
                <w:lang w:val="kk-KZ" w:eastAsia="ru-RU"/>
              </w:rPr>
              <w:t>Жұмыс және жұмысшы кәсіптерінің бірыңғай тарифтік-біліктілік</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анықтамалығы (БТБА)</w:t>
            </w:r>
          </w:p>
        </w:tc>
      </w:tr>
      <w:tr w:rsidR="00E724B0" w:rsidRPr="00886A62" w:rsidTr="00E724B0">
        <w:trPr>
          <w:trHeight w:val="476"/>
        </w:trPr>
        <w:tc>
          <w:tcPr>
            <w:tcW w:w="1165"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Шығарылым, БТБА бөлімі</w:t>
            </w:r>
          </w:p>
        </w:tc>
        <w:tc>
          <w:tcPr>
            <w:tcW w:w="3835" w:type="pct"/>
            <w:gridSpan w:val="3"/>
          </w:tcPr>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Қазақстан Республикасы Еңбек және халықты әлеуметтік қорғау министрінің 2012 жылғы 21 мамырдағы №201-ө-м бұйрығымен бекітіліген Басшылардың, мамандардың және басқа қызметшілер лауазымдарының біліктілік анықтамалығы </w:t>
            </w:r>
          </w:p>
        </w:tc>
      </w:tr>
      <w:tr w:rsidR="00E724B0" w:rsidRPr="00CF6639" w:rsidTr="00E724B0">
        <w:trPr>
          <w:trHeight w:val="355"/>
        </w:trPr>
        <w:tc>
          <w:tcPr>
            <w:tcW w:w="1165"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БТБА бойынша кәсіп</w:t>
            </w:r>
          </w:p>
        </w:tc>
        <w:tc>
          <w:tcPr>
            <w:tcW w:w="3835" w:type="pct"/>
            <w:gridSpan w:val="3"/>
            <w:vAlign w:val="center"/>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Техник-механик</w:t>
            </w:r>
          </w:p>
        </w:tc>
      </w:tr>
      <w:tr w:rsidR="00E724B0" w:rsidRPr="00CF6639" w:rsidTr="00E724B0">
        <w:trPr>
          <w:trHeight w:val="440"/>
        </w:trPr>
        <w:tc>
          <w:tcPr>
            <w:tcW w:w="1165"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СБШ біліктілік деңгейі</w:t>
            </w:r>
          </w:p>
        </w:tc>
        <w:tc>
          <w:tcPr>
            <w:tcW w:w="3835" w:type="pct"/>
            <w:gridSpan w:val="3"/>
            <w:vAlign w:val="center"/>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r>
      <w:tr w:rsidR="00E724B0" w:rsidRPr="00CF6639" w:rsidTr="00E724B0">
        <w:trPr>
          <w:trHeight w:val="440"/>
        </w:trPr>
        <w:tc>
          <w:tcPr>
            <w:tcW w:w="1165"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w:t>
            </w:r>
          </w:p>
        </w:tc>
        <w:tc>
          <w:tcPr>
            <w:tcW w:w="3835" w:type="pct"/>
            <w:gridSpan w:val="3"/>
            <w:vAlign w:val="center"/>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r>
      <w:tr w:rsidR="00E724B0" w:rsidRPr="00CF6639" w:rsidTr="00E724B0">
        <w:trPr>
          <w:trHeight w:val="440"/>
        </w:trPr>
        <w:tc>
          <w:tcPr>
            <w:tcW w:w="1165"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5</w:t>
            </w:r>
          </w:p>
        </w:tc>
        <w:tc>
          <w:tcPr>
            <w:tcW w:w="3835" w:type="pct"/>
            <w:gridSpan w:val="3"/>
            <w:vAlign w:val="center"/>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r>
    </w:tbl>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 кесте. Еңбек жағдайына, біліміне және тәжірибесіне қойылатын талаптар</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70"/>
        <w:gridCol w:w="1468"/>
        <w:gridCol w:w="2877"/>
        <w:gridCol w:w="2456"/>
      </w:tblGrid>
      <w:tr w:rsidR="00E724B0" w:rsidRPr="00CF6639" w:rsidTr="00E724B0">
        <w:trPr>
          <w:trHeight w:val="509"/>
        </w:trPr>
        <w:tc>
          <w:tcPr>
            <w:tcW w:w="2214"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Кәсібі бойынша ықтимал</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жұмыс орындары </w:t>
            </w:r>
            <w:r w:rsidRPr="00CF6639">
              <w:rPr>
                <w:rFonts w:ascii="Times New Roman" w:eastAsia="Times New Roman" w:hAnsi="Times New Roman" w:cs="Times New Roman"/>
                <w:i/>
                <w:sz w:val="24"/>
                <w:szCs w:val="24"/>
                <w:lang w:val="kk-KZ" w:eastAsia="ru-RU"/>
              </w:rPr>
              <w:t>(кәсіпорындар, ұйымдар)</w:t>
            </w:r>
          </w:p>
        </w:tc>
        <w:tc>
          <w:tcPr>
            <w:tcW w:w="2786" w:type="pct"/>
            <w:gridSpan w:val="2"/>
          </w:tcPr>
          <w:p w:rsidR="00E724B0" w:rsidRPr="00CF6639" w:rsidRDefault="00E724B0" w:rsidP="00E724B0">
            <w:pPr>
              <w:widowControl w:val="0"/>
              <w:spacing w:after="0" w:line="240" w:lineRule="auto"/>
              <w:jc w:val="center"/>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Мұнай өнеркәсібінің кәсіпорындары,</w:t>
            </w:r>
            <w:r>
              <w:rPr>
                <w:rFonts w:ascii="Times New Roman" w:eastAsia="Times New Roman" w:hAnsi="Times New Roman" w:cs="Times New Roman"/>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компаниялары және</w:t>
            </w:r>
            <w:r>
              <w:rPr>
                <w:rFonts w:ascii="Times New Roman" w:eastAsia="Times New Roman" w:hAnsi="Times New Roman" w:cs="Times New Roman"/>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ұйымдары. Мұнай-газ саласындағы ғылыми-зерттеу институттары</w:t>
            </w:r>
          </w:p>
        </w:tc>
      </w:tr>
      <w:tr w:rsidR="00E724B0" w:rsidRPr="00886A62" w:rsidTr="00E724B0">
        <w:trPr>
          <w:trHeight w:val="418"/>
        </w:trPr>
        <w:tc>
          <w:tcPr>
            <w:tcW w:w="2214"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Зиянды және қауіпті еңбек жағдайлары</w:t>
            </w:r>
          </w:p>
        </w:tc>
        <w:tc>
          <w:tcPr>
            <w:tcW w:w="2786" w:type="pct"/>
            <w:gridSpan w:val="2"/>
          </w:tcPr>
          <w:p w:rsidR="00E724B0" w:rsidRPr="00CF6639" w:rsidRDefault="00E724B0" w:rsidP="00E724B0">
            <w:pPr>
              <w:widowControl w:val="0"/>
              <w:tabs>
                <w:tab w:val="left" w:pos="176"/>
              </w:tabs>
              <w:spacing w:after="0" w:line="240" w:lineRule="auto"/>
              <w:rPr>
                <w:rFonts w:ascii="Times New Roman" w:eastAsia="Times New Roman" w:hAnsi="Times New Roman" w:cs="Times New Roman"/>
                <w:sz w:val="24"/>
                <w:szCs w:val="24"/>
                <w:lang w:val="kk-KZ"/>
              </w:rPr>
            </w:pPr>
            <w:r w:rsidRPr="00CF6639">
              <w:rPr>
                <w:rFonts w:ascii="Times New Roman" w:eastAsia="Times New Roman" w:hAnsi="Times New Roman" w:cs="Times New Roman"/>
                <w:sz w:val="24"/>
                <w:szCs w:val="24"/>
                <w:lang w:val="kk-KZ"/>
              </w:rPr>
              <w:t>Төмен температура, физикалық артық жүктеме, ауыр климаттық жағдайдағы жұмыс, зиянды заттардың немесе газдардың</w:t>
            </w:r>
            <w:r>
              <w:rPr>
                <w:rFonts w:ascii="Times New Roman" w:eastAsia="Times New Roman" w:hAnsi="Times New Roman" w:cs="Times New Roman"/>
                <w:sz w:val="24"/>
                <w:szCs w:val="24"/>
                <w:lang w:val="kk-KZ"/>
              </w:rPr>
              <w:t xml:space="preserve"> </w:t>
            </w:r>
            <w:r w:rsidRPr="00CF6639">
              <w:rPr>
                <w:rFonts w:ascii="Times New Roman" w:eastAsia="Times New Roman" w:hAnsi="Times New Roman" w:cs="Times New Roman"/>
                <w:sz w:val="24"/>
                <w:szCs w:val="24"/>
                <w:lang w:val="kk-KZ"/>
              </w:rPr>
              <w:t>ШРК арту ықтималдығы, сәуле және жылу сәулесі</w:t>
            </w:r>
          </w:p>
        </w:tc>
      </w:tr>
      <w:tr w:rsidR="00E724B0" w:rsidRPr="00CF6639" w:rsidTr="00E724B0">
        <w:trPr>
          <w:trHeight w:val="431"/>
        </w:trPr>
        <w:tc>
          <w:tcPr>
            <w:tcW w:w="2214"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Жұмысқа рұқсат берудің</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ерекше шарттары</w:t>
            </w:r>
          </w:p>
        </w:tc>
        <w:tc>
          <w:tcPr>
            <w:tcW w:w="2786" w:type="pct"/>
            <w:gridSpan w:val="2"/>
            <w:vAlign w:val="center"/>
          </w:tcPr>
          <w:p w:rsidR="00E724B0" w:rsidRPr="00CF6639" w:rsidRDefault="00E724B0" w:rsidP="00E724B0">
            <w:pPr>
              <w:widowControl w:val="0"/>
              <w:tabs>
                <w:tab w:val="left" w:pos="176"/>
              </w:tabs>
              <w:spacing w:after="0" w:line="240" w:lineRule="auto"/>
              <w:rPr>
                <w:rFonts w:ascii="Times New Roman" w:eastAsia="Times New Roman" w:hAnsi="Times New Roman" w:cs="Times New Roman"/>
                <w:sz w:val="24"/>
                <w:szCs w:val="24"/>
              </w:rPr>
            </w:pPr>
            <w:r w:rsidRPr="00CF6639">
              <w:rPr>
                <w:rFonts w:ascii="Times New Roman" w:eastAsia="Times New Roman" w:hAnsi="Times New Roman" w:cs="Times New Roman"/>
                <w:iCs/>
                <w:sz w:val="24"/>
                <w:szCs w:val="24"/>
                <w:lang w:val="kk-KZ"/>
              </w:rPr>
              <w:t>ҚР Заңнамасына</w:t>
            </w:r>
            <w:r>
              <w:rPr>
                <w:rFonts w:ascii="Times New Roman" w:eastAsia="Times New Roman" w:hAnsi="Times New Roman" w:cs="Times New Roman"/>
                <w:iCs/>
                <w:sz w:val="24"/>
                <w:szCs w:val="24"/>
                <w:lang w:val="kk-KZ"/>
              </w:rPr>
              <w:t xml:space="preserve"> </w:t>
            </w:r>
            <w:r w:rsidRPr="00CF6639">
              <w:rPr>
                <w:rFonts w:ascii="Times New Roman" w:eastAsia="Times New Roman" w:hAnsi="Times New Roman" w:cs="Times New Roman"/>
                <w:iCs/>
                <w:sz w:val="24"/>
                <w:szCs w:val="24"/>
                <w:lang w:val="kk-KZ"/>
              </w:rPr>
              <w:t>сәйкес</w:t>
            </w:r>
            <w:r w:rsidRPr="00CF6639">
              <w:rPr>
                <w:rFonts w:ascii="Times New Roman" w:eastAsia="Times New Roman" w:hAnsi="Times New Roman" w:cs="Times New Roman"/>
                <w:iCs/>
                <w:sz w:val="24"/>
                <w:szCs w:val="24"/>
              </w:rPr>
              <w:t xml:space="preserve"> </w:t>
            </w:r>
          </w:p>
        </w:tc>
      </w:tr>
      <w:tr w:rsidR="00E724B0" w:rsidRPr="00CF6639" w:rsidTr="00E724B0">
        <w:trPr>
          <w:trHeight w:val="792"/>
        </w:trPr>
        <w:tc>
          <w:tcPr>
            <w:tcW w:w="1447"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СБШ біліктілік деңгейі</w:t>
            </w:r>
          </w:p>
        </w:tc>
        <w:tc>
          <w:tcPr>
            <w:tcW w:w="2270" w:type="pct"/>
            <w:gridSpan w:val="2"/>
            <w:shd w:val="clear" w:color="auto" w:fill="EFFFFF"/>
            <w:vAlign w:val="center"/>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rPr>
            </w:pPr>
            <w:r w:rsidRPr="00CF6639">
              <w:rPr>
                <w:rFonts w:ascii="Times New Roman" w:eastAsia="Times New Roman" w:hAnsi="Times New Roman" w:cs="Times New Roman"/>
                <w:sz w:val="24"/>
                <w:szCs w:val="24"/>
              </w:rPr>
              <w:t xml:space="preserve">Кәсіби білім </w:t>
            </w:r>
            <w:r w:rsidRPr="00CF6639">
              <w:rPr>
                <w:rFonts w:ascii="Times New Roman" w:eastAsia="Times New Roman" w:hAnsi="Times New Roman" w:cs="Times New Roman"/>
                <w:sz w:val="24"/>
                <w:szCs w:val="24"/>
                <w:lang w:val="kk-KZ"/>
              </w:rPr>
              <w:t>беру</w:t>
            </w:r>
            <w:r>
              <w:rPr>
                <w:rFonts w:ascii="Times New Roman" w:eastAsia="Times New Roman" w:hAnsi="Times New Roman" w:cs="Times New Roman"/>
                <w:sz w:val="24"/>
                <w:szCs w:val="24"/>
                <w:lang w:val="kk-KZ"/>
              </w:rPr>
              <w:t xml:space="preserve"> </w:t>
            </w:r>
            <w:r w:rsidRPr="00CF6639">
              <w:rPr>
                <w:rFonts w:ascii="Times New Roman" w:eastAsia="Times New Roman" w:hAnsi="Times New Roman" w:cs="Times New Roman"/>
                <w:sz w:val="24"/>
                <w:szCs w:val="24"/>
              </w:rPr>
              <w:t>және</w:t>
            </w:r>
            <w:r>
              <w:rPr>
                <w:rFonts w:ascii="Times New Roman" w:eastAsia="Times New Roman" w:hAnsi="Times New Roman" w:cs="Times New Roman"/>
                <w:sz w:val="24"/>
                <w:szCs w:val="24"/>
              </w:rPr>
              <w:t xml:space="preserve"> </w:t>
            </w:r>
            <w:r w:rsidRPr="00CF6639">
              <w:rPr>
                <w:rFonts w:ascii="Times New Roman" w:eastAsia="Times New Roman" w:hAnsi="Times New Roman" w:cs="Times New Roman"/>
                <w:sz w:val="24"/>
                <w:szCs w:val="24"/>
              </w:rPr>
              <w:t>оқыту деңгейі</w:t>
            </w:r>
          </w:p>
        </w:tc>
        <w:tc>
          <w:tcPr>
            <w:tcW w:w="1283" w:type="pct"/>
            <w:shd w:val="clear" w:color="auto" w:fill="EFFFFF"/>
            <w:vAlign w:val="center"/>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rPr>
            </w:pPr>
            <w:r w:rsidRPr="00CF6639">
              <w:rPr>
                <w:rFonts w:ascii="Times New Roman" w:eastAsia="Times New Roman" w:hAnsi="Times New Roman" w:cs="Times New Roman"/>
                <w:sz w:val="24"/>
                <w:szCs w:val="24"/>
              </w:rPr>
              <w:t>Талап етілетін жұмыс тәжірибесі</w:t>
            </w:r>
          </w:p>
        </w:tc>
      </w:tr>
      <w:tr w:rsidR="00E724B0" w:rsidRPr="00CF6639" w:rsidTr="00E724B0">
        <w:trPr>
          <w:trHeight w:val="475"/>
        </w:trPr>
        <w:tc>
          <w:tcPr>
            <w:tcW w:w="1447"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4</w:t>
            </w:r>
          </w:p>
        </w:tc>
        <w:tc>
          <w:tcPr>
            <w:tcW w:w="2270" w:type="pct"/>
            <w:gridSpan w:val="2"/>
            <w:vAlign w:val="center"/>
          </w:tcPr>
          <w:p w:rsidR="00E724B0" w:rsidRPr="00CF6639" w:rsidRDefault="00E724B0" w:rsidP="00E724B0">
            <w:pPr>
              <w:widowControl w:val="0"/>
              <w:spacing w:after="0" w:line="240" w:lineRule="auto"/>
              <w:jc w:val="both"/>
              <w:rPr>
                <w:rFonts w:ascii="Times New Roman" w:eastAsia="Calibri" w:hAnsi="Times New Roman" w:cs="Times New Roman"/>
                <w:color w:val="000000"/>
                <w:sz w:val="24"/>
                <w:szCs w:val="24"/>
                <w:lang w:val="kk-KZ" w:eastAsia="x-none"/>
              </w:rPr>
            </w:pPr>
            <w:r w:rsidRPr="00CF6639">
              <w:rPr>
                <w:rFonts w:ascii="Times New Roman" w:eastAsia="Calibri" w:hAnsi="Times New Roman" w:cs="Times New Roman"/>
                <w:color w:val="000000"/>
                <w:sz w:val="24"/>
                <w:szCs w:val="24"/>
                <w:lang w:val="kk-KZ" w:eastAsia="x-none"/>
              </w:rPr>
              <w:t>Жоғары дәрежелі техникалық және кәсіби білім (қосымша кәсіби даярлық) және практикалық тәжірибе</w:t>
            </w:r>
            <w:r>
              <w:rPr>
                <w:rFonts w:ascii="Times New Roman" w:eastAsia="Calibri" w:hAnsi="Times New Roman" w:cs="Times New Roman"/>
                <w:color w:val="000000"/>
                <w:sz w:val="24"/>
                <w:szCs w:val="24"/>
                <w:lang w:val="kk-KZ" w:eastAsia="x-none"/>
              </w:rPr>
              <w:t xml:space="preserve"> </w:t>
            </w:r>
          </w:p>
        </w:tc>
        <w:tc>
          <w:tcPr>
            <w:tcW w:w="1283"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bCs/>
                <w:iCs/>
                <w:sz w:val="24"/>
                <w:szCs w:val="24"/>
                <w:lang w:val="kk-KZ" w:eastAsia="ru-RU"/>
              </w:rPr>
              <w:t xml:space="preserve">2-3 деңгейде 3 жыл </w:t>
            </w:r>
          </w:p>
        </w:tc>
      </w:tr>
      <w:tr w:rsidR="00E724B0" w:rsidRPr="00CF6639" w:rsidTr="00E724B0">
        <w:trPr>
          <w:trHeight w:val="475"/>
        </w:trPr>
        <w:tc>
          <w:tcPr>
            <w:tcW w:w="1447"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5</w:t>
            </w:r>
          </w:p>
        </w:tc>
        <w:tc>
          <w:tcPr>
            <w:tcW w:w="2270" w:type="pct"/>
            <w:gridSpan w:val="2"/>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Техникалық және кәсіби білім (немесе ортадан кейінгі білім) немесе жоғары білім, қосымша кәсіби білім беру бағдарламалары, практикалық тәжірибе</w:t>
            </w:r>
          </w:p>
        </w:tc>
        <w:tc>
          <w:tcPr>
            <w:tcW w:w="1283"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eastAsia="ru-RU"/>
              </w:rPr>
              <w:t>4-деңгейде 4</w:t>
            </w:r>
            <w:r w:rsidRPr="00CF6639">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eastAsia="ru-RU"/>
              </w:rPr>
              <w:t>жыл</w:t>
            </w:r>
            <w:r w:rsidRPr="00CF6639">
              <w:rPr>
                <w:rFonts w:ascii="Times New Roman" w:eastAsia="Times New Roman" w:hAnsi="Times New Roman" w:cs="Times New Roman"/>
                <w:sz w:val="24"/>
                <w:szCs w:val="24"/>
                <w:lang w:val="kk-KZ" w:eastAsia="ru-RU"/>
              </w:rPr>
              <w:t xml:space="preserve"> </w:t>
            </w:r>
          </w:p>
        </w:tc>
      </w:tr>
    </w:tbl>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 кесте. Кәсіби стандарт бірліктері (кәсіптің еңбек функциялары) тізбесі</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809"/>
        <w:gridCol w:w="7762"/>
      </w:tblGrid>
      <w:tr w:rsidR="00E724B0" w:rsidRPr="00886A62" w:rsidTr="00E724B0">
        <w:tc>
          <w:tcPr>
            <w:tcW w:w="945"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Еңбек функциясының </w:t>
            </w:r>
            <w:r w:rsidRPr="00CF6639">
              <w:rPr>
                <w:rFonts w:ascii="Times New Roman" w:eastAsia="Times New Roman" w:hAnsi="Times New Roman" w:cs="Times New Roman"/>
                <w:sz w:val="24"/>
                <w:szCs w:val="24"/>
                <w:lang w:eastAsia="ru-RU"/>
              </w:rPr>
              <w:t>№</w:t>
            </w:r>
          </w:p>
        </w:tc>
        <w:tc>
          <w:tcPr>
            <w:tcW w:w="4055"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функциясының атауы</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(кәсіби стандарттың бірліктері)</w:t>
            </w:r>
          </w:p>
        </w:tc>
      </w:tr>
      <w:tr w:rsidR="00E724B0" w:rsidRPr="00CF6639" w:rsidTr="00E724B0">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w:t>
            </w:r>
          </w:p>
        </w:tc>
        <w:tc>
          <w:tcPr>
            <w:tcW w:w="405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Технологиялық жабдыққа техникалық қызмет көрсету және жөндеу бойынша жұмыстарды ұйымдастыру</w:t>
            </w:r>
          </w:p>
        </w:tc>
      </w:tr>
      <w:tr w:rsidR="00E724B0" w:rsidRPr="00CF6639" w:rsidTr="00E724B0">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p>
        </w:tc>
        <w:tc>
          <w:tcPr>
            <w:tcW w:w="405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Мұнайды, газды, мұнай өнімдерін тасымалдау, сақтау және тарату объектілерін салу және пайдалану</w:t>
            </w:r>
          </w:p>
        </w:tc>
      </w:tr>
      <w:tr w:rsidR="00E724B0" w:rsidRPr="00CF6639" w:rsidTr="00E724B0">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3</w:t>
            </w:r>
          </w:p>
        </w:tc>
        <w:tc>
          <w:tcPr>
            <w:tcW w:w="405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Өндірістік қуаттарды игеру, технологияларды жетілдіру бойынша жұмыстарды ұйымдастыру</w:t>
            </w:r>
          </w:p>
        </w:tc>
      </w:tr>
    </w:tbl>
    <w:p w:rsidR="00E724B0" w:rsidRPr="00CF6639" w:rsidRDefault="00E724B0" w:rsidP="00E724B0">
      <w:pPr>
        <w:widowControl w:val="0"/>
        <w:spacing w:after="0" w:line="240" w:lineRule="auto"/>
        <w:outlineLvl w:val="2"/>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ind w:left="709"/>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 кесте. Кәсіби стандарттың бірліктер</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сипаттамасы (функционалдық карта)</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373"/>
        <w:gridCol w:w="2737"/>
        <w:gridCol w:w="2500"/>
        <w:gridCol w:w="2961"/>
      </w:tblGrid>
      <w:tr w:rsidR="00E724B0" w:rsidRPr="00CF6639" w:rsidTr="00E724B0">
        <w:trPr>
          <w:trHeight w:val="388"/>
          <w:jc w:val="center"/>
        </w:trPr>
        <w:tc>
          <w:tcPr>
            <w:tcW w:w="717"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Еңбек функциясы №</w:t>
            </w:r>
          </w:p>
        </w:tc>
        <w:tc>
          <w:tcPr>
            <w:tcW w:w="1430"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Еңбек мәні</w:t>
            </w:r>
          </w:p>
        </w:tc>
        <w:tc>
          <w:tcPr>
            <w:tcW w:w="1306"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Еңбек құралдары</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 </w:t>
            </w:r>
          </w:p>
        </w:tc>
        <w:tc>
          <w:tcPr>
            <w:tcW w:w="1547" w:type="pct"/>
            <w:shd w:val="clear" w:color="auto" w:fill="F7FFFF"/>
            <w:vAlign w:val="center"/>
          </w:tcPr>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eastAsia="ru-RU"/>
              </w:rPr>
            </w:pPr>
          </w:p>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Міндеттер (еңбек іс-қимылдары)</w:t>
            </w:r>
          </w:p>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 </w:t>
            </w:r>
          </w:p>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eastAsia="ru-RU"/>
              </w:rPr>
            </w:pPr>
          </w:p>
        </w:tc>
      </w:tr>
      <w:tr w:rsidR="00E724B0" w:rsidRPr="00CF6639" w:rsidTr="00E724B0">
        <w:trPr>
          <w:trHeight w:val="389"/>
          <w:jc w:val="center"/>
        </w:trPr>
        <w:tc>
          <w:tcPr>
            <w:tcW w:w="717" w:type="pct"/>
            <w:vMerge w:val="restart"/>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w:t>
            </w:r>
          </w:p>
        </w:tc>
        <w:tc>
          <w:tcPr>
            <w:tcW w:w="143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Технологиялық жабдық</w:t>
            </w:r>
          </w:p>
        </w:tc>
        <w:tc>
          <w:tcPr>
            <w:tcW w:w="130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Бақылау-өлшеу аспаптары</w:t>
            </w:r>
          </w:p>
        </w:tc>
        <w:tc>
          <w:tcPr>
            <w:tcW w:w="154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1-</w:t>
            </w:r>
            <w:r w:rsidRPr="00CF6639">
              <w:rPr>
                <w:rFonts w:ascii="Times New Roman" w:eastAsia="Times New Roman" w:hAnsi="Times New Roman" w:cs="Times New Roman"/>
                <w:sz w:val="24"/>
                <w:szCs w:val="24"/>
                <w:lang w:eastAsia="ru-RU"/>
              </w:rPr>
              <w:t>1</w:t>
            </w:r>
            <w:r w:rsidRPr="00CF6639">
              <w:rPr>
                <w:rFonts w:ascii="Times New Roman" w:eastAsia="Times New Roman" w:hAnsi="Times New Roman" w:cs="Times New Roman"/>
                <w:sz w:val="24"/>
                <w:szCs w:val="24"/>
                <w:lang w:val="kk-KZ" w:eastAsia="ru-RU"/>
              </w:rPr>
              <w:t>) Технологиялық жабдықтарды пайдалану</w:t>
            </w:r>
          </w:p>
        </w:tc>
      </w:tr>
      <w:tr w:rsidR="00E724B0" w:rsidRPr="00886A62" w:rsidTr="00E724B0">
        <w:trPr>
          <w:trHeight w:val="314"/>
          <w:jc w:val="center"/>
        </w:trPr>
        <w:tc>
          <w:tcPr>
            <w:tcW w:w="717" w:type="pct"/>
            <w:vMerge/>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val="kk-KZ" w:eastAsia="ru-RU"/>
              </w:rPr>
            </w:pPr>
          </w:p>
        </w:tc>
        <w:tc>
          <w:tcPr>
            <w:tcW w:w="143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Технологиялық жабдық</w:t>
            </w:r>
          </w:p>
        </w:tc>
        <w:tc>
          <w:tcPr>
            <w:tcW w:w="130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Бақылау-өлшеу аспаптары</w:t>
            </w:r>
          </w:p>
        </w:tc>
        <w:tc>
          <w:tcPr>
            <w:tcW w:w="154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1-2) Жабдықтарға техникалық қызмет көрсету</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және жөндеуді жүзеге асыру</w:t>
            </w:r>
          </w:p>
        </w:tc>
      </w:tr>
      <w:tr w:rsidR="00E724B0" w:rsidRPr="00886A62" w:rsidTr="00E724B0">
        <w:trPr>
          <w:trHeight w:val="369"/>
          <w:jc w:val="center"/>
        </w:trPr>
        <w:tc>
          <w:tcPr>
            <w:tcW w:w="717" w:type="pct"/>
            <w:vMerge/>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val="kk-KZ" w:eastAsia="ru-RU"/>
              </w:rPr>
            </w:pPr>
          </w:p>
        </w:tc>
        <w:tc>
          <w:tcPr>
            <w:tcW w:w="143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Технологиялық жабдық</w:t>
            </w:r>
          </w:p>
        </w:tc>
        <w:tc>
          <w:tcPr>
            <w:tcW w:w="130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Бақылау-өлшеу аспаптары</w:t>
            </w:r>
          </w:p>
        </w:tc>
        <w:tc>
          <w:tcPr>
            <w:tcW w:w="154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1-3) Технологиялық жабдық бөлшектері мен түйіндерінің ақауларын табу және жөндеу</w:t>
            </w:r>
          </w:p>
        </w:tc>
      </w:tr>
      <w:tr w:rsidR="00E724B0" w:rsidRPr="00CF6639" w:rsidTr="00E724B0">
        <w:trPr>
          <w:trHeight w:val="369"/>
          <w:jc w:val="center"/>
        </w:trPr>
        <w:tc>
          <w:tcPr>
            <w:tcW w:w="717" w:type="pct"/>
            <w:vMerge w:val="restart"/>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p>
        </w:tc>
        <w:tc>
          <w:tcPr>
            <w:tcW w:w="143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Газ-мұнай өнімдерін тасымалдау, сақтау және тарату объектілері</w:t>
            </w:r>
          </w:p>
        </w:tc>
        <w:tc>
          <w:tcPr>
            <w:tcW w:w="130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Бақылау-өлшеу аспаптары, аварияларды жою жоспары</w:t>
            </w:r>
          </w:p>
        </w:tc>
        <w:tc>
          <w:tcPr>
            <w:tcW w:w="154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2-1) Мұнайды, газды, мұнай өнімдерін тасымалдау, сақтау және тарату объектілерін салу және пайдалану. Аварияларды жою</w:t>
            </w:r>
          </w:p>
        </w:tc>
      </w:tr>
      <w:tr w:rsidR="00E724B0" w:rsidRPr="00886A62" w:rsidTr="00E724B0">
        <w:trPr>
          <w:trHeight w:val="369"/>
          <w:jc w:val="center"/>
        </w:trPr>
        <w:tc>
          <w:tcPr>
            <w:tcW w:w="717" w:type="pct"/>
            <w:vMerge/>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p>
        </w:tc>
        <w:tc>
          <w:tcPr>
            <w:tcW w:w="143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Газ-мұнай өнімдерін тасымалдау, сақтау және тарату объектілері</w:t>
            </w:r>
          </w:p>
        </w:tc>
        <w:tc>
          <w:tcPr>
            <w:tcW w:w="130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Бақылау-өлшеу аспаптары</w:t>
            </w:r>
          </w:p>
        </w:tc>
        <w:tc>
          <w:tcPr>
            <w:tcW w:w="154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2-2) Газ-мұнай өнімдерін тасымалдау, сақтау және таратудың технологиялық процесін жүргізу</w:t>
            </w:r>
          </w:p>
        </w:tc>
      </w:tr>
      <w:tr w:rsidR="00E724B0" w:rsidRPr="00886A62" w:rsidTr="00E724B0">
        <w:trPr>
          <w:trHeight w:val="369"/>
          <w:jc w:val="center"/>
        </w:trPr>
        <w:tc>
          <w:tcPr>
            <w:tcW w:w="717" w:type="pct"/>
            <w:vMerge/>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p>
        </w:tc>
        <w:tc>
          <w:tcPr>
            <w:tcW w:w="143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Газ-мұнай өнімдерін тасымалдау, сақтау және тарату объектілері</w:t>
            </w:r>
          </w:p>
        </w:tc>
        <w:tc>
          <w:tcPr>
            <w:tcW w:w="130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Техникалық және технологиялық құжаттама</w:t>
            </w:r>
          </w:p>
        </w:tc>
        <w:tc>
          <w:tcPr>
            <w:tcW w:w="154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2-3) Қолданыстағы нормативтік құжаттарға сәйкес техникалық және технологиялық құжаттаманы жүргізу</w:t>
            </w:r>
          </w:p>
        </w:tc>
      </w:tr>
      <w:tr w:rsidR="00E724B0" w:rsidRPr="00886A62" w:rsidTr="00E724B0">
        <w:trPr>
          <w:trHeight w:val="369"/>
          <w:jc w:val="center"/>
        </w:trPr>
        <w:tc>
          <w:tcPr>
            <w:tcW w:w="717" w:type="pct"/>
            <w:vMerge w:val="restar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3</w:t>
            </w:r>
          </w:p>
        </w:tc>
        <w:tc>
          <w:tcPr>
            <w:tcW w:w="143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Газ-мұнай өнімдерін тасымалдау, сақтау және тарату объектілері</w:t>
            </w:r>
          </w:p>
        </w:tc>
        <w:tc>
          <w:tcPr>
            <w:tcW w:w="130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Техникалық және технологиялық құжаттама</w:t>
            </w:r>
          </w:p>
        </w:tc>
        <w:tc>
          <w:tcPr>
            <w:tcW w:w="154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3-1) Өндірістік қуаттарды игеру, технологияларды жетілдіру бойынша жұмыстарды ұйымдастыру</w:t>
            </w:r>
          </w:p>
        </w:tc>
      </w:tr>
      <w:tr w:rsidR="00E724B0" w:rsidRPr="00886A62" w:rsidTr="00E724B0">
        <w:trPr>
          <w:trHeight w:val="369"/>
          <w:jc w:val="center"/>
        </w:trPr>
        <w:tc>
          <w:tcPr>
            <w:tcW w:w="717" w:type="pct"/>
            <w:vMerge/>
            <w:vAlign w:val="center"/>
          </w:tcPr>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c>
        <w:tc>
          <w:tcPr>
            <w:tcW w:w="143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Газ-мұнай өнімдерін тасымалдау, сақтау және тарату объектілері</w:t>
            </w:r>
          </w:p>
        </w:tc>
        <w:tc>
          <w:tcPr>
            <w:tcW w:w="1306"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Нормативтік және техникалық құжаттама</w:t>
            </w:r>
          </w:p>
        </w:tc>
        <w:tc>
          <w:tcPr>
            <w:tcW w:w="1547" w:type="pct"/>
          </w:tcPr>
          <w:p w:rsidR="00E724B0" w:rsidRPr="00CF6639" w:rsidRDefault="00E724B0" w:rsidP="00E724B0">
            <w:pPr>
              <w:widowControl w:val="0"/>
              <w:spacing w:after="0" w:line="240" w:lineRule="auto"/>
              <w:jc w:val="both"/>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3-2) Өндірістік учаске жұмысының негізгі техникалық-экономикалық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көрсеткіштерін есептеу</w:t>
            </w:r>
          </w:p>
        </w:tc>
      </w:tr>
      <w:tr w:rsidR="00E724B0" w:rsidRPr="00886A62" w:rsidTr="00E724B0">
        <w:trPr>
          <w:trHeight w:val="369"/>
          <w:jc w:val="center"/>
        </w:trPr>
        <w:tc>
          <w:tcPr>
            <w:tcW w:w="717" w:type="pct"/>
            <w:vMerge/>
            <w:vAlign w:val="center"/>
          </w:tcPr>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c>
        <w:tc>
          <w:tcPr>
            <w:tcW w:w="143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Газ-мұнай өнімдерін тасымалдау, сақтау және тарату объектілері</w:t>
            </w:r>
          </w:p>
        </w:tc>
        <w:tc>
          <w:tcPr>
            <w:tcW w:w="1306"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Техникалық құжаттама</w:t>
            </w:r>
          </w:p>
        </w:tc>
        <w:tc>
          <w:tcPr>
            <w:tcW w:w="154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3-3) Бөлімшелер персоналының өндірістік жұмыстарын жоспарлау және ұйымдастыру</w:t>
            </w:r>
          </w:p>
        </w:tc>
      </w:tr>
    </w:tbl>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ind w:left="1418" w:hanging="709"/>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5- кесте. </w:t>
      </w:r>
      <w:r w:rsidRPr="00CF6639">
        <w:rPr>
          <w:rFonts w:ascii="Times New Roman" w:eastAsia="Times New Roman" w:hAnsi="Times New Roman" w:cs="Times New Roman"/>
          <w:sz w:val="24"/>
          <w:szCs w:val="24"/>
          <w:lang w:val="kk-KZ" w:eastAsia="x-none"/>
        </w:rPr>
        <w:t>СБШ бойынша 4- деңгейдегі техник-механик құзыретіне қойылатын талаптар</w:t>
      </w:r>
      <w:r>
        <w:rPr>
          <w:rFonts w:ascii="Times New Roman" w:eastAsia="Times New Roman" w:hAnsi="Times New Roman" w:cs="Times New Roman"/>
          <w:sz w:val="24"/>
          <w:szCs w:val="24"/>
          <w:lang w:val="kk-KZ" w:eastAsia="x-none"/>
        </w:rPr>
        <w:t xml:space="preserve"> </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59"/>
        <w:gridCol w:w="3181"/>
        <w:gridCol w:w="2066"/>
        <w:gridCol w:w="3065"/>
      </w:tblGrid>
      <w:tr w:rsidR="00E724B0" w:rsidRPr="00CF6639" w:rsidTr="00E724B0">
        <w:trPr>
          <w:trHeight w:val="319"/>
          <w:jc w:val="center"/>
        </w:trPr>
        <w:tc>
          <w:tcPr>
            <w:tcW w:w="643"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Міндеттің </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c>
          <w:tcPr>
            <w:tcW w:w="1672"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Жеке және кәсіби құзыреттер</w:t>
            </w:r>
          </w:p>
        </w:tc>
        <w:tc>
          <w:tcPr>
            <w:tcW w:w="1074"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Білік пен дағды</w:t>
            </w:r>
          </w:p>
        </w:tc>
        <w:tc>
          <w:tcPr>
            <w:tcW w:w="1611"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Білім</w:t>
            </w:r>
          </w:p>
        </w:tc>
      </w:tr>
      <w:tr w:rsidR="00E724B0" w:rsidRPr="00886A62" w:rsidTr="00E724B0">
        <w:trPr>
          <w:trHeight w:val="424"/>
          <w:jc w:val="center"/>
        </w:trPr>
        <w:tc>
          <w:tcPr>
            <w:tcW w:w="643"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1-1)</w:t>
            </w:r>
          </w:p>
        </w:tc>
        <w:tc>
          <w:tcPr>
            <w:tcW w:w="1672"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Бағынышты қызметкерлердің міндеттерді өз бетінше белгілеуін, норманың іске асырылуын ұйымдастыру мен бақылауын технологиялық жабдықтарды пайдалану 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07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Аспаптардың көрсеткіштері бойынша жабдықтар мен жүйелердің жай-күйіне баға беру</w:t>
            </w:r>
          </w:p>
        </w:tc>
        <w:tc>
          <w:tcPr>
            <w:tcW w:w="1611"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Магистральдық газ құбырларын және газ сақтау қоймаларын, компрессорлық және қайта айдау станцияларының жабдығын пайдалану қағидасы</w:t>
            </w:r>
          </w:p>
        </w:tc>
      </w:tr>
      <w:tr w:rsidR="00E724B0" w:rsidRPr="00886A62" w:rsidTr="00E724B0">
        <w:trPr>
          <w:trHeight w:val="372"/>
          <w:jc w:val="center"/>
        </w:trPr>
        <w:tc>
          <w:tcPr>
            <w:tcW w:w="643"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1-2</w:t>
            </w:r>
            <w:r w:rsidRPr="00CF6639">
              <w:rPr>
                <w:rFonts w:ascii="Times New Roman" w:eastAsia="Times New Roman" w:hAnsi="Times New Roman" w:cs="Times New Roman"/>
                <w:sz w:val="24"/>
                <w:szCs w:val="24"/>
                <w:lang w:eastAsia="ru-RU"/>
              </w:rPr>
              <w:t>)</w:t>
            </w:r>
          </w:p>
        </w:tc>
        <w:tc>
          <w:tcPr>
            <w:tcW w:w="1672"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Бағынышты қызметкерлердің міндеттерді өз бетінше белгілеуін, норманың іске асырылуын ұйымдастыру мен бақылауын, жабдықтарға техникалық қызмет көрсету</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және жөндеуді жүзеге асыру 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07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Жабдық пен құбырларды қарау, сынау және профилактикалық жөндеу жоспарларын (кестелерін) әзірлеу</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tc>
        <w:tc>
          <w:tcPr>
            <w:tcW w:w="1611"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Магистральдық газ құбырлары мен газ сақтау қоймаларына, компрессорлық және қайта айдау станцияларының жабдықтарына техникалық қызмет көрсету және</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жөндеу</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tc>
      </w:tr>
      <w:tr w:rsidR="00E724B0" w:rsidRPr="00886A62" w:rsidTr="00E724B0">
        <w:trPr>
          <w:trHeight w:val="372"/>
          <w:jc w:val="center"/>
        </w:trPr>
        <w:tc>
          <w:tcPr>
            <w:tcW w:w="643"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1-</w:t>
            </w:r>
            <w:r w:rsidRPr="00CF6639">
              <w:rPr>
                <w:rFonts w:ascii="Times New Roman" w:eastAsia="Times New Roman" w:hAnsi="Times New Roman" w:cs="Times New Roman"/>
                <w:sz w:val="24"/>
                <w:szCs w:val="24"/>
                <w:lang w:eastAsia="ru-RU"/>
              </w:rPr>
              <w:t>3)</w:t>
            </w:r>
          </w:p>
        </w:tc>
        <w:tc>
          <w:tcPr>
            <w:tcW w:w="1672" w:type="pct"/>
          </w:tcPr>
          <w:p w:rsidR="00E724B0" w:rsidRPr="00CF6639" w:rsidRDefault="00E724B0" w:rsidP="00E724B0">
            <w:pPr>
              <w:widowControl w:val="0"/>
              <w:spacing w:after="0" w:line="240" w:lineRule="auto"/>
              <w:ind w:firstLine="14"/>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Бағынышты қызметкерлердің міндеттерді өз бетінше белгілеуін, норманың іске асырылуын ұйымдастыру мен бақылауын, технологиялық жабдықтар бөлшектері мен түйіндерінің ақауларын табу және жөндеу 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07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Технологиялық жабдықтың ақаулықтарын анықтау мен жою</w:t>
            </w:r>
          </w:p>
        </w:tc>
        <w:tc>
          <w:tcPr>
            <w:tcW w:w="1611"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Қайта айдау және компрессорлық станциялардың, газ-мұнай құбырлары</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мен</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қоймалары құрылысы</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tc>
      </w:tr>
      <w:tr w:rsidR="00E724B0" w:rsidRPr="00886A62" w:rsidTr="00E724B0">
        <w:trPr>
          <w:trHeight w:val="372"/>
          <w:jc w:val="center"/>
        </w:trPr>
        <w:tc>
          <w:tcPr>
            <w:tcW w:w="643"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-1)</w:t>
            </w:r>
          </w:p>
        </w:tc>
        <w:tc>
          <w:tcPr>
            <w:tcW w:w="1672"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Бағынышты қызметкерлердің міндеттерді өз бетінше белгілеуін, норманың іске асырылуын ұйымдастыру мен бақылауын, мұнайды, газды, мұнай өнімдерін тасымалдау, сақтау және тарату объектілерін салу және пайдалану және аварияларды жою 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07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Компрессорлық және қайта айдау станцияларын салу кезіндегі құрылыс жұмыстарын ұйымдастыру. Авариялық жағдайлардың алдын алу және жою</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tc>
        <w:tc>
          <w:tcPr>
            <w:tcW w:w="1611"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Газ-мұнай құбырлары мен қоймалары құрылысы қағидасы; мұнайды, газды және мұнай өнімдерін тасымалдау, сақтау және тарату объектілерін пайдалану қағидасы; авариялық жағдайлар мен олардың алдын алу</w:t>
            </w:r>
          </w:p>
        </w:tc>
      </w:tr>
      <w:tr w:rsidR="00E724B0" w:rsidRPr="00886A62" w:rsidTr="00E724B0">
        <w:trPr>
          <w:trHeight w:val="372"/>
          <w:jc w:val="center"/>
        </w:trPr>
        <w:tc>
          <w:tcPr>
            <w:tcW w:w="643"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w:t>
            </w:r>
          </w:p>
        </w:tc>
        <w:tc>
          <w:tcPr>
            <w:tcW w:w="1672"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Бағынышты қызметкерлердің міндеттерді өз бетінше белгілеуін, норманың іске асырылуын ұйымдастыру мен бақылауын, газ-мұнай өнімдерін тасымалдау, сақтау және таратудың технологиялық процесін жүргізу 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07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Мұнай және газ өнімдерін тасымалдау, сақтау және таратудың технологиялық процесін бақылау </w:t>
            </w:r>
          </w:p>
        </w:tc>
        <w:tc>
          <w:tcPr>
            <w:tcW w:w="1611"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Газ-мұнай өнімдерін тасымалдау, сақтау және таратуға арналған</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машиналар</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мен жабдықтардың құрылысы</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 </w:t>
            </w:r>
          </w:p>
        </w:tc>
      </w:tr>
      <w:tr w:rsidR="00E724B0" w:rsidRPr="00CF6639" w:rsidTr="00E724B0">
        <w:trPr>
          <w:trHeight w:val="372"/>
          <w:jc w:val="center"/>
        </w:trPr>
        <w:tc>
          <w:tcPr>
            <w:tcW w:w="643"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w:t>
            </w:r>
            <w:r w:rsidRPr="00CF6639">
              <w:rPr>
                <w:rFonts w:ascii="Times New Roman" w:eastAsia="Times New Roman" w:hAnsi="Times New Roman" w:cs="Times New Roman"/>
                <w:sz w:val="24"/>
                <w:szCs w:val="24"/>
                <w:lang w:val="kk-KZ" w:eastAsia="ru-RU"/>
              </w:rPr>
              <w:t>3</w:t>
            </w:r>
            <w:r w:rsidRPr="00CF6639">
              <w:rPr>
                <w:rFonts w:ascii="Times New Roman" w:eastAsia="Times New Roman" w:hAnsi="Times New Roman" w:cs="Times New Roman"/>
                <w:sz w:val="24"/>
                <w:szCs w:val="24"/>
                <w:lang w:eastAsia="ru-RU"/>
              </w:rPr>
              <w:t>)</w:t>
            </w:r>
          </w:p>
        </w:tc>
        <w:tc>
          <w:tcPr>
            <w:tcW w:w="1672"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Бағынышты қызметкерлердің міндеттерді өз бетінше белгілеуін, норманың іске асырылуын ұйымдастыру мен бақылауын, техникалық және технологиялық құжаттаманы қолданыстағы нормативтік құжаттарға сәйкес ресімдеу 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07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Технологиялық және техникалық құжаттамамен жұмыс жасау</w:t>
            </w:r>
          </w:p>
        </w:tc>
        <w:tc>
          <w:tcPr>
            <w:tcW w:w="1611"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Технологиялық және техникалық құжаттаманы жасау тәртібі </w:t>
            </w:r>
          </w:p>
        </w:tc>
      </w:tr>
    </w:tbl>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ind w:left="1418" w:hanging="709"/>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6- кесте. </w:t>
      </w:r>
      <w:r w:rsidRPr="00CF6639">
        <w:rPr>
          <w:rFonts w:ascii="Times New Roman" w:eastAsia="Times New Roman" w:hAnsi="Times New Roman" w:cs="Times New Roman"/>
          <w:sz w:val="24"/>
          <w:szCs w:val="24"/>
          <w:lang w:val="kk-KZ" w:eastAsia="x-none"/>
        </w:rPr>
        <w:t>СБШ бойынша 5-деңгейдегі техник-механик</w:t>
      </w:r>
      <w:r w:rsidRPr="00CF6639">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x-none"/>
        </w:rPr>
        <w:t>құзыретіне қойылатын талаптар</w:t>
      </w:r>
      <w:r>
        <w:rPr>
          <w:rFonts w:ascii="Times New Roman" w:eastAsia="Times New Roman" w:hAnsi="Times New Roman" w:cs="Times New Roman"/>
          <w:sz w:val="24"/>
          <w:szCs w:val="24"/>
          <w:lang w:val="kk-KZ" w:eastAsia="x-none"/>
        </w:rPr>
        <w:t xml:space="preserve"> </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954" w:type="pct"/>
        <w:jc w:val="center"/>
        <w:tblInd w:w="-11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59"/>
        <w:gridCol w:w="3135"/>
        <w:gridCol w:w="2957"/>
        <w:gridCol w:w="2132"/>
      </w:tblGrid>
      <w:tr w:rsidR="00E724B0" w:rsidRPr="00CF6639" w:rsidTr="00E724B0">
        <w:trPr>
          <w:trHeight w:val="319"/>
          <w:tblHeader/>
          <w:jc w:val="center"/>
        </w:trPr>
        <w:tc>
          <w:tcPr>
            <w:tcW w:w="664"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Міндеттің </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c>
          <w:tcPr>
            <w:tcW w:w="1653"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Жеке және кәсіби құзыреттер</w:t>
            </w:r>
          </w:p>
        </w:tc>
        <w:tc>
          <w:tcPr>
            <w:tcW w:w="1559"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Білік пен дағды</w:t>
            </w:r>
          </w:p>
        </w:tc>
        <w:tc>
          <w:tcPr>
            <w:tcW w:w="1124"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Білім</w:t>
            </w:r>
          </w:p>
        </w:tc>
      </w:tr>
      <w:tr w:rsidR="00E724B0" w:rsidRPr="00CF6639" w:rsidTr="00E724B0">
        <w:trPr>
          <w:trHeight w:val="319"/>
          <w:tblHeader/>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3-1</w:t>
            </w:r>
            <w:r w:rsidRPr="00CF6639">
              <w:rPr>
                <w:rFonts w:ascii="Times New Roman" w:eastAsia="Times New Roman" w:hAnsi="Times New Roman" w:cs="Times New Roman"/>
                <w:sz w:val="24"/>
                <w:szCs w:val="24"/>
                <w:lang w:eastAsia="ru-RU"/>
              </w:rPr>
              <w:t>)</w:t>
            </w:r>
          </w:p>
        </w:tc>
        <w:tc>
          <w:tcPr>
            <w:tcW w:w="1653" w:type="pct"/>
          </w:tcPr>
          <w:p w:rsidR="00E724B0" w:rsidRPr="00CF6639" w:rsidRDefault="00E724B0" w:rsidP="00E724B0">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Өндірістік қуаттарды игеру, технологияларды жетілдіру бойынша жұмыстарды ұйымдастыру үшін технологиялық процесс учаскесі мен кәсіпорын қызметінің стратегиясы шеңберіндегі жауапкершілікті болжайтын басқарушылық қызмет</w:t>
            </w:r>
          </w:p>
          <w:p w:rsidR="00E724B0" w:rsidRPr="00CF6639" w:rsidRDefault="00E724B0" w:rsidP="00E724B0">
            <w:pPr>
              <w:widowControl w:val="0"/>
              <w:spacing w:after="0" w:line="240" w:lineRule="auto"/>
              <w:ind w:firstLine="14"/>
              <w:rPr>
                <w:rFonts w:ascii="Times New Roman" w:eastAsia="Times New Roman" w:hAnsi="Times New Roman" w:cs="Times New Roman"/>
                <w:sz w:val="24"/>
                <w:szCs w:val="24"/>
                <w:lang w:val="kk-KZ" w:eastAsia="ru-RU"/>
              </w:rPr>
            </w:pPr>
          </w:p>
        </w:tc>
        <w:tc>
          <w:tcPr>
            <w:tcW w:w="155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Мұнай және газға арналған жабдықтың</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жұмыс режимін таңдау</w:t>
            </w:r>
          </w:p>
        </w:tc>
        <w:tc>
          <w:tcPr>
            <w:tcW w:w="112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Өндірістік процестер</w:t>
            </w:r>
          </w:p>
          <w:p w:rsidR="00E724B0" w:rsidRPr="00CF6639" w:rsidRDefault="00E724B0" w:rsidP="00E724B0">
            <w:pPr>
              <w:widowControl w:val="0"/>
              <w:spacing w:after="0" w:line="240" w:lineRule="auto"/>
              <w:rPr>
                <w:rFonts w:ascii="Times New Roman" w:eastAsia="Times New Roman" w:hAnsi="Times New Roman" w:cs="Times New Roman"/>
                <w:b/>
                <w:sz w:val="24"/>
                <w:szCs w:val="24"/>
                <w:lang w:val="kk-KZ" w:eastAsia="ru-RU"/>
              </w:rPr>
            </w:pPr>
            <w:r w:rsidRPr="00CF6639">
              <w:rPr>
                <w:rFonts w:ascii="Times New Roman" w:eastAsia="Times New Roman" w:hAnsi="Times New Roman" w:cs="Times New Roman"/>
                <w:sz w:val="24"/>
                <w:szCs w:val="24"/>
                <w:lang w:val="kk-KZ" w:eastAsia="ru-RU"/>
              </w:rPr>
              <w:t>технологиясы</w:t>
            </w:r>
          </w:p>
        </w:tc>
      </w:tr>
      <w:tr w:rsidR="00E724B0" w:rsidRPr="00CF6639" w:rsidTr="00E724B0">
        <w:trPr>
          <w:trHeight w:val="319"/>
          <w:tblHeader/>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3-2</w:t>
            </w:r>
            <w:r w:rsidRPr="00CF6639">
              <w:rPr>
                <w:rFonts w:ascii="Times New Roman" w:eastAsia="Times New Roman" w:hAnsi="Times New Roman" w:cs="Times New Roman"/>
                <w:sz w:val="24"/>
                <w:szCs w:val="24"/>
                <w:lang w:eastAsia="ru-RU"/>
              </w:rPr>
              <w:t>)</w:t>
            </w:r>
          </w:p>
        </w:tc>
        <w:tc>
          <w:tcPr>
            <w:tcW w:w="1653" w:type="pct"/>
          </w:tcPr>
          <w:p w:rsidR="00E724B0" w:rsidRPr="00CF6639" w:rsidRDefault="00E724B0" w:rsidP="00E724B0">
            <w:pPr>
              <w:widowControl w:val="0"/>
              <w:spacing w:after="0" w:line="240" w:lineRule="auto"/>
              <w:ind w:firstLine="14"/>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Өндірістік учаске жұмысының негізгі техникалық-экономикалық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көрсеткіштерін есептеу үшін технологиялық процесс учаскесі мен кәсіпорын қызметінің стратегиясы шеңберіндегі жауапкершілікті болжайтын басқарушылық қызмет</w:t>
            </w:r>
          </w:p>
        </w:tc>
        <w:tc>
          <w:tcPr>
            <w:tcW w:w="155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Талап етілетін жұмыс пен өнім сапасын қамтамасыз етуге жұмсалатын шығындарды бағалау</w:t>
            </w:r>
            <w:r>
              <w:rPr>
                <w:rFonts w:ascii="Times New Roman" w:eastAsia="Times New Roman" w:hAnsi="Times New Roman" w:cs="Times New Roman"/>
                <w:sz w:val="24"/>
                <w:szCs w:val="24"/>
                <w:lang w:val="kk-KZ" w:eastAsia="ru-RU"/>
              </w:rPr>
              <w:t xml:space="preserve"> </w:t>
            </w:r>
          </w:p>
        </w:tc>
        <w:tc>
          <w:tcPr>
            <w:tcW w:w="112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Негізгі есептеу формулалар ы</w:t>
            </w:r>
          </w:p>
        </w:tc>
      </w:tr>
      <w:tr w:rsidR="00E724B0" w:rsidRPr="00886A62" w:rsidTr="00E724B0">
        <w:trPr>
          <w:trHeight w:val="319"/>
          <w:tblHeader/>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3-3</w:t>
            </w:r>
            <w:r w:rsidRPr="00CF6639">
              <w:rPr>
                <w:rFonts w:ascii="Times New Roman" w:eastAsia="Times New Roman" w:hAnsi="Times New Roman" w:cs="Times New Roman"/>
                <w:sz w:val="24"/>
                <w:szCs w:val="24"/>
                <w:lang w:eastAsia="ru-RU"/>
              </w:rPr>
              <w:t>)</w:t>
            </w:r>
          </w:p>
        </w:tc>
        <w:tc>
          <w:tcPr>
            <w:tcW w:w="1653" w:type="pct"/>
          </w:tcPr>
          <w:p w:rsidR="00E724B0" w:rsidRPr="00CF6639" w:rsidRDefault="00E724B0" w:rsidP="00E724B0">
            <w:pPr>
              <w:widowControl w:val="0"/>
              <w:spacing w:after="0" w:line="240" w:lineRule="auto"/>
              <w:ind w:firstLine="14"/>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Бөлімше қызметкерлерінің өндірістік жұмыстарын жоспарлау және ұйымдастыру үшін технологиялық процесс учаскесі мен кәсіпорын қызметінің стратегиясы шеңберіндегі жауапкершілікті болжайтын басқарушылық қызмет</w:t>
            </w:r>
          </w:p>
        </w:tc>
        <w:tc>
          <w:tcPr>
            <w:tcW w:w="155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Жабдыққа техникалық қызмет көрсету және жөндеу жұмыстары көлемін жоспарлау </w:t>
            </w:r>
          </w:p>
        </w:tc>
        <w:tc>
          <w:tcPr>
            <w:tcW w:w="112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Өндіріс технологиясы негіздері; мамандық бейіні бойынша басшылыққа алынатын нормативтік анықтамалық материалдар</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lang w:val="kk-KZ" w:eastAsia="ru-RU"/>
              </w:rPr>
              <w:t xml:space="preserve"> </w:t>
            </w:r>
          </w:p>
        </w:tc>
      </w:tr>
    </w:tbl>
    <w:p w:rsidR="008348D0" w:rsidRDefault="008348D0" w:rsidP="008348D0">
      <w:pPr>
        <w:widowControl w:val="0"/>
        <w:tabs>
          <w:tab w:val="left" w:leader="underscore" w:pos="9356"/>
        </w:tabs>
        <w:spacing w:after="0" w:line="240" w:lineRule="auto"/>
        <w:jc w:val="right"/>
        <w:rPr>
          <w:rFonts w:ascii="Times New Roman" w:eastAsia="Times New Roman" w:hAnsi="Times New Roman" w:cs="Times New Roman"/>
          <w:sz w:val="28"/>
          <w:szCs w:val="28"/>
          <w:lang w:val="kk-KZ" w:eastAsia="ru-RU"/>
        </w:rPr>
      </w:pPr>
    </w:p>
    <w:p w:rsidR="00E724B0" w:rsidRPr="00CF6639" w:rsidRDefault="00E724B0" w:rsidP="008348D0">
      <w:pPr>
        <w:widowControl w:val="0"/>
        <w:tabs>
          <w:tab w:val="left" w:leader="underscore" w:pos="9356"/>
        </w:tabs>
        <w:spacing w:after="0" w:line="240" w:lineRule="auto"/>
        <w:jc w:val="right"/>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eastAsia="ru-RU"/>
        </w:rPr>
        <w:t>Қазақстан Республикасы</w:t>
      </w:r>
      <w:r w:rsidR="008348D0">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sz w:val="28"/>
          <w:szCs w:val="28"/>
          <w:lang w:val="kk-KZ" w:eastAsia="ru-RU"/>
        </w:rPr>
        <w:t>Мұнай және газ министрінің</w:t>
      </w:r>
      <w:r w:rsidR="008348D0">
        <w:rPr>
          <w:rFonts w:ascii="Times New Roman" w:eastAsia="Times New Roman" w:hAnsi="Times New Roman" w:cs="Times New Roman"/>
          <w:sz w:val="28"/>
          <w:szCs w:val="28"/>
          <w:lang w:val="kk-KZ" w:eastAsia="ru-RU"/>
        </w:rPr>
        <w:t xml:space="preserve"> </w:t>
      </w:r>
      <w:r w:rsidR="008348D0">
        <w:rPr>
          <w:rFonts w:ascii="Times New Roman" w:eastAsia="Times New Roman" w:hAnsi="Times New Roman" w:cs="Times New Roman"/>
          <w:sz w:val="28"/>
          <w:szCs w:val="28"/>
          <w:lang w:val="kk-KZ"/>
        </w:rPr>
        <w:t xml:space="preserve">2014 жылғы 9 сәуірдегі </w:t>
      </w:r>
      <w:r w:rsidRPr="00CF6639">
        <w:rPr>
          <w:rFonts w:ascii="Times New Roman" w:eastAsia="Times New Roman" w:hAnsi="Times New Roman" w:cs="Times New Roman"/>
          <w:sz w:val="28"/>
          <w:szCs w:val="28"/>
          <w:lang w:val="kk-KZ"/>
        </w:rPr>
        <w:t xml:space="preserve">№ </w:t>
      </w:r>
      <w:r w:rsidR="008348D0">
        <w:rPr>
          <w:rFonts w:ascii="Times New Roman" w:eastAsia="Times New Roman" w:hAnsi="Times New Roman" w:cs="Times New Roman"/>
          <w:sz w:val="28"/>
          <w:szCs w:val="28"/>
          <w:lang w:val="kk-KZ"/>
        </w:rPr>
        <w:t>70</w:t>
      </w:r>
      <w:r>
        <w:rPr>
          <w:rFonts w:ascii="Times New Roman" w:eastAsia="Times New Roman" w:hAnsi="Times New Roman" w:cs="Times New Roman"/>
          <w:sz w:val="28"/>
          <w:szCs w:val="28"/>
          <w:lang w:val="kk-KZ"/>
        </w:rPr>
        <w:t xml:space="preserve"> </w:t>
      </w:r>
      <w:r w:rsidRPr="00CF6639">
        <w:rPr>
          <w:rFonts w:ascii="Times New Roman" w:eastAsia="Times New Roman" w:hAnsi="Times New Roman" w:cs="Times New Roman"/>
          <w:sz w:val="28"/>
          <w:szCs w:val="28"/>
          <w:lang w:val="kk-KZ"/>
        </w:rPr>
        <w:t>бұйрығына 8-қосымша</w:t>
      </w:r>
    </w:p>
    <w:p w:rsidR="00E724B0" w:rsidRPr="00CF6639" w:rsidRDefault="00E724B0" w:rsidP="00E724B0">
      <w:pPr>
        <w:widowControl w:val="0"/>
        <w:tabs>
          <w:tab w:val="left" w:leader="underscore" w:pos="9356"/>
        </w:tabs>
        <w:spacing w:after="0" w:line="240" w:lineRule="auto"/>
        <w:jc w:val="both"/>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rPr>
          <w:rFonts w:ascii="Times New Roman" w:eastAsia="Times New Roman" w:hAnsi="Times New Roman" w:cs="Times New Roman"/>
          <w:b/>
          <w:sz w:val="28"/>
          <w:szCs w:val="28"/>
          <w:lang w:val="kk-KZ" w:eastAsia="ru-RU"/>
        </w:rPr>
      </w:pPr>
      <w:r w:rsidRPr="00CF6639">
        <w:rPr>
          <w:rFonts w:ascii="Times New Roman" w:eastAsia="Times New Roman" w:hAnsi="Times New Roman" w:cs="Times New Roman"/>
          <w:b/>
          <w:sz w:val="28"/>
          <w:szCs w:val="28"/>
          <w:lang w:val="kk-KZ" w:eastAsia="ru-RU"/>
        </w:rPr>
        <w:t>«</w:t>
      </w:r>
      <w:r w:rsidRPr="00CF6639">
        <w:rPr>
          <w:rFonts w:ascii="Times New Roman" w:eastAsia="Times New Roman" w:hAnsi="Times New Roman" w:cs="Times New Roman"/>
          <w:b/>
          <w:color w:val="000000"/>
          <w:spacing w:val="2"/>
          <w:sz w:val="28"/>
          <w:szCs w:val="20"/>
          <w:shd w:val="clear" w:color="auto" w:fill="FFFFFF"/>
          <w:lang w:val="kk-KZ" w:eastAsia="ru-RU"/>
        </w:rPr>
        <w:t>Компрессорлық станциялар мен жерасты құбырларының электр жүйесін жөндеу және қызмет көрсету</w:t>
      </w:r>
      <w:r w:rsidRPr="00CF6639">
        <w:rPr>
          <w:rFonts w:ascii="Times New Roman" w:eastAsia="Times New Roman" w:hAnsi="Times New Roman" w:cs="Times New Roman"/>
          <w:b/>
          <w:sz w:val="28"/>
          <w:szCs w:val="28"/>
          <w:lang w:val="kk-KZ" w:eastAsia="ru-RU"/>
        </w:rPr>
        <w:t>» кәсіби стандарты</w:t>
      </w:r>
    </w:p>
    <w:p w:rsidR="00E724B0" w:rsidRPr="00CF6639" w:rsidRDefault="00E724B0" w:rsidP="00E724B0">
      <w:pPr>
        <w:widowControl w:val="0"/>
        <w:spacing w:after="0" w:line="240" w:lineRule="auto"/>
        <w:jc w:val="both"/>
        <w:rPr>
          <w:rFonts w:ascii="Times New Roman" w:eastAsia="Times New Roman" w:hAnsi="Times New Roman" w:cs="Times New Roman"/>
          <w:sz w:val="28"/>
          <w:szCs w:val="28"/>
          <w:lang w:val="kk-KZ" w:eastAsia="ru-RU"/>
        </w:rPr>
      </w:pPr>
    </w:p>
    <w:p w:rsidR="00E724B0" w:rsidRPr="00CF6639" w:rsidRDefault="00E724B0" w:rsidP="00E724B0">
      <w:pPr>
        <w:widowControl w:val="0"/>
        <w:tabs>
          <w:tab w:val="left" w:pos="900"/>
          <w:tab w:val="left" w:pos="3240"/>
        </w:tabs>
        <w:spacing w:after="0" w:line="240" w:lineRule="auto"/>
        <w:jc w:val="center"/>
        <w:outlineLvl w:val="0"/>
        <w:rPr>
          <w:rFonts w:ascii="Times New Roman" w:eastAsia="Times New Roman" w:hAnsi="Times New Roman" w:cs="Times New Roman"/>
          <w:b/>
          <w:color w:val="000000"/>
          <w:sz w:val="28"/>
          <w:szCs w:val="28"/>
          <w:lang w:val="kk-KZ" w:eastAsia="ru-RU"/>
        </w:rPr>
      </w:pPr>
      <w:r>
        <w:rPr>
          <w:rFonts w:ascii="Times New Roman" w:eastAsia="Times New Roman" w:hAnsi="Times New Roman" w:cs="Times New Roman"/>
          <w:b/>
          <w:color w:val="000000"/>
          <w:sz w:val="28"/>
          <w:szCs w:val="28"/>
          <w:lang w:val="kk-KZ" w:eastAsia="ru-RU"/>
        </w:rPr>
        <w:t xml:space="preserve">8. </w:t>
      </w:r>
      <w:r w:rsidRPr="00CF6639">
        <w:rPr>
          <w:rFonts w:ascii="Times New Roman" w:eastAsia="Times New Roman" w:hAnsi="Times New Roman" w:cs="Times New Roman"/>
          <w:b/>
          <w:color w:val="000000"/>
          <w:sz w:val="28"/>
          <w:szCs w:val="28"/>
          <w:lang w:val="kk-KZ" w:eastAsia="ru-RU"/>
        </w:rPr>
        <w:t>Жалпы ережелер</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1.</w:t>
      </w:r>
      <w:r w:rsidRPr="00CF6639">
        <w:rPr>
          <w:rFonts w:ascii="Times New Roman" w:eastAsia="Times New Roman" w:hAnsi="Times New Roman" w:cs="Times New Roman"/>
          <w:b/>
          <w:sz w:val="28"/>
          <w:szCs w:val="28"/>
          <w:lang w:val="kk-KZ"/>
        </w:rPr>
        <w:t xml:space="preserve"> </w:t>
      </w:r>
      <w:r w:rsidRPr="00CF6639">
        <w:rPr>
          <w:rFonts w:ascii="Times New Roman" w:eastAsia="Times New Roman" w:hAnsi="Times New Roman" w:cs="Times New Roman"/>
          <w:sz w:val="28"/>
          <w:szCs w:val="28"/>
          <w:lang w:val="kk-KZ"/>
        </w:rPr>
        <w:t>Кәсіби стандарт:</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1) кәсіби қызметтің мазмұнына қойылатын бірыңғай талаптарды әзірлеуге, еңбек нарығының қазіргі қажеттілігіне жауап беретін біліктілік талаптарын жаңартуға;</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2) қызметкерлерді басқару саласындағы кең ауқымдағы міндеттерді шешуге;</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3) білім беру стандарттарын, оқу жоспарларын, модульдік оқу бағдарламаларын әзірлеуге, сонымен қатар тиісті оқу-әдістемелік материалдарды әзірлеуге;</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4) кәсіби даярлықтарына бағалау жүргізуге және мамандардың біліктілікке сәйкестігін растауға арналған.</w:t>
      </w:r>
    </w:p>
    <w:p w:rsidR="00E724B0" w:rsidRPr="00CF6639" w:rsidRDefault="00E724B0" w:rsidP="00E724B0">
      <w:pPr>
        <w:widowControl w:val="0"/>
        <w:tabs>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2. Кәсіби стандарттарды негізгі пайдаланушылар:</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1) білім беру ұйымдарының түлектері, қызметкерлер;</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2) ұйымдардың басшылары мен қызметкерлері, ұйымдардың қызметкерлерін басқару бөлімшелерінің басшылары мен мамандары;</w:t>
      </w:r>
    </w:p>
    <w:p w:rsidR="00E724B0" w:rsidRPr="00CF6639" w:rsidRDefault="00E724B0" w:rsidP="00E724B0">
      <w:pPr>
        <w:widowControl w:val="0"/>
        <w:tabs>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3) білім беру бағдарламаларын әзірлейтін мамандар;</w:t>
      </w:r>
    </w:p>
    <w:p w:rsidR="00E724B0" w:rsidRPr="00CF6639" w:rsidRDefault="00E724B0" w:rsidP="00E724B0">
      <w:pPr>
        <w:widowControl w:val="0"/>
        <w:tabs>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4) кәсіби даярлықты бағалау және мамандардың біліктілікке сәйкестігін растау саласындағы мамандар.</w:t>
      </w:r>
    </w:p>
    <w:p w:rsidR="00E724B0" w:rsidRPr="00CF6639" w:rsidRDefault="00E724B0" w:rsidP="00E724B0">
      <w:pPr>
        <w:widowControl w:val="0"/>
        <w:tabs>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0"/>
          <w:lang w:val="kk-KZ" w:eastAsia="ru-RU"/>
        </w:rPr>
        <w:t xml:space="preserve">3. </w:t>
      </w:r>
      <w:r w:rsidRPr="00CF6639">
        <w:rPr>
          <w:rFonts w:ascii="Times New Roman" w:eastAsia="Times New Roman" w:hAnsi="Times New Roman" w:cs="Times New Roman"/>
          <w:sz w:val="28"/>
          <w:szCs w:val="28"/>
          <w:lang w:val="kk-KZ"/>
        </w:rPr>
        <w:t xml:space="preserve">Кәсіби стандарттардың негізінде қызметтің, лауазымның, біліктілікті арттырудың, қызметкерлерді аттестаттаудың, еңбекті ынталандыру жүйесінің және т.б. функционалдық модельдеріне қатысты ішкі, корпоративтік стандарттары әзірленуі мүмкін. </w:t>
      </w:r>
    </w:p>
    <w:p w:rsidR="00E724B0" w:rsidRPr="00CF6639" w:rsidRDefault="008348D0" w:rsidP="00E724B0">
      <w:pPr>
        <w:widowControl w:val="0"/>
        <w:tabs>
          <w:tab w:val="left" w:pos="720"/>
          <w:tab w:val="left" w:pos="900"/>
        </w:tabs>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4. </w:t>
      </w:r>
      <w:r w:rsidR="00E724B0" w:rsidRPr="00CF6639">
        <w:rPr>
          <w:rFonts w:ascii="Times New Roman" w:eastAsia="Times New Roman" w:hAnsi="Times New Roman" w:cs="Times New Roman"/>
          <w:sz w:val="28"/>
          <w:szCs w:val="28"/>
          <w:lang w:val="kk-KZ"/>
        </w:rPr>
        <w:t>Осы кәсіби стандартта төмендегі терминдер мен анықтамалар қолданылады:</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8"/>
          <w:lang w:val="kk-KZ" w:eastAsia="ru-RU"/>
        </w:rPr>
        <w:t>1) салалық біліктілік шеңбері – салада танылатын біліктілік деңгейлерін құрылымдық жағынан сипаттау;</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8"/>
          <w:lang w:val="kk-KZ" w:eastAsia="ru-RU"/>
        </w:rPr>
        <w:t>2) кәсіби стандарт – кәсіби қызметтің нақты саласында біліктілік деңгейіне және құзыреттілікке, еңбек мазмұнына, сапасына және жағдайларына қойылатын талаптарды айқындайтын стандарт;</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 xml:space="preserve">3) кәсіп – арнайы дайындық пен жұмыс тәжірибесінің нәтижесінде алған арнайы теориялық білім мен практикалық дағдылар кешенін білуді талап ететін еңбек қызметінің түрі; </w:t>
      </w:r>
    </w:p>
    <w:p w:rsidR="00E724B0" w:rsidRPr="00CF6639" w:rsidRDefault="00E724B0" w:rsidP="00E724B0">
      <w:pPr>
        <w:widowControl w:val="0"/>
        <w:shd w:val="clear" w:color="auto" w:fill="FFFFFF"/>
        <w:spacing w:after="0" w:line="240" w:lineRule="auto"/>
        <w:ind w:firstLine="709"/>
        <w:jc w:val="both"/>
        <w:rPr>
          <w:rFonts w:ascii="Times New Roman" w:eastAsia="Times New Roman" w:hAnsi="Times New Roman" w:cs="Times New Roman"/>
          <w:sz w:val="16"/>
          <w:szCs w:val="16"/>
          <w:lang w:val="kk-KZ" w:eastAsia="ru-RU"/>
        </w:rPr>
      </w:pPr>
      <w:r w:rsidRPr="00CF6639">
        <w:rPr>
          <w:rFonts w:ascii="Times New Roman" w:eastAsia="Times New Roman" w:hAnsi="Times New Roman" w:cs="Times New Roman"/>
          <w:sz w:val="28"/>
          <w:szCs w:val="28"/>
          <w:lang w:val="kk-KZ" w:eastAsia="ru-RU"/>
        </w:rPr>
        <w:t>4) жұмысшы кәсібі – материалдық құндылықтарды жасау, өнім (қызметтер, жұмыстар) шығару процесімен тікелей айналысатын, сонымен қатар жөндеу, жүктерді алып өту, жолаушыларды тасымалдау, материалдық қызметтер көрсетумен айналысатын жұмыс берушінің құрылымдық бірлігі.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5) кәсіби қызмет саласы – жалпы интеграциялық негізі бар және оларды орындау үшін еңбек функцияларының және құзыреттерінің ұқсас жиынтығын қарастыратын саланың еңбек қызметі түрлерінің жиынтығы;</w:t>
      </w:r>
      <w:r>
        <w:rPr>
          <w:rFonts w:ascii="Times New Roman" w:eastAsia="Times New Roman" w:hAnsi="Times New Roman" w:cs="Times New Roman"/>
          <w:sz w:val="28"/>
          <w:szCs w:val="28"/>
          <w:lang w:val="kk-KZ"/>
        </w:rPr>
        <w:t xml:space="preserve"> </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6) еңбек қызметінің түрі – еңбек функцияларының және оларды орындауға қажетті құзыреттерінің тұтас жиынтығынан құралған кәсіби қызмет саласының бөлігі;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8"/>
          <w:lang w:val="kk-KZ" w:eastAsia="ru-RU"/>
        </w:rPr>
        <w:t>7) біліктілік деңгейі – орындалатын жұмыстардың күрделілігін, дербестілігі мен жауапкершілігін сипаттайтын қызметкердің біліктілігіне (құзыретіне) қойылатын талаптар деңгейі;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8"/>
          <w:lang w:val="kk-KZ" w:eastAsia="ru-RU"/>
        </w:rPr>
        <w:t>8) біліктілік – қызметкердің нақты бір жұмыс түрін орындауға кәсіби дайындығының дәрежесі;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8"/>
          <w:lang w:val="kk-KZ" w:eastAsia="ru-RU"/>
        </w:rPr>
        <w:t>9) құзыреттілік – қызметкердің кәсіби қызметінде білімін, білігі мен дағдысын қолдану қабілеті;</w:t>
      </w:r>
    </w:p>
    <w:p w:rsidR="00E724B0" w:rsidRPr="00CF6639" w:rsidRDefault="00E724B0" w:rsidP="00E724B0">
      <w:pPr>
        <w:widowControl w:val="0"/>
        <w:spacing w:after="0" w:line="240" w:lineRule="auto"/>
        <w:ind w:firstLine="709"/>
        <w:jc w:val="both"/>
        <w:rPr>
          <w:rFonts w:ascii="Times New Roman" w:eastAsia="Calibri" w:hAnsi="Times New Roman" w:cs="Times New Roman"/>
          <w:sz w:val="28"/>
          <w:szCs w:val="20"/>
          <w:lang w:val="kk-KZ" w:eastAsia="ru-RU"/>
        </w:rPr>
      </w:pPr>
      <w:r w:rsidRPr="00CF6639">
        <w:rPr>
          <w:rFonts w:ascii="Times New Roman" w:eastAsia="Times New Roman" w:hAnsi="Times New Roman" w:cs="Times New Roman"/>
          <w:sz w:val="28"/>
          <w:szCs w:val="28"/>
          <w:lang w:val="kk-KZ" w:eastAsia="ru-RU"/>
        </w:rPr>
        <w:t>10) еңбек функциясы – бизнес-процесс айқындайтын және оларды орындау үшін қажетті құзыреттердің болуын көздейтін еңбек іс-қимылдарының кіріктірілген және салыстырмалы түрде автономды жиынтығын білдіретін еңбек қызметі түрінің құрамдас бөлігі.</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5. Осы кәсіби стандартта мынадай қысқартулар пайдаланылады:</w:t>
      </w:r>
    </w:p>
    <w:p w:rsidR="00E724B0" w:rsidRPr="00CF6639" w:rsidRDefault="00E724B0" w:rsidP="00E724B0">
      <w:pPr>
        <w:widowControl w:val="0"/>
        <w:tabs>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КҚ – кәсіби қызмет;</w:t>
      </w:r>
    </w:p>
    <w:p w:rsidR="00E724B0" w:rsidRPr="00CF6639" w:rsidRDefault="00E724B0" w:rsidP="00E724B0">
      <w:pPr>
        <w:widowControl w:val="0"/>
        <w:tabs>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ҚТ – қызмет түрі;</w:t>
      </w:r>
    </w:p>
    <w:p w:rsidR="00E724B0" w:rsidRPr="00CF6639" w:rsidRDefault="00E724B0" w:rsidP="00E724B0">
      <w:pPr>
        <w:widowControl w:val="0"/>
        <w:tabs>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КС – кәсіби стандарт;</w:t>
      </w:r>
    </w:p>
    <w:p w:rsidR="00E724B0" w:rsidRPr="00CF6639" w:rsidRDefault="00E724B0" w:rsidP="00E724B0">
      <w:pPr>
        <w:widowControl w:val="0"/>
        <w:tabs>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ҰБШ – Ұлттық біліктілік шеңбері;</w:t>
      </w:r>
      <w:r>
        <w:rPr>
          <w:rFonts w:ascii="Times New Roman" w:eastAsia="Times New Roman" w:hAnsi="Times New Roman" w:cs="Times New Roman"/>
          <w:sz w:val="28"/>
          <w:szCs w:val="28"/>
          <w:lang w:val="kk-KZ"/>
        </w:rPr>
        <w:t xml:space="preserve"> </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8"/>
          <w:lang w:val="kk-KZ" w:eastAsia="ru-RU"/>
        </w:rPr>
        <w:t>СБШ – Салалық біліктілік шеңбері (Қазақстан Республикасы Әділет министрлігінде 13-қараша 2013 жылы №8904 тіркелген Қазақстан Республикасы Мұнай және газ министрінің 18-қазан 2013 жылғы №184 "Мұнай және газ саласы салалық біліктілік шеңберін бекіту туралы" бұйрығы);</w:t>
      </w:r>
    </w:p>
    <w:p w:rsidR="00E724B0" w:rsidRPr="00CF6639" w:rsidRDefault="00E724B0" w:rsidP="00E724B0">
      <w:pPr>
        <w:widowControl w:val="0"/>
        <w:tabs>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БТБА – Жұмыс және жұмысшылар кәсіптерінің Бірыңғай тарифтік-біліктілік анықтамалығы;</w:t>
      </w:r>
    </w:p>
    <w:p w:rsidR="00E724B0" w:rsidRPr="00CF6639" w:rsidRDefault="00E724B0" w:rsidP="00E724B0">
      <w:pPr>
        <w:widowControl w:val="0"/>
        <w:tabs>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ҚМЖ - ҚР ҚМЖ 01-2005 – ҚР Қызметтердің мемлекеттік жіктеуіші;</w:t>
      </w:r>
    </w:p>
    <w:p w:rsidR="00E724B0" w:rsidRPr="00CF6639" w:rsidRDefault="00E724B0" w:rsidP="00E724B0">
      <w:pPr>
        <w:widowControl w:val="0"/>
        <w:tabs>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lang w:val="kk-KZ"/>
        </w:rPr>
        <w:t>ҮБС - Басшылардың, мамандардың және басқа да қызметшілер лауазымдарының Үлгілік біліктілік сипаттамалары;</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ЖҚҚ - жеке бас қауіпсіздік құалдары;</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БӨҚ - бақылау-өлшеу құралдары;</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КМШ - концентрацияның мүмкін шегі;</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МЖ - мамандықтар жіктеуіші.</w:t>
      </w:r>
    </w:p>
    <w:p w:rsidR="00E724B0" w:rsidRPr="00CF6639" w:rsidRDefault="00E724B0" w:rsidP="00E724B0">
      <w:pPr>
        <w:widowControl w:val="0"/>
        <w:tabs>
          <w:tab w:val="left" w:pos="1134"/>
        </w:tabs>
        <w:spacing w:after="0" w:line="240" w:lineRule="auto"/>
        <w:ind w:firstLine="709"/>
        <w:jc w:val="both"/>
        <w:rPr>
          <w:rFonts w:ascii="Times New Roman" w:eastAsia="Times New Roman" w:hAnsi="Times New Roman" w:cs="Times New Roman"/>
          <w:sz w:val="28"/>
          <w:lang w:val="kk-KZ"/>
        </w:rPr>
      </w:pPr>
    </w:p>
    <w:p w:rsidR="00E724B0" w:rsidRPr="00CF6639" w:rsidRDefault="00E724B0" w:rsidP="00E724B0">
      <w:pPr>
        <w:widowControl w:val="0"/>
        <w:tabs>
          <w:tab w:val="left" w:pos="993"/>
        </w:tabs>
        <w:spacing w:after="0" w:line="240" w:lineRule="auto"/>
        <w:jc w:val="center"/>
        <w:outlineLvl w:val="0"/>
        <w:rPr>
          <w:rFonts w:ascii="Times New Roman" w:eastAsia="Times New Roman" w:hAnsi="Times New Roman" w:cs="Times New Roman"/>
          <w:b/>
          <w:color w:val="000000"/>
          <w:sz w:val="28"/>
          <w:szCs w:val="28"/>
          <w:lang w:val="kk-KZ" w:eastAsia="ru-RU"/>
        </w:rPr>
      </w:pPr>
      <w:r w:rsidRPr="00E724B0">
        <w:rPr>
          <w:rFonts w:ascii="Times New Roman" w:eastAsia="Times New Roman" w:hAnsi="Times New Roman" w:cs="Times New Roman"/>
          <w:b/>
          <w:color w:val="000000"/>
          <w:sz w:val="28"/>
          <w:szCs w:val="28"/>
          <w:lang w:val="kk-KZ" w:eastAsia="ru-RU"/>
        </w:rPr>
        <w:t>16. К</w:t>
      </w:r>
      <w:r w:rsidRPr="00CF6639">
        <w:rPr>
          <w:rFonts w:ascii="Times New Roman" w:eastAsia="Times New Roman" w:hAnsi="Times New Roman" w:cs="Times New Roman"/>
          <w:b/>
          <w:color w:val="000000"/>
          <w:sz w:val="28"/>
          <w:szCs w:val="28"/>
          <w:lang w:val="kk-KZ" w:eastAsia="ru-RU"/>
        </w:rPr>
        <w:t>С п</w:t>
      </w:r>
      <w:r w:rsidRPr="00E724B0">
        <w:rPr>
          <w:rFonts w:ascii="Times New Roman" w:eastAsia="Times New Roman" w:hAnsi="Times New Roman" w:cs="Times New Roman"/>
          <w:b/>
          <w:color w:val="000000"/>
          <w:sz w:val="28"/>
          <w:szCs w:val="28"/>
          <w:lang w:val="kk-KZ" w:eastAsia="ru-RU"/>
        </w:rPr>
        <w:t>аспорт</w:t>
      </w:r>
      <w:r w:rsidRPr="00CF6639">
        <w:rPr>
          <w:rFonts w:ascii="Times New Roman" w:eastAsia="Times New Roman" w:hAnsi="Times New Roman" w:cs="Times New Roman"/>
          <w:b/>
          <w:color w:val="000000"/>
          <w:sz w:val="28"/>
          <w:szCs w:val="28"/>
          <w:lang w:val="kk-KZ" w:eastAsia="ru-RU"/>
        </w:rPr>
        <w:t>ы</w:t>
      </w:r>
    </w:p>
    <w:p w:rsidR="00E724B0" w:rsidRPr="00CF6639" w:rsidRDefault="00E724B0" w:rsidP="00E724B0">
      <w:pPr>
        <w:widowControl w:val="0"/>
        <w:tabs>
          <w:tab w:val="left" w:pos="1134"/>
        </w:tabs>
        <w:spacing w:after="0" w:line="240" w:lineRule="auto"/>
        <w:ind w:firstLine="567"/>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6. Экономикалық қызметтің түрі (кәсіби қызмет саласы): «</w:t>
      </w:r>
      <w:r w:rsidRPr="00CF6639">
        <w:rPr>
          <w:rFonts w:ascii="Times New Roman" w:eastAsia="Times New Roman" w:hAnsi="Times New Roman" w:cs="Times New Roman"/>
          <w:color w:val="000000"/>
          <w:spacing w:val="2"/>
          <w:sz w:val="28"/>
          <w:shd w:val="clear" w:color="auto" w:fill="FFFFFF"/>
          <w:lang w:val="kk-KZ"/>
        </w:rPr>
        <w:t>Компрессорлық станциялар мен жерасты құбырларының электр жүйесін жөндеу және қызмет көрсету</w:t>
      </w:r>
      <w:r w:rsidRPr="00CF6639">
        <w:rPr>
          <w:rFonts w:ascii="Times New Roman" w:eastAsia="Times New Roman" w:hAnsi="Times New Roman" w:cs="Times New Roman"/>
          <w:sz w:val="28"/>
          <w:szCs w:val="28"/>
          <w:lang w:val="kk-KZ"/>
        </w:rPr>
        <w:t>».</w:t>
      </w:r>
    </w:p>
    <w:p w:rsidR="00E724B0" w:rsidRPr="00CF6639" w:rsidRDefault="00E724B0" w:rsidP="00E724B0">
      <w:pPr>
        <w:widowControl w:val="0"/>
        <w:spacing w:after="0" w:line="240" w:lineRule="auto"/>
        <w:ind w:firstLine="567"/>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0"/>
          <w:lang w:val="kk-KZ" w:eastAsia="ru-RU"/>
        </w:rPr>
        <w:t>7. Экономикалық қызмет түрінің (кәсіби қызмет саласының) негізгі мақсаты:</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color w:val="000000"/>
          <w:spacing w:val="2"/>
          <w:sz w:val="28"/>
          <w:szCs w:val="20"/>
          <w:shd w:val="clear" w:color="auto" w:fill="FFFFFF"/>
          <w:lang w:val="kk-KZ" w:eastAsia="ru-RU"/>
        </w:rPr>
        <w:t>компрессорлық станциялар мен жерасты құбырларының электр жүйесіне қызмет көрсету</w:t>
      </w:r>
      <w:r w:rsidRPr="00CF6639">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color w:val="000000"/>
          <w:spacing w:val="2"/>
          <w:sz w:val="28"/>
          <w:szCs w:val="20"/>
          <w:shd w:val="clear" w:color="auto" w:fill="FFFFFF"/>
          <w:lang w:val="kk-KZ" w:eastAsia="ru-RU"/>
        </w:rPr>
        <w:t xml:space="preserve">және жөндеу </w:t>
      </w:r>
      <w:r w:rsidRPr="00CF6639">
        <w:rPr>
          <w:rFonts w:ascii="Times New Roman" w:eastAsia="Times New Roman" w:hAnsi="Times New Roman" w:cs="Times New Roman"/>
          <w:sz w:val="28"/>
          <w:szCs w:val="20"/>
          <w:lang w:val="kk-KZ" w:eastAsia="ru-RU"/>
        </w:rPr>
        <w:t xml:space="preserve">бойынша жұмыстарды ұйымдастыру және жүргізу. </w:t>
      </w:r>
    </w:p>
    <w:p w:rsidR="00E724B0" w:rsidRPr="00CF6639" w:rsidRDefault="00E724B0" w:rsidP="00E724B0">
      <w:pPr>
        <w:widowControl w:val="0"/>
        <w:tabs>
          <w:tab w:val="left" w:pos="1134"/>
        </w:tabs>
        <w:spacing w:after="0" w:line="240" w:lineRule="auto"/>
        <w:ind w:firstLine="567"/>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Кәсіби стандарт «</w:t>
      </w:r>
      <w:r w:rsidRPr="00CF6639">
        <w:rPr>
          <w:rFonts w:ascii="Times New Roman" w:eastAsia="Times New Roman" w:hAnsi="Times New Roman" w:cs="Times New Roman"/>
          <w:color w:val="000000"/>
          <w:spacing w:val="2"/>
          <w:sz w:val="28"/>
          <w:shd w:val="clear" w:color="auto" w:fill="FFFFFF"/>
          <w:lang w:val="kk-KZ"/>
        </w:rPr>
        <w:t>Компрессорлық станциялар мен жерасты құбырларының электр жүйесін жөндеу және қызмет көрсету»</w:t>
      </w:r>
      <w:r w:rsidRPr="00CF6639">
        <w:rPr>
          <w:rFonts w:ascii="Times New Roman" w:eastAsia="Times New Roman" w:hAnsi="Times New Roman" w:cs="Times New Roman"/>
          <w:sz w:val="28"/>
          <w:szCs w:val="28"/>
          <w:lang w:val="kk-KZ"/>
        </w:rPr>
        <w:t xml:space="preserve"> кәсіби қызмет саласында еңбек мазмұнына, сапасына, жағдайына, қызметкердің біліктілігі мен құзыреттеріне қойылатын талаптарды айқындайды.</w:t>
      </w:r>
    </w:p>
    <w:p w:rsidR="00E724B0" w:rsidRPr="00CF6639" w:rsidRDefault="00E724B0" w:rsidP="00E724B0">
      <w:pPr>
        <w:widowControl w:val="0"/>
        <w:tabs>
          <w:tab w:val="left" w:pos="1134"/>
        </w:tabs>
        <w:spacing w:after="0" w:line="240" w:lineRule="auto"/>
        <w:ind w:firstLine="567"/>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8. Еңбек қызметінің түрлері, кәсіптер, біліктілік деңгейлері осы КС</w:t>
      </w:r>
      <w:r>
        <w:rPr>
          <w:rFonts w:ascii="Times New Roman" w:eastAsia="Times New Roman" w:hAnsi="Times New Roman" w:cs="Times New Roman"/>
          <w:sz w:val="28"/>
          <w:szCs w:val="28"/>
          <w:lang w:val="kk-KZ"/>
        </w:rPr>
        <w:t xml:space="preserve"> </w:t>
      </w:r>
      <w:r w:rsidRPr="00CF6639">
        <w:rPr>
          <w:rFonts w:ascii="Times New Roman" w:eastAsia="Times New Roman" w:hAnsi="Times New Roman" w:cs="Times New Roman"/>
          <w:sz w:val="28"/>
          <w:szCs w:val="28"/>
          <w:lang w:val="kk-KZ"/>
        </w:rPr>
        <w:t>1-қосымшасында көрсетілді.</w:t>
      </w:r>
    </w:p>
    <w:p w:rsidR="00E724B0" w:rsidRPr="00CF6639" w:rsidRDefault="00E724B0" w:rsidP="00E724B0">
      <w:pPr>
        <w:widowControl w:val="0"/>
        <w:tabs>
          <w:tab w:val="left" w:pos="1134"/>
        </w:tabs>
        <w:spacing w:after="0" w:line="240" w:lineRule="auto"/>
        <w:ind w:firstLine="567"/>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Стандарт талаптары осы саланың мынадай қызмет түрлері мен кәсіптеріне қатысты қолданылады: э</w:t>
      </w:r>
      <w:r w:rsidRPr="00CF6639">
        <w:rPr>
          <w:rFonts w:ascii="Times New Roman" w:eastAsia="Times New Roman" w:hAnsi="Times New Roman" w:cs="Times New Roman"/>
          <w:iCs/>
          <w:sz w:val="28"/>
          <w:szCs w:val="28"/>
          <w:lang w:val="kk-KZ"/>
        </w:rPr>
        <w:t>лектр жабдығына қызмет көрсету және жөндеу жөніндегі электр монтері</w:t>
      </w:r>
      <w:r w:rsidRPr="00CF6639">
        <w:rPr>
          <w:rFonts w:ascii="Times New Roman" w:eastAsia="Times New Roman" w:hAnsi="Times New Roman" w:cs="Times New Roman"/>
          <w:color w:val="000000"/>
          <w:sz w:val="28"/>
          <w:szCs w:val="28"/>
          <w:lang w:val="kk-KZ"/>
        </w:rPr>
        <w:t>, э</w:t>
      </w:r>
      <w:r w:rsidRPr="00CF6639">
        <w:rPr>
          <w:rFonts w:ascii="Times New Roman" w:eastAsia="Times New Roman" w:hAnsi="Times New Roman" w:cs="Times New Roman"/>
          <w:iCs/>
          <w:sz w:val="28"/>
          <w:szCs w:val="28"/>
          <w:lang w:val="kk-KZ"/>
        </w:rPr>
        <w:t>лектр</w:t>
      </w:r>
      <w:r>
        <w:rPr>
          <w:rFonts w:ascii="Times New Roman" w:eastAsia="Times New Roman" w:hAnsi="Times New Roman" w:cs="Times New Roman"/>
          <w:iCs/>
          <w:sz w:val="28"/>
          <w:szCs w:val="28"/>
          <w:lang w:val="kk-KZ"/>
        </w:rPr>
        <w:t xml:space="preserve"> </w:t>
      </w:r>
      <w:r w:rsidRPr="00CF6639">
        <w:rPr>
          <w:rFonts w:ascii="Times New Roman" w:eastAsia="Times New Roman" w:hAnsi="Times New Roman" w:cs="Times New Roman"/>
          <w:iCs/>
          <w:sz w:val="28"/>
          <w:szCs w:val="28"/>
          <w:lang w:val="kk-KZ"/>
        </w:rPr>
        <w:t>қондырғыларына қызмет көрсету және жөндеу</w:t>
      </w:r>
      <w:r>
        <w:rPr>
          <w:rFonts w:ascii="Times New Roman" w:eastAsia="Times New Roman" w:hAnsi="Times New Roman" w:cs="Times New Roman"/>
          <w:iCs/>
          <w:sz w:val="28"/>
          <w:szCs w:val="28"/>
          <w:lang w:val="kk-KZ"/>
        </w:rPr>
        <w:t xml:space="preserve"> </w:t>
      </w:r>
      <w:r w:rsidRPr="00CF6639">
        <w:rPr>
          <w:rFonts w:ascii="Times New Roman" w:eastAsia="Times New Roman" w:hAnsi="Times New Roman" w:cs="Times New Roman"/>
          <w:iCs/>
          <w:sz w:val="28"/>
          <w:szCs w:val="28"/>
          <w:lang w:val="kk-KZ"/>
        </w:rPr>
        <w:t xml:space="preserve">жөніндегі электр монтері, </w:t>
      </w:r>
      <w:r w:rsidRPr="00CF6639">
        <w:rPr>
          <w:rFonts w:ascii="Times New Roman" w:eastAsia="Times New Roman" w:hAnsi="Times New Roman" w:cs="Times New Roman"/>
          <w:sz w:val="28"/>
          <w:szCs w:val="28"/>
          <w:lang w:val="kk-KZ"/>
        </w:rPr>
        <w:t>ж</w:t>
      </w:r>
      <w:r w:rsidRPr="00CF6639">
        <w:rPr>
          <w:rFonts w:ascii="Times New Roman" w:eastAsia="Times New Roman" w:hAnsi="Times New Roman" w:cs="Times New Roman"/>
          <w:bCs/>
          <w:sz w:val="28"/>
          <w:lang w:val="kk-KZ"/>
        </w:rPr>
        <w:t>ерасты құрылыстары мен байланыс коммуникацияларының э</w:t>
      </w:r>
      <w:r w:rsidRPr="00CF6639">
        <w:rPr>
          <w:rFonts w:ascii="Times New Roman" w:eastAsia="Times New Roman" w:hAnsi="Times New Roman" w:cs="Times New Roman"/>
          <w:sz w:val="28"/>
          <w:lang w:val="kk-KZ"/>
        </w:rPr>
        <w:t>лектр монтері</w:t>
      </w:r>
      <w:r w:rsidRPr="00CF6639">
        <w:rPr>
          <w:rFonts w:ascii="Times New Roman" w:eastAsia="Times New Roman" w:hAnsi="Times New Roman" w:cs="Times New Roman"/>
          <w:sz w:val="28"/>
          <w:szCs w:val="28"/>
          <w:lang w:val="kk-KZ"/>
        </w:rPr>
        <w:t xml:space="preserve"> және электр механигі.</w:t>
      </w:r>
    </w:p>
    <w:p w:rsidR="00E724B0" w:rsidRPr="00CF6639" w:rsidRDefault="00E724B0" w:rsidP="00E724B0">
      <w:pPr>
        <w:widowControl w:val="0"/>
        <w:tabs>
          <w:tab w:val="left" w:pos="1134"/>
        </w:tabs>
        <w:spacing w:after="0" w:line="240" w:lineRule="auto"/>
        <w:ind w:firstLine="567"/>
        <w:jc w:val="both"/>
        <w:rPr>
          <w:rFonts w:ascii="Times New Roman" w:eastAsia="Times New Roman" w:hAnsi="Times New Roman" w:cs="Times New Roman"/>
          <w:sz w:val="28"/>
          <w:szCs w:val="28"/>
          <w:lang w:val="kk-KZ"/>
        </w:rPr>
      </w:pPr>
    </w:p>
    <w:p w:rsidR="00E724B0" w:rsidRPr="00CF6639" w:rsidRDefault="00E724B0" w:rsidP="00E724B0">
      <w:pPr>
        <w:widowControl w:val="0"/>
        <w:spacing w:after="0" w:line="240" w:lineRule="auto"/>
        <w:ind w:left="1429"/>
        <w:jc w:val="center"/>
        <w:outlineLvl w:val="0"/>
        <w:rPr>
          <w:rFonts w:ascii="Times New Roman" w:eastAsia="Times New Roman" w:hAnsi="Times New Roman" w:cs="Times New Roman"/>
          <w:b/>
          <w:color w:val="000000"/>
          <w:sz w:val="28"/>
          <w:szCs w:val="20"/>
          <w:lang w:val="kk-KZ" w:eastAsia="ru-RU"/>
        </w:rPr>
      </w:pPr>
      <w:r>
        <w:rPr>
          <w:rFonts w:ascii="Times New Roman" w:eastAsia="Times New Roman" w:hAnsi="Times New Roman" w:cs="Times New Roman"/>
          <w:b/>
          <w:color w:val="000000"/>
          <w:sz w:val="28"/>
          <w:szCs w:val="28"/>
          <w:lang w:val="kk-KZ" w:eastAsia="ru-RU"/>
        </w:rPr>
        <w:t xml:space="preserve">17. </w:t>
      </w:r>
      <w:r w:rsidRPr="00CF6639">
        <w:rPr>
          <w:rFonts w:ascii="Times New Roman" w:eastAsia="Times New Roman" w:hAnsi="Times New Roman" w:cs="Times New Roman"/>
          <w:b/>
          <w:color w:val="000000"/>
          <w:sz w:val="28"/>
          <w:szCs w:val="28"/>
          <w:lang w:val="kk-KZ" w:eastAsia="ru-RU"/>
        </w:rPr>
        <w:t>Еңбек</w:t>
      </w:r>
      <w:r w:rsidRPr="00CF6639">
        <w:rPr>
          <w:rFonts w:ascii="Times New Roman" w:eastAsia="Times New Roman" w:hAnsi="Times New Roman" w:cs="Times New Roman"/>
          <w:b/>
          <w:color w:val="000000"/>
          <w:sz w:val="28"/>
          <w:szCs w:val="20"/>
          <w:lang w:val="kk-KZ" w:eastAsia="ru-RU"/>
        </w:rPr>
        <w:t xml:space="preserve"> қызметі (кәсіп) түрлерінің карточкалары</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0"/>
          <w:lang w:val="kk-KZ" w:eastAsia="ru-RU"/>
        </w:rPr>
      </w:pPr>
    </w:p>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8"/>
          <w:szCs w:val="20"/>
          <w:lang w:val="kk-KZ" w:eastAsia="ru-RU"/>
        </w:rPr>
      </w:pPr>
      <w:r w:rsidRPr="00CF6639">
        <w:rPr>
          <w:rFonts w:ascii="Times New Roman" w:eastAsia="Times New Roman" w:hAnsi="Times New Roman" w:cs="Times New Roman"/>
          <w:b/>
          <w:sz w:val="28"/>
          <w:szCs w:val="20"/>
          <w:lang w:val="kk-KZ" w:eastAsia="ru-RU"/>
        </w:rPr>
        <w:t xml:space="preserve">1- параграф. </w:t>
      </w:r>
      <w:r w:rsidRPr="00CF6639">
        <w:rPr>
          <w:rFonts w:ascii="Times New Roman" w:eastAsia="Times New Roman" w:hAnsi="Times New Roman" w:cs="Times New Roman"/>
          <w:b/>
          <w:sz w:val="28"/>
          <w:szCs w:val="28"/>
          <w:lang w:val="kk-KZ" w:eastAsia="ru-RU"/>
        </w:rPr>
        <w:t>Э</w:t>
      </w:r>
      <w:r w:rsidRPr="00CF6639">
        <w:rPr>
          <w:rFonts w:ascii="Times New Roman" w:eastAsia="Times New Roman" w:hAnsi="Times New Roman" w:cs="Times New Roman"/>
          <w:b/>
          <w:iCs/>
          <w:sz w:val="28"/>
          <w:szCs w:val="28"/>
          <w:lang w:val="kk-KZ" w:eastAsia="ru-RU"/>
        </w:rPr>
        <w:t>лектр жабдығына қызмет көрсету және жөндеу жөніндегі электр монтері</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9.СБШ бойынша біліктілік деңгейі – 2-4.</w:t>
      </w:r>
    </w:p>
    <w:p w:rsidR="008348D0" w:rsidRDefault="00E724B0" w:rsidP="008348D0">
      <w:pPr>
        <w:widowControl w:val="0"/>
        <w:spacing w:after="0" w:line="240" w:lineRule="auto"/>
        <w:ind w:firstLine="709"/>
        <w:jc w:val="both"/>
        <w:rPr>
          <w:rFonts w:ascii="Times New Roman" w:eastAsia="Times New Roman" w:hAnsi="Times New Roman" w:cs="Times New Roman"/>
          <w:iCs/>
          <w:sz w:val="28"/>
          <w:szCs w:val="28"/>
          <w:lang w:val="kk-KZ" w:eastAsia="ru-RU"/>
        </w:rPr>
      </w:pPr>
      <w:r w:rsidRPr="00CF6639">
        <w:rPr>
          <w:rFonts w:ascii="Times New Roman" w:eastAsia="Times New Roman" w:hAnsi="Times New Roman" w:cs="Times New Roman"/>
          <w:sz w:val="28"/>
          <w:szCs w:val="20"/>
          <w:lang w:val="kk-KZ" w:eastAsia="ru-RU"/>
        </w:rPr>
        <w:t>10. Ықтимал лауазым атауы:</w:t>
      </w:r>
      <w:r w:rsidRPr="00CF6639">
        <w:rPr>
          <w:rFonts w:ascii="Times New Roman" w:eastAsia="Times New Roman" w:hAnsi="Times New Roman" w:cs="Times New Roman"/>
          <w:sz w:val="28"/>
          <w:szCs w:val="28"/>
          <w:lang w:val="kk-KZ" w:eastAsia="ru-RU"/>
        </w:rPr>
        <w:t xml:space="preserve"> э</w:t>
      </w:r>
      <w:r w:rsidRPr="00CF6639">
        <w:rPr>
          <w:rFonts w:ascii="Times New Roman" w:eastAsia="Times New Roman" w:hAnsi="Times New Roman" w:cs="Times New Roman"/>
          <w:iCs/>
          <w:sz w:val="28"/>
          <w:szCs w:val="28"/>
          <w:lang w:val="kk-KZ" w:eastAsia="ru-RU"/>
        </w:rPr>
        <w:t>лектр жабдығына қызмет көрсету және жөндеу жөніндегі электр монтері</w:t>
      </w:r>
      <w:r w:rsidR="008348D0">
        <w:rPr>
          <w:rFonts w:ascii="Times New Roman" w:eastAsia="Times New Roman" w:hAnsi="Times New Roman" w:cs="Times New Roman"/>
          <w:iCs/>
          <w:sz w:val="28"/>
          <w:szCs w:val="28"/>
          <w:lang w:val="kk-KZ" w:eastAsia="ru-RU"/>
        </w:rPr>
        <w:t>.</w:t>
      </w:r>
    </w:p>
    <w:p w:rsidR="00E724B0" w:rsidRPr="00CF6639" w:rsidRDefault="00E724B0" w:rsidP="008348D0">
      <w:pPr>
        <w:widowControl w:val="0"/>
        <w:spacing w:after="0" w:line="240" w:lineRule="auto"/>
        <w:ind w:firstLine="709"/>
        <w:jc w:val="both"/>
        <w:rPr>
          <w:rFonts w:ascii="Times New Roman" w:eastAsia="Times New Roman" w:hAnsi="Times New Roman" w:cs="Times New Roman"/>
          <w:sz w:val="28"/>
          <w:szCs w:val="28"/>
          <w:lang w:val="kk-KZ" w:eastAsia="x-none"/>
        </w:rPr>
      </w:pPr>
      <w:r w:rsidRPr="00CF6639">
        <w:rPr>
          <w:rFonts w:ascii="Times New Roman" w:eastAsia="Times New Roman" w:hAnsi="Times New Roman" w:cs="Times New Roman"/>
          <w:sz w:val="28"/>
          <w:szCs w:val="28"/>
          <w:lang w:val="kk-KZ" w:eastAsia="x-none"/>
        </w:rPr>
        <w:t>11. 2-қосымшаға сәйкес «Э</w:t>
      </w:r>
      <w:r w:rsidRPr="00CF6639">
        <w:rPr>
          <w:rFonts w:ascii="Times New Roman" w:eastAsia="Times New Roman" w:hAnsi="Times New Roman" w:cs="Times New Roman"/>
          <w:iCs/>
          <w:sz w:val="28"/>
          <w:szCs w:val="28"/>
          <w:lang w:val="kk-KZ" w:eastAsia="x-none"/>
        </w:rPr>
        <w:t>лектр жабдығына қызмет көрсету және жөндеу жөніндегі электр монтері</w:t>
      </w:r>
      <w:r w:rsidRPr="00CF6639">
        <w:rPr>
          <w:rFonts w:ascii="Times New Roman" w:eastAsia="Times New Roman" w:hAnsi="Times New Roman" w:cs="Times New Roman"/>
          <w:sz w:val="28"/>
          <w:szCs w:val="28"/>
          <w:lang w:val="kk-KZ" w:eastAsia="x-none"/>
        </w:rPr>
        <w:t>» кәсібі субъектіні</w:t>
      </w:r>
      <w:r>
        <w:rPr>
          <w:rFonts w:ascii="Times New Roman" w:eastAsia="Times New Roman" w:hAnsi="Times New Roman" w:cs="Times New Roman"/>
          <w:sz w:val="28"/>
          <w:szCs w:val="28"/>
          <w:lang w:val="kk-KZ" w:eastAsia="x-none"/>
        </w:rPr>
        <w:t xml:space="preserve"> </w:t>
      </w:r>
      <w:r w:rsidRPr="00CF6639">
        <w:rPr>
          <w:rFonts w:ascii="Times New Roman" w:eastAsia="Times New Roman" w:hAnsi="Times New Roman" w:cs="Times New Roman"/>
          <w:sz w:val="28"/>
          <w:szCs w:val="28"/>
          <w:lang w:val="kk-KZ" w:eastAsia="x-none"/>
        </w:rPr>
        <w:t>өндірістік өнеркәсіптердің электр жабдықтарына техникалық қадағалау тұлғаларының басшылық етуімен</w:t>
      </w:r>
      <w:r>
        <w:rPr>
          <w:rFonts w:ascii="Times New Roman" w:eastAsia="Times New Roman" w:hAnsi="Times New Roman" w:cs="Times New Roman"/>
          <w:sz w:val="28"/>
          <w:szCs w:val="28"/>
          <w:lang w:val="kk-KZ" w:eastAsia="x-none"/>
        </w:rPr>
        <w:t xml:space="preserve"> </w:t>
      </w:r>
      <w:r w:rsidRPr="00CF6639">
        <w:rPr>
          <w:rFonts w:ascii="Times New Roman" w:eastAsia="Times New Roman" w:hAnsi="Times New Roman" w:cs="Times New Roman"/>
          <w:sz w:val="28"/>
          <w:szCs w:val="28"/>
          <w:lang w:val="kk-KZ" w:eastAsia="x-none"/>
        </w:rPr>
        <w:t>техникалық қызмет көрсету</w:t>
      </w:r>
      <w:r>
        <w:rPr>
          <w:rFonts w:ascii="Times New Roman" w:eastAsia="Times New Roman" w:hAnsi="Times New Roman" w:cs="Times New Roman"/>
          <w:sz w:val="28"/>
          <w:szCs w:val="28"/>
          <w:lang w:val="kk-KZ" w:eastAsia="x-none"/>
        </w:rPr>
        <w:t xml:space="preserve"> </w:t>
      </w:r>
      <w:r w:rsidRPr="00CF6639">
        <w:rPr>
          <w:rFonts w:ascii="Times New Roman" w:eastAsia="Times New Roman" w:hAnsi="Times New Roman" w:cs="Times New Roman"/>
          <w:sz w:val="28"/>
          <w:szCs w:val="28"/>
          <w:lang w:val="kk-KZ" w:eastAsia="x-none"/>
        </w:rPr>
        <w:t>және жөндеуге байланысты негізгі функциялар мен міндеттерді білуге және орындауға міндеттейді.</w:t>
      </w:r>
      <w:r>
        <w:rPr>
          <w:rFonts w:ascii="Times New Roman" w:eastAsia="Times New Roman" w:hAnsi="Times New Roman" w:cs="Times New Roman"/>
          <w:sz w:val="28"/>
          <w:szCs w:val="28"/>
          <w:lang w:val="kk-KZ" w:eastAsia="x-none"/>
        </w:rPr>
        <w:t xml:space="preserve"> </w:t>
      </w:r>
    </w:p>
    <w:p w:rsidR="00E724B0" w:rsidRPr="00CF6639" w:rsidRDefault="00E724B0" w:rsidP="00E724B0">
      <w:pPr>
        <w:widowControl w:val="0"/>
        <w:tabs>
          <w:tab w:val="left" w:pos="1134"/>
          <w:tab w:val="left" w:pos="1276"/>
        </w:tabs>
        <w:spacing w:after="0" w:line="240" w:lineRule="auto"/>
        <w:ind w:firstLine="709"/>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 xml:space="preserve">Қолданыстағы нормативтік құжаттармен байланысы осы кәсіби стандарттың 2-қосымшасының 1-кестесінде көрсетілген. </w:t>
      </w:r>
    </w:p>
    <w:p w:rsidR="00E724B0" w:rsidRPr="00CF6639" w:rsidRDefault="00E724B0" w:rsidP="00E724B0">
      <w:pPr>
        <w:widowControl w:val="0"/>
        <w:spacing w:after="0" w:line="240" w:lineRule="auto"/>
        <w:ind w:firstLine="700"/>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8"/>
          <w:lang w:val="kk-KZ" w:eastAsia="ru-RU"/>
        </w:rPr>
        <w:t>12. Э</w:t>
      </w:r>
      <w:r w:rsidRPr="00CF6639">
        <w:rPr>
          <w:rFonts w:ascii="Times New Roman" w:eastAsia="Times New Roman" w:hAnsi="Times New Roman" w:cs="Times New Roman"/>
          <w:iCs/>
          <w:sz w:val="28"/>
          <w:szCs w:val="28"/>
          <w:lang w:val="kk-KZ" w:eastAsia="ru-RU"/>
        </w:rPr>
        <w:t>лектр жабдығына қызмет көрсету және жөндеу жөніндегі электр монтері</w:t>
      </w:r>
      <w:r w:rsidRPr="00CF6639">
        <w:rPr>
          <w:rFonts w:ascii="Times New Roman" w:eastAsia="Times New Roman" w:hAnsi="Times New Roman" w:cs="Times New Roman"/>
          <w:sz w:val="28"/>
          <w:szCs w:val="20"/>
          <w:lang w:val="kk-KZ" w:eastAsia="ru-RU"/>
        </w:rPr>
        <w:t xml:space="preserve"> еңбек жағдайына, біліміне және жұмыс тәжірибесіне қойылатын талаптар осы кәсіби стандарттың 2-қосымша</w:t>
      </w:r>
      <w:r w:rsidRPr="00CF6639">
        <w:rPr>
          <w:rFonts w:ascii="Times New Roman" w:eastAsia="Times New Roman" w:hAnsi="Times New Roman" w:cs="Times New Roman"/>
          <w:sz w:val="28"/>
          <w:szCs w:val="28"/>
          <w:lang w:val="kk-KZ" w:eastAsia="ru-RU"/>
        </w:rPr>
        <w:t>сының 2-кестесінде көрсетілді.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bCs/>
          <w:sz w:val="28"/>
          <w:szCs w:val="28"/>
          <w:lang w:val="kk-KZ" w:eastAsia="ru-RU"/>
        </w:rPr>
      </w:pPr>
      <w:r w:rsidRPr="00CF6639">
        <w:rPr>
          <w:rFonts w:ascii="Times New Roman" w:eastAsia="Times New Roman" w:hAnsi="Times New Roman" w:cs="Times New Roman"/>
          <w:bCs/>
          <w:sz w:val="28"/>
          <w:szCs w:val="28"/>
          <w:lang w:val="kk-KZ" w:eastAsia="ru-RU"/>
        </w:rPr>
        <w:t xml:space="preserve">13. Кәсіби стандарттың бірліктер тізбесі осы </w:t>
      </w:r>
      <w:r w:rsidRPr="00CF6639">
        <w:rPr>
          <w:rFonts w:ascii="Times New Roman" w:eastAsia="Times New Roman" w:hAnsi="Times New Roman" w:cs="Times New Roman"/>
          <w:sz w:val="28"/>
          <w:szCs w:val="20"/>
          <w:lang w:val="kk-KZ" w:eastAsia="ru-RU"/>
        </w:rPr>
        <w:t>кәсіби стандарттың</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2-қосымша</w:t>
      </w:r>
      <w:r w:rsidRPr="00CF6639">
        <w:rPr>
          <w:rFonts w:ascii="Times New Roman" w:eastAsia="Times New Roman" w:hAnsi="Times New Roman" w:cs="Times New Roman"/>
          <w:sz w:val="28"/>
          <w:szCs w:val="28"/>
          <w:lang w:val="kk-KZ" w:eastAsia="ru-RU"/>
        </w:rPr>
        <w:t>сының 3-кестесінде көрсетілді.</w:t>
      </w:r>
    </w:p>
    <w:p w:rsidR="00E724B0" w:rsidRPr="00CF6639" w:rsidRDefault="00E724B0" w:rsidP="00E724B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0"/>
          <w:lang w:val="kk-KZ" w:eastAsia="ru-RU"/>
        </w:rPr>
        <w:t xml:space="preserve">14. </w:t>
      </w:r>
      <w:r w:rsidRPr="00CF6639">
        <w:rPr>
          <w:rFonts w:ascii="Times New Roman" w:eastAsia="Times New Roman" w:hAnsi="Times New Roman" w:cs="Times New Roman"/>
          <w:sz w:val="28"/>
          <w:szCs w:val="28"/>
          <w:lang w:val="kk-KZ" w:eastAsia="ru-RU"/>
        </w:rPr>
        <w:t>Кәсіби стандарттың бірліктерін және э</w:t>
      </w:r>
      <w:r w:rsidRPr="00CF6639">
        <w:rPr>
          <w:rFonts w:ascii="Times New Roman" w:eastAsia="Times New Roman" w:hAnsi="Times New Roman" w:cs="Times New Roman"/>
          <w:iCs/>
          <w:sz w:val="28"/>
          <w:szCs w:val="28"/>
          <w:lang w:val="kk-KZ" w:eastAsia="ru-RU"/>
        </w:rPr>
        <w:t>лектр жабдығына қызмет көрсету және жөндеу жөніндегі электр монтері</w:t>
      </w:r>
      <w:r w:rsidRPr="00CF6639">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8"/>
          <w:lang w:val="kk-KZ" w:eastAsia="ru-RU"/>
        </w:rPr>
        <w:t>еңбегінің іс-қимылдарын сипаттайтын функционалдық карта</w:t>
      </w:r>
      <w:r w:rsidRPr="00CF6639">
        <w:rPr>
          <w:rFonts w:ascii="Times New Roman" w:eastAsia="Times New Roman" w:hAnsi="Times New Roman" w:cs="Times New Roman"/>
          <w:bCs/>
          <w:sz w:val="28"/>
          <w:szCs w:val="28"/>
          <w:lang w:val="kk-KZ" w:eastAsia="ru-RU"/>
        </w:rPr>
        <w:t xml:space="preserve"> осы</w:t>
      </w:r>
      <w:r>
        <w:rPr>
          <w:rFonts w:ascii="Times New Roman" w:eastAsia="Times New Roman" w:hAnsi="Times New Roman" w:cs="Times New Roman"/>
          <w:bCs/>
          <w:sz w:val="28"/>
          <w:szCs w:val="28"/>
          <w:lang w:val="kk-KZ" w:eastAsia="ru-RU"/>
        </w:rPr>
        <w:t xml:space="preserve"> </w:t>
      </w:r>
      <w:r w:rsidRPr="00CF6639">
        <w:rPr>
          <w:rFonts w:ascii="Times New Roman" w:eastAsia="Times New Roman" w:hAnsi="Times New Roman" w:cs="Times New Roman"/>
          <w:sz w:val="28"/>
          <w:szCs w:val="20"/>
          <w:lang w:val="kk-KZ" w:eastAsia="ru-RU"/>
        </w:rPr>
        <w:t>кәсіби стандарттың</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2-қосымша</w:t>
      </w:r>
      <w:r w:rsidRPr="00CF6639">
        <w:rPr>
          <w:rFonts w:ascii="Times New Roman" w:eastAsia="Times New Roman" w:hAnsi="Times New Roman" w:cs="Times New Roman"/>
          <w:sz w:val="28"/>
          <w:szCs w:val="28"/>
          <w:lang w:val="kk-KZ" w:eastAsia="ru-RU"/>
        </w:rPr>
        <w:t>сының 4-кестесінде көрсетілді.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bCs/>
          <w:sz w:val="28"/>
          <w:szCs w:val="28"/>
          <w:lang w:val="kk-KZ" w:eastAsia="ru-RU"/>
        </w:rPr>
        <w:t>15.</w:t>
      </w:r>
      <w:r w:rsidRPr="00CF6639">
        <w:rPr>
          <w:rFonts w:ascii="Times New Roman" w:eastAsia="Times New Roman" w:hAnsi="Times New Roman" w:cs="Times New Roman"/>
          <w:sz w:val="28"/>
          <w:szCs w:val="28"/>
          <w:lang w:val="kk-KZ" w:eastAsia="ru-RU"/>
        </w:rPr>
        <w:t xml:space="preserve"> Э</w:t>
      </w:r>
      <w:r w:rsidRPr="00CF6639">
        <w:rPr>
          <w:rFonts w:ascii="Times New Roman" w:eastAsia="Times New Roman" w:hAnsi="Times New Roman" w:cs="Times New Roman"/>
          <w:iCs/>
          <w:sz w:val="28"/>
          <w:szCs w:val="28"/>
          <w:lang w:val="kk-KZ" w:eastAsia="ru-RU"/>
        </w:rPr>
        <w:t>лектр жабдығына қызмет көрсету және жөндеу жөніндегі электр монтері</w:t>
      </w:r>
      <w:r w:rsidRPr="00CF6639">
        <w:rPr>
          <w:rFonts w:ascii="Times New Roman" w:eastAsia="Times New Roman" w:hAnsi="Times New Roman" w:cs="Times New Roman"/>
          <w:sz w:val="28"/>
          <w:szCs w:val="20"/>
          <w:lang w:val="kk-KZ" w:eastAsia="ru-RU"/>
        </w:rPr>
        <w:t xml:space="preserve"> құзыреттеріне қойылатын талаптар</w:t>
      </w:r>
      <w:r w:rsidRPr="00CF6639">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bCs/>
          <w:sz w:val="28"/>
          <w:szCs w:val="28"/>
          <w:lang w:val="kk-KZ" w:eastAsia="ru-RU"/>
        </w:rPr>
        <w:t xml:space="preserve">осы </w:t>
      </w:r>
      <w:r w:rsidRPr="00CF6639">
        <w:rPr>
          <w:rFonts w:ascii="Times New Roman" w:eastAsia="Times New Roman" w:hAnsi="Times New Roman" w:cs="Times New Roman"/>
          <w:sz w:val="28"/>
          <w:szCs w:val="28"/>
          <w:lang w:val="kk-KZ" w:eastAsia="ru-RU"/>
        </w:rPr>
        <w:t>кәсіби стандарттың</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2-қосымша</w:t>
      </w:r>
      <w:r w:rsidRPr="00CF6639">
        <w:rPr>
          <w:rFonts w:ascii="Times New Roman" w:eastAsia="Times New Roman" w:hAnsi="Times New Roman" w:cs="Times New Roman"/>
          <w:sz w:val="28"/>
          <w:szCs w:val="28"/>
          <w:lang w:val="kk-KZ" w:eastAsia="ru-RU"/>
        </w:rPr>
        <w:t>сының 5, 6</w:t>
      </w:r>
      <w:r>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sz w:val="28"/>
          <w:szCs w:val="28"/>
          <w:lang w:val="kk-KZ" w:eastAsia="ru-RU"/>
        </w:rPr>
        <w:t>және 7- кестелерінде көрсетілді.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bCs/>
          <w:sz w:val="28"/>
          <w:szCs w:val="28"/>
          <w:lang w:val="kk-KZ" w:eastAsia="ru-RU"/>
        </w:rPr>
      </w:pPr>
    </w:p>
    <w:p w:rsidR="00E724B0" w:rsidRPr="00CF6639" w:rsidRDefault="00E724B0" w:rsidP="00E724B0">
      <w:pPr>
        <w:widowControl w:val="0"/>
        <w:shd w:val="clear" w:color="auto" w:fill="FFFFFF"/>
        <w:spacing w:after="0" w:line="240" w:lineRule="auto"/>
        <w:ind w:firstLine="567"/>
        <w:jc w:val="center"/>
        <w:rPr>
          <w:rFonts w:ascii="Times New Roman" w:eastAsia="Times New Roman" w:hAnsi="Times New Roman" w:cs="Times New Roman"/>
          <w:b/>
          <w:sz w:val="28"/>
          <w:szCs w:val="28"/>
          <w:lang w:val="kk-KZ" w:eastAsia="ru-RU"/>
        </w:rPr>
      </w:pPr>
      <w:r w:rsidRPr="00CF6639">
        <w:rPr>
          <w:rFonts w:ascii="Times New Roman" w:eastAsia="Times New Roman" w:hAnsi="Times New Roman" w:cs="Times New Roman"/>
          <w:b/>
          <w:sz w:val="28"/>
          <w:szCs w:val="20"/>
          <w:lang w:val="kk-KZ" w:eastAsia="ru-RU"/>
        </w:rPr>
        <w:t>2- параграф. Э</w:t>
      </w:r>
      <w:r w:rsidRPr="00CF6639">
        <w:rPr>
          <w:rFonts w:ascii="Times New Roman" w:eastAsia="Times New Roman" w:hAnsi="Times New Roman" w:cs="Times New Roman"/>
          <w:b/>
          <w:iCs/>
          <w:sz w:val="28"/>
          <w:szCs w:val="28"/>
          <w:lang w:val="kk-KZ" w:eastAsia="ru-RU"/>
        </w:rPr>
        <w:t>лектр қондырғыларына қызмет көрсету және жөндеу</w:t>
      </w:r>
      <w:r>
        <w:rPr>
          <w:rFonts w:ascii="Times New Roman" w:eastAsia="Times New Roman" w:hAnsi="Times New Roman" w:cs="Times New Roman"/>
          <w:b/>
          <w:iCs/>
          <w:sz w:val="28"/>
          <w:szCs w:val="28"/>
          <w:lang w:val="kk-KZ" w:eastAsia="ru-RU"/>
        </w:rPr>
        <w:t xml:space="preserve"> </w:t>
      </w:r>
      <w:r w:rsidRPr="00CF6639">
        <w:rPr>
          <w:rFonts w:ascii="Times New Roman" w:eastAsia="Times New Roman" w:hAnsi="Times New Roman" w:cs="Times New Roman"/>
          <w:b/>
          <w:iCs/>
          <w:sz w:val="28"/>
          <w:szCs w:val="28"/>
          <w:lang w:val="kk-KZ" w:eastAsia="ru-RU"/>
        </w:rPr>
        <w:t>жөніндегі электр монтері</w:t>
      </w:r>
    </w:p>
    <w:p w:rsidR="00E724B0" w:rsidRPr="00CF6639" w:rsidRDefault="00E724B0" w:rsidP="00E724B0">
      <w:pPr>
        <w:widowControl w:val="0"/>
        <w:spacing w:after="0" w:line="240" w:lineRule="auto"/>
        <w:ind w:firstLine="567"/>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16. СБШ бойынша біліктілік деңгейі – 2-4.</w:t>
      </w:r>
    </w:p>
    <w:p w:rsidR="00E724B0" w:rsidRPr="00CF6639" w:rsidRDefault="00E724B0" w:rsidP="00E724B0">
      <w:pPr>
        <w:widowControl w:val="0"/>
        <w:shd w:val="clear" w:color="auto" w:fill="FFFFFF"/>
        <w:spacing w:after="0" w:line="240" w:lineRule="auto"/>
        <w:ind w:firstLine="567"/>
        <w:jc w:val="both"/>
        <w:rPr>
          <w:rFonts w:ascii="Times New Roman" w:eastAsia="Times New Roman" w:hAnsi="Times New Roman" w:cs="Times New Roman"/>
          <w:b/>
          <w:sz w:val="28"/>
          <w:szCs w:val="28"/>
          <w:lang w:val="kk-KZ" w:eastAsia="ru-RU"/>
        </w:rPr>
      </w:pPr>
      <w:r w:rsidRPr="00CF6639">
        <w:rPr>
          <w:rFonts w:ascii="Times New Roman" w:eastAsia="Times New Roman" w:hAnsi="Times New Roman" w:cs="Times New Roman"/>
          <w:sz w:val="28"/>
          <w:szCs w:val="20"/>
          <w:lang w:val="kk-KZ" w:eastAsia="ru-RU"/>
        </w:rPr>
        <w:t>17. Ықтимал лауазым атауы:</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э</w:t>
      </w:r>
      <w:r w:rsidRPr="00CF6639">
        <w:rPr>
          <w:rFonts w:ascii="Times New Roman" w:eastAsia="Times New Roman" w:hAnsi="Times New Roman" w:cs="Times New Roman"/>
          <w:iCs/>
          <w:sz w:val="28"/>
          <w:szCs w:val="28"/>
          <w:lang w:val="kk-KZ" w:eastAsia="ru-RU"/>
        </w:rPr>
        <w:t>лектр</w:t>
      </w:r>
      <w:r>
        <w:rPr>
          <w:rFonts w:ascii="Times New Roman" w:eastAsia="Times New Roman" w:hAnsi="Times New Roman" w:cs="Times New Roman"/>
          <w:iCs/>
          <w:sz w:val="28"/>
          <w:szCs w:val="28"/>
          <w:lang w:val="kk-KZ" w:eastAsia="ru-RU"/>
        </w:rPr>
        <w:t xml:space="preserve"> </w:t>
      </w:r>
      <w:r w:rsidRPr="00CF6639">
        <w:rPr>
          <w:rFonts w:ascii="Times New Roman" w:eastAsia="Times New Roman" w:hAnsi="Times New Roman" w:cs="Times New Roman"/>
          <w:iCs/>
          <w:sz w:val="28"/>
          <w:szCs w:val="28"/>
          <w:lang w:val="kk-KZ" w:eastAsia="ru-RU"/>
        </w:rPr>
        <w:t>қондырғыларына қызмет көрсету және жөндеу</w:t>
      </w:r>
      <w:r>
        <w:rPr>
          <w:rFonts w:ascii="Times New Roman" w:eastAsia="Times New Roman" w:hAnsi="Times New Roman" w:cs="Times New Roman"/>
          <w:iCs/>
          <w:sz w:val="28"/>
          <w:szCs w:val="28"/>
          <w:lang w:val="kk-KZ" w:eastAsia="ru-RU"/>
        </w:rPr>
        <w:t xml:space="preserve"> </w:t>
      </w:r>
      <w:r w:rsidRPr="00CF6639">
        <w:rPr>
          <w:rFonts w:ascii="Times New Roman" w:eastAsia="Times New Roman" w:hAnsi="Times New Roman" w:cs="Times New Roman"/>
          <w:iCs/>
          <w:sz w:val="28"/>
          <w:szCs w:val="28"/>
          <w:lang w:val="kk-KZ" w:eastAsia="ru-RU"/>
        </w:rPr>
        <w:t>жөніндегі электр монтері</w:t>
      </w:r>
    </w:p>
    <w:p w:rsidR="00E724B0" w:rsidRPr="00CF6639" w:rsidRDefault="00E724B0" w:rsidP="00E724B0">
      <w:pPr>
        <w:widowControl w:val="0"/>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8"/>
          <w:lang w:val="kk-KZ" w:eastAsia="ru-RU"/>
        </w:rPr>
        <w:t>18. 3-қосымшаға сәйкес «</w:t>
      </w:r>
      <w:r w:rsidRPr="00CF6639">
        <w:rPr>
          <w:rFonts w:ascii="Times New Roman" w:eastAsia="Times New Roman" w:hAnsi="Times New Roman" w:cs="Times New Roman"/>
          <w:sz w:val="28"/>
          <w:szCs w:val="20"/>
          <w:lang w:val="kk-KZ" w:eastAsia="ru-RU"/>
        </w:rPr>
        <w:t>Э</w:t>
      </w:r>
      <w:r w:rsidRPr="00CF6639">
        <w:rPr>
          <w:rFonts w:ascii="Times New Roman" w:eastAsia="Times New Roman" w:hAnsi="Times New Roman" w:cs="Times New Roman"/>
          <w:iCs/>
          <w:sz w:val="28"/>
          <w:szCs w:val="28"/>
          <w:lang w:val="kk-KZ" w:eastAsia="ru-RU"/>
        </w:rPr>
        <w:t>лектр</w:t>
      </w:r>
      <w:r>
        <w:rPr>
          <w:rFonts w:ascii="Times New Roman" w:eastAsia="Times New Roman" w:hAnsi="Times New Roman" w:cs="Times New Roman"/>
          <w:iCs/>
          <w:sz w:val="28"/>
          <w:szCs w:val="28"/>
          <w:lang w:val="kk-KZ" w:eastAsia="ru-RU"/>
        </w:rPr>
        <w:t xml:space="preserve"> </w:t>
      </w:r>
      <w:r w:rsidRPr="00CF6639">
        <w:rPr>
          <w:rFonts w:ascii="Times New Roman" w:eastAsia="Times New Roman" w:hAnsi="Times New Roman" w:cs="Times New Roman"/>
          <w:iCs/>
          <w:sz w:val="28"/>
          <w:szCs w:val="28"/>
          <w:lang w:val="kk-KZ" w:eastAsia="ru-RU"/>
        </w:rPr>
        <w:t>қондырғыларына қызмет көрсету және жөндеу</w:t>
      </w:r>
      <w:r>
        <w:rPr>
          <w:rFonts w:ascii="Times New Roman" w:eastAsia="Times New Roman" w:hAnsi="Times New Roman" w:cs="Times New Roman"/>
          <w:iCs/>
          <w:sz w:val="28"/>
          <w:szCs w:val="28"/>
          <w:lang w:val="kk-KZ" w:eastAsia="ru-RU"/>
        </w:rPr>
        <w:t xml:space="preserve"> </w:t>
      </w:r>
      <w:r w:rsidRPr="00CF6639">
        <w:rPr>
          <w:rFonts w:ascii="Times New Roman" w:eastAsia="Times New Roman" w:hAnsi="Times New Roman" w:cs="Times New Roman"/>
          <w:iCs/>
          <w:sz w:val="28"/>
          <w:szCs w:val="28"/>
          <w:lang w:val="kk-KZ" w:eastAsia="ru-RU"/>
        </w:rPr>
        <w:t>жөніндегі электр монтері</w:t>
      </w:r>
      <w:r w:rsidRPr="00CF6639">
        <w:rPr>
          <w:rFonts w:ascii="Times New Roman" w:eastAsia="Times New Roman" w:hAnsi="Times New Roman" w:cs="Times New Roman"/>
          <w:sz w:val="28"/>
          <w:szCs w:val="28"/>
          <w:lang w:val="kk-KZ" w:eastAsia="ru-RU"/>
        </w:rPr>
        <w:t xml:space="preserve">» кәсібі субъектіні </w:t>
      </w:r>
      <w:r w:rsidRPr="00CF6639">
        <w:rPr>
          <w:rFonts w:ascii="Times New Roman" w:eastAsia="Times New Roman" w:hAnsi="Times New Roman" w:cs="Times New Roman"/>
          <w:sz w:val="28"/>
          <w:szCs w:val="20"/>
          <w:lang w:val="kk-KZ" w:eastAsia="ru-RU"/>
        </w:rPr>
        <w:t>өндірістік өнеркәсіптердің электр қондырғыларына техникалық қадағалау тұлғаларының басшылық етуімен</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техникалық қызмет көрсету</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 xml:space="preserve">және жөндеу бойынша </w:t>
      </w:r>
      <w:r w:rsidRPr="00CF6639">
        <w:rPr>
          <w:rFonts w:ascii="Times New Roman" w:eastAsia="Times New Roman" w:hAnsi="Times New Roman" w:cs="Times New Roman"/>
          <w:sz w:val="28"/>
          <w:szCs w:val="28"/>
          <w:lang w:val="kk-KZ" w:eastAsia="ru-RU"/>
        </w:rPr>
        <w:t>негізгі функцияларды іске асырумен байланысты міндеттерді білуге және орындай алуға міндеттейді.</w:t>
      </w:r>
    </w:p>
    <w:p w:rsidR="00E724B0" w:rsidRPr="00CF6639" w:rsidRDefault="00E724B0" w:rsidP="00E724B0">
      <w:pPr>
        <w:widowControl w:val="0"/>
        <w:tabs>
          <w:tab w:val="left" w:pos="1134"/>
          <w:tab w:val="left" w:pos="1276"/>
        </w:tabs>
        <w:spacing w:after="0" w:line="240" w:lineRule="auto"/>
        <w:ind w:firstLine="709"/>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 xml:space="preserve">Қолданыстағы нормативтік құжаттармен байланысы осы кәсіби стандарттың 3-қосымшасының 1-кестесінде көрсетілген. </w:t>
      </w:r>
    </w:p>
    <w:p w:rsidR="00E724B0" w:rsidRPr="00CF6639" w:rsidRDefault="00E724B0" w:rsidP="00E724B0">
      <w:pPr>
        <w:widowControl w:val="0"/>
        <w:shd w:val="clear" w:color="auto" w:fill="FFFFFF"/>
        <w:spacing w:after="0" w:line="240" w:lineRule="auto"/>
        <w:ind w:firstLine="567"/>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8"/>
          <w:lang w:val="kk-KZ" w:eastAsia="ru-RU"/>
        </w:rPr>
        <w:t xml:space="preserve">19. </w:t>
      </w:r>
      <w:r w:rsidRPr="00CF6639">
        <w:rPr>
          <w:rFonts w:ascii="Times New Roman" w:eastAsia="Times New Roman" w:hAnsi="Times New Roman" w:cs="Times New Roman"/>
          <w:sz w:val="28"/>
          <w:szCs w:val="20"/>
          <w:lang w:val="kk-KZ" w:eastAsia="ru-RU"/>
        </w:rPr>
        <w:t>Э</w:t>
      </w:r>
      <w:r w:rsidRPr="00CF6639">
        <w:rPr>
          <w:rFonts w:ascii="Times New Roman" w:eastAsia="Times New Roman" w:hAnsi="Times New Roman" w:cs="Times New Roman"/>
          <w:iCs/>
          <w:sz w:val="28"/>
          <w:szCs w:val="28"/>
          <w:lang w:val="kk-KZ" w:eastAsia="ru-RU"/>
        </w:rPr>
        <w:t>лектр</w:t>
      </w:r>
      <w:r>
        <w:rPr>
          <w:rFonts w:ascii="Times New Roman" w:eastAsia="Times New Roman" w:hAnsi="Times New Roman" w:cs="Times New Roman"/>
          <w:iCs/>
          <w:sz w:val="28"/>
          <w:szCs w:val="28"/>
          <w:lang w:val="kk-KZ" w:eastAsia="ru-RU"/>
        </w:rPr>
        <w:t xml:space="preserve"> </w:t>
      </w:r>
      <w:r w:rsidRPr="00CF6639">
        <w:rPr>
          <w:rFonts w:ascii="Times New Roman" w:eastAsia="Times New Roman" w:hAnsi="Times New Roman" w:cs="Times New Roman"/>
          <w:iCs/>
          <w:sz w:val="28"/>
          <w:szCs w:val="28"/>
          <w:lang w:val="kk-KZ" w:eastAsia="ru-RU"/>
        </w:rPr>
        <w:t>қондырғыларына қызмет көрсету және жөндеу</w:t>
      </w:r>
      <w:r>
        <w:rPr>
          <w:rFonts w:ascii="Times New Roman" w:eastAsia="Times New Roman" w:hAnsi="Times New Roman" w:cs="Times New Roman"/>
          <w:iCs/>
          <w:sz w:val="28"/>
          <w:szCs w:val="28"/>
          <w:lang w:val="kk-KZ" w:eastAsia="ru-RU"/>
        </w:rPr>
        <w:t xml:space="preserve"> </w:t>
      </w:r>
      <w:r w:rsidRPr="00CF6639">
        <w:rPr>
          <w:rFonts w:ascii="Times New Roman" w:eastAsia="Times New Roman" w:hAnsi="Times New Roman" w:cs="Times New Roman"/>
          <w:iCs/>
          <w:sz w:val="28"/>
          <w:szCs w:val="28"/>
          <w:lang w:val="kk-KZ" w:eastAsia="ru-RU"/>
        </w:rPr>
        <w:t xml:space="preserve">жөніндегі электр монтері </w:t>
      </w:r>
      <w:r w:rsidRPr="00CF6639">
        <w:rPr>
          <w:rFonts w:ascii="Times New Roman" w:eastAsia="Times New Roman" w:hAnsi="Times New Roman" w:cs="Times New Roman"/>
          <w:sz w:val="28"/>
          <w:szCs w:val="20"/>
          <w:lang w:val="kk-KZ" w:eastAsia="ru-RU"/>
        </w:rPr>
        <w:t>еңбек жағдайына, біліміне және жұмыс тәжірибесіне қойылатын талаптар осы кәсіби стандарттың 3-қосымша</w:t>
      </w:r>
      <w:r w:rsidRPr="00CF6639">
        <w:rPr>
          <w:rFonts w:ascii="Times New Roman" w:eastAsia="Times New Roman" w:hAnsi="Times New Roman" w:cs="Times New Roman"/>
          <w:sz w:val="28"/>
          <w:szCs w:val="28"/>
          <w:lang w:val="kk-KZ" w:eastAsia="ru-RU"/>
        </w:rPr>
        <w:t>сының 2-кестесінде көрсетілді.</w:t>
      </w:r>
    </w:p>
    <w:p w:rsidR="00E724B0" w:rsidRPr="00CF6639" w:rsidRDefault="00E724B0" w:rsidP="00E724B0">
      <w:pPr>
        <w:widowControl w:val="0"/>
        <w:spacing w:after="0" w:line="240" w:lineRule="auto"/>
        <w:ind w:firstLine="567"/>
        <w:jc w:val="both"/>
        <w:rPr>
          <w:rFonts w:ascii="Times New Roman" w:eastAsia="Times New Roman" w:hAnsi="Times New Roman" w:cs="Times New Roman"/>
          <w:bCs/>
          <w:sz w:val="28"/>
          <w:szCs w:val="28"/>
          <w:lang w:val="kk-KZ" w:eastAsia="ru-RU"/>
        </w:rPr>
      </w:pPr>
      <w:r w:rsidRPr="00CF6639">
        <w:rPr>
          <w:rFonts w:ascii="Times New Roman" w:eastAsia="Times New Roman" w:hAnsi="Times New Roman" w:cs="Times New Roman"/>
          <w:bCs/>
          <w:sz w:val="28"/>
          <w:szCs w:val="28"/>
          <w:lang w:val="kk-KZ" w:eastAsia="ru-RU"/>
        </w:rPr>
        <w:t xml:space="preserve">20. Кәсіби стандарттың бірліктер тізбесі осы </w:t>
      </w:r>
      <w:r w:rsidRPr="00CF6639">
        <w:rPr>
          <w:rFonts w:ascii="Times New Roman" w:eastAsia="Times New Roman" w:hAnsi="Times New Roman" w:cs="Times New Roman"/>
          <w:sz w:val="28"/>
          <w:szCs w:val="20"/>
          <w:lang w:val="kk-KZ" w:eastAsia="ru-RU"/>
        </w:rPr>
        <w:t>кәсіби стандарттың</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3-қосымша</w:t>
      </w:r>
      <w:r w:rsidRPr="00CF6639">
        <w:rPr>
          <w:rFonts w:ascii="Times New Roman" w:eastAsia="Times New Roman" w:hAnsi="Times New Roman" w:cs="Times New Roman"/>
          <w:sz w:val="28"/>
          <w:szCs w:val="28"/>
          <w:lang w:val="kk-KZ" w:eastAsia="ru-RU"/>
        </w:rPr>
        <w:t>сының 3-кестесінде көрсетілді.</w:t>
      </w:r>
    </w:p>
    <w:p w:rsidR="00E724B0" w:rsidRPr="00CF6639" w:rsidRDefault="00E724B0" w:rsidP="00E724B0">
      <w:pPr>
        <w:widowControl w:val="0"/>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0"/>
          <w:lang w:val="kk-KZ" w:eastAsia="ru-RU"/>
        </w:rPr>
        <w:t>21. К</w:t>
      </w:r>
      <w:r w:rsidRPr="00CF6639">
        <w:rPr>
          <w:rFonts w:ascii="Times New Roman" w:eastAsia="Times New Roman" w:hAnsi="Times New Roman" w:cs="Times New Roman"/>
          <w:sz w:val="28"/>
          <w:szCs w:val="28"/>
          <w:lang w:val="kk-KZ" w:eastAsia="ru-RU"/>
        </w:rPr>
        <w:t>әсіби стандарттың бірліктерін және э</w:t>
      </w:r>
      <w:r w:rsidRPr="00CF6639">
        <w:rPr>
          <w:rFonts w:ascii="Times New Roman" w:eastAsia="Times New Roman" w:hAnsi="Times New Roman" w:cs="Times New Roman"/>
          <w:iCs/>
          <w:sz w:val="28"/>
          <w:szCs w:val="28"/>
          <w:lang w:val="kk-KZ" w:eastAsia="ru-RU"/>
        </w:rPr>
        <w:t>лектр қондырғыларына қызмет көрсету және жөндеу</w:t>
      </w:r>
      <w:r>
        <w:rPr>
          <w:rFonts w:ascii="Times New Roman" w:eastAsia="Times New Roman" w:hAnsi="Times New Roman" w:cs="Times New Roman"/>
          <w:iCs/>
          <w:sz w:val="28"/>
          <w:szCs w:val="28"/>
          <w:lang w:val="kk-KZ" w:eastAsia="ru-RU"/>
        </w:rPr>
        <w:t xml:space="preserve"> </w:t>
      </w:r>
      <w:r w:rsidRPr="00CF6639">
        <w:rPr>
          <w:rFonts w:ascii="Times New Roman" w:eastAsia="Times New Roman" w:hAnsi="Times New Roman" w:cs="Times New Roman"/>
          <w:iCs/>
          <w:sz w:val="28"/>
          <w:szCs w:val="28"/>
          <w:lang w:val="kk-KZ" w:eastAsia="ru-RU"/>
        </w:rPr>
        <w:t xml:space="preserve">жөніндегі электр монтері </w:t>
      </w:r>
      <w:r w:rsidRPr="00CF6639">
        <w:rPr>
          <w:rFonts w:ascii="Times New Roman" w:eastAsia="Times New Roman" w:hAnsi="Times New Roman" w:cs="Times New Roman"/>
          <w:sz w:val="28"/>
          <w:szCs w:val="28"/>
          <w:lang w:val="kk-KZ" w:eastAsia="ru-RU"/>
        </w:rPr>
        <w:t>еңбегінің іс-қимылдарын сипаттайтын функционалдық карта</w:t>
      </w:r>
      <w:r w:rsidRPr="00CF6639">
        <w:rPr>
          <w:rFonts w:ascii="Times New Roman" w:eastAsia="Times New Roman" w:hAnsi="Times New Roman" w:cs="Times New Roman"/>
          <w:bCs/>
          <w:sz w:val="28"/>
          <w:szCs w:val="28"/>
          <w:lang w:val="kk-KZ" w:eastAsia="ru-RU"/>
        </w:rPr>
        <w:t xml:space="preserve"> осы</w:t>
      </w:r>
      <w:r>
        <w:rPr>
          <w:rFonts w:ascii="Times New Roman" w:eastAsia="Times New Roman" w:hAnsi="Times New Roman" w:cs="Times New Roman"/>
          <w:bCs/>
          <w:sz w:val="28"/>
          <w:szCs w:val="28"/>
          <w:lang w:val="kk-KZ" w:eastAsia="ru-RU"/>
        </w:rPr>
        <w:t xml:space="preserve"> </w:t>
      </w:r>
      <w:r w:rsidRPr="00CF6639">
        <w:rPr>
          <w:rFonts w:ascii="Times New Roman" w:eastAsia="Times New Roman" w:hAnsi="Times New Roman" w:cs="Times New Roman"/>
          <w:sz w:val="28"/>
          <w:szCs w:val="20"/>
          <w:lang w:val="kk-KZ" w:eastAsia="ru-RU"/>
        </w:rPr>
        <w:t>кәсіби стандарттың</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3-қосымша</w:t>
      </w:r>
      <w:r w:rsidRPr="00CF6639">
        <w:rPr>
          <w:rFonts w:ascii="Times New Roman" w:eastAsia="Times New Roman" w:hAnsi="Times New Roman" w:cs="Times New Roman"/>
          <w:sz w:val="28"/>
          <w:szCs w:val="28"/>
          <w:lang w:val="kk-KZ" w:eastAsia="ru-RU"/>
        </w:rPr>
        <w:t>сының 4-кестесінде көрсетілді.</w:t>
      </w:r>
    </w:p>
    <w:p w:rsidR="00E724B0" w:rsidRPr="00CF6639" w:rsidRDefault="00E724B0" w:rsidP="00E724B0">
      <w:pPr>
        <w:widowControl w:val="0"/>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bCs/>
          <w:sz w:val="28"/>
          <w:szCs w:val="20"/>
          <w:lang w:val="kk-KZ" w:eastAsia="ru-RU"/>
        </w:rPr>
        <w:t>22.</w:t>
      </w:r>
      <w:r w:rsidRPr="00CF6639">
        <w:rPr>
          <w:rFonts w:ascii="Times New Roman" w:eastAsia="Times New Roman" w:hAnsi="Times New Roman" w:cs="Times New Roman"/>
          <w:sz w:val="28"/>
          <w:szCs w:val="20"/>
          <w:lang w:val="kk-KZ" w:eastAsia="ru-RU"/>
        </w:rPr>
        <w:t xml:space="preserve"> Э</w:t>
      </w:r>
      <w:r w:rsidRPr="00CF6639">
        <w:rPr>
          <w:rFonts w:ascii="Times New Roman" w:eastAsia="Times New Roman" w:hAnsi="Times New Roman" w:cs="Times New Roman"/>
          <w:iCs/>
          <w:sz w:val="28"/>
          <w:szCs w:val="28"/>
          <w:lang w:val="kk-KZ" w:eastAsia="ru-RU"/>
        </w:rPr>
        <w:t>лектр</w:t>
      </w:r>
      <w:r>
        <w:rPr>
          <w:rFonts w:ascii="Times New Roman" w:eastAsia="Times New Roman" w:hAnsi="Times New Roman" w:cs="Times New Roman"/>
          <w:iCs/>
          <w:sz w:val="28"/>
          <w:szCs w:val="28"/>
          <w:lang w:val="kk-KZ" w:eastAsia="ru-RU"/>
        </w:rPr>
        <w:t xml:space="preserve"> </w:t>
      </w:r>
      <w:r w:rsidRPr="00CF6639">
        <w:rPr>
          <w:rFonts w:ascii="Times New Roman" w:eastAsia="Times New Roman" w:hAnsi="Times New Roman" w:cs="Times New Roman"/>
          <w:iCs/>
          <w:sz w:val="28"/>
          <w:szCs w:val="28"/>
          <w:lang w:val="kk-KZ" w:eastAsia="ru-RU"/>
        </w:rPr>
        <w:t>қондырғыларына қызмет көрсету және жөндеу</w:t>
      </w:r>
      <w:r>
        <w:rPr>
          <w:rFonts w:ascii="Times New Roman" w:eastAsia="Times New Roman" w:hAnsi="Times New Roman" w:cs="Times New Roman"/>
          <w:iCs/>
          <w:sz w:val="28"/>
          <w:szCs w:val="28"/>
          <w:lang w:val="kk-KZ" w:eastAsia="ru-RU"/>
        </w:rPr>
        <w:t xml:space="preserve"> </w:t>
      </w:r>
      <w:r w:rsidRPr="00CF6639">
        <w:rPr>
          <w:rFonts w:ascii="Times New Roman" w:eastAsia="Times New Roman" w:hAnsi="Times New Roman" w:cs="Times New Roman"/>
          <w:iCs/>
          <w:sz w:val="28"/>
          <w:szCs w:val="28"/>
          <w:lang w:val="kk-KZ" w:eastAsia="ru-RU"/>
        </w:rPr>
        <w:t xml:space="preserve">жөніндегі электр монтері </w:t>
      </w:r>
      <w:r w:rsidRPr="00CF6639">
        <w:rPr>
          <w:rFonts w:ascii="Times New Roman" w:eastAsia="Times New Roman" w:hAnsi="Times New Roman" w:cs="Times New Roman"/>
          <w:sz w:val="28"/>
          <w:szCs w:val="20"/>
          <w:lang w:val="kk-KZ" w:eastAsia="ru-RU"/>
        </w:rPr>
        <w:t xml:space="preserve">құзыреттеріне қойылатын талаптар </w:t>
      </w:r>
      <w:r w:rsidRPr="00CF6639">
        <w:rPr>
          <w:rFonts w:ascii="Times New Roman" w:eastAsia="Times New Roman" w:hAnsi="Times New Roman" w:cs="Times New Roman"/>
          <w:bCs/>
          <w:sz w:val="28"/>
          <w:szCs w:val="20"/>
          <w:lang w:val="kk-KZ" w:eastAsia="ru-RU"/>
        </w:rPr>
        <w:t xml:space="preserve">осы </w:t>
      </w:r>
      <w:r w:rsidRPr="00CF6639">
        <w:rPr>
          <w:rFonts w:ascii="Times New Roman" w:eastAsia="Times New Roman" w:hAnsi="Times New Roman" w:cs="Times New Roman"/>
          <w:sz w:val="28"/>
          <w:szCs w:val="20"/>
          <w:lang w:val="kk-KZ" w:eastAsia="ru-RU"/>
        </w:rPr>
        <w:t>кәсіби стандарттың</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 xml:space="preserve">3-қосымшасының </w:t>
      </w:r>
      <w:r w:rsidRPr="00CF6639">
        <w:rPr>
          <w:rFonts w:ascii="Times New Roman" w:eastAsia="Times New Roman" w:hAnsi="Times New Roman" w:cs="Times New Roman"/>
          <w:sz w:val="28"/>
          <w:szCs w:val="28"/>
          <w:lang w:val="kk-KZ" w:eastAsia="ru-RU"/>
        </w:rPr>
        <w:t>5, 6 және 7-кестелерінде көрсетілді.</w:t>
      </w:r>
    </w:p>
    <w:p w:rsidR="00E724B0" w:rsidRPr="00CF6639" w:rsidRDefault="00E724B0" w:rsidP="00E724B0">
      <w:pPr>
        <w:widowControl w:val="0"/>
        <w:spacing w:after="0" w:line="240" w:lineRule="auto"/>
        <w:jc w:val="both"/>
        <w:rPr>
          <w:rFonts w:ascii="Times New Roman" w:eastAsia="Times New Roman" w:hAnsi="Times New Roman" w:cs="Times New Roman"/>
          <w:b/>
          <w:sz w:val="28"/>
          <w:szCs w:val="20"/>
          <w:lang w:val="kk-KZ" w:eastAsia="ru-RU"/>
        </w:rPr>
      </w:pPr>
    </w:p>
    <w:p w:rsidR="00E724B0" w:rsidRPr="00CF6639" w:rsidRDefault="00E724B0" w:rsidP="00E724B0">
      <w:pPr>
        <w:widowControl w:val="0"/>
        <w:shd w:val="clear" w:color="auto" w:fill="FFFFFF"/>
        <w:spacing w:after="0" w:line="240" w:lineRule="auto"/>
        <w:ind w:firstLine="567"/>
        <w:jc w:val="center"/>
        <w:rPr>
          <w:rFonts w:ascii="Times New Roman" w:eastAsia="Times New Roman" w:hAnsi="Times New Roman" w:cs="Times New Roman"/>
          <w:b/>
          <w:sz w:val="28"/>
          <w:szCs w:val="28"/>
          <w:lang w:val="kk-KZ" w:eastAsia="ru-RU"/>
        </w:rPr>
      </w:pPr>
      <w:r w:rsidRPr="00CF6639">
        <w:rPr>
          <w:rFonts w:ascii="Times New Roman" w:eastAsia="Times New Roman" w:hAnsi="Times New Roman" w:cs="Times New Roman"/>
          <w:b/>
          <w:sz w:val="28"/>
          <w:szCs w:val="20"/>
          <w:lang w:val="kk-KZ" w:eastAsia="ru-RU"/>
        </w:rPr>
        <w:t xml:space="preserve">3- параграф. </w:t>
      </w:r>
      <w:r w:rsidRPr="00CF6639">
        <w:rPr>
          <w:rFonts w:ascii="Times New Roman" w:eastAsia="Times New Roman" w:hAnsi="Times New Roman" w:cs="Times New Roman"/>
          <w:b/>
          <w:sz w:val="28"/>
          <w:szCs w:val="28"/>
          <w:lang w:val="kk-KZ" w:eastAsia="ru-RU"/>
        </w:rPr>
        <w:t>Ж</w:t>
      </w:r>
      <w:r w:rsidRPr="00CF6639">
        <w:rPr>
          <w:rFonts w:ascii="Times New Roman" w:eastAsia="Times New Roman" w:hAnsi="Times New Roman" w:cs="Times New Roman"/>
          <w:b/>
          <w:bCs/>
          <w:sz w:val="28"/>
          <w:szCs w:val="28"/>
          <w:lang w:val="kk-KZ" w:eastAsia="ru-RU"/>
        </w:rPr>
        <w:t>ерасты құрылыстары мен байланыс коммуникацияларының э</w:t>
      </w:r>
      <w:r w:rsidRPr="00CF6639">
        <w:rPr>
          <w:rFonts w:ascii="Times New Roman" w:eastAsia="Times New Roman" w:hAnsi="Times New Roman" w:cs="Times New Roman"/>
          <w:b/>
          <w:sz w:val="28"/>
          <w:szCs w:val="28"/>
          <w:lang w:val="kk-KZ" w:eastAsia="ru-RU"/>
        </w:rPr>
        <w:t>лектр монтері</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23. СБШ бойынша біліктілік деңгейі – 2-3.</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 xml:space="preserve">24. Ықтимал лауазым атауы: </w:t>
      </w:r>
      <w:r w:rsidRPr="00CF6639">
        <w:rPr>
          <w:rFonts w:ascii="Times New Roman" w:eastAsia="Times New Roman" w:hAnsi="Times New Roman" w:cs="Times New Roman"/>
          <w:sz w:val="28"/>
          <w:szCs w:val="28"/>
          <w:lang w:val="kk-KZ" w:eastAsia="ru-RU"/>
        </w:rPr>
        <w:t>ж</w:t>
      </w:r>
      <w:r w:rsidRPr="00CF6639">
        <w:rPr>
          <w:rFonts w:ascii="Times New Roman" w:eastAsia="Times New Roman" w:hAnsi="Times New Roman" w:cs="Times New Roman"/>
          <w:bCs/>
          <w:sz w:val="28"/>
          <w:szCs w:val="28"/>
          <w:lang w:val="kk-KZ" w:eastAsia="ru-RU"/>
        </w:rPr>
        <w:t>ерасты құрылыстары мен байланыс коммуникацияларын э</w:t>
      </w:r>
      <w:r w:rsidRPr="00CF6639">
        <w:rPr>
          <w:rFonts w:ascii="Times New Roman" w:eastAsia="Times New Roman" w:hAnsi="Times New Roman" w:cs="Times New Roman"/>
          <w:sz w:val="28"/>
          <w:szCs w:val="28"/>
          <w:lang w:val="kk-KZ" w:eastAsia="ru-RU"/>
        </w:rPr>
        <w:t>лектр монтері.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8"/>
          <w:lang w:val="kk-KZ" w:eastAsia="ru-RU"/>
        </w:rPr>
        <w:t>25. 4-қосымшаға сәйкес «Ж</w:t>
      </w:r>
      <w:r w:rsidRPr="00CF6639">
        <w:rPr>
          <w:rFonts w:ascii="Times New Roman" w:eastAsia="Times New Roman" w:hAnsi="Times New Roman" w:cs="Times New Roman"/>
          <w:bCs/>
          <w:sz w:val="28"/>
          <w:szCs w:val="28"/>
          <w:lang w:val="kk-KZ" w:eastAsia="ru-RU"/>
        </w:rPr>
        <w:t>ерасты құрылыстары мен байланыс коммуникациялары э</w:t>
      </w:r>
      <w:r w:rsidRPr="00CF6639">
        <w:rPr>
          <w:rFonts w:ascii="Times New Roman" w:eastAsia="Times New Roman" w:hAnsi="Times New Roman" w:cs="Times New Roman"/>
          <w:sz w:val="28"/>
          <w:szCs w:val="28"/>
          <w:lang w:val="kk-KZ" w:eastAsia="ru-RU"/>
        </w:rPr>
        <w:t xml:space="preserve">лектр монтері» кәсібі субъектіні </w:t>
      </w:r>
      <w:r w:rsidRPr="00CF6639">
        <w:rPr>
          <w:rFonts w:ascii="Times New Roman" w:eastAsia="Times New Roman" w:hAnsi="Times New Roman" w:cs="Times New Roman"/>
          <w:sz w:val="28"/>
          <w:szCs w:val="20"/>
          <w:lang w:val="kk-KZ" w:eastAsia="ru-RU"/>
        </w:rPr>
        <w:t>өндірістік өнеркәсіптердің электр қондырғыларына техникалық қадағалау тұлғаларының басшылық етуімен</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техникалық қызмет көрсету</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 xml:space="preserve">және жөндеу бойынша </w:t>
      </w:r>
      <w:r w:rsidRPr="00CF6639">
        <w:rPr>
          <w:rFonts w:ascii="Times New Roman" w:eastAsia="Times New Roman" w:hAnsi="Times New Roman" w:cs="Times New Roman"/>
          <w:sz w:val="28"/>
          <w:szCs w:val="28"/>
          <w:lang w:val="kk-KZ" w:eastAsia="ru-RU"/>
        </w:rPr>
        <w:t>негізгі функцияларды іске асырумен байланысты міндеттерді білуге және орындай алуға міндеттейді.</w:t>
      </w:r>
    </w:p>
    <w:p w:rsidR="00E724B0" w:rsidRPr="00CF6639" w:rsidRDefault="00E724B0" w:rsidP="00E724B0">
      <w:pPr>
        <w:widowControl w:val="0"/>
        <w:tabs>
          <w:tab w:val="left" w:pos="1134"/>
          <w:tab w:val="left" w:pos="1276"/>
        </w:tabs>
        <w:spacing w:after="0" w:line="240" w:lineRule="auto"/>
        <w:ind w:firstLine="709"/>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 xml:space="preserve">Қолданыстағы нормативтік құжаттармен байланысы осы кәсіби стандарттың 4-қосымшасының 1-кестесінде көрсетілген. </w:t>
      </w:r>
    </w:p>
    <w:p w:rsidR="00E724B0" w:rsidRPr="00CF6639" w:rsidRDefault="00E724B0" w:rsidP="00E724B0">
      <w:pPr>
        <w:widowControl w:val="0"/>
        <w:spacing w:after="0" w:line="240" w:lineRule="auto"/>
        <w:ind w:firstLine="700"/>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8"/>
          <w:lang w:val="kk-KZ" w:eastAsia="ru-RU"/>
        </w:rPr>
        <w:t>26. Ж</w:t>
      </w:r>
      <w:r w:rsidRPr="00CF6639">
        <w:rPr>
          <w:rFonts w:ascii="Times New Roman" w:eastAsia="Times New Roman" w:hAnsi="Times New Roman" w:cs="Times New Roman"/>
          <w:bCs/>
          <w:sz w:val="28"/>
          <w:szCs w:val="28"/>
          <w:lang w:val="kk-KZ" w:eastAsia="ru-RU"/>
        </w:rPr>
        <w:t>ерасты құрылыстары мен байланыс коммуникациялары э</w:t>
      </w:r>
      <w:r w:rsidRPr="00CF6639">
        <w:rPr>
          <w:rFonts w:ascii="Times New Roman" w:eastAsia="Times New Roman" w:hAnsi="Times New Roman" w:cs="Times New Roman"/>
          <w:sz w:val="28"/>
          <w:szCs w:val="28"/>
          <w:lang w:val="kk-KZ" w:eastAsia="ru-RU"/>
        </w:rPr>
        <w:t>лектр монтерінің</w:t>
      </w:r>
      <w:r w:rsidRPr="00CF6639">
        <w:rPr>
          <w:rFonts w:ascii="Times New Roman" w:eastAsia="Times New Roman" w:hAnsi="Times New Roman" w:cs="Times New Roman"/>
          <w:sz w:val="28"/>
          <w:szCs w:val="20"/>
          <w:lang w:val="kk-KZ" w:eastAsia="ru-RU"/>
        </w:rPr>
        <w:t xml:space="preserve"> еңбек жағдайына, біліміне және жұмыс тәжірибесіне қойылатын талаптар осы кәсіби стандарттың 4-қосымша</w:t>
      </w:r>
      <w:r w:rsidRPr="00CF6639">
        <w:rPr>
          <w:rFonts w:ascii="Times New Roman" w:eastAsia="Times New Roman" w:hAnsi="Times New Roman" w:cs="Times New Roman"/>
          <w:sz w:val="28"/>
          <w:szCs w:val="28"/>
          <w:lang w:val="kk-KZ" w:eastAsia="ru-RU"/>
        </w:rPr>
        <w:t>сының 2-кестесінде көрсетілді.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bCs/>
          <w:sz w:val="28"/>
          <w:szCs w:val="28"/>
          <w:lang w:val="kk-KZ" w:eastAsia="ru-RU"/>
        </w:rPr>
      </w:pPr>
      <w:r w:rsidRPr="00CF6639">
        <w:rPr>
          <w:rFonts w:ascii="Times New Roman" w:eastAsia="Times New Roman" w:hAnsi="Times New Roman" w:cs="Times New Roman"/>
          <w:bCs/>
          <w:sz w:val="28"/>
          <w:szCs w:val="28"/>
          <w:lang w:val="kk-KZ" w:eastAsia="ru-RU"/>
        </w:rPr>
        <w:t xml:space="preserve">27. Кәсіби стандарттың бірліктер тізбесі осы </w:t>
      </w:r>
      <w:r w:rsidRPr="00CF6639">
        <w:rPr>
          <w:rFonts w:ascii="Times New Roman" w:eastAsia="Times New Roman" w:hAnsi="Times New Roman" w:cs="Times New Roman"/>
          <w:sz w:val="28"/>
          <w:szCs w:val="20"/>
          <w:lang w:val="kk-KZ" w:eastAsia="ru-RU"/>
        </w:rPr>
        <w:t>кәсіби стандарттың</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4-қосымша</w:t>
      </w:r>
      <w:r w:rsidRPr="00CF6639">
        <w:rPr>
          <w:rFonts w:ascii="Times New Roman" w:eastAsia="Times New Roman" w:hAnsi="Times New Roman" w:cs="Times New Roman"/>
          <w:sz w:val="28"/>
          <w:szCs w:val="28"/>
          <w:lang w:val="kk-KZ" w:eastAsia="ru-RU"/>
        </w:rPr>
        <w:t>сының 3-кестесінде көрсетілді.</w:t>
      </w:r>
    </w:p>
    <w:p w:rsidR="00E724B0" w:rsidRPr="00CF6639" w:rsidRDefault="00E724B0" w:rsidP="00E724B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0"/>
          <w:lang w:val="kk-KZ" w:eastAsia="ru-RU"/>
        </w:rPr>
        <w:t xml:space="preserve">28. </w:t>
      </w:r>
      <w:r w:rsidRPr="00CF6639">
        <w:rPr>
          <w:rFonts w:ascii="Times New Roman" w:eastAsia="Times New Roman" w:hAnsi="Times New Roman" w:cs="Times New Roman"/>
          <w:sz w:val="28"/>
          <w:szCs w:val="28"/>
          <w:lang w:val="kk-KZ" w:eastAsia="ru-RU"/>
        </w:rPr>
        <w:t>Кәсіби стандарттың бірліктерін және ж</w:t>
      </w:r>
      <w:r w:rsidRPr="00CF6639">
        <w:rPr>
          <w:rFonts w:ascii="Times New Roman" w:eastAsia="Times New Roman" w:hAnsi="Times New Roman" w:cs="Times New Roman"/>
          <w:bCs/>
          <w:sz w:val="28"/>
          <w:szCs w:val="28"/>
          <w:lang w:val="kk-KZ" w:eastAsia="ru-RU"/>
        </w:rPr>
        <w:t>ерасты құрылыстары мен байланыс коммуникациялары э</w:t>
      </w:r>
      <w:r w:rsidRPr="00CF6639">
        <w:rPr>
          <w:rFonts w:ascii="Times New Roman" w:eastAsia="Times New Roman" w:hAnsi="Times New Roman" w:cs="Times New Roman"/>
          <w:sz w:val="28"/>
          <w:szCs w:val="28"/>
          <w:lang w:val="kk-KZ" w:eastAsia="ru-RU"/>
        </w:rPr>
        <w:t>лектр монтері</w:t>
      </w:r>
      <w:r w:rsidRPr="00CF6639">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8"/>
          <w:lang w:val="kk-KZ" w:eastAsia="ru-RU"/>
        </w:rPr>
        <w:t>еңбегінің іс-қимылдарын сипаттайтын функционалдық карта</w:t>
      </w:r>
      <w:r w:rsidRPr="00CF6639">
        <w:rPr>
          <w:rFonts w:ascii="Times New Roman" w:eastAsia="Times New Roman" w:hAnsi="Times New Roman" w:cs="Times New Roman"/>
          <w:bCs/>
          <w:sz w:val="28"/>
          <w:szCs w:val="28"/>
          <w:lang w:val="kk-KZ" w:eastAsia="ru-RU"/>
        </w:rPr>
        <w:t xml:space="preserve"> осы</w:t>
      </w:r>
      <w:r>
        <w:rPr>
          <w:rFonts w:ascii="Times New Roman" w:eastAsia="Times New Roman" w:hAnsi="Times New Roman" w:cs="Times New Roman"/>
          <w:bCs/>
          <w:sz w:val="28"/>
          <w:szCs w:val="28"/>
          <w:lang w:val="kk-KZ" w:eastAsia="ru-RU"/>
        </w:rPr>
        <w:t xml:space="preserve"> </w:t>
      </w:r>
      <w:r w:rsidRPr="00CF6639">
        <w:rPr>
          <w:rFonts w:ascii="Times New Roman" w:eastAsia="Times New Roman" w:hAnsi="Times New Roman" w:cs="Times New Roman"/>
          <w:sz w:val="28"/>
          <w:szCs w:val="20"/>
          <w:lang w:val="kk-KZ" w:eastAsia="ru-RU"/>
        </w:rPr>
        <w:t>кәсіби стандарттың</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4-қосымша</w:t>
      </w:r>
      <w:r w:rsidRPr="00CF6639">
        <w:rPr>
          <w:rFonts w:ascii="Times New Roman" w:eastAsia="Times New Roman" w:hAnsi="Times New Roman" w:cs="Times New Roman"/>
          <w:sz w:val="28"/>
          <w:szCs w:val="28"/>
          <w:lang w:val="kk-KZ" w:eastAsia="ru-RU"/>
        </w:rPr>
        <w:t>сының 4-кестесінде көрсетілді.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bCs/>
          <w:sz w:val="28"/>
          <w:szCs w:val="28"/>
          <w:lang w:val="kk-KZ" w:eastAsia="ru-RU"/>
        </w:rPr>
        <w:t>29.</w:t>
      </w:r>
      <w:r w:rsidRPr="00CF6639">
        <w:rPr>
          <w:rFonts w:ascii="Times New Roman" w:eastAsia="Times New Roman" w:hAnsi="Times New Roman" w:cs="Times New Roman"/>
          <w:sz w:val="28"/>
          <w:szCs w:val="28"/>
          <w:lang w:val="kk-KZ" w:eastAsia="ru-RU"/>
        </w:rPr>
        <w:t xml:space="preserve"> Ж</w:t>
      </w:r>
      <w:r w:rsidRPr="00CF6639">
        <w:rPr>
          <w:rFonts w:ascii="Times New Roman" w:eastAsia="Times New Roman" w:hAnsi="Times New Roman" w:cs="Times New Roman"/>
          <w:bCs/>
          <w:sz w:val="28"/>
          <w:szCs w:val="28"/>
          <w:lang w:val="kk-KZ" w:eastAsia="ru-RU"/>
        </w:rPr>
        <w:t>ерасты құрылыстары мен байланыс коммуникациялары э</w:t>
      </w:r>
      <w:r w:rsidRPr="00CF6639">
        <w:rPr>
          <w:rFonts w:ascii="Times New Roman" w:eastAsia="Times New Roman" w:hAnsi="Times New Roman" w:cs="Times New Roman"/>
          <w:sz w:val="28"/>
          <w:szCs w:val="28"/>
          <w:lang w:val="kk-KZ" w:eastAsia="ru-RU"/>
        </w:rPr>
        <w:t>лектр монтері</w:t>
      </w:r>
      <w:r w:rsidRPr="00CF6639">
        <w:rPr>
          <w:rFonts w:ascii="Times New Roman" w:eastAsia="Times New Roman" w:hAnsi="Times New Roman" w:cs="Times New Roman"/>
          <w:sz w:val="28"/>
          <w:szCs w:val="20"/>
          <w:lang w:val="kk-KZ" w:eastAsia="ru-RU"/>
        </w:rPr>
        <w:t xml:space="preserve"> құзыреттеріне қойылатын талаптар</w:t>
      </w:r>
      <w:r w:rsidRPr="00CF6639">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bCs/>
          <w:sz w:val="28"/>
          <w:szCs w:val="28"/>
          <w:lang w:val="kk-KZ" w:eastAsia="ru-RU"/>
        </w:rPr>
        <w:t xml:space="preserve">осы </w:t>
      </w:r>
      <w:r w:rsidRPr="00CF6639">
        <w:rPr>
          <w:rFonts w:ascii="Times New Roman" w:eastAsia="Times New Roman" w:hAnsi="Times New Roman" w:cs="Times New Roman"/>
          <w:sz w:val="28"/>
          <w:szCs w:val="28"/>
          <w:lang w:val="kk-KZ" w:eastAsia="ru-RU"/>
        </w:rPr>
        <w:t>кәсіби стандарттың</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4-қосымша</w:t>
      </w:r>
      <w:r w:rsidRPr="00CF6639">
        <w:rPr>
          <w:rFonts w:ascii="Times New Roman" w:eastAsia="Times New Roman" w:hAnsi="Times New Roman" w:cs="Times New Roman"/>
          <w:sz w:val="28"/>
          <w:szCs w:val="28"/>
          <w:lang w:val="kk-KZ" w:eastAsia="ru-RU"/>
        </w:rPr>
        <w:t>сының 5 және 6-кестелерінде көрсетілді.</w:t>
      </w:r>
    </w:p>
    <w:p w:rsidR="00E724B0" w:rsidRPr="00CF6639" w:rsidRDefault="00E724B0" w:rsidP="00E724B0">
      <w:pPr>
        <w:widowControl w:val="0"/>
        <w:spacing w:after="0" w:line="240" w:lineRule="auto"/>
        <w:jc w:val="both"/>
        <w:rPr>
          <w:rFonts w:ascii="Times New Roman" w:eastAsia="Times New Roman" w:hAnsi="Times New Roman" w:cs="Times New Roman"/>
          <w:sz w:val="28"/>
          <w:szCs w:val="28"/>
          <w:lang w:val="kk-KZ" w:eastAsia="x-none"/>
        </w:rPr>
      </w:pPr>
    </w:p>
    <w:p w:rsidR="00E724B0" w:rsidRPr="00CF6639" w:rsidRDefault="00E724B0" w:rsidP="00E724B0">
      <w:pPr>
        <w:widowControl w:val="0"/>
        <w:shd w:val="clear" w:color="auto" w:fill="FFFFFF"/>
        <w:spacing w:after="0" w:line="240" w:lineRule="auto"/>
        <w:ind w:firstLine="567"/>
        <w:jc w:val="center"/>
        <w:rPr>
          <w:rFonts w:ascii="Times New Roman" w:eastAsia="Times New Roman" w:hAnsi="Times New Roman" w:cs="Times New Roman"/>
          <w:b/>
          <w:sz w:val="28"/>
          <w:szCs w:val="28"/>
          <w:lang w:val="kk-KZ" w:eastAsia="ru-RU"/>
        </w:rPr>
      </w:pPr>
      <w:r w:rsidRPr="00CF6639">
        <w:rPr>
          <w:rFonts w:ascii="Times New Roman" w:eastAsia="Times New Roman" w:hAnsi="Times New Roman" w:cs="Times New Roman"/>
          <w:b/>
          <w:sz w:val="28"/>
          <w:szCs w:val="20"/>
          <w:lang w:val="kk-KZ" w:eastAsia="ru-RU"/>
        </w:rPr>
        <w:t xml:space="preserve">4- параграф. Электр механигі </w:t>
      </w:r>
    </w:p>
    <w:p w:rsidR="00E724B0" w:rsidRPr="00CF6639" w:rsidRDefault="00E724B0" w:rsidP="008348D0">
      <w:pPr>
        <w:widowControl w:val="0"/>
        <w:spacing w:after="0" w:line="240" w:lineRule="auto"/>
        <w:ind w:firstLine="567"/>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30. СБШ бойынша біліктілік деңгейі – 4-5.</w:t>
      </w:r>
    </w:p>
    <w:p w:rsidR="00E724B0" w:rsidRPr="00CF6639" w:rsidRDefault="00E724B0" w:rsidP="00E724B0">
      <w:pPr>
        <w:widowControl w:val="0"/>
        <w:shd w:val="clear" w:color="auto" w:fill="FFFFFF"/>
        <w:spacing w:after="0" w:line="240" w:lineRule="auto"/>
        <w:ind w:firstLine="567"/>
        <w:jc w:val="both"/>
        <w:rPr>
          <w:rFonts w:ascii="Times New Roman" w:eastAsia="Times New Roman" w:hAnsi="Times New Roman" w:cs="Times New Roman"/>
          <w:b/>
          <w:sz w:val="28"/>
          <w:szCs w:val="28"/>
          <w:lang w:val="kk-KZ" w:eastAsia="ru-RU"/>
        </w:rPr>
      </w:pPr>
      <w:r w:rsidRPr="00CF6639">
        <w:rPr>
          <w:rFonts w:ascii="Times New Roman" w:eastAsia="Times New Roman" w:hAnsi="Times New Roman" w:cs="Times New Roman"/>
          <w:sz w:val="28"/>
          <w:szCs w:val="20"/>
          <w:lang w:val="kk-KZ" w:eastAsia="ru-RU"/>
        </w:rPr>
        <w:t>31. Ықтимал лауазым атауы:</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 xml:space="preserve">электр механигі </w:t>
      </w:r>
      <w:r w:rsidRPr="00CF6639">
        <w:rPr>
          <w:rFonts w:ascii="Times New Roman" w:eastAsia="Times New Roman" w:hAnsi="Times New Roman" w:cs="Times New Roman"/>
          <w:iCs/>
          <w:sz w:val="28"/>
          <w:szCs w:val="28"/>
          <w:lang w:val="kk-KZ" w:eastAsia="ru-RU"/>
        </w:rPr>
        <w:t>.</w:t>
      </w:r>
    </w:p>
    <w:p w:rsidR="00E724B0" w:rsidRPr="00CF6639" w:rsidRDefault="00E724B0" w:rsidP="00E724B0">
      <w:pPr>
        <w:widowControl w:val="0"/>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8"/>
          <w:lang w:val="kk-KZ" w:eastAsia="ru-RU"/>
        </w:rPr>
        <w:t>32. 5-қосымшаға сәйкес «</w:t>
      </w:r>
      <w:r w:rsidRPr="00CF6639">
        <w:rPr>
          <w:rFonts w:ascii="Times New Roman" w:eastAsia="Times New Roman" w:hAnsi="Times New Roman" w:cs="Times New Roman"/>
          <w:sz w:val="28"/>
          <w:szCs w:val="20"/>
          <w:lang w:val="kk-KZ" w:eastAsia="ru-RU"/>
        </w:rPr>
        <w:t>Электр механигі</w:t>
      </w:r>
      <w:r w:rsidRPr="00CF6639">
        <w:rPr>
          <w:rFonts w:ascii="Times New Roman" w:eastAsia="Times New Roman" w:hAnsi="Times New Roman" w:cs="Times New Roman"/>
          <w:sz w:val="28"/>
          <w:szCs w:val="28"/>
          <w:lang w:val="kk-KZ" w:eastAsia="ru-RU"/>
        </w:rPr>
        <w:t xml:space="preserve">» кәсібі субъектіні </w:t>
      </w:r>
      <w:r w:rsidRPr="00CF6639">
        <w:rPr>
          <w:rFonts w:ascii="Times New Roman" w:eastAsia="Times New Roman" w:hAnsi="Times New Roman" w:cs="Times New Roman"/>
          <w:sz w:val="28"/>
          <w:szCs w:val="20"/>
          <w:lang w:val="kk-KZ" w:eastAsia="ru-RU"/>
        </w:rPr>
        <w:t>электр жабдықтарына және электр қондырғыларына техникалық қызмет көрсету</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және жөндеу</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 xml:space="preserve">жұмыстарын ұйымдастыруды бойынша </w:t>
      </w:r>
      <w:r w:rsidRPr="00CF6639">
        <w:rPr>
          <w:rFonts w:ascii="Times New Roman" w:eastAsia="Times New Roman" w:hAnsi="Times New Roman" w:cs="Times New Roman"/>
          <w:sz w:val="28"/>
          <w:szCs w:val="28"/>
          <w:lang w:val="kk-KZ" w:eastAsia="ru-RU"/>
        </w:rPr>
        <w:t>негізгі функцияларды іске асырумен байланысты міндеттерді білуге және орындай алуға міндеттейді.</w:t>
      </w:r>
    </w:p>
    <w:p w:rsidR="00E724B0" w:rsidRPr="00CF6639" w:rsidRDefault="00E724B0" w:rsidP="00E724B0">
      <w:pPr>
        <w:widowControl w:val="0"/>
        <w:tabs>
          <w:tab w:val="left" w:pos="1134"/>
          <w:tab w:val="left" w:pos="1276"/>
        </w:tabs>
        <w:spacing w:after="0" w:line="240" w:lineRule="auto"/>
        <w:ind w:firstLine="709"/>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 xml:space="preserve">Қолданыстағы нормативтік құжаттармен байланысы осы кәсіби стандарттың 5-қосымшасының 1-кестесінде көрсетілген. </w:t>
      </w:r>
    </w:p>
    <w:p w:rsidR="00E724B0" w:rsidRPr="00CF6639" w:rsidRDefault="00E724B0" w:rsidP="00E724B0">
      <w:pPr>
        <w:widowControl w:val="0"/>
        <w:shd w:val="clear" w:color="auto" w:fill="FFFFFF"/>
        <w:spacing w:after="0" w:line="240" w:lineRule="auto"/>
        <w:ind w:firstLine="567"/>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8"/>
          <w:lang w:val="kk-KZ" w:eastAsia="ru-RU"/>
        </w:rPr>
        <w:t xml:space="preserve">33. </w:t>
      </w:r>
      <w:r w:rsidRPr="00CF6639">
        <w:rPr>
          <w:rFonts w:ascii="Times New Roman" w:eastAsia="Times New Roman" w:hAnsi="Times New Roman" w:cs="Times New Roman"/>
          <w:sz w:val="28"/>
          <w:szCs w:val="20"/>
          <w:lang w:val="kk-KZ" w:eastAsia="ru-RU"/>
        </w:rPr>
        <w:t>Электр механигінің еңбек жағдайына, біліміне және жұмыс тәжірибесіне қойылатын талаптар осы кәсіби стандарттың 5-қосымша</w:t>
      </w:r>
      <w:r w:rsidRPr="00CF6639">
        <w:rPr>
          <w:rFonts w:ascii="Times New Roman" w:eastAsia="Times New Roman" w:hAnsi="Times New Roman" w:cs="Times New Roman"/>
          <w:sz w:val="28"/>
          <w:szCs w:val="28"/>
          <w:lang w:val="kk-KZ" w:eastAsia="ru-RU"/>
        </w:rPr>
        <w:t>сының 2-кестесінде көрсетілді.</w:t>
      </w:r>
    </w:p>
    <w:p w:rsidR="00E724B0" w:rsidRPr="00CF6639" w:rsidRDefault="00E724B0" w:rsidP="00E724B0">
      <w:pPr>
        <w:widowControl w:val="0"/>
        <w:spacing w:after="0" w:line="240" w:lineRule="auto"/>
        <w:jc w:val="both"/>
        <w:rPr>
          <w:rFonts w:ascii="Times New Roman" w:eastAsia="Times New Roman" w:hAnsi="Times New Roman" w:cs="Times New Roman"/>
          <w:bCs/>
          <w:sz w:val="28"/>
          <w:szCs w:val="28"/>
          <w:lang w:val="kk-KZ" w:eastAsia="ru-RU"/>
        </w:rPr>
      </w:pPr>
      <w:r>
        <w:rPr>
          <w:rFonts w:ascii="Times New Roman" w:eastAsia="Times New Roman" w:hAnsi="Times New Roman" w:cs="Times New Roman"/>
          <w:bCs/>
          <w:sz w:val="28"/>
          <w:szCs w:val="28"/>
          <w:lang w:val="kk-KZ" w:eastAsia="ru-RU"/>
        </w:rPr>
        <w:t xml:space="preserve"> </w:t>
      </w:r>
      <w:r w:rsidRPr="00CF6639">
        <w:rPr>
          <w:rFonts w:ascii="Times New Roman" w:eastAsia="Times New Roman" w:hAnsi="Times New Roman" w:cs="Times New Roman"/>
          <w:bCs/>
          <w:sz w:val="28"/>
          <w:szCs w:val="28"/>
          <w:lang w:val="kk-KZ" w:eastAsia="ru-RU"/>
        </w:rPr>
        <w:t xml:space="preserve">34. Кәсіби стандарттың бірліктер тізбесі осы </w:t>
      </w:r>
      <w:r w:rsidRPr="00CF6639">
        <w:rPr>
          <w:rFonts w:ascii="Times New Roman" w:eastAsia="Times New Roman" w:hAnsi="Times New Roman" w:cs="Times New Roman"/>
          <w:sz w:val="28"/>
          <w:szCs w:val="20"/>
          <w:lang w:val="kk-KZ" w:eastAsia="ru-RU"/>
        </w:rPr>
        <w:t>кәсіби стандарттың</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5-қосымша</w:t>
      </w:r>
      <w:r w:rsidRPr="00CF6639">
        <w:rPr>
          <w:rFonts w:ascii="Times New Roman" w:eastAsia="Times New Roman" w:hAnsi="Times New Roman" w:cs="Times New Roman"/>
          <w:sz w:val="28"/>
          <w:szCs w:val="28"/>
          <w:lang w:val="kk-KZ" w:eastAsia="ru-RU"/>
        </w:rPr>
        <w:t>сының 3-кестесінде көрсетілді.</w:t>
      </w:r>
    </w:p>
    <w:p w:rsidR="00E724B0" w:rsidRPr="00CF6639" w:rsidRDefault="00E724B0" w:rsidP="00E724B0">
      <w:pPr>
        <w:widowControl w:val="0"/>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0"/>
          <w:lang w:val="kk-KZ" w:eastAsia="ru-RU"/>
        </w:rPr>
        <w:t xml:space="preserve">35. </w:t>
      </w:r>
      <w:r w:rsidRPr="00CF6639">
        <w:rPr>
          <w:rFonts w:ascii="Times New Roman" w:eastAsia="Times New Roman" w:hAnsi="Times New Roman" w:cs="Times New Roman"/>
          <w:sz w:val="28"/>
          <w:szCs w:val="28"/>
          <w:lang w:val="kk-KZ" w:eastAsia="ru-RU"/>
        </w:rPr>
        <w:t>Кәсіби стандарттың бірліктерін және</w:t>
      </w:r>
      <w:r w:rsidRPr="00CF6639">
        <w:rPr>
          <w:rFonts w:ascii="Times New Roman" w:eastAsia="Times New Roman" w:hAnsi="Times New Roman" w:cs="Times New Roman"/>
          <w:sz w:val="28"/>
          <w:szCs w:val="20"/>
          <w:lang w:val="kk-KZ" w:eastAsia="ru-RU"/>
        </w:rPr>
        <w:t xml:space="preserve"> электр механигі</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8"/>
          <w:lang w:val="kk-KZ" w:eastAsia="ru-RU"/>
        </w:rPr>
        <w:t>еңбегінің</w:t>
      </w:r>
      <w:r>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sz w:val="28"/>
          <w:szCs w:val="28"/>
          <w:lang w:val="kk-KZ" w:eastAsia="ru-RU"/>
        </w:rPr>
        <w:t>іс-қимылдарын сипаттайтын функционалдық карта</w:t>
      </w:r>
      <w:r w:rsidRPr="00CF6639">
        <w:rPr>
          <w:rFonts w:ascii="Times New Roman" w:eastAsia="Times New Roman" w:hAnsi="Times New Roman" w:cs="Times New Roman"/>
          <w:bCs/>
          <w:sz w:val="28"/>
          <w:szCs w:val="28"/>
          <w:lang w:val="kk-KZ" w:eastAsia="ru-RU"/>
        </w:rPr>
        <w:t xml:space="preserve"> осы</w:t>
      </w:r>
      <w:r>
        <w:rPr>
          <w:rFonts w:ascii="Times New Roman" w:eastAsia="Times New Roman" w:hAnsi="Times New Roman" w:cs="Times New Roman"/>
          <w:bCs/>
          <w:sz w:val="28"/>
          <w:szCs w:val="28"/>
          <w:lang w:val="kk-KZ" w:eastAsia="ru-RU"/>
        </w:rPr>
        <w:t xml:space="preserve"> </w:t>
      </w:r>
      <w:r w:rsidRPr="00CF6639">
        <w:rPr>
          <w:rFonts w:ascii="Times New Roman" w:eastAsia="Times New Roman" w:hAnsi="Times New Roman" w:cs="Times New Roman"/>
          <w:sz w:val="28"/>
          <w:szCs w:val="20"/>
          <w:lang w:val="kk-KZ" w:eastAsia="ru-RU"/>
        </w:rPr>
        <w:t>кәсіби стандарттың</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5-қосымша</w:t>
      </w:r>
      <w:r w:rsidRPr="00CF6639">
        <w:rPr>
          <w:rFonts w:ascii="Times New Roman" w:eastAsia="Times New Roman" w:hAnsi="Times New Roman" w:cs="Times New Roman"/>
          <w:sz w:val="28"/>
          <w:szCs w:val="28"/>
          <w:lang w:val="kk-KZ" w:eastAsia="ru-RU"/>
        </w:rPr>
        <w:t>сының 4-кестесінде көрсетілді.</w:t>
      </w:r>
    </w:p>
    <w:p w:rsidR="00E724B0" w:rsidRPr="00CF6639" w:rsidRDefault="00E724B0" w:rsidP="00E724B0">
      <w:pPr>
        <w:widowControl w:val="0"/>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bCs/>
          <w:sz w:val="28"/>
          <w:szCs w:val="20"/>
          <w:lang w:val="kk-KZ" w:eastAsia="ru-RU"/>
        </w:rPr>
        <w:t>36.</w:t>
      </w:r>
      <w:r w:rsidRPr="00CF6639">
        <w:rPr>
          <w:rFonts w:ascii="Times New Roman" w:eastAsia="Times New Roman" w:hAnsi="Times New Roman" w:cs="Times New Roman"/>
          <w:sz w:val="28"/>
          <w:szCs w:val="20"/>
          <w:lang w:val="kk-KZ" w:eastAsia="ru-RU"/>
        </w:rPr>
        <w:t xml:space="preserve"> Электр механигі</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 xml:space="preserve">құзыреттеріне қойылатын талаптар </w:t>
      </w:r>
      <w:r w:rsidRPr="00CF6639">
        <w:rPr>
          <w:rFonts w:ascii="Times New Roman" w:eastAsia="Times New Roman" w:hAnsi="Times New Roman" w:cs="Times New Roman"/>
          <w:bCs/>
          <w:sz w:val="28"/>
          <w:szCs w:val="20"/>
          <w:lang w:val="kk-KZ" w:eastAsia="ru-RU"/>
        </w:rPr>
        <w:t xml:space="preserve">осы </w:t>
      </w:r>
      <w:r w:rsidRPr="00CF6639">
        <w:rPr>
          <w:rFonts w:ascii="Times New Roman" w:eastAsia="Times New Roman" w:hAnsi="Times New Roman" w:cs="Times New Roman"/>
          <w:sz w:val="28"/>
          <w:szCs w:val="20"/>
          <w:lang w:val="kk-KZ" w:eastAsia="ru-RU"/>
        </w:rPr>
        <w:t xml:space="preserve">кәсіби стандарттың 5-қосымшасының </w:t>
      </w:r>
      <w:r w:rsidRPr="00CF6639">
        <w:rPr>
          <w:rFonts w:ascii="Times New Roman" w:eastAsia="Times New Roman" w:hAnsi="Times New Roman" w:cs="Times New Roman"/>
          <w:sz w:val="28"/>
          <w:szCs w:val="28"/>
          <w:lang w:val="kk-KZ" w:eastAsia="ru-RU"/>
        </w:rPr>
        <w:t>5</w:t>
      </w:r>
      <w:r>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sz w:val="28"/>
          <w:szCs w:val="28"/>
          <w:lang w:val="kk-KZ" w:eastAsia="ru-RU"/>
        </w:rPr>
        <w:t>және 6-кестелерінде көрсетілді.</w:t>
      </w:r>
    </w:p>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8"/>
          <w:szCs w:val="20"/>
          <w:lang w:val="kk-KZ" w:eastAsia="ru-RU"/>
        </w:rPr>
      </w:pPr>
    </w:p>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8"/>
          <w:szCs w:val="20"/>
          <w:lang w:val="kk-KZ" w:eastAsia="ru-RU"/>
        </w:rPr>
      </w:pPr>
      <w:r w:rsidRPr="00CF6639">
        <w:rPr>
          <w:rFonts w:ascii="Times New Roman" w:eastAsia="Times New Roman" w:hAnsi="Times New Roman" w:cs="Times New Roman"/>
          <w:b/>
          <w:sz w:val="28"/>
          <w:szCs w:val="20"/>
          <w:lang w:val="kk-KZ" w:eastAsia="ru-RU"/>
        </w:rPr>
        <w:t>4. Осы кәсіби стандарттың негізінде берілетін сертификаттардың түрлері</w:t>
      </w:r>
    </w:p>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8"/>
          <w:szCs w:val="20"/>
          <w:lang w:val="kk-KZ" w:eastAsia="ru-RU"/>
        </w:rPr>
      </w:pPr>
    </w:p>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8"/>
          <w:szCs w:val="20"/>
          <w:lang w:val="kk-KZ" w:eastAsia="ru-RU"/>
        </w:rPr>
      </w:pPr>
      <w:r w:rsidRPr="00CF6639">
        <w:rPr>
          <w:rFonts w:ascii="Times New Roman" w:eastAsia="Times New Roman" w:hAnsi="Times New Roman" w:cs="Times New Roman"/>
          <w:b/>
          <w:sz w:val="28"/>
          <w:szCs w:val="20"/>
          <w:lang w:val="kk-KZ" w:eastAsia="ru-RU"/>
        </w:rPr>
        <w:t>5. Кәсіби стандарттың әзірлеушілері</w:t>
      </w:r>
    </w:p>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8"/>
          <w:szCs w:val="20"/>
          <w:lang w:val="kk-KZ" w:eastAsia="ru-RU"/>
        </w:rPr>
      </w:pP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8"/>
          <w:lang w:val="kk-KZ" w:eastAsia="ru-RU"/>
        </w:rPr>
        <w:t>Қазақстан Республикасы Мұнай және газ министрлігі</w:t>
      </w:r>
    </w:p>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8"/>
          <w:szCs w:val="20"/>
          <w:lang w:val="kk-KZ" w:eastAsia="ru-RU"/>
        </w:rPr>
      </w:pPr>
    </w:p>
    <w:p w:rsidR="00E724B0" w:rsidRPr="00CF6639" w:rsidRDefault="00E724B0" w:rsidP="00E724B0">
      <w:pPr>
        <w:widowControl w:val="0"/>
        <w:tabs>
          <w:tab w:val="left" w:pos="1134"/>
        </w:tabs>
        <w:spacing w:after="0" w:line="240" w:lineRule="auto"/>
        <w:ind w:left="709"/>
        <w:jc w:val="center"/>
        <w:outlineLvl w:val="0"/>
        <w:rPr>
          <w:rFonts w:ascii="Times New Roman" w:eastAsia="Times New Roman" w:hAnsi="Times New Roman" w:cs="Times New Roman"/>
          <w:b/>
          <w:color w:val="000000"/>
          <w:sz w:val="28"/>
          <w:szCs w:val="24"/>
          <w:lang w:eastAsia="ru-RU"/>
        </w:rPr>
      </w:pPr>
      <w:r w:rsidRPr="00CF6639">
        <w:rPr>
          <w:rFonts w:ascii="Times New Roman" w:eastAsia="Times New Roman" w:hAnsi="Times New Roman" w:cs="Times New Roman"/>
          <w:b/>
          <w:color w:val="000000"/>
          <w:sz w:val="28"/>
          <w:szCs w:val="24"/>
          <w:lang w:val="kk-KZ" w:eastAsia="x-none"/>
        </w:rPr>
        <w:t>6</w:t>
      </w:r>
      <w:r w:rsidRPr="00CF6639">
        <w:rPr>
          <w:rFonts w:ascii="Times New Roman" w:eastAsia="Times New Roman" w:hAnsi="Times New Roman" w:cs="Times New Roman"/>
          <w:b/>
          <w:color w:val="000000"/>
          <w:sz w:val="28"/>
          <w:szCs w:val="24"/>
          <w:lang w:eastAsia="ru-RU"/>
        </w:rPr>
        <w:t xml:space="preserve">. </w:t>
      </w:r>
      <w:r w:rsidRPr="00CF6639">
        <w:rPr>
          <w:rFonts w:ascii="Times New Roman" w:eastAsia="Times New Roman" w:hAnsi="Times New Roman" w:cs="Times New Roman"/>
          <w:b/>
          <w:color w:val="000000"/>
          <w:sz w:val="28"/>
          <w:szCs w:val="24"/>
          <w:lang w:val="kk-KZ" w:eastAsia="x-none"/>
        </w:rPr>
        <w:t>Келісу парағы</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eastAsia="ru-RU"/>
        </w:rPr>
      </w:pP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521"/>
        <w:gridCol w:w="3118"/>
      </w:tblGrid>
      <w:tr w:rsidR="00E724B0" w:rsidRPr="00CF6639" w:rsidTr="00E724B0">
        <w:tc>
          <w:tcPr>
            <w:tcW w:w="6521" w:type="dxa"/>
          </w:tcPr>
          <w:p w:rsidR="00E724B0" w:rsidRPr="00CF6639" w:rsidRDefault="00E724B0" w:rsidP="00E724B0">
            <w:pPr>
              <w:widowControl w:val="0"/>
              <w:spacing w:after="0" w:line="240" w:lineRule="auto"/>
              <w:ind w:firstLine="567"/>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Ұйым атауы</w:t>
            </w:r>
          </w:p>
        </w:tc>
        <w:tc>
          <w:tcPr>
            <w:tcW w:w="3118" w:type="dxa"/>
          </w:tcPr>
          <w:p w:rsidR="00E724B0" w:rsidRPr="00CF6639" w:rsidRDefault="00E724B0" w:rsidP="00E724B0">
            <w:pPr>
              <w:widowControl w:val="0"/>
              <w:spacing w:after="0" w:line="240" w:lineRule="auto"/>
              <w:ind w:firstLine="567"/>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Келісу күні</w:t>
            </w:r>
          </w:p>
        </w:tc>
      </w:tr>
      <w:tr w:rsidR="00E724B0" w:rsidRPr="00CF6639" w:rsidTr="00E724B0">
        <w:tc>
          <w:tcPr>
            <w:tcW w:w="6521" w:type="dxa"/>
          </w:tcPr>
          <w:p w:rsidR="00E724B0" w:rsidRPr="00CF6639" w:rsidRDefault="00E724B0" w:rsidP="00E724B0">
            <w:pPr>
              <w:widowControl w:val="0"/>
              <w:tabs>
                <w:tab w:val="left" w:leader="underscore" w:pos="9356"/>
              </w:tabs>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Қазақстан Республикасы Мұнай және газ министрлігінің техникалық және кәсіби білімді және кадрлар даярлауды дамыту жөніндегі салалық кеңесі </w:t>
            </w:r>
          </w:p>
        </w:tc>
        <w:tc>
          <w:tcPr>
            <w:tcW w:w="3118" w:type="dxa"/>
          </w:tcPr>
          <w:p w:rsidR="00E724B0" w:rsidRPr="00CF6639" w:rsidRDefault="00E724B0" w:rsidP="00E724B0">
            <w:pPr>
              <w:widowControl w:val="0"/>
              <w:spacing w:after="0" w:line="240" w:lineRule="auto"/>
              <w:ind w:left="2520"/>
              <w:jc w:val="center"/>
              <w:outlineLvl w:val="2"/>
              <w:rPr>
                <w:rFonts w:ascii="Times New Roman" w:eastAsia="Times New Roman" w:hAnsi="Times New Roman" w:cs="Times New Roman"/>
                <w:sz w:val="24"/>
                <w:szCs w:val="24"/>
                <w:lang w:val="kk-KZ" w:eastAsia="ru-RU"/>
              </w:rPr>
            </w:pPr>
          </w:p>
        </w:tc>
      </w:tr>
    </w:tbl>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p w:rsidR="00E724B0" w:rsidRPr="00CF6639" w:rsidRDefault="00E724B0" w:rsidP="00E724B0">
      <w:pPr>
        <w:widowControl w:val="0"/>
        <w:tabs>
          <w:tab w:val="left" w:pos="993"/>
        </w:tabs>
        <w:spacing w:after="0" w:line="240" w:lineRule="auto"/>
        <w:ind w:left="709"/>
        <w:jc w:val="center"/>
        <w:outlineLvl w:val="0"/>
        <w:rPr>
          <w:rFonts w:ascii="Times New Roman" w:eastAsia="Times New Roman" w:hAnsi="Times New Roman" w:cs="Times New Roman"/>
          <w:b/>
          <w:color w:val="000000"/>
          <w:sz w:val="28"/>
          <w:szCs w:val="24"/>
          <w:lang w:val="kk-KZ" w:eastAsia="ru-RU"/>
        </w:rPr>
      </w:pPr>
      <w:r w:rsidRPr="00CF6639">
        <w:rPr>
          <w:rFonts w:ascii="Times New Roman" w:eastAsia="Times New Roman" w:hAnsi="Times New Roman" w:cs="Times New Roman"/>
          <w:b/>
          <w:color w:val="000000"/>
          <w:sz w:val="28"/>
          <w:szCs w:val="24"/>
          <w:lang w:val="kk-KZ" w:eastAsia="x-none"/>
        </w:rPr>
        <w:t>7</w:t>
      </w:r>
      <w:r w:rsidRPr="00CF6639">
        <w:rPr>
          <w:rFonts w:ascii="Times New Roman" w:eastAsia="Times New Roman" w:hAnsi="Times New Roman" w:cs="Times New Roman"/>
          <w:b/>
          <w:color w:val="000000"/>
          <w:sz w:val="28"/>
          <w:szCs w:val="24"/>
          <w:lang w:val="kk-KZ" w:eastAsia="ru-RU"/>
        </w:rPr>
        <w:t xml:space="preserve">. </w:t>
      </w:r>
      <w:r w:rsidRPr="00CF6639">
        <w:rPr>
          <w:rFonts w:ascii="Times New Roman" w:eastAsia="Times New Roman" w:hAnsi="Times New Roman" w:cs="Times New Roman"/>
          <w:b/>
          <w:color w:val="000000"/>
          <w:sz w:val="28"/>
          <w:szCs w:val="24"/>
          <w:lang w:val="kk-KZ" w:eastAsia="x-none"/>
        </w:rPr>
        <w:t>Кәсіби стандарттың сараптамасы және тіркелуі</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4"/>
          <w:lang w:val="kk-KZ" w:eastAsia="ru-RU"/>
        </w:rPr>
      </w:pP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4"/>
          <w:lang w:val="kk-KZ" w:eastAsia="ru-RU"/>
        </w:rPr>
      </w:pPr>
      <w:r w:rsidRPr="00CF6639">
        <w:rPr>
          <w:rFonts w:ascii="Times New Roman" w:eastAsia="Times New Roman" w:hAnsi="Times New Roman" w:cs="Times New Roman"/>
          <w:sz w:val="28"/>
          <w:szCs w:val="24"/>
          <w:lang w:val="kk-KZ" w:eastAsia="ru-RU"/>
        </w:rPr>
        <w:t>Осы кәсіби стандартты _______________________________ тіркеді</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4"/>
          <w:lang w:val="kk-KZ" w:eastAsia="ru-RU"/>
        </w:rPr>
      </w:pPr>
      <w:r w:rsidRPr="00CF6639">
        <w:rPr>
          <w:rFonts w:ascii="Times New Roman" w:eastAsia="Times New Roman" w:hAnsi="Times New Roman" w:cs="Times New Roman"/>
          <w:sz w:val="28"/>
          <w:szCs w:val="24"/>
          <w:lang w:val="kk-KZ" w:eastAsia="ru-RU"/>
        </w:rPr>
        <w:t xml:space="preserve">Кәсіби стандарттар тізбесіне </w:t>
      </w:r>
      <w:r w:rsidRPr="00CF6639">
        <w:rPr>
          <w:rFonts w:ascii="Times New Roman" w:eastAsia="Times New Roman" w:hAnsi="Times New Roman" w:cs="Times New Roman"/>
          <w:sz w:val="28"/>
          <w:szCs w:val="28"/>
          <w:lang w:val="kk-KZ" w:eastAsia="ru-RU"/>
        </w:rPr>
        <w:t xml:space="preserve">_____________ тіркеу № </w:t>
      </w:r>
      <w:r w:rsidRPr="00CF6639">
        <w:rPr>
          <w:rFonts w:ascii="Times New Roman" w:eastAsia="Times New Roman" w:hAnsi="Times New Roman" w:cs="Times New Roman"/>
          <w:sz w:val="28"/>
          <w:szCs w:val="24"/>
          <w:lang w:val="kk-KZ" w:eastAsia="ru-RU"/>
        </w:rPr>
        <w:t xml:space="preserve">енгізілді </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4"/>
          <w:lang w:val="kk-KZ" w:eastAsia="ru-RU"/>
        </w:rPr>
      </w:pPr>
      <w:r w:rsidRPr="00CF6639">
        <w:rPr>
          <w:rFonts w:ascii="Times New Roman" w:eastAsia="Times New Roman" w:hAnsi="Times New Roman" w:cs="Times New Roman"/>
          <w:sz w:val="28"/>
          <w:szCs w:val="24"/>
          <w:lang w:val="kk-KZ" w:eastAsia="ru-RU"/>
        </w:rPr>
        <w:t>Хат</w:t>
      </w:r>
      <w:r>
        <w:rPr>
          <w:rFonts w:ascii="Times New Roman" w:eastAsia="Times New Roman" w:hAnsi="Times New Roman" w:cs="Times New Roman"/>
          <w:sz w:val="28"/>
          <w:szCs w:val="24"/>
          <w:lang w:val="kk-KZ" w:eastAsia="ru-RU"/>
        </w:rPr>
        <w:t xml:space="preserve"> </w:t>
      </w:r>
      <w:r w:rsidRPr="00CF6639">
        <w:rPr>
          <w:rFonts w:ascii="Times New Roman" w:eastAsia="Times New Roman" w:hAnsi="Times New Roman" w:cs="Times New Roman"/>
          <w:sz w:val="28"/>
          <w:szCs w:val="24"/>
          <w:lang w:val="kk-KZ" w:eastAsia="ru-RU"/>
        </w:rPr>
        <w:t>(хаттама)</w:t>
      </w:r>
      <w:r>
        <w:rPr>
          <w:rFonts w:ascii="Times New Roman" w:eastAsia="Times New Roman" w:hAnsi="Times New Roman" w:cs="Times New Roman"/>
          <w:sz w:val="28"/>
          <w:szCs w:val="24"/>
          <w:lang w:val="kk-KZ" w:eastAsia="ru-RU"/>
        </w:rPr>
        <w:t xml:space="preserve"> </w:t>
      </w:r>
      <w:r w:rsidRPr="00CF6639">
        <w:rPr>
          <w:rFonts w:ascii="Times New Roman" w:eastAsia="Times New Roman" w:hAnsi="Times New Roman" w:cs="Times New Roman"/>
          <w:sz w:val="28"/>
          <w:szCs w:val="24"/>
          <w:lang w:val="kk-KZ" w:eastAsia="ru-RU"/>
        </w:rPr>
        <w:t>№ ___________</w:t>
      </w:r>
      <w:r>
        <w:rPr>
          <w:rFonts w:ascii="Times New Roman" w:eastAsia="Times New Roman" w:hAnsi="Times New Roman" w:cs="Times New Roman"/>
          <w:sz w:val="28"/>
          <w:szCs w:val="24"/>
          <w:lang w:val="kk-KZ" w:eastAsia="ru-RU"/>
        </w:rPr>
        <w:t xml:space="preserve"> </w:t>
      </w:r>
      <w:r w:rsidRPr="00CF6639">
        <w:rPr>
          <w:rFonts w:ascii="Times New Roman" w:eastAsia="Times New Roman" w:hAnsi="Times New Roman" w:cs="Times New Roman"/>
          <w:sz w:val="28"/>
          <w:szCs w:val="24"/>
          <w:lang w:val="kk-KZ" w:eastAsia="ru-RU"/>
        </w:rPr>
        <w:t>Күні__________________</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0"/>
          <w:lang w:val="kk-KZ" w:eastAsia="ru-RU"/>
        </w:rPr>
      </w:pPr>
    </w:p>
    <w:p w:rsidR="008348D0" w:rsidRDefault="008348D0" w:rsidP="008348D0">
      <w:pPr>
        <w:widowControl w:val="0"/>
        <w:spacing w:after="0" w:line="240" w:lineRule="auto"/>
        <w:rPr>
          <w:rFonts w:ascii="Times New Roman" w:eastAsia="Times New Roman" w:hAnsi="Times New Roman" w:cs="Times New Roman"/>
          <w:sz w:val="24"/>
          <w:szCs w:val="24"/>
          <w:lang w:val="kk-KZ" w:eastAsia="ru-RU"/>
        </w:rPr>
      </w:pPr>
    </w:p>
    <w:p w:rsidR="00E724B0" w:rsidRPr="00CF6639" w:rsidRDefault="00E724B0" w:rsidP="008348D0">
      <w:pPr>
        <w:widowControl w:val="0"/>
        <w:spacing w:after="0" w:line="240" w:lineRule="auto"/>
        <w:jc w:val="right"/>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r w:rsidRPr="00CF6639">
        <w:rPr>
          <w:rFonts w:ascii="Times New Roman" w:eastAsia="Times New Roman" w:hAnsi="Times New Roman" w:cs="Times New Roman"/>
          <w:color w:val="000000"/>
          <w:spacing w:val="2"/>
          <w:sz w:val="24"/>
          <w:szCs w:val="24"/>
          <w:shd w:val="clear" w:color="auto" w:fill="FFFFFF"/>
          <w:lang w:val="kk-KZ" w:eastAsia="ru-RU"/>
        </w:rPr>
        <w:t>Компрессорлық станциялар мен жерасты құбырларының электр жүйесін жөндеу және қызмет көрсету</w:t>
      </w:r>
      <w:r w:rsidRPr="00CF6639">
        <w:rPr>
          <w:rFonts w:ascii="Times New Roman" w:eastAsia="Times New Roman" w:hAnsi="Times New Roman" w:cs="Times New Roman"/>
          <w:sz w:val="24"/>
          <w:szCs w:val="24"/>
          <w:lang w:val="kk-KZ" w:eastAsia="ru-RU"/>
        </w:rPr>
        <w:t>»</w:t>
      </w:r>
      <w:r w:rsidR="008348D0">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кәсіби стандартына 1-қосымша</w:t>
      </w:r>
    </w:p>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4"/>
          <w:szCs w:val="24"/>
          <w:lang w:val="kk-KZ" w:eastAsia="ru-RU"/>
        </w:rPr>
      </w:pPr>
    </w:p>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4"/>
          <w:szCs w:val="24"/>
          <w:lang w:val="kk-KZ" w:eastAsia="ru-RU"/>
        </w:rPr>
      </w:pPr>
      <w:r w:rsidRPr="00CF6639">
        <w:rPr>
          <w:rFonts w:ascii="Times New Roman" w:eastAsia="Times New Roman" w:hAnsi="Times New Roman" w:cs="Times New Roman"/>
          <w:b/>
          <w:sz w:val="24"/>
          <w:szCs w:val="24"/>
          <w:lang w:val="kk-KZ" w:eastAsia="ru-RU"/>
        </w:rPr>
        <w:t>Еңбек қызметі, кәсіп түрлері, біліктілік деңгейлері</w:t>
      </w:r>
    </w:p>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p>
    <w:tbl>
      <w:tblPr>
        <w:tblW w:w="4904"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95"/>
        <w:gridCol w:w="3299"/>
        <w:gridCol w:w="2243"/>
        <w:gridCol w:w="2298"/>
        <w:gridCol w:w="852"/>
      </w:tblGrid>
      <w:tr w:rsidR="00E724B0" w:rsidRPr="00CF6639" w:rsidTr="00E724B0">
        <w:trPr>
          <w:trHeight w:val="1465"/>
        </w:trPr>
        <w:tc>
          <w:tcPr>
            <w:tcW w:w="370"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Р</w:t>
            </w:r>
            <w:r w:rsidRPr="00CF6639">
              <w:rPr>
                <w:rFonts w:ascii="Times New Roman" w:eastAsia="Times New Roman" w:hAnsi="Times New Roman" w:cs="Times New Roman"/>
                <w:sz w:val="24"/>
                <w:szCs w:val="24"/>
                <w:lang w:eastAsia="ru-RU"/>
              </w:rPr>
              <w:t>/</w:t>
            </w:r>
            <w:r w:rsidRPr="00CF6639">
              <w:rPr>
                <w:rFonts w:ascii="Times New Roman" w:eastAsia="Times New Roman" w:hAnsi="Times New Roman" w:cs="Times New Roman"/>
                <w:sz w:val="24"/>
                <w:szCs w:val="24"/>
                <w:lang w:val="kk-KZ" w:eastAsia="ru-RU"/>
              </w:rPr>
              <w:t>н</w:t>
            </w:r>
            <w:r w:rsidRPr="00CF6639">
              <w:rPr>
                <w:rFonts w:ascii="Times New Roman" w:eastAsia="Times New Roman" w:hAnsi="Times New Roman" w:cs="Times New Roman"/>
                <w:sz w:val="24"/>
                <w:szCs w:val="24"/>
                <w:lang w:eastAsia="ru-RU"/>
              </w:rPr>
              <w:t>№</w:t>
            </w:r>
          </w:p>
        </w:tc>
        <w:tc>
          <w:tcPr>
            <w:tcW w:w="1757"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Қызмет түрінің атауы</w:t>
            </w:r>
          </w:p>
        </w:tc>
        <w:tc>
          <w:tcPr>
            <w:tcW w:w="1195"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Еңбек нарығының үрдістерін ескерумен кәсіптің атауы</w:t>
            </w:r>
          </w:p>
        </w:tc>
        <w:tc>
          <w:tcPr>
            <w:tcW w:w="1224"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01-2005 Қазақстан Республикасындағы Кәсіптердің</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мемлекеттік жіктеуішіне сәйкес кәсіп атауы</w:t>
            </w:r>
            <w:r w:rsidRPr="00CF6639">
              <w:rPr>
                <w:rFonts w:ascii="Times New Roman" w:eastAsia="Times New Roman" w:hAnsi="Times New Roman" w:cs="Times New Roman"/>
                <w:sz w:val="24"/>
                <w:szCs w:val="24"/>
                <w:lang w:eastAsia="ru-RU"/>
              </w:rPr>
              <w:t xml:space="preserve"> </w:t>
            </w:r>
          </w:p>
        </w:tc>
        <w:tc>
          <w:tcPr>
            <w:tcW w:w="454"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СБШ біліктілік деңгейі</w:t>
            </w:r>
          </w:p>
        </w:tc>
      </w:tr>
      <w:tr w:rsidR="00E724B0" w:rsidRPr="00CF6639" w:rsidTr="00E724B0">
        <w:trPr>
          <w:trHeight w:val="443"/>
        </w:trPr>
        <w:tc>
          <w:tcPr>
            <w:tcW w:w="370"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1</w:t>
            </w:r>
            <w:r w:rsidRPr="00CF6639">
              <w:rPr>
                <w:rFonts w:ascii="Times New Roman" w:eastAsia="Times New Roman" w:hAnsi="Times New Roman" w:cs="Times New Roman"/>
                <w:sz w:val="24"/>
                <w:szCs w:val="24"/>
                <w:lang w:eastAsia="ru-RU"/>
              </w:rPr>
              <w:t>.</w:t>
            </w:r>
          </w:p>
        </w:tc>
        <w:tc>
          <w:tcPr>
            <w:tcW w:w="175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Өнеркәсіптік кәсіпорындардың электр жабдықтарына техникалық қадағалау тұлғаларының басшылық етуімен</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техникалық қызмет көрсету</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және жөндеу </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tc>
        <w:tc>
          <w:tcPr>
            <w:tcW w:w="119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iCs/>
                <w:sz w:val="24"/>
                <w:szCs w:val="24"/>
                <w:lang w:val="kk-KZ" w:eastAsia="ru-RU"/>
              </w:rPr>
              <w:t>Электр жабдығына қызмет көрсету және жөндеу жөніндегі электр монтері</w:t>
            </w:r>
          </w:p>
        </w:tc>
        <w:tc>
          <w:tcPr>
            <w:tcW w:w="1224" w:type="pct"/>
          </w:tcPr>
          <w:p w:rsidR="00E724B0" w:rsidRPr="00CF6639" w:rsidRDefault="00E724B0" w:rsidP="00E724B0">
            <w:pPr>
              <w:widowControl w:val="0"/>
              <w:spacing w:after="0" w:line="240" w:lineRule="auto"/>
              <w:rPr>
                <w:rFonts w:ascii="Times New Roman" w:eastAsia="Times New Roman" w:hAnsi="Times New Roman" w:cs="Times New Roman"/>
                <w:iCs/>
                <w:sz w:val="24"/>
                <w:szCs w:val="24"/>
                <w:lang w:val="kk-KZ" w:eastAsia="ru-RU"/>
              </w:rPr>
            </w:pP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iCs/>
                <w:sz w:val="24"/>
                <w:szCs w:val="24"/>
                <w:lang w:val="kk-KZ" w:eastAsia="ru-RU"/>
              </w:rPr>
              <w:t>Электр жабдығына қызмет көрсету және жөндеу жөніндегі электр монтері</w:t>
            </w:r>
          </w:p>
        </w:tc>
        <w:tc>
          <w:tcPr>
            <w:tcW w:w="45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2-4</w:t>
            </w:r>
          </w:p>
        </w:tc>
      </w:tr>
      <w:tr w:rsidR="00E724B0" w:rsidRPr="00CF6639" w:rsidTr="00E724B0">
        <w:trPr>
          <w:trHeight w:val="443"/>
        </w:trPr>
        <w:tc>
          <w:tcPr>
            <w:tcW w:w="370"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w:t>
            </w:r>
          </w:p>
        </w:tc>
        <w:tc>
          <w:tcPr>
            <w:tcW w:w="175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Өнеркәсіптік кәсіпорындардың электр жабдықтарына техникалық қадағалау тұлғаларының басшылық етуімен</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техникалық қызмет көрсету</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және жөндеу </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tc>
        <w:tc>
          <w:tcPr>
            <w:tcW w:w="1195" w:type="pct"/>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Э</w:t>
            </w:r>
            <w:r w:rsidRPr="00CF6639">
              <w:rPr>
                <w:rFonts w:ascii="Times New Roman" w:eastAsia="Times New Roman" w:hAnsi="Times New Roman" w:cs="Times New Roman"/>
                <w:iCs/>
                <w:sz w:val="24"/>
                <w:szCs w:val="24"/>
                <w:lang w:val="kk-KZ" w:eastAsia="ru-RU"/>
              </w:rPr>
              <w:t>лектр қондырғыларына қызмет көрсету және жөндеу</w:t>
            </w:r>
            <w:r>
              <w:rPr>
                <w:rFonts w:ascii="Times New Roman" w:eastAsia="Times New Roman" w:hAnsi="Times New Roman" w:cs="Times New Roman"/>
                <w:iCs/>
                <w:sz w:val="24"/>
                <w:szCs w:val="24"/>
                <w:lang w:val="kk-KZ" w:eastAsia="ru-RU"/>
              </w:rPr>
              <w:t xml:space="preserve"> </w:t>
            </w:r>
            <w:r w:rsidRPr="00CF6639">
              <w:rPr>
                <w:rFonts w:ascii="Times New Roman" w:eastAsia="Times New Roman" w:hAnsi="Times New Roman" w:cs="Times New Roman"/>
                <w:iCs/>
                <w:sz w:val="24"/>
                <w:szCs w:val="24"/>
                <w:lang w:val="kk-KZ" w:eastAsia="ru-RU"/>
              </w:rPr>
              <w:t>жөніндегі электр монтері</w:t>
            </w:r>
          </w:p>
        </w:tc>
        <w:tc>
          <w:tcPr>
            <w:tcW w:w="1224" w:type="pct"/>
          </w:tcPr>
          <w:p w:rsidR="00E724B0" w:rsidRPr="00CF6639" w:rsidRDefault="00E724B0" w:rsidP="00E724B0">
            <w:pPr>
              <w:widowControl w:val="0"/>
              <w:spacing w:after="0" w:line="240" w:lineRule="auto"/>
              <w:rPr>
                <w:rFonts w:ascii="Times New Roman" w:eastAsia="Times New Roman" w:hAnsi="Times New Roman" w:cs="Times New Roman"/>
                <w:iCs/>
                <w:sz w:val="24"/>
                <w:szCs w:val="24"/>
                <w:lang w:val="kk-KZ" w:eastAsia="ru-RU"/>
              </w:rPr>
            </w:pPr>
          </w:p>
          <w:p w:rsidR="00E724B0" w:rsidRPr="00CF6639" w:rsidRDefault="00E724B0" w:rsidP="00E724B0">
            <w:pPr>
              <w:widowControl w:val="0"/>
              <w:spacing w:after="0" w:line="240" w:lineRule="auto"/>
              <w:rPr>
                <w:rFonts w:ascii="Times New Roman" w:eastAsia="Times New Roman" w:hAnsi="Times New Roman" w:cs="Times New Roman"/>
                <w:iCs/>
                <w:sz w:val="24"/>
                <w:szCs w:val="24"/>
                <w:lang w:val="kk-KZ" w:eastAsia="ru-RU"/>
              </w:rPr>
            </w:pPr>
            <w:r w:rsidRPr="00CF6639">
              <w:rPr>
                <w:rFonts w:ascii="Times New Roman" w:eastAsia="Times New Roman" w:hAnsi="Times New Roman" w:cs="Times New Roman"/>
                <w:color w:val="000000"/>
                <w:sz w:val="24"/>
                <w:szCs w:val="24"/>
                <w:lang w:val="kk-KZ" w:eastAsia="ru-RU"/>
              </w:rPr>
              <w:t>Э</w:t>
            </w:r>
            <w:r w:rsidRPr="00CF6639">
              <w:rPr>
                <w:rFonts w:ascii="Times New Roman" w:eastAsia="Times New Roman" w:hAnsi="Times New Roman" w:cs="Times New Roman"/>
                <w:iCs/>
                <w:sz w:val="24"/>
                <w:szCs w:val="24"/>
                <w:lang w:val="kk-KZ" w:eastAsia="ru-RU"/>
              </w:rPr>
              <w:t>лектр қондырғыларына қызмет көрсету және жөндеу</w:t>
            </w:r>
            <w:r>
              <w:rPr>
                <w:rFonts w:ascii="Times New Roman" w:eastAsia="Times New Roman" w:hAnsi="Times New Roman" w:cs="Times New Roman"/>
                <w:iCs/>
                <w:sz w:val="24"/>
                <w:szCs w:val="24"/>
                <w:lang w:val="kk-KZ" w:eastAsia="ru-RU"/>
              </w:rPr>
              <w:t xml:space="preserve"> </w:t>
            </w:r>
            <w:r w:rsidRPr="00CF6639">
              <w:rPr>
                <w:rFonts w:ascii="Times New Roman" w:eastAsia="Times New Roman" w:hAnsi="Times New Roman" w:cs="Times New Roman"/>
                <w:iCs/>
                <w:sz w:val="24"/>
                <w:szCs w:val="24"/>
                <w:lang w:val="kk-KZ" w:eastAsia="ru-RU"/>
              </w:rPr>
              <w:t>жөніндегі электр монтері</w:t>
            </w:r>
          </w:p>
        </w:tc>
        <w:tc>
          <w:tcPr>
            <w:tcW w:w="45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2-4</w:t>
            </w:r>
          </w:p>
        </w:tc>
      </w:tr>
      <w:tr w:rsidR="00E724B0" w:rsidRPr="00CF6639" w:rsidTr="00E724B0">
        <w:trPr>
          <w:trHeight w:val="443"/>
        </w:trPr>
        <w:tc>
          <w:tcPr>
            <w:tcW w:w="370"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3</w:t>
            </w:r>
            <w:r w:rsidRPr="00CF6639">
              <w:rPr>
                <w:rFonts w:ascii="Times New Roman" w:eastAsia="Times New Roman" w:hAnsi="Times New Roman" w:cs="Times New Roman"/>
                <w:sz w:val="24"/>
                <w:szCs w:val="24"/>
                <w:lang w:eastAsia="ru-RU"/>
              </w:rPr>
              <w:t>.</w:t>
            </w:r>
          </w:p>
        </w:tc>
        <w:tc>
          <w:tcPr>
            <w:tcW w:w="175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Жерасты құрылыстары мен байланыс коммуникацияларына техникалық қадағалау тұлғаларының басшылық етуімен</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техникалық қызмет көрсету</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және жөндеу </w:t>
            </w:r>
          </w:p>
        </w:tc>
        <w:tc>
          <w:tcPr>
            <w:tcW w:w="1195" w:type="pct"/>
          </w:tcPr>
          <w:p w:rsidR="00E724B0" w:rsidRPr="00CF6639" w:rsidRDefault="00E724B0" w:rsidP="00E724B0">
            <w:pPr>
              <w:widowControl w:val="0"/>
              <w:spacing w:after="0" w:line="240" w:lineRule="auto"/>
              <w:rPr>
                <w:rFonts w:ascii="Times New Roman" w:eastAsia="Times New Roman" w:hAnsi="Times New Roman" w:cs="Times New Roman"/>
                <w:iCs/>
                <w:sz w:val="24"/>
                <w:szCs w:val="24"/>
                <w:lang w:val="kk-KZ" w:eastAsia="ru-RU"/>
              </w:rPr>
            </w:pPr>
            <w:r w:rsidRPr="00CF6639">
              <w:rPr>
                <w:rFonts w:ascii="Times New Roman" w:eastAsia="Times New Roman" w:hAnsi="Times New Roman" w:cs="Times New Roman"/>
                <w:sz w:val="24"/>
                <w:szCs w:val="24"/>
                <w:lang w:val="kk-KZ" w:eastAsia="ru-RU"/>
              </w:rPr>
              <w:t>Ж</w:t>
            </w:r>
            <w:r w:rsidRPr="00CF6639">
              <w:rPr>
                <w:rFonts w:ascii="Times New Roman" w:eastAsia="Times New Roman" w:hAnsi="Times New Roman" w:cs="Times New Roman"/>
                <w:bCs/>
                <w:sz w:val="24"/>
                <w:szCs w:val="24"/>
                <w:lang w:val="kk-KZ" w:eastAsia="ru-RU"/>
              </w:rPr>
              <w:t>ерасты құрылыстары мен байланыс коммуникациясының э</w:t>
            </w:r>
            <w:r w:rsidRPr="00CF6639">
              <w:rPr>
                <w:rFonts w:ascii="Times New Roman" w:eastAsia="Times New Roman" w:hAnsi="Times New Roman" w:cs="Times New Roman"/>
                <w:sz w:val="24"/>
                <w:szCs w:val="24"/>
                <w:lang w:val="kk-KZ" w:eastAsia="ru-RU"/>
              </w:rPr>
              <w:t>лектр монтері</w:t>
            </w:r>
          </w:p>
        </w:tc>
        <w:tc>
          <w:tcPr>
            <w:tcW w:w="1224" w:type="pct"/>
          </w:tcPr>
          <w:p w:rsidR="00E724B0" w:rsidRPr="00CF6639" w:rsidRDefault="00E724B0" w:rsidP="00E724B0">
            <w:pPr>
              <w:widowControl w:val="0"/>
              <w:spacing w:after="0" w:line="240" w:lineRule="auto"/>
              <w:rPr>
                <w:rFonts w:ascii="Times New Roman" w:eastAsia="Times New Roman" w:hAnsi="Times New Roman" w:cs="Times New Roman"/>
                <w:iCs/>
                <w:sz w:val="24"/>
                <w:szCs w:val="24"/>
                <w:lang w:val="kk-KZ" w:eastAsia="ru-RU"/>
              </w:rPr>
            </w:pPr>
            <w:r w:rsidRPr="00CF6639">
              <w:rPr>
                <w:rFonts w:ascii="Times New Roman" w:eastAsia="Times New Roman" w:hAnsi="Times New Roman" w:cs="Times New Roman"/>
                <w:sz w:val="24"/>
                <w:szCs w:val="24"/>
                <w:lang w:val="kk-KZ" w:eastAsia="ru-RU"/>
              </w:rPr>
              <w:t>Ж</w:t>
            </w:r>
            <w:r w:rsidRPr="00CF6639">
              <w:rPr>
                <w:rFonts w:ascii="Times New Roman" w:eastAsia="Times New Roman" w:hAnsi="Times New Roman" w:cs="Times New Roman"/>
                <w:bCs/>
                <w:sz w:val="24"/>
                <w:szCs w:val="24"/>
                <w:lang w:val="kk-KZ" w:eastAsia="ru-RU"/>
              </w:rPr>
              <w:t>ерасты құрылыстары және байланыс коммуникациясының э</w:t>
            </w:r>
            <w:r w:rsidRPr="00CF6639">
              <w:rPr>
                <w:rFonts w:ascii="Times New Roman" w:eastAsia="Times New Roman" w:hAnsi="Times New Roman" w:cs="Times New Roman"/>
                <w:sz w:val="24"/>
                <w:szCs w:val="24"/>
                <w:lang w:val="kk-KZ" w:eastAsia="ru-RU"/>
              </w:rPr>
              <w:t>лектр монтері</w:t>
            </w:r>
          </w:p>
        </w:tc>
        <w:tc>
          <w:tcPr>
            <w:tcW w:w="45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2-3</w:t>
            </w:r>
          </w:p>
        </w:tc>
      </w:tr>
      <w:tr w:rsidR="00E724B0" w:rsidRPr="00CF6639" w:rsidTr="00E724B0">
        <w:trPr>
          <w:trHeight w:val="359"/>
        </w:trPr>
        <w:tc>
          <w:tcPr>
            <w:tcW w:w="370" w:type="pct"/>
            <w:tcBorders>
              <w:bottom w:val="single" w:sz="4" w:space="0" w:color="auto"/>
            </w:tcBorders>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4</w:t>
            </w:r>
            <w:r w:rsidRPr="00CF6639">
              <w:rPr>
                <w:rFonts w:ascii="Times New Roman" w:eastAsia="Times New Roman" w:hAnsi="Times New Roman" w:cs="Times New Roman"/>
                <w:sz w:val="24"/>
                <w:szCs w:val="24"/>
                <w:lang w:eastAsia="ru-RU"/>
              </w:rPr>
              <w:t>.</w:t>
            </w:r>
          </w:p>
        </w:tc>
        <w:tc>
          <w:tcPr>
            <w:tcW w:w="1757" w:type="pct"/>
            <w:tcBorders>
              <w:bottom w:val="single" w:sz="4" w:space="0" w:color="auto"/>
            </w:tcBorders>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Электр жабдықтарына және электр қондырғыларына техникалық қызмет көрсету</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және жөндеу</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жұмыстарын ұйымдастыру</w:t>
            </w:r>
          </w:p>
        </w:tc>
        <w:tc>
          <w:tcPr>
            <w:tcW w:w="1195" w:type="pct"/>
            <w:tcBorders>
              <w:bottom w:val="single" w:sz="4" w:space="0" w:color="auto"/>
            </w:tcBorders>
          </w:tcPr>
          <w:p w:rsidR="00E724B0" w:rsidRPr="00CF6639" w:rsidRDefault="00E724B0" w:rsidP="00E724B0">
            <w:pPr>
              <w:widowControl w:val="0"/>
              <w:spacing w:after="0" w:line="240" w:lineRule="auto"/>
              <w:rPr>
                <w:rFonts w:ascii="Times New Roman" w:eastAsia="Times New Roman" w:hAnsi="Times New Roman" w:cs="Times New Roman"/>
                <w:bCs/>
                <w:sz w:val="24"/>
                <w:szCs w:val="24"/>
                <w:lang w:val="kk-KZ" w:eastAsia="ru-RU"/>
              </w:rPr>
            </w:pPr>
            <w:r w:rsidRPr="00CF6639">
              <w:rPr>
                <w:rFonts w:ascii="Times New Roman" w:eastAsia="Times New Roman" w:hAnsi="Times New Roman" w:cs="Times New Roman"/>
                <w:bCs/>
                <w:sz w:val="24"/>
                <w:szCs w:val="24"/>
                <w:lang w:val="kk-KZ" w:eastAsia="ru-RU"/>
              </w:rPr>
              <w:t xml:space="preserve">Электр механигі </w:t>
            </w:r>
          </w:p>
        </w:tc>
        <w:tc>
          <w:tcPr>
            <w:tcW w:w="1224" w:type="pct"/>
            <w:tcBorders>
              <w:bottom w:val="single" w:sz="4" w:space="0" w:color="auto"/>
            </w:tcBorders>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bCs/>
                <w:sz w:val="24"/>
                <w:szCs w:val="24"/>
                <w:lang w:val="kk-KZ" w:eastAsia="ru-RU"/>
              </w:rPr>
              <w:t xml:space="preserve">Электр механигі </w:t>
            </w:r>
          </w:p>
        </w:tc>
        <w:tc>
          <w:tcPr>
            <w:tcW w:w="454" w:type="pct"/>
            <w:tcBorders>
              <w:bottom w:val="single" w:sz="4" w:space="0" w:color="auto"/>
            </w:tcBorders>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4-5</w:t>
            </w:r>
          </w:p>
        </w:tc>
      </w:tr>
    </w:tbl>
    <w:p w:rsidR="008348D0" w:rsidRDefault="008348D0" w:rsidP="008348D0">
      <w:pPr>
        <w:widowControl w:val="0"/>
        <w:spacing w:after="0" w:line="240" w:lineRule="auto"/>
        <w:rPr>
          <w:rFonts w:ascii="Times New Roman" w:eastAsia="Times New Roman" w:hAnsi="Times New Roman" w:cs="Times New Roman"/>
          <w:sz w:val="24"/>
          <w:szCs w:val="24"/>
          <w:lang w:val="kk-KZ" w:eastAsia="ru-RU"/>
        </w:rPr>
      </w:pPr>
    </w:p>
    <w:p w:rsidR="008348D0" w:rsidRDefault="008348D0" w:rsidP="008348D0">
      <w:pPr>
        <w:widowControl w:val="0"/>
        <w:spacing w:after="0" w:line="240" w:lineRule="auto"/>
        <w:rPr>
          <w:rFonts w:ascii="Times New Roman" w:eastAsia="Times New Roman" w:hAnsi="Times New Roman" w:cs="Times New Roman"/>
          <w:sz w:val="24"/>
          <w:szCs w:val="24"/>
          <w:lang w:val="kk-KZ" w:eastAsia="ru-RU"/>
        </w:rPr>
      </w:pPr>
    </w:p>
    <w:p w:rsidR="00E724B0" w:rsidRPr="00CF6639" w:rsidRDefault="00E724B0" w:rsidP="008348D0">
      <w:pPr>
        <w:widowControl w:val="0"/>
        <w:spacing w:after="0" w:line="240" w:lineRule="auto"/>
        <w:jc w:val="right"/>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r w:rsidRPr="00CF6639">
        <w:rPr>
          <w:rFonts w:ascii="Times New Roman" w:eastAsia="Times New Roman" w:hAnsi="Times New Roman" w:cs="Times New Roman"/>
          <w:color w:val="000000"/>
          <w:spacing w:val="2"/>
          <w:sz w:val="24"/>
          <w:szCs w:val="24"/>
          <w:shd w:val="clear" w:color="auto" w:fill="FFFFFF"/>
          <w:lang w:val="kk-KZ" w:eastAsia="ru-RU"/>
        </w:rPr>
        <w:t>Компрессорлық станциялар мен жерасты құбырларының электр жүйесін жөндеу және қызмет көрсету</w:t>
      </w:r>
      <w:r w:rsidRPr="00CF6639">
        <w:rPr>
          <w:rFonts w:ascii="Times New Roman" w:eastAsia="Times New Roman" w:hAnsi="Times New Roman" w:cs="Times New Roman"/>
          <w:sz w:val="24"/>
          <w:szCs w:val="24"/>
          <w:lang w:val="kk-KZ" w:eastAsia="ru-RU"/>
        </w:rPr>
        <w:t>»</w:t>
      </w:r>
      <w:r w:rsidR="008348D0">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кәсіби стандартына 2-қосымша</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rPr>
          <w:rFonts w:ascii="Times New Roman" w:eastAsia="Times New Roman" w:hAnsi="Times New Roman" w:cs="Times New Roman"/>
          <w:b/>
          <w:iCs/>
          <w:sz w:val="24"/>
          <w:szCs w:val="24"/>
          <w:lang w:val="kk-KZ" w:eastAsia="ru-RU"/>
        </w:rPr>
      </w:pPr>
      <w:r w:rsidRPr="00CF6639">
        <w:rPr>
          <w:rFonts w:ascii="Times New Roman" w:eastAsia="Times New Roman" w:hAnsi="Times New Roman" w:cs="Times New Roman"/>
          <w:b/>
          <w:sz w:val="24"/>
          <w:szCs w:val="24"/>
          <w:lang w:val="kk-KZ" w:eastAsia="ru-RU"/>
        </w:rPr>
        <w:t>Э</w:t>
      </w:r>
      <w:r w:rsidRPr="00CF6639">
        <w:rPr>
          <w:rFonts w:ascii="Times New Roman" w:eastAsia="Times New Roman" w:hAnsi="Times New Roman" w:cs="Times New Roman"/>
          <w:b/>
          <w:iCs/>
          <w:sz w:val="24"/>
          <w:szCs w:val="24"/>
          <w:lang w:val="kk-KZ" w:eastAsia="ru-RU"/>
        </w:rPr>
        <w:t>лектр жабдығына қызмет көрсету және жөндеу жөніндегі электр монтері</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ind w:left="567"/>
        <w:jc w:val="center"/>
        <w:outlineLvl w:val="0"/>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1- кесте</w:t>
      </w:r>
      <w:r w:rsidRPr="00CF6639">
        <w:rPr>
          <w:rFonts w:ascii="Times New Roman" w:eastAsia="Times New Roman" w:hAnsi="Times New Roman" w:cs="Times New Roman"/>
          <w:b/>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Қолданыстағы нормативтік құжаттармен байланысы</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eastAsia="ru-RU"/>
        </w:rPr>
      </w:pP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02"/>
        <w:gridCol w:w="87"/>
        <w:gridCol w:w="7162"/>
        <w:gridCol w:w="13"/>
      </w:tblGrid>
      <w:tr w:rsidR="00E724B0" w:rsidRPr="00CF6639" w:rsidTr="00E724B0">
        <w:trPr>
          <w:gridAfter w:val="1"/>
          <w:wAfter w:w="7" w:type="pct"/>
          <w:trHeight w:val="466"/>
        </w:trPr>
        <w:tc>
          <w:tcPr>
            <w:tcW w:w="4993" w:type="pct"/>
            <w:gridSpan w:val="3"/>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Қазақстан Республикасындағы Кәсіптердің мемлекеттік жіктеуіші (КМЖ)</w:t>
            </w:r>
          </w:p>
        </w:tc>
      </w:tr>
      <w:tr w:rsidR="00E724B0" w:rsidRPr="00886A62" w:rsidTr="00E724B0">
        <w:trPr>
          <w:gridAfter w:val="1"/>
          <w:wAfter w:w="7" w:type="pct"/>
          <w:trHeight w:val="365"/>
        </w:trPr>
        <w:tc>
          <w:tcPr>
            <w:tcW w:w="1163"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eastAsia="ru-RU"/>
              </w:rPr>
              <w:t>Баз</w:t>
            </w:r>
            <w:r w:rsidRPr="00CF6639">
              <w:rPr>
                <w:rFonts w:ascii="Times New Roman" w:eastAsia="Times New Roman" w:hAnsi="Times New Roman" w:cs="Times New Roman"/>
                <w:sz w:val="24"/>
                <w:szCs w:val="24"/>
                <w:lang w:val="kk-KZ" w:eastAsia="ru-RU"/>
              </w:rPr>
              <w:t>алық топ</w:t>
            </w:r>
          </w:p>
        </w:tc>
        <w:tc>
          <w:tcPr>
            <w:tcW w:w="3830" w:type="pct"/>
            <w:gridSpan w:val="2"/>
          </w:tcPr>
          <w:p w:rsidR="00E724B0" w:rsidRPr="00CF6639" w:rsidRDefault="00E724B0" w:rsidP="00E724B0">
            <w:pPr>
              <w:widowControl w:val="0"/>
              <w:spacing w:after="0" w:line="240" w:lineRule="auto"/>
              <w:ind w:left="709"/>
              <w:rPr>
                <w:rFonts w:ascii="Times New Roman" w:eastAsia="Times New Roman" w:hAnsi="Times New Roman" w:cs="Times New Roman"/>
                <w:bCs/>
                <w:color w:val="000000"/>
                <w:sz w:val="24"/>
                <w:szCs w:val="24"/>
                <w:lang w:val="kk-KZ" w:eastAsia="ru-RU"/>
              </w:rPr>
            </w:pPr>
            <w:r w:rsidRPr="00CF6639">
              <w:rPr>
                <w:rFonts w:ascii="Times New Roman" w:eastAsia="Times New Roman" w:hAnsi="Times New Roman" w:cs="Times New Roman"/>
                <w:bCs/>
                <w:color w:val="000000"/>
                <w:sz w:val="24"/>
                <w:szCs w:val="24"/>
                <w:lang w:val="kk-KZ" w:eastAsia="ru-RU"/>
              </w:rPr>
              <w:t>7233</w:t>
            </w:r>
            <w:r w:rsidRPr="00CF6639">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iCs/>
                <w:sz w:val="24"/>
                <w:szCs w:val="24"/>
                <w:lang w:val="kk-KZ" w:eastAsia="ru-RU"/>
              </w:rPr>
              <w:t>Электр жабдығына қызмет көрсету және жөндеу жөніндегі электр монтері</w:t>
            </w:r>
            <w:r w:rsidRPr="00CF6639">
              <w:rPr>
                <w:rFonts w:ascii="Times New Roman" w:eastAsia="Times New Roman" w:hAnsi="Times New Roman" w:cs="Times New Roman"/>
                <w:sz w:val="24"/>
                <w:szCs w:val="24"/>
                <w:lang w:val="kk-KZ" w:eastAsia="ru-RU"/>
              </w:rPr>
              <w:t>»</w:t>
            </w:r>
          </w:p>
        </w:tc>
      </w:tr>
      <w:tr w:rsidR="00E724B0" w:rsidRPr="00886A62" w:rsidTr="00E724B0">
        <w:trPr>
          <w:trHeight w:val="365"/>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rsidR="00E724B0" w:rsidRPr="00CF6639" w:rsidRDefault="00E724B0" w:rsidP="00E724B0">
            <w:pPr>
              <w:widowControl w:val="0"/>
              <w:spacing w:after="0" w:line="240" w:lineRule="auto"/>
              <w:jc w:val="both"/>
              <w:rPr>
                <w:rFonts w:ascii="Times New Roman" w:eastAsia="Times New Roman" w:hAnsi="Times New Roman" w:cs="Times New Roman"/>
                <w:bCs/>
                <w:color w:val="000000"/>
                <w:sz w:val="24"/>
                <w:szCs w:val="24"/>
                <w:lang w:val="kk-KZ" w:eastAsia="ru-RU"/>
              </w:rPr>
            </w:pPr>
            <w:r w:rsidRPr="00CF6639">
              <w:rPr>
                <w:rFonts w:ascii="Times New Roman" w:eastAsia="Times New Roman" w:hAnsi="Times New Roman" w:cs="Times New Roman"/>
                <w:sz w:val="24"/>
                <w:szCs w:val="28"/>
                <w:lang w:val="kk-KZ" w:eastAsia="ru-RU"/>
              </w:rPr>
              <w:t>Техникалық және кәсіптік, орта білімнен кейінгі кәсіптер мен мамандықтар жіктеуіші (ҚР МЖ</w:t>
            </w:r>
            <w:r>
              <w:rPr>
                <w:rFonts w:ascii="Times New Roman" w:eastAsia="Times New Roman" w:hAnsi="Times New Roman" w:cs="Times New Roman"/>
                <w:sz w:val="24"/>
                <w:szCs w:val="28"/>
                <w:lang w:val="kk-KZ" w:eastAsia="ru-RU"/>
              </w:rPr>
              <w:t xml:space="preserve"> </w:t>
            </w:r>
            <w:r w:rsidRPr="00CF6639">
              <w:rPr>
                <w:rFonts w:ascii="Times New Roman" w:eastAsia="Times New Roman" w:hAnsi="Times New Roman" w:cs="Times New Roman"/>
                <w:sz w:val="24"/>
                <w:szCs w:val="28"/>
                <w:lang w:val="kk-KZ" w:eastAsia="ru-RU"/>
              </w:rPr>
              <w:t>05-2008)</w:t>
            </w:r>
          </w:p>
        </w:tc>
      </w:tr>
      <w:tr w:rsidR="00E724B0" w:rsidRPr="00886A62" w:rsidTr="00E724B0">
        <w:trPr>
          <w:trHeight w:val="365"/>
        </w:trPr>
        <w:tc>
          <w:tcPr>
            <w:tcW w:w="1209" w:type="pct"/>
            <w:gridSpan w:val="2"/>
            <w:tcBorders>
              <w:top w:val="single" w:sz="4" w:space="0" w:color="auto"/>
              <w:left w:val="single" w:sz="4" w:space="0" w:color="auto"/>
              <w:bottom w:val="single" w:sz="4" w:space="0" w:color="auto"/>
              <w:right w:val="single" w:sz="4" w:space="0" w:color="auto"/>
            </w:tcBorders>
            <w:hideMark/>
          </w:tcPr>
          <w:p w:rsidR="00E724B0" w:rsidRPr="00CF6639" w:rsidRDefault="00E724B0" w:rsidP="00E724B0">
            <w:pPr>
              <w:widowControl w:val="0"/>
              <w:spacing w:after="0" w:line="240" w:lineRule="auto"/>
              <w:jc w:val="both"/>
              <w:rPr>
                <w:rFonts w:ascii="Times New Roman" w:eastAsia="Times New Roman" w:hAnsi="Times New Roman" w:cs="Times New Roman"/>
                <w:sz w:val="24"/>
                <w:szCs w:val="28"/>
                <w:lang w:val="kk-KZ"/>
              </w:rPr>
            </w:pPr>
            <w:r w:rsidRPr="00CF6639">
              <w:rPr>
                <w:rFonts w:ascii="Times New Roman" w:eastAsia="Times New Roman" w:hAnsi="Times New Roman" w:cs="Times New Roman"/>
                <w:sz w:val="24"/>
                <w:szCs w:val="28"/>
                <w:lang w:val="kk-KZ"/>
              </w:rPr>
              <w:t>Мамандық атауы</w:t>
            </w:r>
          </w:p>
        </w:tc>
        <w:tc>
          <w:tcPr>
            <w:tcW w:w="3791" w:type="pct"/>
            <w:gridSpan w:val="2"/>
            <w:tcBorders>
              <w:top w:val="single" w:sz="4" w:space="0" w:color="auto"/>
              <w:left w:val="single" w:sz="4" w:space="0" w:color="auto"/>
              <w:bottom w:val="single" w:sz="4" w:space="0" w:color="auto"/>
              <w:right w:val="single" w:sz="4" w:space="0" w:color="auto"/>
            </w:tcBorders>
            <w:vAlign w:val="center"/>
            <w:hideMark/>
          </w:tcPr>
          <w:p w:rsidR="00E724B0" w:rsidRPr="00CF6639" w:rsidRDefault="00E724B0" w:rsidP="00E724B0">
            <w:pPr>
              <w:widowControl w:val="0"/>
              <w:spacing w:after="0" w:line="240" w:lineRule="auto"/>
              <w:jc w:val="center"/>
              <w:rPr>
                <w:rFonts w:ascii="Times New Roman" w:eastAsia="Times New Roman" w:hAnsi="Times New Roman" w:cs="Times New Roman"/>
                <w:bCs/>
                <w:color w:val="000000"/>
                <w:sz w:val="24"/>
                <w:szCs w:val="24"/>
                <w:lang w:val="kk-KZ" w:eastAsia="ru-RU"/>
              </w:rPr>
            </w:pPr>
            <w:r w:rsidRPr="00CF6639">
              <w:rPr>
                <w:rFonts w:ascii="Times New Roman" w:eastAsia="Times New Roman" w:hAnsi="Times New Roman" w:cs="Times New Roman"/>
                <w:color w:val="000000"/>
                <w:spacing w:val="2"/>
                <w:sz w:val="24"/>
                <w:szCs w:val="24"/>
                <w:shd w:val="clear" w:color="auto" w:fill="FFFFFF"/>
                <w:lang w:val="kk-KZ" w:eastAsia="ru-RU"/>
              </w:rPr>
              <w:t>Компрессорлық станциялар мен жерасты құбырларының электр жүйесін жөндеу және қызмет көрсету</w:t>
            </w:r>
          </w:p>
        </w:tc>
      </w:tr>
      <w:tr w:rsidR="00E724B0" w:rsidRPr="00886A62" w:rsidTr="00E724B0">
        <w:trPr>
          <w:gridAfter w:val="1"/>
          <w:wAfter w:w="7" w:type="pct"/>
          <w:trHeight w:val="431"/>
        </w:trPr>
        <w:tc>
          <w:tcPr>
            <w:tcW w:w="4993" w:type="pct"/>
            <w:gridSpan w:val="3"/>
            <w:shd w:val="clear" w:color="auto" w:fill="EFFFFF"/>
            <w:vAlign w:val="center"/>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4"/>
                <w:szCs w:val="24"/>
                <w:lang w:val="kk-KZ" w:eastAsia="ru-RU"/>
              </w:rPr>
            </w:pPr>
            <w:r w:rsidRPr="00CF6639">
              <w:rPr>
                <w:rFonts w:ascii="Times New Roman" w:eastAsia="Times New Roman" w:hAnsi="Times New Roman" w:cs="Times New Roman"/>
                <w:sz w:val="24"/>
                <w:szCs w:val="24"/>
                <w:lang w:val="kk-KZ" w:eastAsia="ru-RU"/>
              </w:rPr>
              <w:t>Жұмыс және жұмысшы кәсіптерінің</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бірыңғай тарифтік-біліктілік</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анықтамалығы (БТБА)</w:t>
            </w:r>
          </w:p>
        </w:tc>
      </w:tr>
      <w:tr w:rsidR="00E724B0" w:rsidRPr="00886A62" w:rsidTr="00E724B0">
        <w:trPr>
          <w:gridAfter w:val="1"/>
          <w:wAfter w:w="7" w:type="pct"/>
          <w:trHeight w:val="476"/>
        </w:trPr>
        <w:tc>
          <w:tcPr>
            <w:tcW w:w="1163"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Шығарылым, БТБА бөлімі</w:t>
            </w:r>
          </w:p>
        </w:tc>
        <w:tc>
          <w:tcPr>
            <w:tcW w:w="3830" w:type="pct"/>
            <w:gridSpan w:val="2"/>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1- шығарылым, «Экономиканың барлық салалары үшін ортақ жұмысшылардың кәсіптері» бөлімі</w:t>
            </w:r>
          </w:p>
        </w:tc>
      </w:tr>
      <w:tr w:rsidR="00E724B0" w:rsidRPr="00886A62" w:rsidTr="00E724B0">
        <w:trPr>
          <w:gridAfter w:val="1"/>
          <w:wAfter w:w="7" w:type="pct"/>
          <w:trHeight w:val="355"/>
        </w:trPr>
        <w:tc>
          <w:tcPr>
            <w:tcW w:w="1163"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БТБА бойынша кәсіп</w:t>
            </w:r>
          </w:p>
        </w:tc>
        <w:tc>
          <w:tcPr>
            <w:tcW w:w="3830" w:type="pct"/>
            <w:gridSpan w:val="2"/>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iCs/>
                <w:sz w:val="24"/>
                <w:szCs w:val="24"/>
                <w:lang w:val="kk-KZ" w:eastAsia="ru-RU"/>
              </w:rPr>
              <w:t>Электр жабдығына қызмет көрсету және жөндеу жөніндегі электр монтері</w:t>
            </w:r>
          </w:p>
        </w:tc>
      </w:tr>
      <w:tr w:rsidR="00E724B0" w:rsidRPr="00CF6639" w:rsidTr="00E724B0">
        <w:trPr>
          <w:gridAfter w:val="1"/>
          <w:wAfter w:w="7" w:type="pct"/>
          <w:trHeight w:val="440"/>
        </w:trPr>
        <w:tc>
          <w:tcPr>
            <w:tcW w:w="1163"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 xml:space="preserve">СБШ біліктілік деңгейі </w:t>
            </w:r>
          </w:p>
        </w:tc>
        <w:tc>
          <w:tcPr>
            <w:tcW w:w="3830" w:type="pct"/>
            <w:gridSpan w:val="2"/>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БТБА бойынша р</w:t>
            </w:r>
            <w:r w:rsidRPr="00CF6639">
              <w:rPr>
                <w:rFonts w:ascii="Times New Roman" w:eastAsia="Times New Roman" w:hAnsi="Times New Roman" w:cs="Times New Roman"/>
                <w:sz w:val="24"/>
                <w:szCs w:val="24"/>
                <w:lang w:eastAsia="ru-RU"/>
              </w:rPr>
              <w:t>азряд</w:t>
            </w:r>
            <w:r w:rsidRPr="00CF6639">
              <w:rPr>
                <w:rFonts w:ascii="Times New Roman" w:eastAsia="Times New Roman" w:hAnsi="Times New Roman" w:cs="Times New Roman"/>
                <w:sz w:val="24"/>
                <w:szCs w:val="24"/>
                <w:lang w:val="kk-KZ" w:eastAsia="ru-RU"/>
              </w:rPr>
              <w:t>тар</w:t>
            </w:r>
          </w:p>
        </w:tc>
      </w:tr>
      <w:tr w:rsidR="00E724B0" w:rsidRPr="00CF6639" w:rsidTr="00E724B0">
        <w:trPr>
          <w:gridAfter w:val="1"/>
          <w:wAfter w:w="7" w:type="pct"/>
          <w:trHeight w:val="365"/>
        </w:trPr>
        <w:tc>
          <w:tcPr>
            <w:tcW w:w="1163"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w:t>
            </w:r>
          </w:p>
        </w:tc>
        <w:tc>
          <w:tcPr>
            <w:tcW w:w="3830" w:type="pct"/>
            <w:gridSpan w:val="2"/>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2-3</w:t>
            </w:r>
          </w:p>
        </w:tc>
      </w:tr>
      <w:tr w:rsidR="00E724B0" w:rsidRPr="00CF6639" w:rsidTr="00E724B0">
        <w:trPr>
          <w:gridAfter w:val="1"/>
          <w:wAfter w:w="7" w:type="pct"/>
          <w:trHeight w:val="365"/>
        </w:trPr>
        <w:tc>
          <w:tcPr>
            <w:tcW w:w="1163"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w:t>
            </w:r>
          </w:p>
        </w:tc>
        <w:tc>
          <w:tcPr>
            <w:tcW w:w="3830" w:type="pct"/>
            <w:gridSpan w:val="2"/>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4-5</w:t>
            </w:r>
          </w:p>
        </w:tc>
      </w:tr>
      <w:tr w:rsidR="00E724B0" w:rsidRPr="00CF6639" w:rsidTr="00E724B0">
        <w:trPr>
          <w:gridAfter w:val="1"/>
          <w:wAfter w:w="7" w:type="pct"/>
          <w:trHeight w:val="365"/>
        </w:trPr>
        <w:tc>
          <w:tcPr>
            <w:tcW w:w="1163"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w:t>
            </w:r>
          </w:p>
        </w:tc>
        <w:tc>
          <w:tcPr>
            <w:tcW w:w="3830" w:type="pct"/>
            <w:gridSpan w:val="2"/>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en-US" w:eastAsia="ru-RU"/>
              </w:rPr>
            </w:pPr>
            <w:r w:rsidRPr="00CF6639">
              <w:rPr>
                <w:rFonts w:ascii="Times New Roman" w:eastAsia="Times New Roman" w:hAnsi="Times New Roman" w:cs="Times New Roman"/>
                <w:sz w:val="24"/>
                <w:szCs w:val="24"/>
                <w:lang w:val="kk-KZ" w:eastAsia="ru-RU"/>
              </w:rPr>
              <w:t>6-7</w:t>
            </w:r>
          </w:p>
        </w:tc>
      </w:tr>
    </w:tbl>
    <w:p w:rsidR="00E724B0" w:rsidRPr="00CF6639" w:rsidRDefault="00E724B0" w:rsidP="00E724B0">
      <w:pPr>
        <w:widowControl w:val="0"/>
        <w:spacing w:after="0" w:line="240" w:lineRule="auto"/>
        <w:outlineLvl w:val="2"/>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 </w:t>
      </w:r>
    </w:p>
    <w:p w:rsidR="00E724B0" w:rsidRPr="00CF6639" w:rsidRDefault="00E724B0" w:rsidP="00E724B0">
      <w:pPr>
        <w:widowControl w:val="0"/>
        <w:spacing w:after="0" w:line="240" w:lineRule="auto"/>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 кесте. Еңбек жағдайына, біліміне және жұмыс тәжірибесіне қойылатын талаптар</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70"/>
        <w:gridCol w:w="1468"/>
        <w:gridCol w:w="2877"/>
        <w:gridCol w:w="2456"/>
      </w:tblGrid>
      <w:tr w:rsidR="00E724B0" w:rsidRPr="00886A62" w:rsidTr="00E724B0">
        <w:trPr>
          <w:trHeight w:val="509"/>
        </w:trPr>
        <w:tc>
          <w:tcPr>
            <w:tcW w:w="2214"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Кәсібі бойынша ықтимал жұмыс</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орындары </w:t>
            </w:r>
            <w:r w:rsidRPr="00CF6639">
              <w:rPr>
                <w:rFonts w:ascii="Times New Roman" w:eastAsia="Times New Roman" w:hAnsi="Times New Roman" w:cs="Times New Roman"/>
                <w:i/>
                <w:sz w:val="24"/>
                <w:szCs w:val="24"/>
                <w:lang w:val="kk-KZ" w:eastAsia="ru-RU"/>
              </w:rPr>
              <w:t>(кәсіпорындар, ұйымдар)</w:t>
            </w:r>
          </w:p>
        </w:tc>
        <w:tc>
          <w:tcPr>
            <w:tcW w:w="2786" w:type="pct"/>
            <w:gridSpan w:val="2"/>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Мұнай өнеркәсібі кәсіпорындары,</w:t>
            </w:r>
            <w:r>
              <w:rPr>
                <w:rFonts w:ascii="Times New Roman" w:eastAsia="Times New Roman" w:hAnsi="Times New Roman" w:cs="Times New Roman"/>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компаниялары және</w:t>
            </w:r>
            <w:r>
              <w:rPr>
                <w:rFonts w:ascii="Times New Roman" w:eastAsia="Times New Roman" w:hAnsi="Times New Roman" w:cs="Times New Roman"/>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ұйымдары</w:t>
            </w:r>
          </w:p>
        </w:tc>
      </w:tr>
      <w:tr w:rsidR="00E724B0" w:rsidRPr="00886A62" w:rsidTr="00E724B0">
        <w:trPr>
          <w:trHeight w:val="418"/>
        </w:trPr>
        <w:tc>
          <w:tcPr>
            <w:tcW w:w="2214"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Зиянды және қауіпті еңбек жағдайы</w:t>
            </w:r>
          </w:p>
        </w:tc>
        <w:tc>
          <w:tcPr>
            <w:tcW w:w="2786" w:type="pct"/>
            <w:gridSpan w:val="2"/>
          </w:tcPr>
          <w:p w:rsidR="00E724B0" w:rsidRPr="00CF6639" w:rsidRDefault="00E724B0" w:rsidP="00E724B0">
            <w:pPr>
              <w:widowControl w:val="0"/>
              <w:tabs>
                <w:tab w:val="left" w:pos="176"/>
              </w:tabs>
              <w:spacing w:after="0" w:line="240" w:lineRule="auto"/>
              <w:rPr>
                <w:rFonts w:ascii="Times New Roman" w:eastAsia="Times New Roman" w:hAnsi="Times New Roman" w:cs="Times New Roman"/>
                <w:sz w:val="24"/>
                <w:szCs w:val="24"/>
                <w:lang w:val="kk-KZ"/>
              </w:rPr>
            </w:pPr>
            <w:r w:rsidRPr="00CF6639">
              <w:rPr>
                <w:rFonts w:ascii="Times New Roman" w:eastAsia="Times New Roman" w:hAnsi="Times New Roman" w:cs="Times New Roman"/>
                <w:sz w:val="24"/>
                <w:szCs w:val="24"/>
                <w:lang w:val="kk-KZ"/>
              </w:rPr>
              <w:t>Аса қауіпті жұмыстар, зиянды заттардың немесе газдардың ШРК арту ықтималдығы</w:t>
            </w:r>
          </w:p>
        </w:tc>
      </w:tr>
      <w:tr w:rsidR="00E724B0" w:rsidRPr="00CF6639" w:rsidTr="00E724B0">
        <w:trPr>
          <w:trHeight w:val="431"/>
        </w:trPr>
        <w:tc>
          <w:tcPr>
            <w:tcW w:w="2214"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Жұмысқа рұқсат берудің</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ерекше шарттары</w:t>
            </w:r>
          </w:p>
        </w:tc>
        <w:tc>
          <w:tcPr>
            <w:tcW w:w="2786" w:type="pct"/>
            <w:gridSpan w:val="2"/>
            <w:vAlign w:val="center"/>
          </w:tcPr>
          <w:p w:rsidR="00E724B0" w:rsidRPr="00CF6639" w:rsidRDefault="00E724B0" w:rsidP="00E724B0">
            <w:pPr>
              <w:widowControl w:val="0"/>
              <w:tabs>
                <w:tab w:val="left" w:pos="176"/>
              </w:tabs>
              <w:spacing w:after="0" w:line="240" w:lineRule="auto"/>
              <w:rPr>
                <w:rFonts w:ascii="Times New Roman" w:eastAsia="Times New Roman" w:hAnsi="Times New Roman" w:cs="Times New Roman"/>
                <w:sz w:val="24"/>
                <w:szCs w:val="24"/>
              </w:rPr>
            </w:pPr>
            <w:r w:rsidRPr="00CF6639">
              <w:rPr>
                <w:rFonts w:ascii="Times New Roman" w:eastAsia="Times New Roman" w:hAnsi="Times New Roman" w:cs="Times New Roman"/>
                <w:iCs/>
                <w:sz w:val="24"/>
                <w:szCs w:val="24"/>
                <w:lang w:val="kk-KZ"/>
              </w:rPr>
              <w:t>ҚР Заңнамасына сәйкес</w:t>
            </w:r>
            <w:r w:rsidRPr="00CF6639">
              <w:rPr>
                <w:rFonts w:ascii="Times New Roman" w:eastAsia="Times New Roman" w:hAnsi="Times New Roman" w:cs="Times New Roman"/>
                <w:iCs/>
                <w:sz w:val="24"/>
                <w:szCs w:val="24"/>
              </w:rPr>
              <w:t xml:space="preserve"> </w:t>
            </w:r>
          </w:p>
        </w:tc>
      </w:tr>
      <w:tr w:rsidR="00E724B0" w:rsidRPr="00CF6639" w:rsidTr="00E724B0">
        <w:trPr>
          <w:trHeight w:val="792"/>
        </w:trPr>
        <w:tc>
          <w:tcPr>
            <w:tcW w:w="1447"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СБШ біліктілік деңгейі</w:t>
            </w:r>
          </w:p>
        </w:tc>
        <w:tc>
          <w:tcPr>
            <w:tcW w:w="2270" w:type="pct"/>
            <w:gridSpan w:val="2"/>
            <w:shd w:val="clear" w:color="auto" w:fill="EFFFFF"/>
            <w:vAlign w:val="center"/>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rPr>
            </w:pPr>
            <w:r w:rsidRPr="00CF6639">
              <w:rPr>
                <w:rFonts w:ascii="Times New Roman" w:eastAsia="Times New Roman" w:hAnsi="Times New Roman" w:cs="Times New Roman"/>
                <w:sz w:val="24"/>
                <w:szCs w:val="24"/>
              </w:rPr>
              <w:t xml:space="preserve">Кәсіби білім </w:t>
            </w:r>
            <w:r w:rsidRPr="00CF6639">
              <w:rPr>
                <w:rFonts w:ascii="Times New Roman" w:eastAsia="Times New Roman" w:hAnsi="Times New Roman" w:cs="Times New Roman"/>
                <w:sz w:val="24"/>
                <w:szCs w:val="24"/>
                <w:lang w:val="kk-KZ"/>
              </w:rPr>
              <w:t>беру</w:t>
            </w:r>
            <w:r>
              <w:rPr>
                <w:rFonts w:ascii="Times New Roman" w:eastAsia="Times New Roman" w:hAnsi="Times New Roman" w:cs="Times New Roman"/>
                <w:sz w:val="24"/>
                <w:szCs w:val="24"/>
                <w:lang w:val="kk-KZ"/>
              </w:rPr>
              <w:t xml:space="preserve"> </w:t>
            </w:r>
            <w:r w:rsidRPr="00CF6639">
              <w:rPr>
                <w:rFonts w:ascii="Times New Roman" w:eastAsia="Times New Roman" w:hAnsi="Times New Roman" w:cs="Times New Roman"/>
                <w:sz w:val="24"/>
                <w:szCs w:val="24"/>
              </w:rPr>
              <w:t>және</w:t>
            </w:r>
            <w:r>
              <w:rPr>
                <w:rFonts w:ascii="Times New Roman" w:eastAsia="Times New Roman" w:hAnsi="Times New Roman" w:cs="Times New Roman"/>
                <w:sz w:val="24"/>
                <w:szCs w:val="24"/>
              </w:rPr>
              <w:t xml:space="preserve"> </w:t>
            </w:r>
            <w:r w:rsidRPr="00CF6639">
              <w:rPr>
                <w:rFonts w:ascii="Times New Roman" w:eastAsia="Times New Roman" w:hAnsi="Times New Roman" w:cs="Times New Roman"/>
                <w:sz w:val="24"/>
                <w:szCs w:val="24"/>
              </w:rPr>
              <w:t>оқыту деңгейі</w:t>
            </w:r>
          </w:p>
        </w:tc>
        <w:tc>
          <w:tcPr>
            <w:tcW w:w="1283" w:type="pct"/>
            <w:shd w:val="clear" w:color="auto" w:fill="EFFFFF"/>
            <w:vAlign w:val="center"/>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rPr>
            </w:pPr>
            <w:r w:rsidRPr="00CF6639">
              <w:rPr>
                <w:rFonts w:ascii="Times New Roman" w:eastAsia="Times New Roman" w:hAnsi="Times New Roman" w:cs="Times New Roman"/>
                <w:sz w:val="24"/>
                <w:szCs w:val="24"/>
              </w:rPr>
              <w:t>Талап етілетін жұмыс тәжірибесі</w:t>
            </w:r>
          </w:p>
        </w:tc>
      </w:tr>
      <w:tr w:rsidR="00E724B0" w:rsidRPr="00CF6639" w:rsidTr="00E724B0">
        <w:trPr>
          <w:trHeight w:val="475"/>
        </w:trPr>
        <w:tc>
          <w:tcPr>
            <w:tcW w:w="1447"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w:t>
            </w:r>
          </w:p>
        </w:tc>
        <w:tc>
          <w:tcPr>
            <w:tcW w:w="2270" w:type="pct"/>
            <w:gridSpan w:val="2"/>
          </w:tcPr>
          <w:p w:rsidR="00E724B0" w:rsidRPr="00CF6639" w:rsidRDefault="00E724B0" w:rsidP="00E724B0">
            <w:pPr>
              <w:widowControl w:val="0"/>
              <w:tabs>
                <w:tab w:val="left" w:pos="176"/>
              </w:tabs>
              <w:spacing w:after="0" w:line="240" w:lineRule="auto"/>
              <w:jc w:val="both"/>
              <w:rPr>
                <w:rFonts w:ascii="Times New Roman" w:eastAsia="Times New Roman" w:hAnsi="Times New Roman" w:cs="Times New Roman"/>
                <w:sz w:val="24"/>
                <w:szCs w:val="24"/>
                <w:lang w:val="kk-KZ"/>
              </w:rPr>
            </w:pPr>
            <w:r w:rsidRPr="00CF6639">
              <w:rPr>
                <w:rFonts w:ascii="Times New Roman" w:eastAsia="Times New Roman" w:hAnsi="Times New Roman" w:cs="Times New Roman"/>
                <w:spacing w:val="-8"/>
                <w:sz w:val="24"/>
                <w:szCs w:val="24"/>
                <w:lang w:val="kk-KZ"/>
              </w:rPr>
              <w:t>Қысқамерзімді курстар немесе жалпы орта білімі болған кезде кәсіпорында оқыту</w:t>
            </w:r>
          </w:p>
        </w:tc>
        <w:tc>
          <w:tcPr>
            <w:tcW w:w="1283" w:type="pct"/>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lang w:val="kk-KZ"/>
              </w:rPr>
            </w:pPr>
            <w:r w:rsidRPr="00CF6639">
              <w:rPr>
                <w:rFonts w:ascii="Times New Roman" w:eastAsia="Times New Roman" w:hAnsi="Times New Roman" w:cs="Times New Roman"/>
                <w:sz w:val="24"/>
                <w:szCs w:val="24"/>
                <w:lang w:val="kk-KZ"/>
              </w:rPr>
              <w:t>-</w:t>
            </w:r>
          </w:p>
        </w:tc>
      </w:tr>
      <w:tr w:rsidR="00E724B0" w:rsidRPr="00CF6639" w:rsidTr="00E724B0">
        <w:trPr>
          <w:trHeight w:val="475"/>
        </w:trPr>
        <w:tc>
          <w:tcPr>
            <w:tcW w:w="1447"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w:t>
            </w:r>
          </w:p>
        </w:tc>
        <w:tc>
          <w:tcPr>
            <w:tcW w:w="2270" w:type="pct"/>
            <w:gridSpan w:val="2"/>
          </w:tcPr>
          <w:p w:rsidR="00E724B0" w:rsidRPr="00CF6639" w:rsidRDefault="00E724B0" w:rsidP="00E724B0">
            <w:pPr>
              <w:widowControl w:val="0"/>
              <w:tabs>
                <w:tab w:val="left" w:pos="176"/>
              </w:tabs>
              <w:spacing w:after="0" w:line="240" w:lineRule="auto"/>
              <w:jc w:val="both"/>
              <w:rPr>
                <w:rFonts w:ascii="Times New Roman" w:eastAsia="Times New Roman" w:hAnsi="Times New Roman" w:cs="Times New Roman"/>
                <w:sz w:val="24"/>
                <w:szCs w:val="24"/>
                <w:lang w:val="kk-KZ"/>
              </w:rPr>
            </w:pPr>
            <w:r w:rsidRPr="00CF6639">
              <w:rPr>
                <w:rFonts w:ascii="Times New Roman" w:eastAsia="Times New Roman" w:hAnsi="Times New Roman" w:cs="Times New Roman"/>
                <w:sz w:val="24"/>
                <w:szCs w:val="24"/>
                <w:lang w:val="kk-KZ"/>
              </w:rPr>
              <w:t>Техникалық және кәсіби білімнің белгіленген деңгейі, практикалық жұмыс тәжірибесі</w:t>
            </w:r>
          </w:p>
        </w:tc>
        <w:tc>
          <w:tcPr>
            <w:tcW w:w="1283" w:type="pct"/>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lang w:val="kk-KZ"/>
              </w:rPr>
            </w:pPr>
            <w:r w:rsidRPr="00CF6639">
              <w:rPr>
                <w:rFonts w:ascii="Times New Roman" w:eastAsia="Times New Roman" w:hAnsi="Times New Roman" w:cs="Times New Roman"/>
                <w:sz w:val="24"/>
                <w:szCs w:val="24"/>
                <w:lang w:val="kk-KZ"/>
              </w:rPr>
              <w:t>-</w:t>
            </w:r>
          </w:p>
        </w:tc>
      </w:tr>
      <w:tr w:rsidR="00E724B0" w:rsidRPr="00CF6639" w:rsidTr="00E724B0">
        <w:trPr>
          <w:trHeight w:val="475"/>
        </w:trPr>
        <w:tc>
          <w:tcPr>
            <w:tcW w:w="1447"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4</w:t>
            </w:r>
          </w:p>
        </w:tc>
        <w:tc>
          <w:tcPr>
            <w:tcW w:w="2270" w:type="pct"/>
            <w:gridSpan w:val="2"/>
          </w:tcPr>
          <w:p w:rsidR="00E724B0" w:rsidRPr="00CF6639" w:rsidRDefault="00E724B0" w:rsidP="00E724B0">
            <w:pPr>
              <w:widowControl w:val="0"/>
              <w:tabs>
                <w:tab w:val="left" w:pos="176"/>
              </w:tabs>
              <w:spacing w:after="0" w:line="240" w:lineRule="auto"/>
              <w:jc w:val="both"/>
              <w:rPr>
                <w:rFonts w:ascii="Times New Roman" w:eastAsia="Times New Roman" w:hAnsi="Times New Roman" w:cs="Times New Roman"/>
                <w:sz w:val="24"/>
                <w:szCs w:val="24"/>
              </w:rPr>
            </w:pPr>
            <w:r w:rsidRPr="00CF6639">
              <w:rPr>
                <w:rFonts w:ascii="Times New Roman" w:eastAsia="Times New Roman" w:hAnsi="Times New Roman" w:cs="Times New Roman"/>
                <w:sz w:val="24"/>
                <w:szCs w:val="24"/>
                <w:lang w:val="kk-KZ"/>
              </w:rPr>
              <w:t>Жоғары дәрежелі техникалық және кәсіби білім (қосымша кәсіби дайындық) мен практикалық тәжірибе.</w:t>
            </w:r>
            <w:r>
              <w:rPr>
                <w:rFonts w:ascii="Times New Roman" w:eastAsia="Times New Roman" w:hAnsi="Times New Roman" w:cs="Times New Roman"/>
                <w:sz w:val="24"/>
                <w:szCs w:val="24"/>
                <w:lang w:val="kk-KZ"/>
              </w:rPr>
              <w:t xml:space="preserve"> </w:t>
            </w:r>
          </w:p>
        </w:tc>
        <w:tc>
          <w:tcPr>
            <w:tcW w:w="1283" w:type="pct"/>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bCs/>
                <w:iCs/>
                <w:sz w:val="24"/>
                <w:szCs w:val="24"/>
                <w:lang w:val="kk-KZ"/>
              </w:rPr>
            </w:pPr>
            <w:r w:rsidRPr="00CF6639">
              <w:rPr>
                <w:rFonts w:ascii="Times New Roman" w:eastAsia="Times New Roman" w:hAnsi="Times New Roman" w:cs="Times New Roman"/>
                <w:bCs/>
                <w:iCs/>
                <w:sz w:val="24"/>
                <w:szCs w:val="24"/>
                <w:lang w:val="kk-KZ"/>
              </w:rPr>
              <w:t xml:space="preserve">СБШ бойынша </w:t>
            </w:r>
          </w:p>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lang w:val="kk-KZ"/>
              </w:rPr>
            </w:pPr>
            <w:r w:rsidRPr="00CF6639">
              <w:rPr>
                <w:rFonts w:ascii="Times New Roman" w:eastAsia="Times New Roman" w:hAnsi="Times New Roman" w:cs="Times New Roman"/>
                <w:bCs/>
                <w:iCs/>
                <w:sz w:val="24"/>
                <w:szCs w:val="24"/>
                <w:lang w:val="kk-KZ"/>
              </w:rPr>
              <w:t xml:space="preserve">2-3 деңгейде 3 жыл </w:t>
            </w:r>
          </w:p>
        </w:tc>
      </w:tr>
    </w:tbl>
    <w:p w:rsidR="00E724B0" w:rsidRPr="00CF6639" w:rsidRDefault="00E724B0" w:rsidP="00E724B0">
      <w:pPr>
        <w:widowControl w:val="0"/>
        <w:spacing w:after="0" w:line="240" w:lineRule="auto"/>
        <w:outlineLvl w:val="2"/>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кесте. Кәсіби стандарт бірліктері (кәсіптің еңбек функциялары) тізбесі</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809"/>
        <w:gridCol w:w="7762"/>
      </w:tblGrid>
      <w:tr w:rsidR="00E724B0" w:rsidRPr="00886A62" w:rsidTr="00E724B0">
        <w:tc>
          <w:tcPr>
            <w:tcW w:w="945"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Еңбек функциясының </w:t>
            </w:r>
            <w:r w:rsidRPr="00CF6639">
              <w:rPr>
                <w:rFonts w:ascii="Times New Roman" w:eastAsia="Times New Roman" w:hAnsi="Times New Roman" w:cs="Times New Roman"/>
                <w:sz w:val="24"/>
                <w:szCs w:val="24"/>
                <w:lang w:eastAsia="ru-RU"/>
              </w:rPr>
              <w:t>№</w:t>
            </w:r>
          </w:p>
        </w:tc>
        <w:tc>
          <w:tcPr>
            <w:tcW w:w="4055"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функциясының атауы</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(кәсіби стандарттың бірліктері)</w:t>
            </w:r>
          </w:p>
        </w:tc>
      </w:tr>
      <w:tr w:rsidR="00E724B0" w:rsidRPr="00CF6639" w:rsidTr="00E724B0">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w:t>
            </w:r>
          </w:p>
        </w:tc>
        <w:tc>
          <w:tcPr>
            <w:tcW w:w="405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shd w:val="clear" w:color="auto" w:fill="FFFFFF"/>
                <w:lang w:val="kk-KZ" w:eastAsia="ru-RU"/>
              </w:rPr>
              <w:t>Өнеркәсіптік ұйымдардың жабдық түйіндері мен механизмдерін, агрегаттарын, машиналарын, станоктары мен басқа да электр жабдықтарын жинау, монтаждау, реттеу және жөндеу</w:t>
            </w:r>
          </w:p>
        </w:tc>
      </w:tr>
      <w:tr w:rsidR="00E724B0" w:rsidRPr="00CF6639" w:rsidTr="00E724B0">
        <w:trPr>
          <w:trHeight w:val="86"/>
        </w:trPr>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p>
        </w:tc>
        <w:tc>
          <w:tcPr>
            <w:tcW w:w="405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 xml:space="preserve">Электр жабдықтарын жөндеу және апаттық-қалпына келтіру жұмыстарын жүргізу </w:t>
            </w:r>
          </w:p>
        </w:tc>
      </w:tr>
      <w:tr w:rsidR="00E724B0" w:rsidRPr="00CF6639" w:rsidTr="00E724B0">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3</w:t>
            </w:r>
          </w:p>
        </w:tc>
        <w:tc>
          <w:tcPr>
            <w:tcW w:w="405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Жөнделген электр жабдығының сапасын тексеру</w:t>
            </w:r>
          </w:p>
        </w:tc>
      </w:tr>
    </w:tbl>
    <w:p w:rsidR="00E724B0" w:rsidRPr="00CF6639" w:rsidRDefault="00E724B0" w:rsidP="00E724B0">
      <w:pPr>
        <w:widowControl w:val="0"/>
        <w:spacing w:after="0" w:line="240" w:lineRule="auto"/>
        <w:outlineLvl w:val="2"/>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ind w:left="709"/>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 кесте. Кәсіби стандарттың бірліктер сипаттамасы (функционалдық карта)</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95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790"/>
        <w:gridCol w:w="2170"/>
        <w:gridCol w:w="2113"/>
        <w:gridCol w:w="3412"/>
      </w:tblGrid>
      <w:tr w:rsidR="00E724B0" w:rsidRPr="00CF6639" w:rsidTr="00E724B0">
        <w:trPr>
          <w:trHeight w:val="388"/>
          <w:jc w:val="center"/>
        </w:trPr>
        <w:tc>
          <w:tcPr>
            <w:tcW w:w="674"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Еңбек функциясының</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w:t>
            </w:r>
          </w:p>
        </w:tc>
        <w:tc>
          <w:tcPr>
            <w:tcW w:w="1144"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Еңбек мәні</w:t>
            </w:r>
          </w:p>
        </w:tc>
        <w:tc>
          <w:tcPr>
            <w:tcW w:w="1249"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Еңбек құралдары</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 </w:t>
            </w:r>
          </w:p>
        </w:tc>
        <w:tc>
          <w:tcPr>
            <w:tcW w:w="1933" w:type="pct"/>
            <w:shd w:val="clear" w:color="auto" w:fill="F7FFFF"/>
            <w:vAlign w:val="center"/>
          </w:tcPr>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eastAsia="ru-RU"/>
              </w:rPr>
            </w:pPr>
          </w:p>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Міндеттер (еңбек іс-қимылдары)</w:t>
            </w:r>
          </w:p>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 </w:t>
            </w:r>
          </w:p>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eastAsia="ru-RU"/>
              </w:rPr>
            </w:pPr>
          </w:p>
        </w:tc>
      </w:tr>
      <w:tr w:rsidR="00E724B0" w:rsidRPr="00CF6639" w:rsidTr="00E724B0">
        <w:trPr>
          <w:trHeight w:val="389"/>
          <w:jc w:val="center"/>
        </w:trPr>
        <w:tc>
          <w:tcPr>
            <w:tcW w:w="674" w:type="pct"/>
            <w:vMerge w:val="restart"/>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w:t>
            </w:r>
          </w:p>
        </w:tc>
        <w:tc>
          <w:tcPr>
            <w:tcW w:w="114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Электр жабдықтары мен электр қондырғыларының құрастырмасы </w:t>
            </w:r>
          </w:p>
        </w:tc>
        <w:tc>
          <w:tcPr>
            <w:tcW w:w="1249" w:type="pct"/>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Арнайы киім, резеңке етік, ЖҚҚ</w:t>
            </w:r>
          </w:p>
        </w:tc>
        <w:tc>
          <w:tcPr>
            <w:tcW w:w="193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1-1)</w:t>
            </w:r>
            <w:r w:rsidRPr="00CF6639">
              <w:rPr>
                <w:rFonts w:ascii="Times New Roman" w:eastAsia="Times New Roman" w:hAnsi="Times New Roman" w:cs="Times New Roman"/>
                <w:sz w:val="24"/>
                <w:szCs w:val="24"/>
                <w:lang w:eastAsia="ru-RU"/>
              </w:rPr>
              <w:t xml:space="preserve"> </w:t>
            </w:r>
            <w:r w:rsidRPr="00CF6639">
              <w:rPr>
                <w:rFonts w:ascii="Times New Roman" w:eastAsia="Times New Roman" w:hAnsi="Times New Roman" w:cs="Times New Roman"/>
                <w:color w:val="000000"/>
                <w:sz w:val="24"/>
                <w:szCs w:val="24"/>
                <w:shd w:val="clear" w:color="auto" w:fill="FFFFFF"/>
                <w:lang w:val="kk-KZ" w:eastAsia="ru-RU"/>
              </w:rPr>
              <w:t>Электр жабдықтарын жоспар бойынша және кезектен тыс</w:t>
            </w:r>
            <w:r>
              <w:rPr>
                <w:rFonts w:ascii="Times New Roman" w:eastAsia="Times New Roman" w:hAnsi="Times New Roman" w:cs="Times New Roman"/>
                <w:color w:val="000000"/>
                <w:sz w:val="24"/>
                <w:szCs w:val="24"/>
                <w:shd w:val="clear" w:color="auto" w:fill="FFFFFF"/>
                <w:lang w:val="kk-KZ" w:eastAsia="ru-RU"/>
              </w:rPr>
              <w:t xml:space="preserve"> </w:t>
            </w:r>
            <w:r w:rsidRPr="00CF6639">
              <w:rPr>
                <w:rFonts w:ascii="Times New Roman" w:eastAsia="Times New Roman" w:hAnsi="Times New Roman" w:cs="Times New Roman"/>
                <w:color w:val="000000"/>
                <w:sz w:val="24"/>
                <w:szCs w:val="24"/>
                <w:shd w:val="clear" w:color="auto" w:fill="FFFFFF"/>
                <w:lang w:val="kk-KZ" w:eastAsia="ru-RU"/>
              </w:rPr>
              <w:t>тексеру</w:t>
            </w:r>
          </w:p>
        </w:tc>
      </w:tr>
      <w:tr w:rsidR="00E724B0" w:rsidRPr="00886A62" w:rsidTr="00E724B0">
        <w:trPr>
          <w:trHeight w:val="314"/>
          <w:jc w:val="center"/>
        </w:trPr>
        <w:tc>
          <w:tcPr>
            <w:tcW w:w="674" w:type="pct"/>
            <w:vMerge/>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val="kk-KZ" w:eastAsia="ru-RU"/>
              </w:rPr>
            </w:pPr>
          </w:p>
        </w:tc>
        <w:tc>
          <w:tcPr>
            <w:tcW w:w="1144" w:type="pct"/>
          </w:tcPr>
          <w:p w:rsidR="00E724B0" w:rsidRPr="00CF6639" w:rsidRDefault="00E724B0" w:rsidP="00E724B0">
            <w:pPr>
              <w:widowControl w:val="0"/>
              <w:spacing w:after="0" w:line="240" w:lineRule="auto"/>
              <w:rPr>
                <w:rFonts w:ascii="Times New Roman" w:eastAsia="Times New Roman" w:hAnsi="Times New Roman" w:cs="Times New Roman"/>
                <w:color w:val="0000FF"/>
                <w:sz w:val="24"/>
                <w:szCs w:val="24"/>
                <w:lang w:val="kk-KZ" w:eastAsia="ru-RU"/>
              </w:rPr>
            </w:pPr>
            <w:r w:rsidRPr="00CF6639">
              <w:rPr>
                <w:rFonts w:ascii="Times New Roman" w:eastAsia="Times New Roman" w:hAnsi="Times New Roman" w:cs="Times New Roman"/>
                <w:sz w:val="24"/>
                <w:szCs w:val="24"/>
                <w:lang w:val="kk-KZ" w:eastAsia="ru-RU"/>
              </w:rPr>
              <w:t>Бөлшектер, түйіндер, тізбектер, жүйелер</w:t>
            </w:r>
          </w:p>
        </w:tc>
        <w:tc>
          <w:tcPr>
            <w:tcW w:w="124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Құрал-саймандар, аспаптар, арнайы киім, резеңке етік, ЖҚҚ </w:t>
            </w:r>
          </w:p>
        </w:tc>
        <w:tc>
          <w:tcPr>
            <w:tcW w:w="193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1-2) </w:t>
            </w:r>
            <w:r w:rsidRPr="00CF6639">
              <w:rPr>
                <w:rFonts w:ascii="Times New Roman" w:eastAsia="Times New Roman" w:hAnsi="Times New Roman" w:cs="Times New Roman"/>
                <w:color w:val="000000"/>
                <w:sz w:val="24"/>
                <w:szCs w:val="24"/>
                <w:shd w:val="clear" w:color="auto" w:fill="FFFFFF"/>
                <w:lang w:val="kk-KZ" w:eastAsia="ru-RU"/>
              </w:rPr>
              <w:t>Жабдықтарды пайдалану және жөндеу барысында тексеру кезінде</w:t>
            </w:r>
            <w:r>
              <w:rPr>
                <w:rFonts w:ascii="Times New Roman" w:eastAsia="Times New Roman" w:hAnsi="Times New Roman" w:cs="Times New Roman"/>
                <w:color w:val="000000"/>
                <w:sz w:val="24"/>
                <w:szCs w:val="24"/>
                <w:shd w:val="clear" w:color="auto" w:fill="FFFFFF"/>
                <w:lang w:val="kk-KZ" w:eastAsia="ru-RU"/>
              </w:rPr>
              <w:t xml:space="preserve"> </w:t>
            </w:r>
            <w:r w:rsidRPr="00CF6639">
              <w:rPr>
                <w:rFonts w:ascii="Times New Roman" w:eastAsia="Times New Roman" w:hAnsi="Times New Roman" w:cs="Times New Roman"/>
                <w:color w:val="000000"/>
                <w:sz w:val="24"/>
                <w:szCs w:val="24"/>
                <w:shd w:val="clear" w:color="auto" w:fill="FFFFFF"/>
                <w:lang w:val="kk-KZ" w:eastAsia="ru-RU"/>
              </w:rPr>
              <w:t>ақауларын анықтау және жою</w:t>
            </w:r>
          </w:p>
        </w:tc>
      </w:tr>
      <w:tr w:rsidR="00E724B0" w:rsidRPr="00886A62" w:rsidTr="00E724B0">
        <w:trPr>
          <w:trHeight w:val="369"/>
          <w:jc w:val="center"/>
        </w:trPr>
        <w:tc>
          <w:tcPr>
            <w:tcW w:w="674" w:type="pct"/>
            <w:vMerge/>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val="kk-KZ" w:eastAsia="ru-RU"/>
              </w:rPr>
            </w:pPr>
          </w:p>
        </w:tc>
        <w:tc>
          <w:tcPr>
            <w:tcW w:w="114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Аспаптар, құрал-саймандар, құрылғылар </w:t>
            </w:r>
          </w:p>
        </w:tc>
        <w:tc>
          <w:tcPr>
            <w:tcW w:w="124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Құрал-саймандар, аспаптар, арнайы киім, резеңке етік, ЖҚҚ</w:t>
            </w:r>
          </w:p>
        </w:tc>
        <w:tc>
          <w:tcPr>
            <w:tcW w:w="193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1-3) </w:t>
            </w:r>
            <w:r w:rsidRPr="00CF6639">
              <w:rPr>
                <w:rFonts w:ascii="Times New Roman" w:eastAsia="Times New Roman" w:hAnsi="Times New Roman" w:cs="Times New Roman"/>
                <w:color w:val="000000"/>
                <w:sz w:val="24"/>
                <w:szCs w:val="24"/>
                <w:shd w:val="clear" w:color="auto" w:fill="FFFFFF"/>
                <w:lang w:val="kk-KZ" w:eastAsia="ru-RU"/>
              </w:rPr>
              <w:t>Өнеркәсіптік ұйымдардың жабдықтарының түйіндері мен механизмдерін, машиналарын, агрегаттарын, станоктарын және басқа да электр жабдықтарын монтаждау, жинау және жөндеу</w:t>
            </w:r>
            <w:r>
              <w:rPr>
                <w:rFonts w:ascii="Times New Roman" w:eastAsia="Times New Roman" w:hAnsi="Times New Roman" w:cs="Times New Roman"/>
                <w:color w:val="000000"/>
                <w:sz w:val="24"/>
                <w:szCs w:val="24"/>
                <w:shd w:val="clear" w:color="auto" w:fill="FFFFFF"/>
                <w:lang w:val="kk-KZ" w:eastAsia="ru-RU"/>
              </w:rPr>
              <w:t xml:space="preserve"> </w:t>
            </w:r>
          </w:p>
        </w:tc>
      </w:tr>
      <w:tr w:rsidR="00E724B0" w:rsidRPr="00CF6639" w:rsidTr="00E724B0">
        <w:trPr>
          <w:trHeight w:val="369"/>
          <w:jc w:val="center"/>
        </w:trPr>
        <w:tc>
          <w:tcPr>
            <w:tcW w:w="674" w:type="pct"/>
            <w:vMerge w:val="restart"/>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p>
        </w:tc>
        <w:tc>
          <w:tcPr>
            <w:tcW w:w="114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Электр жабдықтары, электр қондырғылары, автоматтар </w:t>
            </w:r>
          </w:p>
        </w:tc>
        <w:tc>
          <w:tcPr>
            <w:tcW w:w="124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Құрал-саймандар, аспаптар, арнайы киім, резеңке етік, ЖҚҚ</w:t>
            </w:r>
            <w:r w:rsidRPr="00CF6639">
              <w:rPr>
                <w:rFonts w:ascii="Times New Roman" w:eastAsia="Times New Roman" w:hAnsi="Times New Roman" w:cs="Times New Roman"/>
                <w:color w:val="000000"/>
                <w:sz w:val="24"/>
                <w:szCs w:val="24"/>
                <w:lang w:val="kk-KZ" w:eastAsia="ru-RU"/>
              </w:rPr>
              <w:t> </w:t>
            </w:r>
          </w:p>
        </w:tc>
        <w:tc>
          <w:tcPr>
            <w:tcW w:w="193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2-1) Т</w:t>
            </w:r>
            <w:r w:rsidRPr="00CF6639">
              <w:rPr>
                <w:rFonts w:ascii="Times New Roman" w:eastAsia="Times New Roman" w:hAnsi="Times New Roman" w:cs="Times New Roman"/>
                <w:color w:val="000000"/>
                <w:sz w:val="24"/>
                <w:szCs w:val="24"/>
                <w:shd w:val="clear" w:color="auto" w:fill="FFFFFF"/>
                <w:lang w:val="kk-KZ" w:eastAsia="ru-RU"/>
              </w:rPr>
              <w:t xml:space="preserve">ехнологиялық карталарға сәйкес электр жабдықтарына техникалық қызмет көрсету. Электр жабдықтарының аварияларын және бұзылуларын жөндеу және алдын алу </w:t>
            </w:r>
          </w:p>
        </w:tc>
      </w:tr>
      <w:tr w:rsidR="00E724B0" w:rsidRPr="00CF6639" w:rsidTr="00E724B0">
        <w:trPr>
          <w:trHeight w:val="369"/>
          <w:jc w:val="center"/>
        </w:trPr>
        <w:tc>
          <w:tcPr>
            <w:tcW w:w="674" w:type="pct"/>
            <w:vMerge/>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p>
        </w:tc>
        <w:tc>
          <w:tcPr>
            <w:tcW w:w="114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Күрделі бөлшектер, түйіндер, материалдар, шикізат </w:t>
            </w:r>
          </w:p>
        </w:tc>
        <w:tc>
          <w:tcPr>
            <w:tcW w:w="124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Құрал-саймандар, аспаптар, арнайы киім, резеңке етік, ЖҚҚ</w:t>
            </w:r>
          </w:p>
        </w:tc>
        <w:tc>
          <w:tcPr>
            <w:tcW w:w="193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2-2)</w:t>
            </w:r>
            <w:r>
              <w:rPr>
                <w:rFonts w:ascii="Times New Roman" w:eastAsia="Times New Roman" w:hAnsi="Times New Roman" w:cs="Times New Roman"/>
                <w:sz w:val="24"/>
                <w:szCs w:val="24"/>
                <w:lang w:eastAsia="ru-RU"/>
              </w:rPr>
              <w:t xml:space="preserve"> </w:t>
            </w:r>
            <w:r w:rsidRPr="00CF6639">
              <w:rPr>
                <w:rFonts w:ascii="Times New Roman" w:eastAsia="Times New Roman" w:hAnsi="Times New Roman" w:cs="Times New Roman"/>
                <w:color w:val="000000"/>
                <w:sz w:val="24"/>
                <w:szCs w:val="24"/>
                <w:shd w:val="clear" w:color="auto" w:fill="FFFFFF"/>
                <w:lang w:val="kk-KZ" w:eastAsia="ru-RU"/>
              </w:rPr>
              <w:t>Жөндеу жұмыстарын жүргізу</w:t>
            </w:r>
          </w:p>
        </w:tc>
      </w:tr>
      <w:tr w:rsidR="00E724B0" w:rsidRPr="00886A62" w:rsidTr="00E724B0">
        <w:trPr>
          <w:trHeight w:val="369"/>
          <w:jc w:val="center"/>
        </w:trPr>
        <w:tc>
          <w:tcPr>
            <w:tcW w:w="674" w:type="pct"/>
            <w:vMerge/>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p>
        </w:tc>
        <w:tc>
          <w:tcPr>
            <w:tcW w:w="114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Электр жабдықтары, электр қондырғылары, автоматтар </w:t>
            </w:r>
          </w:p>
        </w:tc>
        <w:tc>
          <w:tcPr>
            <w:tcW w:w="124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Құрал-саймандар, аспаптар, арнайы киім, резеңке етік, ЖҚҚ</w:t>
            </w:r>
          </w:p>
        </w:tc>
        <w:tc>
          <w:tcPr>
            <w:tcW w:w="193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2-3)</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color w:val="000000"/>
                <w:sz w:val="24"/>
                <w:szCs w:val="24"/>
                <w:shd w:val="clear" w:color="auto" w:fill="FFFFFF"/>
                <w:lang w:val="kk-KZ" w:eastAsia="ru-RU"/>
              </w:rPr>
              <w:t>Бақылау-өлшеу аспаптары және құрал-саймандарын баптау және реттеу</w:t>
            </w:r>
          </w:p>
        </w:tc>
      </w:tr>
      <w:tr w:rsidR="00E724B0" w:rsidRPr="00886A62" w:rsidTr="00E724B0">
        <w:trPr>
          <w:trHeight w:val="369"/>
          <w:jc w:val="center"/>
        </w:trPr>
        <w:tc>
          <w:tcPr>
            <w:tcW w:w="674" w:type="pct"/>
            <w:vMerge w:val="restar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3</w:t>
            </w:r>
          </w:p>
        </w:tc>
        <w:tc>
          <w:tcPr>
            <w:tcW w:w="114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Электр жабдықтары, электр қондырғылары, автоматтар </w:t>
            </w:r>
          </w:p>
        </w:tc>
        <w:tc>
          <w:tcPr>
            <w:tcW w:w="124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Құрал-саймандар, аспаптар, арнайы киім, резеңке етік, ЖҚҚ</w:t>
            </w:r>
          </w:p>
        </w:tc>
        <w:tc>
          <w:tcPr>
            <w:tcW w:w="193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3-1) М</w:t>
            </w:r>
            <w:r w:rsidRPr="00CF6639">
              <w:rPr>
                <w:rFonts w:ascii="Times New Roman" w:eastAsia="Times New Roman" w:hAnsi="Times New Roman" w:cs="Times New Roman"/>
                <w:color w:val="000000"/>
                <w:sz w:val="24"/>
                <w:szCs w:val="24"/>
                <w:shd w:val="clear" w:color="auto" w:fill="FFFFFF"/>
                <w:lang w:val="kk-KZ" w:eastAsia="ru-RU"/>
              </w:rPr>
              <w:t>ашиналарды инженерлік-техникалық персоналдың</w:t>
            </w:r>
            <w:r>
              <w:rPr>
                <w:rFonts w:ascii="Times New Roman" w:eastAsia="Times New Roman" w:hAnsi="Times New Roman" w:cs="Times New Roman"/>
                <w:color w:val="000000"/>
                <w:sz w:val="24"/>
                <w:szCs w:val="24"/>
                <w:shd w:val="clear" w:color="auto" w:fill="FFFFFF"/>
                <w:lang w:val="kk-KZ" w:eastAsia="ru-RU"/>
              </w:rPr>
              <w:t xml:space="preserve"> </w:t>
            </w:r>
            <w:r w:rsidRPr="00CF6639">
              <w:rPr>
                <w:rFonts w:ascii="Times New Roman" w:eastAsia="Times New Roman" w:hAnsi="Times New Roman" w:cs="Times New Roman"/>
                <w:color w:val="000000"/>
                <w:sz w:val="24"/>
                <w:szCs w:val="24"/>
                <w:shd w:val="clear" w:color="auto" w:fill="FFFFFF"/>
                <w:lang w:val="kk-KZ" w:eastAsia="ru-RU"/>
              </w:rPr>
              <w:t>бақылауымен сынақтан өткізу және іске қосу</w:t>
            </w:r>
          </w:p>
        </w:tc>
      </w:tr>
      <w:tr w:rsidR="00E724B0" w:rsidRPr="00886A62" w:rsidTr="00E724B0">
        <w:trPr>
          <w:trHeight w:val="369"/>
          <w:jc w:val="center"/>
        </w:trPr>
        <w:tc>
          <w:tcPr>
            <w:tcW w:w="674" w:type="pct"/>
            <w:vMerge/>
            <w:vAlign w:val="center"/>
          </w:tcPr>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c>
        <w:tc>
          <w:tcPr>
            <w:tcW w:w="114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Электр жабдықтары, электр қондырғылары, автоматтар </w:t>
            </w:r>
          </w:p>
        </w:tc>
        <w:tc>
          <w:tcPr>
            <w:tcW w:w="124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Құрал-саймандар, аспаптар, арнайы киім, резеңке етік, ЖҚҚ</w:t>
            </w:r>
          </w:p>
        </w:tc>
        <w:tc>
          <w:tcPr>
            <w:tcW w:w="193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3-2) </w:t>
            </w:r>
            <w:r w:rsidRPr="00CF6639">
              <w:rPr>
                <w:rFonts w:ascii="Times New Roman" w:eastAsia="Times New Roman" w:hAnsi="Times New Roman" w:cs="Times New Roman"/>
                <w:color w:val="000000"/>
                <w:sz w:val="24"/>
                <w:szCs w:val="24"/>
                <w:shd w:val="clear" w:color="auto" w:fill="FFFFFF"/>
                <w:lang w:val="kk-KZ" w:eastAsia="ru-RU"/>
              </w:rPr>
              <w:t>Жөнделген электр жабдықтарын пайдалану және оны жұмысқа қосу</w:t>
            </w:r>
          </w:p>
        </w:tc>
      </w:tr>
      <w:tr w:rsidR="00E724B0" w:rsidRPr="00886A62" w:rsidTr="00E724B0">
        <w:trPr>
          <w:trHeight w:val="369"/>
          <w:jc w:val="center"/>
        </w:trPr>
        <w:tc>
          <w:tcPr>
            <w:tcW w:w="674" w:type="pct"/>
            <w:vMerge/>
            <w:vAlign w:val="center"/>
          </w:tcPr>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c>
        <w:tc>
          <w:tcPr>
            <w:tcW w:w="114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Электр жабдықтары, электр қондырғылары, автоматтар </w:t>
            </w:r>
          </w:p>
        </w:tc>
        <w:tc>
          <w:tcPr>
            <w:tcW w:w="124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Техникалық құжаттама</w:t>
            </w:r>
          </w:p>
        </w:tc>
        <w:tc>
          <w:tcPr>
            <w:tcW w:w="193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3-3) Қолданыстағы нормативтік құжаттарға сәйкес техникалық құжаттаманы ресімдеу</w:t>
            </w:r>
          </w:p>
        </w:tc>
      </w:tr>
    </w:tbl>
    <w:p w:rsidR="00E724B0" w:rsidRPr="00CF6639" w:rsidRDefault="00E724B0" w:rsidP="00E724B0">
      <w:pPr>
        <w:widowControl w:val="0"/>
        <w:spacing w:after="0" w:line="240" w:lineRule="auto"/>
        <w:jc w:val="both"/>
        <w:outlineLvl w:val="2"/>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ind w:left="1418" w:hanging="709"/>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5- кесте. </w:t>
      </w:r>
      <w:r w:rsidRPr="00CF6639">
        <w:rPr>
          <w:rFonts w:ascii="Times New Roman" w:eastAsia="Times New Roman" w:hAnsi="Times New Roman" w:cs="Times New Roman"/>
          <w:sz w:val="24"/>
          <w:szCs w:val="24"/>
          <w:lang w:val="kk-KZ" w:eastAsia="x-none"/>
        </w:rPr>
        <w:t>СБШ бойынша 2- деңгейдегі</w:t>
      </w:r>
      <w:r>
        <w:rPr>
          <w:rFonts w:ascii="Times New Roman" w:eastAsia="Times New Roman" w:hAnsi="Times New Roman" w:cs="Times New Roman"/>
          <w:sz w:val="24"/>
          <w:szCs w:val="24"/>
          <w:lang w:val="kk-KZ" w:eastAsia="x-none"/>
        </w:rPr>
        <w:t xml:space="preserve"> </w:t>
      </w:r>
      <w:r w:rsidRPr="00CF6639">
        <w:rPr>
          <w:rFonts w:ascii="Times New Roman" w:eastAsia="Times New Roman" w:hAnsi="Times New Roman" w:cs="Times New Roman"/>
          <w:iCs/>
          <w:sz w:val="24"/>
          <w:szCs w:val="24"/>
          <w:lang w:val="kk-KZ" w:eastAsia="ru-RU"/>
        </w:rPr>
        <w:t>электр жабдығына қызмет көрсету және жөндеу жөніндегі электр монтері</w:t>
      </w:r>
      <w:r w:rsidRPr="00CF6639">
        <w:rPr>
          <w:rFonts w:ascii="Times New Roman" w:eastAsia="Times New Roman" w:hAnsi="Times New Roman" w:cs="Times New Roman"/>
          <w:sz w:val="24"/>
          <w:szCs w:val="24"/>
          <w:lang w:val="kk-KZ" w:eastAsia="x-none"/>
        </w:rPr>
        <w:t xml:space="preserve"> құзыретіне қойылатын талаптар</w:t>
      </w:r>
      <w:r>
        <w:rPr>
          <w:rFonts w:ascii="Times New Roman" w:eastAsia="Times New Roman" w:hAnsi="Times New Roman" w:cs="Times New Roman"/>
          <w:sz w:val="24"/>
          <w:szCs w:val="24"/>
          <w:lang w:val="kk-KZ" w:eastAsia="x-none"/>
        </w:rPr>
        <w:t xml:space="preserve"> </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99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60"/>
        <w:gridCol w:w="2871"/>
        <w:gridCol w:w="2934"/>
        <w:gridCol w:w="2493"/>
      </w:tblGrid>
      <w:tr w:rsidR="00E724B0" w:rsidRPr="00CF6639" w:rsidTr="00E724B0">
        <w:trPr>
          <w:trHeight w:val="319"/>
          <w:jc w:val="center"/>
        </w:trPr>
        <w:tc>
          <w:tcPr>
            <w:tcW w:w="659"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Міндеттің </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c>
          <w:tcPr>
            <w:tcW w:w="1502"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Жеке және кәсіби құзыреттер</w:t>
            </w:r>
          </w:p>
        </w:tc>
        <w:tc>
          <w:tcPr>
            <w:tcW w:w="1535"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Білік пен дағды</w:t>
            </w:r>
          </w:p>
        </w:tc>
        <w:tc>
          <w:tcPr>
            <w:tcW w:w="1304"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Білім</w:t>
            </w:r>
          </w:p>
        </w:tc>
      </w:tr>
      <w:tr w:rsidR="00E724B0" w:rsidRPr="00886A62" w:rsidTr="00E724B0">
        <w:trPr>
          <w:trHeight w:val="424"/>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1-1)</w:t>
            </w:r>
          </w:p>
        </w:tc>
        <w:tc>
          <w:tcPr>
            <w:tcW w:w="1502"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shd w:val="clear" w:color="auto" w:fill="FFFFFF"/>
                <w:lang w:val="kk-KZ" w:eastAsia="ru-RU"/>
              </w:rPr>
              <w:t>Электр жабдықтарын жоспар бойынша және кезектен тыс</w:t>
            </w:r>
            <w:r>
              <w:rPr>
                <w:rFonts w:ascii="Times New Roman" w:eastAsia="Times New Roman" w:hAnsi="Times New Roman" w:cs="Times New Roman"/>
                <w:color w:val="000000"/>
                <w:sz w:val="24"/>
                <w:szCs w:val="24"/>
                <w:shd w:val="clear" w:color="auto" w:fill="FFFFFF"/>
                <w:lang w:val="kk-KZ" w:eastAsia="ru-RU"/>
              </w:rPr>
              <w:t xml:space="preserve"> </w:t>
            </w:r>
            <w:r w:rsidRPr="00CF6639">
              <w:rPr>
                <w:rFonts w:ascii="Times New Roman" w:eastAsia="Times New Roman" w:hAnsi="Times New Roman" w:cs="Times New Roman"/>
                <w:color w:val="000000"/>
                <w:sz w:val="24"/>
                <w:szCs w:val="24"/>
                <w:shd w:val="clear" w:color="auto" w:fill="FFFFFF"/>
                <w:lang w:val="kk-KZ" w:eastAsia="ru-RU"/>
              </w:rPr>
              <w:t>тексеру</w:t>
            </w:r>
            <w:r w:rsidRPr="00CF6639">
              <w:rPr>
                <w:rFonts w:ascii="Times New Roman" w:eastAsia="Times New Roman" w:hAnsi="Times New Roman" w:cs="Times New Roman"/>
                <w:sz w:val="24"/>
                <w:szCs w:val="24"/>
                <w:lang w:val="kk-KZ" w:eastAsia="ru-RU"/>
              </w:rPr>
              <w:t xml:space="preserve"> үшін шектеулі жауапкершілікті және белгілі дербестік деңгейін болжайтын басшылық етумен норманы іске асыру бойынша орындаушылық қызмет</w:t>
            </w:r>
          </w:p>
        </w:tc>
        <w:tc>
          <w:tcPr>
            <w:tcW w:w="153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shd w:val="clear" w:color="auto" w:fill="FFFFFF"/>
                <w:lang w:val="kk-KZ" w:eastAsia="ru-RU"/>
              </w:rPr>
              <w:t>Өлшегіш электр аспаптарымен, өлшеу құралдарымен, стендпен жұмыс істеу</w:t>
            </w:r>
            <w:r>
              <w:rPr>
                <w:rFonts w:ascii="Times New Roman" w:eastAsia="Times New Roman" w:hAnsi="Times New Roman" w:cs="Times New Roman"/>
                <w:color w:val="000000"/>
                <w:sz w:val="24"/>
                <w:szCs w:val="24"/>
                <w:shd w:val="clear" w:color="auto" w:fill="FFFFFF"/>
                <w:lang w:val="kk-KZ" w:eastAsia="ru-RU"/>
              </w:rPr>
              <w:t xml:space="preserve"> </w:t>
            </w:r>
          </w:p>
        </w:tc>
        <w:tc>
          <w:tcPr>
            <w:tcW w:w="1304" w:type="pct"/>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 xml:space="preserve">Өлшегіш аспаптардың жалпы сыныпталуы; аспаптарды электр тізбегіне қосу схемасы; аспаптарды пайдалану және тексеру жүйесі </w:t>
            </w:r>
          </w:p>
        </w:tc>
      </w:tr>
      <w:tr w:rsidR="00E724B0" w:rsidRPr="00886A62"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1-2</w:t>
            </w:r>
            <w:r w:rsidRPr="00CF6639">
              <w:rPr>
                <w:rFonts w:ascii="Times New Roman" w:eastAsia="Times New Roman" w:hAnsi="Times New Roman" w:cs="Times New Roman"/>
                <w:sz w:val="24"/>
                <w:szCs w:val="24"/>
                <w:lang w:eastAsia="ru-RU"/>
              </w:rPr>
              <w:t>)</w:t>
            </w:r>
          </w:p>
        </w:tc>
        <w:tc>
          <w:tcPr>
            <w:tcW w:w="1502"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shd w:val="clear" w:color="auto" w:fill="FFFFFF"/>
                <w:lang w:val="kk-KZ" w:eastAsia="ru-RU"/>
              </w:rPr>
              <w:t>Жабдықтарды пайдалану және</w:t>
            </w:r>
            <w:r>
              <w:rPr>
                <w:rFonts w:ascii="Times New Roman" w:eastAsia="Times New Roman" w:hAnsi="Times New Roman" w:cs="Times New Roman"/>
                <w:color w:val="000000"/>
                <w:sz w:val="24"/>
                <w:szCs w:val="24"/>
                <w:shd w:val="clear" w:color="auto" w:fill="FFFFFF"/>
                <w:lang w:val="kk-KZ" w:eastAsia="ru-RU"/>
              </w:rPr>
              <w:t xml:space="preserve"> </w:t>
            </w:r>
            <w:r w:rsidRPr="00CF6639">
              <w:rPr>
                <w:rFonts w:ascii="Times New Roman" w:eastAsia="Times New Roman" w:hAnsi="Times New Roman" w:cs="Times New Roman"/>
                <w:color w:val="000000"/>
                <w:sz w:val="24"/>
                <w:szCs w:val="24"/>
                <w:shd w:val="clear" w:color="auto" w:fill="FFFFFF"/>
                <w:lang w:val="kk-KZ" w:eastAsia="ru-RU"/>
              </w:rPr>
              <w:t>жөндеу барысында тексеру кезінде</w:t>
            </w:r>
            <w:r>
              <w:rPr>
                <w:rFonts w:ascii="Times New Roman" w:eastAsia="Times New Roman" w:hAnsi="Times New Roman" w:cs="Times New Roman"/>
                <w:color w:val="000000"/>
                <w:sz w:val="24"/>
                <w:szCs w:val="24"/>
                <w:shd w:val="clear" w:color="auto" w:fill="FFFFFF"/>
                <w:lang w:val="kk-KZ" w:eastAsia="ru-RU"/>
              </w:rPr>
              <w:t xml:space="preserve"> </w:t>
            </w:r>
            <w:r w:rsidRPr="00CF6639">
              <w:rPr>
                <w:rFonts w:ascii="Times New Roman" w:eastAsia="Times New Roman" w:hAnsi="Times New Roman" w:cs="Times New Roman"/>
                <w:color w:val="000000"/>
                <w:sz w:val="24"/>
                <w:szCs w:val="24"/>
                <w:shd w:val="clear" w:color="auto" w:fill="FFFFFF"/>
                <w:lang w:val="kk-KZ" w:eastAsia="ru-RU"/>
              </w:rPr>
              <w:t>ақауларын анықтау және жою</w:t>
            </w:r>
            <w:r w:rsidRPr="00CF6639">
              <w:rPr>
                <w:rFonts w:ascii="Times New Roman" w:eastAsia="Times New Roman" w:hAnsi="Times New Roman" w:cs="Times New Roman"/>
                <w:sz w:val="24"/>
                <w:szCs w:val="24"/>
                <w:lang w:val="kk-KZ" w:eastAsia="ru-RU"/>
              </w:rPr>
              <w:t xml:space="preserve"> үшін шектеулі жауапкершілікті және белгілі дербестік деңгейін болжайтын басшылық етумен норманы іске асыру бойынша орындаушылық қызмет</w:t>
            </w:r>
          </w:p>
        </w:tc>
        <w:tc>
          <w:tcPr>
            <w:tcW w:w="153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lang w:val="kk-KZ" w:eastAsia="ru-RU"/>
              </w:rPr>
              <w:t>Жөндеуге арналған электр жабдықтарына ақаулық ведомосын толтыру</w:t>
            </w:r>
          </w:p>
        </w:tc>
        <w:tc>
          <w:tcPr>
            <w:tcW w:w="1304" w:type="pct"/>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Электр жабдықтарының тозу себептері мен түрлері, аспаптарға техникалық қызмет көрсету</w:t>
            </w:r>
            <w:r>
              <w:rPr>
                <w:rFonts w:ascii="Times New Roman" w:eastAsia="Times New Roman" w:hAnsi="Times New Roman" w:cs="Times New Roman"/>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құжаттамасы</w:t>
            </w:r>
          </w:p>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tc>
      </w:tr>
      <w:tr w:rsidR="00E724B0" w:rsidRPr="00886A62"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1-</w:t>
            </w:r>
            <w:r w:rsidRPr="00CF6639">
              <w:rPr>
                <w:rFonts w:ascii="Times New Roman" w:eastAsia="Times New Roman" w:hAnsi="Times New Roman" w:cs="Times New Roman"/>
                <w:sz w:val="24"/>
                <w:szCs w:val="24"/>
                <w:lang w:eastAsia="ru-RU"/>
              </w:rPr>
              <w:t>3)</w:t>
            </w:r>
          </w:p>
        </w:tc>
        <w:tc>
          <w:tcPr>
            <w:tcW w:w="1502"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shd w:val="clear" w:color="auto" w:fill="FFFFFF"/>
                <w:lang w:val="kk-KZ" w:eastAsia="ru-RU"/>
              </w:rPr>
              <w:t>Өнеркәсіптік ұйымдардың жабдықтарының түйіндері мен механизмдерін, машиналарын, агрегаттарын, станоктарын және басқа да электр жабдықтарын монтаждау, жинау және жөндеу</w:t>
            </w:r>
            <w:r>
              <w:rPr>
                <w:rFonts w:ascii="Times New Roman" w:eastAsia="Times New Roman" w:hAnsi="Times New Roman" w:cs="Times New Roman"/>
                <w:color w:val="000000"/>
                <w:sz w:val="24"/>
                <w:szCs w:val="24"/>
                <w:shd w:val="clear" w:color="auto" w:fill="FFFFFF"/>
                <w:lang w:val="kk-KZ" w:eastAsia="ru-RU"/>
              </w:rPr>
              <w:t xml:space="preserve"> </w:t>
            </w:r>
            <w:r w:rsidRPr="00CF6639">
              <w:rPr>
                <w:rFonts w:ascii="Times New Roman" w:eastAsia="Times New Roman" w:hAnsi="Times New Roman" w:cs="Times New Roman"/>
                <w:sz w:val="24"/>
                <w:szCs w:val="24"/>
                <w:lang w:val="kk-KZ" w:eastAsia="ru-RU"/>
              </w:rPr>
              <w:t>үшін шектеулі жауапкершілікті және белгілі дербестік деңгейін болжайтын басшылық етумен норманы іске асыру бойынша орындаушылық қызмет</w:t>
            </w:r>
          </w:p>
        </w:tc>
        <w:tc>
          <w:tcPr>
            <w:tcW w:w="1535" w:type="pct"/>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sz w:val="24"/>
                <w:szCs w:val="24"/>
                <w:lang w:val="kk-KZ" w:eastAsia="ru-RU"/>
              </w:rPr>
              <w:t>Әр түрлі кластағы дәлдік пен тазалық шегінде слесарлық және механикалық өңдеу;</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дәнекерлеу,</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қалайылау және басқасы; күрделілігі әрүрлі электр схемаларын оқи білу; өнеркәсіптік кәсіпорындардың электр жабдықтарын </w:t>
            </w:r>
            <w:r w:rsidRPr="00CF6639">
              <w:rPr>
                <w:rFonts w:ascii="Times New Roman" w:eastAsia="Times New Roman" w:hAnsi="Times New Roman" w:cs="Times New Roman"/>
                <w:color w:val="000000"/>
                <w:sz w:val="24"/>
                <w:szCs w:val="24"/>
                <w:shd w:val="clear" w:color="auto" w:fill="FFFFFF"/>
                <w:lang w:val="kk-KZ" w:eastAsia="ru-RU"/>
              </w:rPr>
              <w:t xml:space="preserve">жинау, монтаждау және реттеу </w:t>
            </w:r>
          </w:p>
        </w:tc>
        <w:tc>
          <w:tcPr>
            <w:tcW w:w="1304" w:type="pct"/>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shd w:val="clear" w:color="auto" w:fill="FFFFFF"/>
                <w:lang w:val="kk-KZ" w:eastAsia="ru-RU"/>
              </w:rPr>
              <w:t>Технологиялық жинау, монтаждау және жөндеу</w:t>
            </w:r>
            <w:r w:rsidRPr="00CF6639">
              <w:rPr>
                <w:rFonts w:ascii="Times New Roman" w:eastAsia="Times New Roman" w:hAnsi="Times New Roman" w:cs="Times New Roman"/>
                <w:sz w:val="24"/>
                <w:szCs w:val="24"/>
                <w:lang w:val="kk-KZ" w:eastAsia="ru-RU"/>
              </w:rPr>
              <w:t xml:space="preserve"> процестері</w:t>
            </w:r>
            <w:r w:rsidRPr="00CF6639">
              <w:rPr>
                <w:rFonts w:ascii="Times New Roman" w:eastAsia="Times New Roman" w:hAnsi="Times New Roman" w:cs="Times New Roman"/>
                <w:color w:val="000000"/>
                <w:sz w:val="24"/>
                <w:szCs w:val="24"/>
                <w:lang w:val="kk-KZ" w:eastAsia="ru-RU"/>
              </w:rPr>
              <w:t>;</w:t>
            </w:r>
          </w:p>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слесарлық, слесарлық-жинау операциялары, олардың қолданылу мақсаты;</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lang w:val="kk-KZ" w:eastAsia="ru-RU"/>
              </w:rPr>
              <w:t>операцияларды орындау тәсілдері мен қағидалары</w:t>
            </w:r>
          </w:p>
        </w:tc>
      </w:tr>
    </w:tbl>
    <w:p w:rsidR="00E724B0" w:rsidRPr="00CF6639" w:rsidRDefault="00E724B0" w:rsidP="00E724B0">
      <w:pPr>
        <w:widowControl w:val="0"/>
        <w:spacing w:after="0" w:line="240" w:lineRule="auto"/>
        <w:outlineLvl w:val="2"/>
        <w:rPr>
          <w:rFonts w:ascii="Times New Roman" w:eastAsia="Times New Roman" w:hAnsi="Times New Roman" w:cs="Times New Roman"/>
          <w:b/>
          <w:sz w:val="24"/>
          <w:szCs w:val="24"/>
          <w:lang w:val="kk-KZ" w:eastAsia="ru-RU"/>
        </w:rPr>
      </w:pPr>
    </w:p>
    <w:p w:rsidR="00E724B0" w:rsidRPr="00CF6639" w:rsidRDefault="00E724B0" w:rsidP="00E724B0">
      <w:pPr>
        <w:widowControl w:val="0"/>
        <w:spacing w:after="0" w:line="240" w:lineRule="auto"/>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6- кесте. </w:t>
      </w:r>
      <w:r w:rsidRPr="00CF6639">
        <w:rPr>
          <w:rFonts w:ascii="Times New Roman" w:eastAsia="Times New Roman" w:hAnsi="Times New Roman" w:cs="Times New Roman"/>
          <w:sz w:val="24"/>
          <w:szCs w:val="24"/>
          <w:lang w:val="kk-KZ" w:eastAsia="x-none"/>
        </w:rPr>
        <w:t xml:space="preserve">СБШ бойынша 3-деңгейдегі </w:t>
      </w:r>
      <w:r w:rsidRPr="00CF6639">
        <w:rPr>
          <w:rFonts w:ascii="Times New Roman" w:eastAsia="Times New Roman" w:hAnsi="Times New Roman" w:cs="Times New Roman"/>
          <w:iCs/>
          <w:sz w:val="24"/>
          <w:szCs w:val="24"/>
          <w:lang w:val="kk-KZ" w:eastAsia="ru-RU"/>
        </w:rPr>
        <w:t>электр жабдығына қызмет көрсету және жөндеу жөніндегі электр монтері</w:t>
      </w:r>
      <w:r w:rsidRPr="00CF6639">
        <w:rPr>
          <w:rFonts w:ascii="Times New Roman" w:eastAsia="Times New Roman" w:hAnsi="Times New Roman" w:cs="Times New Roman"/>
          <w:sz w:val="24"/>
          <w:szCs w:val="24"/>
          <w:lang w:val="kk-KZ" w:eastAsia="x-none"/>
        </w:rPr>
        <w:t xml:space="preserve"> құзыретіне қойылатын талаптар</w:t>
      </w:r>
      <w:r>
        <w:rPr>
          <w:rFonts w:ascii="Times New Roman" w:eastAsia="Times New Roman" w:hAnsi="Times New Roman" w:cs="Times New Roman"/>
          <w:sz w:val="24"/>
          <w:szCs w:val="24"/>
          <w:lang w:val="kk-KZ" w:eastAsia="x-none"/>
        </w:rPr>
        <w:t xml:space="preserve"> </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954"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60"/>
        <w:gridCol w:w="3086"/>
        <w:gridCol w:w="2907"/>
        <w:gridCol w:w="2230"/>
      </w:tblGrid>
      <w:tr w:rsidR="00E724B0" w:rsidRPr="00CF6639" w:rsidTr="00E724B0">
        <w:trPr>
          <w:trHeight w:val="319"/>
          <w:jc w:val="center"/>
        </w:trPr>
        <w:tc>
          <w:tcPr>
            <w:tcW w:w="664"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Міндеттің </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c>
          <w:tcPr>
            <w:tcW w:w="1627"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Жеке және кәсіби құзыреттер</w:t>
            </w:r>
          </w:p>
        </w:tc>
        <w:tc>
          <w:tcPr>
            <w:tcW w:w="1533"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Білік пен дағды</w:t>
            </w:r>
          </w:p>
        </w:tc>
        <w:tc>
          <w:tcPr>
            <w:tcW w:w="1176"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Білім</w:t>
            </w:r>
          </w:p>
        </w:tc>
      </w:tr>
      <w:tr w:rsidR="00E724B0" w:rsidRPr="00CF6639" w:rsidTr="00E724B0">
        <w:trPr>
          <w:trHeight w:val="319"/>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-1)</w:t>
            </w:r>
          </w:p>
        </w:tc>
        <w:tc>
          <w:tcPr>
            <w:tcW w:w="162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w:t>
            </w:r>
            <w:r w:rsidRPr="00CF6639">
              <w:rPr>
                <w:rFonts w:ascii="Times New Roman" w:eastAsia="Times New Roman" w:hAnsi="Times New Roman" w:cs="Times New Roman"/>
                <w:color w:val="000000"/>
                <w:sz w:val="24"/>
                <w:szCs w:val="24"/>
                <w:shd w:val="clear" w:color="auto" w:fill="FFFFFF"/>
                <w:lang w:val="kk-KZ" w:eastAsia="ru-RU"/>
              </w:rPr>
              <w:t>ехнологиялық карталарға сәйкес электр жабдықтарына техникалық қызмет көрсету</w:t>
            </w:r>
            <w:r>
              <w:rPr>
                <w:rFonts w:ascii="Times New Roman" w:eastAsia="Times New Roman" w:hAnsi="Times New Roman" w:cs="Times New Roman"/>
                <w:color w:val="000000"/>
                <w:sz w:val="24"/>
                <w:szCs w:val="24"/>
                <w:shd w:val="clear" w:color="auto" w:fill="FFFFFF"/>
                <w:lang w:val="kk-KZ" w:eastAsia="ru-RU"/>
              </w:rPr>
              <w:t xml:space="preserve"> </w:t>
            </w:r>
            <w:r w:rsidRPr="00CF6639">
              <w:rPr>
                <w:rFonts w:ascii="Times New Roman" w:eastAsia="Times New Roman" w:hAnsi="Times New Roman" w:cs="Times New Roman"/>
                <w:color w:val="000000"/>
                <w:sz w:val="24"/>
                <w:szCs w:val="24"/>
                <w:shd w:val="clear" w:color="auto" w:fill="FFFFFF"/>
                <w:lang w:val="kk-KZ" w:eastAsia="ru-RU"/>
              </w:rPr>
              <w:t xml:space="preserve">және электр жабдықтарының апаттарын және бұзылуларын жөндеу және алдын алу </w:t>
            </w:r>
            <w:r w:rsidRPr="00CF6639">
              <w:rPr>
                <w:rFonts w:ascii="Times New Roman" w:eastAsia="Times New Roman" w:hAnsi="Times New Roman" w:cs="Times New Roman"/>
                <w:sz w:val="24"/>
                <w:szCs w:val="24"/>
                <w:lang w:val="kk-KZ" w:eastAsia="ru-RU"/>
              </w:rPr>
              <w:t>кезінде өз бетінше жоспарлауды, жауапкершілікті көздейтін басшылық етумен норманы іске асыру бойынша орындаушылық қызмет</w:t>
            </w:r>
          </w:p>
        </w:tc>
        <w:tc>
          <w:tcPr>
            <w:tcW w:w="153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shd w:val="clear" w:color="auto" w:fill="FFFFFF"/>
                <w:lang w:val="kk-KZ" w:eastAsia="ru-RU"/>
              </w:rPr>
              <w:t xml:space="preserve">Өнеркәсіптік ұйымдардың электр жабдықтарына: жарық беруші электр қондырғыларға, кабельдік желілерге, ауа желілеріне, іске қосушы-реттеуші аппаратураға, тансформаторлар мен трансформаторлық қосалқы станцияларға, электр машиналарына, таратушы қондырғыларға техникалық қызмет көрсету (ТҚ) </w:t>
            </w:r>
          </w:p>
        </w:tc>
        <w:tc>
          <w:tcPr>
            <w:tcW w:w="1176" w:type="pct"/>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Техникалық қызмет көрсету</w:t>
            </w:r>
            <w:r>
              <w:rPr>
                <w:rFonts w:ascii="Times New Roman" w:eastAsia="Times New Roman" w:hAnsi="Times New Roman" w:cs="Times New Roman"/>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қызметтерінің міндеттері;</w:t>
            </w:r>
          </w:p>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eastAsia="ru-RU"/>
              </w:rPr>
            </w:pPr>
            <w:r w:rsidRPr="00CF6639">
              <w:rPr>
                <w:rFonts w:ascii="Times New Roman" w:eastAsia="Times New Roman" w:hAnsi="Times New Roman" w:cs="Times New Roman"/>
                <w:color w:val="000000"/>
                <w:sz w:val="24"/>
                <w:szCs w:val="24"/>
                <w:lang w:val="kk-KZ" w:eastAsia="ru-RU"/>
              </w:rPr>
              <w:t>электр қондырғыларын техникалық пайдалануды ұйымдастыру</w:t>
            </w:r>
            <w:r w:rsidRPr="00CF6639">
              <w:rPr>
                <w:rFonts w:ascii="Times New Roman" w:eastAsia="Times New Roman" w:hAnsi="Times New Roman" w:cs="Times New Roman"/>
                <w:color w:val="000000"/>
                <w:sz w:val="24"/>
                <w:szCs w:val="24"/>
                <w:lang w:eastAsia="ru-RU"/>
              </w:rPr>
              <w:t>;</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lang w:val="kk-KZ" w:eastAsia="ru-RU"/>
              </w:rPr>
              <w:t xml:space="preserve">электр жабдықтарына техникалық қызмет көрсетуші электрмонтердің міндеттері және кезекші электрмонтердің міндеттері </w:t>
            </w:r>
          </w:p>
        </w:tc>
      </w:tr>
      <w:tr w:rsidR="00E724B0" w:rsidRPr="00886A62" w:rsidTr="00E724B0">
        <w:trPr>
          <w:trHeight w:val="1480"/>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w:t>
            </w:r>
          </w:p>
        </w:tc>
        <w:tc>
          <w:tcPr>
            <w:tcW w:w="162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shd w:val="clear" w:color="auto" w:fill="FFFFFF"/>
                <w:lang w:val="kk-KZ" w:eastAsia="ru-RU"/>
              </w:rPr>
              <w:t>Жөндеу жұмыстарын жүргізу</w:t>
            </w:r>
            <w:r w:rsidRPr="00CF6639">
              <w:rPr>
                <w:rFonts w:ascii="Times New Roman" w:eastAsia="Times New Roman" w:hAnsi="Times New Roman" w:cs="Times New Roman"/>
                <w:sz w:val="24"/>
                <w:szCs w:val="24"/>
                <w:lang w:val="kk-KZ" w:eastAsia="ru-RU"/>
              </w:rPr>
              <w:t xml:space="preserve"> кезінде өз бетінше жоспарлауды, жауапкершілікті көздейтін басшылық етумен норманы іске асыру бойынша орындаушылық қызмет</w:t>
            </w:r>
          </w:p>
        </w:tc>
        <w:tc>
          <w:tcPr>
            <w:tcW w:w="1533" w:type="pct"/>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Электр жабдықтарына ТҚ</w:t>
            </w:r>
            <w:r>
              <w:rPr>
                <w:rFonts w:ascii="Times New Roman" w:eastAsia="Times New Roman" w:hAnsi="Times New Roman" w:cs="Times New Roman"/>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және</w:t>
            </w:r>
            <w:r>
              <w:rPr>
                <w:rFonts w:ascii="Times New Roman" w:eastAsia="Times New Roman" w:hAnsi="Times New Roman" w:cs="Times New Roman"/>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жөндеу кестесі бойынша жұмыс істеу және кестеге сәйкес жоспарлы алдын ала жөндеу жұмыстары (АЖЖ);</w:t>
            </w:r>
          </w:p>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 xml:space="preserve">электр жабдықтарына жөндеуаралық техникалық қызмет көрсету; жөндеуаралық кезеңде электр жабдықтарының ақауларын жөндеу </w:t>
            </w:r>
          </w:p>
        </w:tc>
        <w:tc>
          <w:tcPr>
            <w:tcW w:w="1176" w:type="pct"/>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Электр жабдықтарының тозу түрлері мен себептері;</w:t>
            </w:r>
          </w:p>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электр қондырғыларын техникалық пайдалануды ұйымдастыру;</w:t>
            </w:r>
          </w:p>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электр жабдықтарға техникалық қызмет көрсетуші электрмонтердің міндеттері және кезекші электрмонтердің міндеттері;</w:t>
            </w:r>
          </w:p>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sz w:val="24"/>
                <w:szCs w:val="24"/>
                <w:lang w:val="kk-KZ" w:eastAsia="ru-RU"/>
              </w:rPr>
              <w:t xml:space="preserve">жұмыс нарядтарын ресімдеу және беру тәртібі </w:t>
            </w:r>
          </w:p>
        </w:tc>
      </w:tr>
      <w:tr w:rsidR="00E724B0" w:rsidRPr="00CF6639" w:rsidTr="00E724B0">
        <w:trPr>
          <w:trHeight w:val="319"/>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w:t>
            </w:r>
            <w:r w:rsidRPr="00CF6639">
              <w:rPr>
                <w:rFonts w:ascii="Times New Roman" w:eastAsia="Times New Roman" w:hAnsi="Times New Roman" w:cs="Times New Roman"/>
                <w:sz w:val="24"/>
                <w:szCs w:val="24"/>
                <w:lang w:val="kk-KZ" w:eastAsia="ru-RU"/>
              </w:rPr>
              <w:t>3</w:t>
            </w:r>
            <w:r w:rsidRPr="00CF6639">
              <w:rPr>
                <w:rFonts w:ascii="Times New Roman" w:eastAsia="Times New Roman" w:hAnsi="Times New Roman" w:cs="Times New Roman"/>
                <w:sz w:val="24"/>
                <w:szCs w:val="24"/>
                <w:lang w:eastAsia="ru-RU"/>
              </w:rPr>
              <w:t>)</w:t>
            </w:r>
          </w:p>
        </w:tc>
        <w:tc>
          <w:tcPr>
            <w:tcW w:w="162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shd w:val="clear" w:color="auto" w:fill="FFFFFF"/>
                <w:lang w:val="kk-KZ" w:eastAsia="ru-RU"/>
              </w:rPr>
              <w:t>Бақылау-өлшеу аспаптары және құрал-саймандарын баптау және реттеу</w:t>
            </w:r>
            <w:r w:rsidRPr="00CF6639">
              <w:rPr>
                <w:rFonts w:ascii="Times New Roman" w:eastAsia="Times New Roman" w:hAnsi="Times New Roman" w:cs="Times New Roman"/>
                <w:sz w:val="24"/>
                <w:szCs w:val="24"/>
                <w:lang w:val="kk-KZ" w:eastAsia="ru-RU"/>
              </w:rPr>
              <w:t xml:space="preserve"> кезінде өз бетінше жоспарлауды, жауапкершілікті көздейтінбасшылық етумен норманы іске асыру бойынша орындаушылық қызмет</w:t>
            </w:r>
          </w:p>
        </w:tc>
        <w:tc>
          <w:tcPr>
            <w:tcW w:w="1533"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Еесептеу техникасын пайдалана отырып тестілік бағдарламалар және стенділер</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арқылы жабдықтарды диагностикалау</w:t>
            </w:r>
          </w:p>
        </w:tc>
        <w:tc>
          <w:tcPr>
            <w:tcW w:w="1176" w:type="pct"/>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eastAsia="ru-RU"/>
              </w:rPr>
            </w:pPr>
            <w:r w:rsidRPr="00CF6639">
              <w:rPr>
                <w:rFonts w:ascii="Times New Roman" w:eastAsia="Times New Roman" w:hAnsi="Times New Roman" w:cs="Times New Roman"/>
                <w:color w:val="000000"/>
                <w:sz w:val="24"/>
                <w:szCs w:val="24"/>
                <w:lang w:val="kk-KZ" w:eastAsia="ru-RU"/>
              </w:rPr>
              <w:t>Аспаптарды электр тізбегіне қосу схемасы</w:t>
            </w:r>
            <w:r w:rsidRPr="00CF6639">
              <w:rPr>
                <w:rFonts w:ascii="Times New Roman" w:eastAsia="Times New Roman" w:hAnsi="Times New Roman" w:cs="Times New Roman"/>
                <w:color w:val="000000"/>
                <w:sz w:val="24"/>
                <w:szCs w:val="24"/>
                <w:lang w:eastAsia="ru-RU"/>
              </w:rPr>
              <w:t>;</w:t>
            </w:r>
          </w:p>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аспаптарды пайдалану және</w:t>
            </w:r>
            <w:r>
              <w:rPr>
                <w:rFonts w:ascii="Times New Roman" w:eastAsia="Times New Roman" w:hAnsi="Times New Roman" w:cs="Times New Roman"/>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 xml:space="preserve">тексеру жүйесі </w:t>
            </w:r>
          </w:p>
          <w:p w:rsidR="00E724B0" w:rsidRPr="00CF6639" w:rsidRDefault="00E724B0" w:rsidP="00E724B0">
            <w:pPr>
              <w:widowControl w:val="0"/>
              <w:spacing w:after="0" w:line="240" w:lineRule="auto"/>
              <w:jc w:val="both"/>
              <w:rPr>
                <w:rFonts w:ascii="Times New Roman" w:eastAsia="Times New Roman" w:hAnsi="Times New Roman" w:cs="Times New Roman"/>
                <w:sz w:val="24"/>
                <w:szCs w:val="24"/>
                <w:lang w:eastAsia="ru-RU"/>
              </w:rPr>
            </w:pPr>
          </w:p>
        </w:tc>
      </w:tr>
    </w:tbl>
    <w:p w:rsidR="00E724B0" w:rsidRPr="00CF6639" w:rsidRDefault="00E724B0" w:rsidP="00E724B0">
      <w:pPr>
        <w:widowControl w:val="0"/>
        <w:spacing w:after="0" w:line="240" w:lineRule="auto"/>
        <w:ind w:left="1418" w:hanging="709"/>
        <w:jc w:val="center"/>
        <w:outlineLvl w:val="2"/>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7- кесте. </w:t>
      </w:r>
      <w:r w:rsidRPr="00CF6639">
        <w:rPr>
          <w:rFonts w:ascii="Times New Roman" w:eastAsia="Times New Roman" w:hAnsi="Times New Roman" w:cs="Times New Roman"/>
          <w:sz w:val="24"/>
          <w:szCs w:val="24"/>
          <w:lang w:val="kk-KZ" w:eastAsia="x-none"/>
        </w:rPr>
        <w:t xml:space="preserve">СБШ бойынша 4-деңгейдегі </w:t>
      </w:r>
      <w:r w:rsidRPr="00CF6639">
        <w:rPr>
          <w:rFonts w:ascii="Times New Roman" w:eastAsia="Times New Roman" w:hAnsi="Times New Roman" w:cs="Times New Roman"/>
          <w:iCs/>
          <w:sz w:val="24"/>
          <w:szCs w:val="24"/>
          <w:lang w:val="kk-KZ" w:eastAsia="ru-RU"/>
        </w:rPr>
        <w:t>электр жабдығына қызмет көрсету және жөндеу жөніндегі электр монтері</w:t>
      </w:r>
      <w:r w:rsidRPr="00CF6639">
        <w:rPr>
          <w:rFonts w:ascii="Times New Roman" w:eastAsia="Times New Roman" w:hAnsi="Times New Roman" w:cs="Times New Roman"/>
          <w:sz w:val="24"/>
          <w:szCs w:val="24"/>
          <w:lang w:val="kk-KZ" w:eastAsia="x-none"/>
        </w:rPr>
        <w:t xml:space="preserve"> құзыретіне қойылатын талаптар</w:t>
      </w:r>
      <w:r>
        <w:rPr>
          <w:rFonts w:ascii="Times New Roman" w:eastAsia="Times New Roman" w:hAnsi="Times New Roman" w:cs="Times New Roman"/>
          <w:sz w:val="24"/>
          <w:szCs w:val="24"/>
          <w:lang w:val="kk-KZ" w:eastAsia="x-none"/>
        </w:rPr>
        <w:t xml:space="preserve"> </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954"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60"/>
        <w:gridCol w:w="3086"/>
        <w:gridCol w:w="2907"/>
        <w:gridCol w:w="2230"/>
      </w:tblGrid>
      <w:tr w:rsidR="00E724B0" w:rsidRPr="00CF6639" w:rsidTr="00E724B0">
        <w:trPr>
          <w:trHeight w:val="319"/>
          <w:jc w:val="center"/>
        </w:trPr>
        <w:tc>
          <w:tcPr>
            <w:tcW w:w="664"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Міндеттің </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c>
          <w:tcPr>
            <w:tcW w:w="1627"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Жеке және кәсіби құзыреттер</w:t>
            </w:r>
          </w:p>
        </w:tc>
        <w:tc>
          <w:tcPr>
            <w:tcW w:w="1533"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Білік пен дағды</w:t>
            </w:r>
          </w:p>
        </w:tc>
        <w:tc>
          <w:tcPr>
            <w:tcW w:w="1176"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Білім</w:t>
            </w:r>
          </w:p>
        </w:tc>
      </w:tr>
      <w:tr w:rsidR="00E724B0" w:rsidRPr="00886A62" w:rsidTr="00E724B0">
        <w:trPr>
          <w:trHeight w:val="319"/>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3-1</w:t>
            </w:r>
            <w:r w:rsidRPr="00CF6639">
              <w:rPr>
                <w:rFonts w:ascii="Times New Roman" w:eastAsia="Times New Roman" w:hAnsi="Times New Roman" w:cs="Times New Roman"/>
                <w:sz w:val="24"/>
                <w:szCs w:val="24"/>
                <w:lang w:eastAsia="ru-RU"/>
              </w:rPr>
              <w:t>)</w:t>
            </w:r>
          </w:p>
        </w:tc>
        <w:tc>
          <w:tcPr>
            <w:tcW w:w="162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Бағынышты қызметкерлердің міндеттерді өз бетінше белгілеуін, норманың іске асырылуын ұйымдастыру мен бақылауын, м</w:t>
            </w:r>
            <w:r w:rsidRPr="00CF6639">
              <w:rPr>
                <w:rFonts w:ascii="Times New Roman" w:eastAsia="Times New Roman" w:hAnsi="Times New Roman" w:cs="Times New Roman"/>
                <w:color w:val="000000"/>
                <w:sz w:val="24"/>
                <w:szCs w:val="24"/>
                <w:shd w:val="clear" w:color="auto" w:fill="FFFFFF"/>
                <w:lang w:val="kk-KZ" w:eastAsia="ru-RU"/>
              </w:rPr>
              <w:t>ашиналарды инженер-техникалық персоналдың бақылауымен сынақтан өткізу және іске қосу</w:t>
            </w:r>
            <w:r w:rsidRPr="00CF6639">
              <w:rPr>
                <w:rFonts w:ascii="Times New Roman" w:eastAsia="Times New Roman" w:hAnsi="Times New Roman" w:cs="Times New Roman"/>
                <w:sz w:val="24"/>
                <w:szCs w:val="24"/>
                <w:lang w:val="kk-KZ" w:eastAsia="ru-RU"/>
              </w:rPr>
              <w:t xml:space="preserve"> үшін 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533" w:type="pct"/>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Жарық беретін электр қондырғыларын сынақтан өткізу және туралау;</w:t>
            </w:r>
          </w:p>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электрлік өлшемдерді жүргізу;</w:t>
            </w:r>
          </w:p>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 xml:space="preserve">аспаптардың көрсеткіштерін жазып алу </w:t>
            </w:r>
          </w:p>
        </w:tc>
        <w:tc>
          <w:tcPr>
            <w:tcW w:w="1176" w:type="pct"/>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Өлшегіш аспаптардың жалпы сыныпталуы; аспаптарды электр тізбекке қосу схемасы; аспаптарға техникалық қызмет көрсету</w:t>
            </w:r>
            <w:r>
              <w:rPr>
                <w:rFonts w:ascii="Times New Roman" w:eastAsia="Times New Roman" w:hAnsi="Times New Roman" w:cs="Times New Roman"/>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 xml:space="preserve">құжаттамасы; аспаптарды пайдалану және тексеру жүйесі </w:t>
            </w:r>
          </w:p>
        </w:tc>
      </w:tr>
      <w:tr w:rsidR="00E724B0" w:rsidRPr="00886A62" w:rsidTr="00E724B0">
        <w:trPr>
          <w:trHeight w:val="319"/>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3-2</w:t>
            </w:r>
            <w:r w:rsidRPr="00CF6639">
              <w:rPr>
                <w:rFonts w:ascii="Times New Roman" w:eastAsia="Times New Roman" w:hAnsi="Times New Roman" w:cs="Times New Roman"/>
                <w:sz w:val="24"/>
                <w:szCs w:val="24"/>
                <w:lang w:eastAsia="ru-RU"/>
              </w:rPr>
              <w:t>)</w:t>
            </w:r>
          </w:p>
        </w:tc>
        <w:tc>
          <w:tcPr>
            <w:tcW w:w="162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Бағынышты қызметкерлердің міндеттерді өз бетінше белгілеуін, норманың іске асырылуын ұйымдастыру мен бақылауын, </w:t>
            </w:r>
            <w:r w:rsidRPr="00CF6639">
              <w:rPr>
                <w:rFonts w:ascii="Times New Roman" w:eastAsia="Times New Roman" w:hAnsi="Times New Roman" w:cs="Times New Roman"/>
                <w:color w:val="000000"/>
                <w:sz w:val="24"/>
                <w:szCs w:val="24"/>
                <w:shd w:val="clear" w:color="auto" w:fill="FFFFFF"/>
                <w:lang w:val="kk-KZ" w:eastAsia="ru-RU"/>
              </w:rPr>
              <w:t>Жөнделген электр жабдықтарын пайдалану және оны жұмысқа қосу</w:t>
            </w:r>
            <w:r w:rsidRPr="00CF6639">
              <w:rPr>
                <w:rFonts w:ascii="Times New Roman" w:eastAsia="Times New Roman" w:hAnsi="Times New Roman" w:cs="Times New Roman"/>
                <w:sz w:val="24"/>
                <w:szCs w:val="24"/>
                <w:lang w:val="kk-KZ" w:eastAsia="ru-RU"/>
              </w:rPr>
              <w:t xml:space="preserve"> 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53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Электр жабдықтарының</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сызбаларға, электр</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схемаларына, техникалық талаптарға сәйкестігін тексеру</w:t>
            </w:r>
            <w:r>
              <w:rPr>
                <w:rFonts w:ascii="Times New Roman" w:eastAsia="Times New Roman" w:hAnsi="Times New Roman" w:cs="Times New Roman"/>
                <w:sz w:val="24"/>
                <w:szCs w:val="24"/>
                <w:lang w:val="kk-KZ" w:eastAsia="ru-RU"/>
              </w:rPr>
              <w:t xml:space="preserve"> </w:t>
            </w:r>
          </w:p>
        </w:tc>
        <w:tc>
          <w:tcPr>
            <w:tcW w:w="117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lang w:val="kk-KZ" w:eastAsia="ru-RU"/>
              </w:rPr>
              <w:t>Өлшегіш аспаптардың жалпы сыныпталуы; аспаптарды электр тізбекке қосу схемасы; аспаптарға техникалық қызмет көрсету</w:t>
            </w:r>
            <w:r>
              <w:rPr>
                <w:rFonts w:ascii="Times New Roman" w:eastAsia="Times New Roman" w:hAnsi="Times New Roman" w:cs="Times New Roman"/>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құжаттамасы; аспаптарды пайдалану және тексеру жүйесі</w:t>
            </w:r>
          </w:p>
        </w:tc>
      </w:tr>
      <w:tr w:rsidR="00E724B0" w:rsidRPr="00886A62" w:rsidTr="00E724B0">
        <w:trPr>
          <w:trHeight w:val="319"/>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3-3</w:t>
            </w:r>
            <w:r w:rsidRPr="00CF6639">
              <w:rPr>
                <w:rFonts w:ascii="Times New Roman" w:eastAsia="Times New Roman" w:hAnsi="Times New Roman" w:cs="Times New Roman"/>
                <w:sz w:val="24"/>
                <w:szCs w:val="24"/>
                <w:lang w:eastAsia="ru-RU"/>
              </w:rPr>
              <w:t>)</w:t>
            </w:r>
          </w:p>
        </w:tc>
        <w:tc>
          <w:tcPr>
            <w:tcW w:w="162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Бағынышты қызметкерлердің міндеттерді өз бетінше белгілеуін, норманың іске асырылуын ұйымдастыру мен бақылауын, техникалық құжаттаманы қолданыстағы нормативтік құжаттарға сәйкес ресімдеу 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53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Техникалық құжаттаманы жасау</w:t>
            </w:r>
          </w:p>
        </w:tc>
        <w:tc>
          <w:tcPr>
            <w:tcW w:w="117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Техникалық құжаттама жүргізу тәртібі мен нысандары</w:t>
            </w:r>
          </w:p>
        </w:tc>
      </w:tr>
    </w:tbl>
    <w:p w:rsidR="008348D0" w:rsidRDefault="008348D0" w:rsidP="008348D0">
      <w:pPr>
        <w:widowControl w:val="0"/>
        <w:spacing w:after="0" w:line="240" w:lineRule="auto"/>
        <w:rPr>
          <w:rFonts w:ascii="Times New Roman" w:eastAsia="Times New Roman" w:hAnsi="Times New Roman" w:cs="Times New Roman"/>
          <w:sz w:val="24"/>
          <w:szCs w:val="24"/>
          <w:lang w:val="kk-KZ" w:eastAsia="ru-RU"/>
        </w:rPr>
      </w:pPr>
    </w:p>
    <w:p w:rsidR="00E724B0" w:rsidRPr="00CF6639" w:rsidRDefault="00E724B0" w:rsidP="008348D0">
      <w:pPr>
        <w:widowControl w:val="0"/>
        <w:spacing w:after="0" w:line="240" w:lineRule="auto"/>
        <w:jc w:val="right"/>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r w:rsidRPr="00CF6639">
        <w:rPr>
          <w:rFonts w:ascii="Times New Roman" w:eastAsia="Times New Roman" w:hAnsi="Times New Roman" w:cs="Times New Roman"/>
          <w:color w:val="000000"/>
          <w:spacing w:val="2"/>
          <w:sz w:val="24"/>
          <w:szCs w:val="24"/>
          <w:shd w:val="clear" w:color="auto" w:fill="FFFFFF"/>
          <w:lang w:val="kk-KZ" w:eastAsia="ru-RU"/>
        </w:rPr>
        <w:t>Компрессорлық станциялар мен жерасты құбырларының электр жүйесін жөндеу және қызмет көрсету</w:t>
      </w:r>
      <w:r w:rsidRPr="00CF6639">
        <w:rPr>
          <w:rFonts w:ascii="Times New Roman" w:eastAsia="Times New Roman" w:hAnsi="Times New Roman" w:cs="Times New Roman"/>
          <w:sz w:val="24"/>
          <w:szCs w:val="24"/>
          <w:lang w:val="kk-KZ" w:eastAsia="ru-RU"/>
        </w:rPr>
        <w:t>»</w:t>
      </w:r>
      <w:r w:rsidR="008348D0">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кәсіби стандартына 3-қосымша</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rPr>
          <w:rFonts w:ascii="Times New Roman" w:eastAsia="Times New Roman" w:hAnsi="Times New Roman" w:cs="Times New Roman"/>
          <w:b/>
          <w:iCs/>
          <w:sz w:val="24"/>
          <w:szCs w:val="24"/>
          <w:lang w:val="kk-KZ" w:eastAsia="ru-RU"/>
        </w:rPr>
      </w:pPr>
      <w:r w:rsidRPr="00CF6639">
        <w:rPr>
          <w:rFonts w:ascii="Times New Roman" w:eastAsia="Times New Roman" w:hAnsi="Times New Roman" w:cs="Times New Roman"/>
          <w:b/>
          <w:sz w:val="24"/>
          <w:szCs w:val="24"/>
          <w:lang w:val="kk-KZ" w:eastAsia="ru-RU"/>
        </w:rPr>
        <w:t>Э</w:t>
      </w:r>
      <w:r w:rsidRPr="00CF6639">
        <w:rPr>
          <w:rFonts w:ascii="Times New Roman" w:eastAsia="Times New Roman" w:hAnsi="Times New Roman" w:cs="Times New Roman"/>
          <w:b/>
          <w:iCs/>
          <w:sz w:val="24"/>
          <w:szCs w:val="24"/>
          <w:lang w:val="kk-KZ" w:eastAsia="ru-RU"/>
        </w:rPr>
        <w:t>лектр қондырғыларына қызмет көрсету және жөндеу</w:t>
      </w:r>
      <w:r>
        <w:rPr>
          <w:rFonts w:ascii="Times New Roman" w:eastAsia="Times New Roman" w:hAnsi="Times New Roman" w:cs="Times New Roman"/>
          <w:b/>
          <w:iCs/>
          <w:sz w:val="24"/>
          <w:szCs w:val="24"/>
          <w:lang w:val="kk-KZ" w:eastAsia="ru-RU"/>
        </w:rPr>
        <w:t xml:space="preserve"> </w:t>
      </w:r>
      <w:r w:rsidRPr="00CF6639">
        <w:rPr>
          <w:rFonts w:ascii="Times New Roman" w:eastAsia="Times New Roman" w:hAnsi="Times New Roman" w:cs="Times New Roman"/>
          <w:b/>
          <w:iCs/>
          <w:sz w:val="24"/>
          <w:szCs w:val="24"/>
          <w:lang w:val="kk-KZ" w:eastAsia="ru-RU"/>
        </w:rPr>
        <w:t>жөніндегі электр монтері</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outlineLvl w:val="0"/>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1- кесте</w:t>
      </w:r>
      <w:r w:rsidRPr="00CF6639">
        <w:rPr>
          <w:rFonts w:ascii="Times New Roman" w:eastAsia="Times New Roman" w:hAnsi="Times New Roman" w:cs="Times New Roman"/>
          <w:b/>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Қолданыстағы нормативтік құжаттармен байланысы</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eastAsia="ru-RU"/>
        </w:rPr>
      </w:pPr>
    </w:p>
    <w:tbl>
      <w:tblPr>
        <w:tblW w:w="49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10"/>
        <w:gridCol w:w="78"/>
        <w:gridCol w:w="7176"/>
        <w:gridCol w:w="23"/>
      </w:tblGrid>
      <w:tr w:rsidR="00E724B0" w:rsidRPr="00CF6639" w:rsidTr="00E724B0">
        <w:trPr>
          <w:trHeight w:val="466"/>
        </w:trPr>
        <w:tc>
          <w:tcPr>
            <w:tcW w:w="5000" w:type="pct"/>
            <w:gridSpan w:val="4"/>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Қазақстан Республикасындағы Кәсіптердің мемлекеттік жіктеуіші (КМЖ)</w:t>
            </w:r>
          </w:p>
        </w:tc>
      </w:tr>
      <w:tr w:rsidR="00E724B0" w:rsidRPr="00886A62" w:rsidTr="00E724B0">
        <w:trPr>
          <w:trHeight w:val="365"/>
        </w:trPr>
        <w:tc>
          <w:tcPr>
            <w:tcW w:w="1165"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eastAsia="ru-RU"/>
              </w:rPr>
              <w:t>Баз</w:t>
            </w:r>
            <w:r w:rsidRPr="00CF6639">
              <w:rPr>
                <w:rFonts w:ascii="Times New Roman" w:eastAsia="Times New Roman" w:hAnsi="Times New Roman" w:cs="Times New Roman"/>
                <w:sz w:val="24"/>
                <w:szCs w:val="24"/>
                <w:lang w:val="kk-KZ" w:eastAsia="ru-RU"/>
              </w:rPr>
              <w:t>алық топ</w:t>
            </w:r>
          </w:p>
        </w:tc>
        <w:tc>
          <w:tcPr>
            <w:tcW w:w="3835" w:type="pct"/>
            <w:gridSpan w:val="3"/>
          </w:tcPr>
          <w:p w:rsidR="00E724B0" w:rsidRPr="00CF6639" w:rsidRDefault="00E724B0" w:rsidP="00E724B0">
            <w:pPr>
              <w:widowControl w:val="0"/>
              <w:spacing w:after="0" w:line="240" w:lineRule="auto"/>
              <w:ind w:left="709"/>
              <w:jc w:val="center"/>
              <w:rPr>
                <w:rFonts w:ascii="Times New Roman" w:eastAsia="Times New Roman" w:hAnsi="Times New Roman" w:cs="Times New Roman"/>
                <w:bCs/>
                <w:color w:val="000000"/>
                <w:sz w:val="24"/>
                <w:szCs w:val="24"/>
                <w:lang w:val="kk-KZ" w:eastAsia="ru-RU"/>
              </w:rPr>
            </w:pPr>
            <w:r w:rsidRPr="00CF6639">
              <w:rPr>
                <w:rFonts w:ascii="Times New Roman" w:eastAsia="Times New Roman" w:hAnsi="Times New Roman" w:cs="Times New Roman"/>
                <w:bCs/>
                <w:color w:val="000000"/>
                <w:sz w:val="24"/>
                <w:szCs w:val="24"/>
                <w:lang w:val="kk-KZ" w:eastAsia="ru-RU"/>
              </w:rPr>
              <w:t>7233</w:t>
            </w:r>
            <w:r w:rsidRPr="00CF6639">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iCs/>
                <w:sz w:val="24"/>
                <w:szCs w:val="24"/>
                <w:lang w:val="kk-KZ" w:eastAsia="ru-RU"/>
              </w:rPr>
              <w:t>Электр қондырғысына қызмет көрсету және жөндеу жөніндегі электр монтері</w:t>
            </w:r>
            <w:r w:rsidRPr="00CF6639">
              <w:rPr>
                <w:rFonts w:ascii="Times New Roman" w:eastAsia="Times New Roman" w:hAnsi="Times New Roman" w:cs="Times New Roman"/>
                <w:sz w:val="24"/>
                <w:szCs w:val="24"/>
                <w:lang w:val="kk-KZ" w:eastAsia="ru-RU"/>
              </w:rPr>
              <w:t>»</w:t>
            </w:r>
          </w:p>
        </w:tc>
      </w:tr>
      <w:tr w:rsidR="00E724B0" w:rsidRPr="00886A62" w:rsidTr="00E724B0">
        <w:trPr>
          <w:gridAfter w:val="1"/>
          <w:wAfter w:w="12" w:type="pct"/>
          <w:trHeight w:val="365"/>
        </w:trPr>
        <w:tc>
          <w:tcPr>
            <w:tcW w:w="4988" w:type="pct"/>
            <w:gridSpan w:val="3"/>
            <w:tcBorders>
              <w:top w:val="single" w:sz="4" w:space="0" w:color="auto"/>
              <w:left w:val="single" w:sz="4" w:space="0" w:color="auto"/>
              <w:bottom w:val="single" w:sz="4" w:space="0" w:color="auto"/>
              <w:right w:val="single" w:sz="4" w:space="0" w:color="auto"/>
            </w:tcBorders>
            <w:vAlign w:val="center"/>
            <w:hideMark/>
          </w:tcPr>
          <w:p w:rsidR="00E724B0" w:rsidRPr="00CF6639" w:rsidRDefault="00E724B0" w:rsidP="00E724B0">
            <w:pPr>
              <w:widowControl w:val="0"/>
              <w:spacing w:after="0" w:line="240" w:lineRule="auto"/>
              <w:jc w:val="both"/>
              <w:rPr>
                <w:rFonts w:ascii="Times New Roman" w:eastAsia="Times New Roman" w:hAnsi="Times New Roman" w:cs="Times New Roman"/>
                <w:bCs/>
                <w:color w:val="000000"/>
                <w:sz w:val="24"/>
                <w:szCs w:val="24"/>
                <w:lang w:val="kk-KZ" w:eastAsia="ru-RU"/>
              </w:rPr>
            </w:pPr>
            <w:r w:rsidRPr="00CF6639">
              <w:rPr>
                <w:rFonts w:ascii="Times New Roman" w:eastAsia="Times New Roman" w:hAnsi="Times New Roman" w:cs="Times New Roman"/>
                <w:sz w:val="24"/>
                <w:szCs w:val="28"/>
                <w:lang w:val="kk-KZ" w:eastAsia="ru-RU"/>
              </w:rPr>
              <w:t>Техникалық және кәсіптік, орта білімнен кейінгі кәсіптер мен мамандықтар жіктеуіші (ҚР МЖ</w:t>
            </w:r>
            <w:r>
              <w:rPr>
                <w:rFonts w:ascii="Times New Roman" w:eastAsia="Times New Roman" w:hAnsi="Times New Roman" w:cs="Times New Roman"/>
                <w:sz w:val="24"/>
                <w:szCs w:val="28"/>
                <w:lang w:val="kk-KZ" w:eastAsia="ru-RU"/>
              </w:rPr>
              <w:t xml:space="preserve"> </w:t>
            </w:r>
            <w:r w:rsidRPr="00CF6639">
              <w:rPr>
                <w:rFonts w:ascii="Times New Roman" w:eastAsia="Times New Roman" w:hAnsi="Times New Roman" w:cs="Times New Roman"/>
                <w:sz w:val="24"/>
                <w:szCs w:val="28"/>
                <w:lang w:val="kk-KZ" w:eastAsia="ru-RU"/>
              </w:rPr>
              <w:t>05-2008)</w:t>
            </w:r>
          </w:p>
        </w:tc>
      </w:tr>
      <w:tr w:rsidR="00E724B0" w:rsidRPr="00886A62" w:rsidTr="00E724B0">
        <w:trPr>
          <w:gridAfter w:val="1"/>
          <w:wAfter w:w="12" w:type="pct"/>
          <w:trHeight w:val="365"/>
        </w:trPr>
        <w:tc>
          <w:tcPr>
            <w:tcW w:w="1206" w:type="pct"/>
            <w:gridSpan w:val="2"/>
            <w:tcBorders>
              <w:top w:val="single" w:sz="4" w:space="0" w:color="auto"/>
              <w:left w:val="single" w:sz="4" w:space="0" w:color="auto"/>
              <w:bottom w:val="single" w:sz="4" w:space="0" w:color="auto"/>
              <w:right w:val="single" w:sz="4" w:space="0" w:color="auto"/>
            </w:tcBorders>
            <w:hideMark/>
          </w:tcPr>
          <w:p w:rsidR="00E724B0" w:rsidRPr="00CF6639" w:rsidRDefault="00E724B0" w:rsidP="00E724B0">
            <w:pPr>
              <w:widowControl w:val="0"/>
              <w:spacing w:after="0" w:line="240" w:lineRule="auto"/>
              <w:jc w:val="both"/>
              <w:rPr>
                <w:rFonts w:ascii="Times New Roman" w:eastAsia="Times New Roman" w:hAnsi="Times New Roman" w:cs="Times New Roman"/>
                <w:sz w:val="24"/>
                <w:szCs w:val="28"/>
                <w:lang w:val="kk-KZ"/>
              </w:rPr>
            </w:pPr>
            <w:r w:rsidRPr="00CF6639">
              <w:rPr>
                <w:rFonts w:ascii="Times New Roman" w:eastAsia="Times New Roman" w:hAnsi="Times New Roman" w:cs="Times New Roman"/>
                <w:sz w:val="24"/>
                <w:szCs w:val="28"/>
                <w:lang w:val="kk-KZ"/>
              </w:rPr>
              <w:t>Мамандық атауы</w:t>
            </w:r>
          </w:p>
        </w:tc>
        <w:tc>
          <w:tcPr>
            <w:tcW w:w="3782" w:type="pct"/>
            <w:tcBorders>
              <w:top w:val="single" w:sz="4" w:space="0" w:color="auto"/>
              <w:left w:val="single" w:sz="4" w:space="0" w:color="auto"/>
              <w:bottom w:val="single" w:sz="4" w:space="0" w:color="auto"/>
              <w:right w:val="single" w:sz="4" w:space="0" w:color="auto"/>
            </w:tcBorders>
            <w:vAlign w:val="center"/>
            <w:hideMark/>
          </w:tcPr>
          <w:p w:rsidR="00E724B0" w:rsidRPr="00CF6639" w:rsidRDefault="00E724B0" w:rsidP="00E724B0">
            <w:pPr>
              <w:widowControl w:val="0"/>
              <w:spacing w:after="0" w:line="240" w:lineRule="auto"/>
              <w:jc w:val="center"/>
              <w:rPr>
                <w:rFonts w:ascii="Times New Roman" w:eastAsia="Times New Roman" w:hAnsi="Times New Roman" w:cs="Times New Roman"/>
                <w:bCs/>
                <w:color w:val="000000"/>
                <w:sz w:val="24"/>
                <w:szCs w:val="24"/>
                <w:lang w:val="kk-KZ" w:eastAsia="ru-RU"/>
              </w:rPr>
            </w:pPr>
            <w:r w:rsidRPr="00CF6639">
              <w:rPr>
                <w:rFonts w:ascii="Times New Roman" w:eastAsia="Times New Roman" w:hAnsi="Times New Roman" w:cs="Times New Roman"/>
                <w:color w:val="000000"/>
                <w:spacing w:val="2"/>
                <w:sz w:val="24"/>
                <w:szCs w:val="24"/>
                <w:shd w:val="clear" w:color="auto" w:fill="FFFFFF"/>
                <w:lang w:val="kk-KZ" w:eastAsia="ru-RU"/>
              </w:rPr>
              <w:t>Компрессорлық станциялар мен жерасты құбырларының электр жүйесін жөндеу және қызмет көрсету</w:t>
            </w:r>
          </w:p>
        </w:tc>
      </w:tr>
      <w:tr w:rsidR="00E724B0" w:rsidRPr="00886A62" w:rsidTr="00E724B0">
        <w:trPr>
          <w:trHeight w:val="431"/>
        </w:trPr>
        <w:tc>
          <w:tcPr>
            <w:tcW w:w="5000" w:type="pct"/>
            <w:gridSpan w:val="4"/>
            <w:shd w:val="clear" w:color="auto" w:fill="EFFFFF"/>
            <w:vAlign w:val="center"/>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4"/>
                <w:szCs w:val="24"/>
                <w:lang w:val="kk-KZ" w:eastAsia="ru-RU"/>
              </w:rPr>
            </w:pPr>
            <w:r w:rsidRPr="00CF6639">
              <w:rPr>
                <w:rFonts w:ascii="Times New Roman" w:eastAsia="Times New Roman" w:hAnsi="Times New Roman" w:cs="Times New Roman"/>
                <w:sz w:val="24"/>
                <w:szCs w:val="24"/>
                <w:lang w:val="kk-KZ" w:eastAsia="ru-RU"/>
              </w:rPr>
              <w:t>Жұмыс және жұмысшы кәсіптерінің</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бірыңғай тарифтік-біліктілік</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анықтамалығы (БТБА)</w:t>
            </w:r>
          </w:p>
        </w:tc>
      </w:tr>
      <w:tr w:rsidR="00E724B0" w:rsidRPr="00886A62" w:rsidTr="00E724B0">
        <w:trPr>
          <w:trHeight w:val="476"/>
        </w:trPr>
        <w:tc>
          <w:tcPr>
            <w:tcW w:w="1165"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Шығарылым, БТБА бөлімі</w:t>
            </w:r>
          </w:p>
        </w:tc>
        <w:tc>
          <w:tcPr>
            <w:tcW w:w="3835" w:type="pct"/>
            <w:gridSpan w:val="3"/>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54-шығарылым, «</w:t>
            </w:r>
            <w:bookmarkStart w:id="14" w:name="SUB1002626771"/>
            <w:r w:rsidRPr="00CF6639">
              <w:rPr>
                <w:rFonts w:ascii="Times New Roman" w:eastAsia="Times New Roman" w:hAnsi="Times New Roman" w:cs="Times New Roman"/>
                <w:sz w:val="24"/>
                <w:szCs w:val="24"/>
                <w:lang w:val="kk-KZ" w:eastAsia="ru-RU"/>
              </w:rPr>
              <w:t>Байланыс жұмысшы мамандары және</w:t>
            </w:r>
            <w:bookmarkEnd w:id="14"/>
            <w:r w:rsidRPr="00CF6639">
              <w:rPr>
                <w:rFonts w:ascii="Times New Roman" w:eastAsia="Times New Roman" w:hAnsi="Times New Roman" w:cs="Times New Roman"/>
                <w:sz w:val="24"/>
                <w:szCs w:val="24"/>
                <w:lang w:val="kk-KZ" w:eastAsia="ru-RU"/>
              </w:rPr>
              <w:t xml:space="preserve"> жұмыстары» бөлімі</w:t>
            </w:r>
          </w:p>
        </w:tc>
      </w:tr>
      <w:tr w:rsidR="00E724B0" w:rsidRPr="00886A62" w:rsidTr="00E724B0">
        <w:trPr>
          <w:trHeight w:val="355"/>
        </w:trPr>
        <w:tc>
          <w:tcPr>
            <w:tcW w:w="1165"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БТБА бойынша кәсіп</w:t>
            </w:r>
          </w:p>
        </w:tc>
        <w:tc>
          <w:tcPr>
            <w:tcW w:w="3835" w:type="pct"/>
            <w:gridSpan w:val="3"/>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iCs/>
                <w:sz w:val="24"/>
                <w:szCs w:val="24"/>
                <w:lang w:val="kk-KZ" w:eastAsia="ru-RU"/>
              </w:rPr>
              <w:t>Электр қондырғысына қызмет көрсету және жөндеу жөніндегі электр монтері</w:t>
            </w:r>
          </w:p>
        </w:tc>
      </w:tr>
      <w:tr w:rsidR="00E724B0" w:rsidRPr="00CF6639" w:rsidTr="00E724B0">
        <w:trPr>
          <w:trHeight w:val="440"/>
        </w:trPr>
        <w:tc>
          <w:tcPr>
            <w:tcW w:w="1165"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 xml:space="preserve">СБШ біліктілік деңгейі </w:t>
            </w:r>
          </w:p>
        </w:tc>
        <w:tc>
          <w:tcPr>
            <w:tcW w:w="3835" w:type="pct"/>
            <w:gridSpan w:val="3"/>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БТБА бойынша р</w:t>
            </w:r>
            <w:r w:rsidRPr="00CF6639">
              <w:rPr>
                <w:rFonts w:ascii="Times New Roman" w:eastAsia="Times New Roman" w:hAnsi="Times New Roman" w:cs="Times New Roman"/>
                <w:sz w:val="24"/>
                <w:szCs w:val="24"/>
                <w:lang w:eastAsia="ru-RU"/>
              </w:rPr>
              <w:t>азряд</w:t>
            </w:r>
            <w:r w:rsidRPr="00CF6639">
              <w:rPr>
                <w:rFonts w:ascii="Times New Roman" w:eastAsia="Times New Roman" w:hAnsi="Times New Roman" w:cs="Times New Roman"/>
                <w:sz w:val="24"/>
                <w:szCs w:val="24"/>
                <w:lang w:val="kk-KZ" w:eastAsia="ru-RU"/>
              </w:rPr>
              <w:t>тар</w:t>
            </w:r>
          </w:p>
        </w:tc>
      </w:tr>
      <w:tr w:rsidR="00E724B0" w:rsidRPr="00CF6639" w:rsidTr="00E724B0">
        <w:trPr>
          <w:trHeight w:val="365"/>
        </w:trPr>
        <w:tc>
          <w:tcPr>
            <w:tcW w:w="1165"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w:t>
            </w:r>
          </w:p>
        </w:tc>
        <w:tc>
          <w:tcPr>
            <w:tcW w:w="3835" w:type="pct"/>
            <w:gridSpan w:val="3"/>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w:t>
            </w:r>
          </w:p>
        </w:tc>
      </w:tr>
      <w:tr w:rsidR="00E724B0" w:rsidRPr="00CF6639" w:rsidTr="00E724B0">
        <w:trPr>
          <w:trHeight w:val="365"/>
        </w:trPr>
        <w:tc>
          <w:tcPr>
            <w:tcW w:w="1165"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w:t>
            </w:r>
          </w:p>
        </w:tc>
        <w:tc>
          <w:tcPr>
            <w:tcW w:w="3835" w:type="pct"/>
            <w:gridSpan w:val="3"/>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4-5</w:t>
            </w:r>
          </w:p>
        </w:tc>
      </w:tr>
      <w:tr w:rsidR="00E724B0" w:rsidRPr="00CF6639" w:rsidTr="00E724B0">
        <w:trPr>
          <w:trHeight w:val="365"/>
        </w:trPr>
        <w:tc>
          <w:tcPr>
            <w:tcW w:w="1165"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w:t>
            </w:r>
          </w:p>
        </w:tc>
        <w:tc>
          <w:tcPr>
            <w:tcW w:w="3835" w:type="pct"/>
            <w:gridSpan w:val="3"/>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6-7</w:t>
            </w:r>
          </w:p>
        </w:tc>
      </w:tr>
    </w:tbl>
    <w:p w:rsidR="00E724B0" w:rsidRPr="00CF6639" w:rsidRDefault="00E724B0" w:rsidP="00E724B0">
      <w:pPr>
        <w:widowControl w:val="0"/>
        <w:spacing w:after="0" w:line="240" w:lineRule="auto"/>
        <w:outlineLvl w:val="2"/>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 </w:t>
      </w:r>
    </w:p>
    <w:p w:rsidR="00E724B0" w:rsidRPr="00CF6639" w:rsidRDefault="00E724B0" w:rsidP="00E724B0">
      <w:pPr>
        <w:widowControl w:val="0"/>
        <w:spacing w:after="0" w:line="240" w:lineRule="auto"/>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 кесте. Еңбек жағдайына, біліміне және жұмыс тәжірибесіне қойылатын талаптар</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70"/>
        <w:gridCol w:w="1468"/>
        <w:gridCol w:w="2877"/>
        <w:gridCol w:w="2456"/>
      </w:tblGrid>
      <w:tr w:rsidR="00E724B0" w:rsidRPr="00886A62" w:rsidTr="00E724B0">
        <w:trPr>
          <w:trHeight w:val="509"/>
        </w:trPr>
        <w:tc>
          <w:tcPr>
            <w:tcW w:w="2214"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Кәсібі бойынша ықтимал жұмыс</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орындары </w:t>
            </w:r>
            <w:r w:rsidRPr="00CF6639">
              <w:rPr>
                <w:rFonts w:ascii="Times New Roman" w:eastAsia="Times New Roman" w:hAnsi="Times New Roman" w:cs="Times New Roman"/>
                <w:i/>
                <w:sz w:val="24"/>
                <w:szCs w:val="24"/>
                <w:lang w:val="kk-KZ" w:eastAsia="ru-RU"/>
              </w:rPr>
              <w:t>(кәсіпорындар, ұйымдар)</w:t>
            </w:r>
          </w:p>
        </w:tc>
        <w:tc>
          <w:tcPr>
            <w:tcW w:w="2786" w:type="pct"/>
            <w:gridSpan w:val="2"/>
          </w:tcPr>
          <w:p w:rsidR="00E724B0" w:rsidRPr="00CF6639" w:rsidRDefault="00E724B0" w:rsidP="00E724B0">
            <w:pPr>
              <w:widowControl w:val="0"/>
              <w:spacing w:after="0" w:line="240" w:lineRule="auto"/>
              <w:jc w:val="center"/>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Мұнай өнеркәсібі кәсіпорындары,</w:t>
            </w:r>
            <w:r>
              <w:rPr>
                <w:rFonts w:ascii="Times New Roman" w:eastAsia="Times New Roman" w:hAnsi="Times New Roman" w:cs="Times New Roman"/>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компаниялары және</w:t>
            </w:r>
            <w:r>
              <w:rPr>
                <w:rFonts w:ascii="Times New Roman" w:eastAsia="Times New Roman" w:hAnsi="Times New Roman" w:cs="Times New Roman"/>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ұйымдары</w:t>
            </w:r>
          </w:p>
        </w:tc>
      </w:tr>
      <w:tr w:rsidR="00E724B0" w:rsidRPr="00886A62" w:rsidTr="00E724B0">
        <w:trPr>
          <w:trHeight w:val="418"/>
        </w:trPr>
        <w:tc>
          <w:tcPr>
            <w:tcW w:w="2214"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Зиянды және қауіпті еңбек жағдайлары</w:t>
            </w:r>
          </w:p>
        </w:tc>
        <w:tc>
          <w:tcPr>
            <w:tcW w:w="2786" w:type="pct"/>
            <w:gridSpan w:val="2"/>
          </w:tcPr>
          <w:p w:rsidR="00E724B0" w:rsidRPr="00CF6639" w:rsidRDefault="00E724B0" w:rsidP="00E724B0">
            <w:pPr>
              <w:widowControl w:val="0"/>
              <w:tabs>
                <w:tab w:val="left" w:pos="176"/>
              </w:tabs>
              <w:spacing w:after="0" w:line="240" w:lineRule="auto"/>
              <w:rPr>
                <w:rFonts w:ascii="Times New Roman" w:eastAsia="Times New Roman" w:hAnsi="Times New Roman" w:cs="Times New Roman"/>
                <w:sz w:val="24"/>
                <w:szCs w:val="24"/>
                <w:lang w:val="kk-KZ"/>
              </w:rPr>
            </w:pPr>
            <w:r w:rsidRPr="00CF6639">
              <w:rPr>
                <w:rFonts w:ascii="Times New Roman" w:eastAsia="Times New Roman" w:hAnsi="Times New Roman" w:cs="Times New Roman"/>
                <w:sz w:val="24"/>
                <w:szCs w:val="24"/>
                <w:lang w:val="kk-KZ"/>
              </w:rPr>
              <w:t>Аса қауіпті жұмыстар, зиянды заттардың немесе газдардың</w:t>
            </w:r>
            <w:r>
              <w:rPr>
                <w:rFonts w:ascii="Times New Roman" w:eastAsia="Times New Roman" w:hAnsi="Times New Roman" w:cs="Times New Roman"/>
                <w:sz w:val="24"/>
                <w:szCs w:val="24"/>
                <w:lang w:val="kk-KZ"/>
              </w:rPr>
              <w:t xml:space="preserve"> </w:t>
            </w:r>
            <w:r w:rsidRPr="00CF6639">
              <w:rPr>
                <w:rFonts w:ascii="Times New Roman" w:eastAsia="Times New Roman" w:hAnsi="Times New Roman" w:cs="Times New Roman"/>
                <w:sz w:val="24"/>
                <w:szCs w:val="24"/>
                <w:lang w:val="kk-KZ"/>
              </w:rPr>
              <w:t>ШРК арту ықтималдығы</w:t>
            </w:r>
          </w:p>
        </w:tc>
      </w:tr>
      <w:tr w:rsidR="00E724B0" w:rsidRPr="00CF6639" w:rsidTr="00E724B0">
        <w:trPr>
          <w:trHeight w:val="431"/>
        </w:trPr>
        <w:tc>
          <w:tcPr>
            <w:tcW w:w="2214"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Жұмысқа рұқсат берудің</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ерекше шарттары</w:t>
            </w:r>
          </w:p>
        </w:tc>
        <w:tc>
          <w:tcPr>
            <w:tcW w:w="2786" w:type="pct"/>
            <w:gridSpan w:val="2"/>
            <w:vAlign w:val="center"/>
          </w:tcPr>
          <w:p w:rsidR="00E724B0" w:rsidRPr="00CF6639" w:rsidRDefault="00E724B0" w:rsidP="00E724B0">
            <w:pPr>
              <w:widowControl w:val="0"/>
              <w:tabs>
                <w:tab w:val="left" w:pos="176"/>
              </w:tabs>
              <w:spacing w:after="0" w:line="240" w:lineRule="auto"/>
              <w:rPr>
                <w:rFonts w:ascii="Times New Roman" w:eastAsia="Times New Roman" w:hAnsi="Times New Roman" w:cs="Times New Roman"/>
                <w:sz w:val="24"/>
                <w:szCs w:val="24"/>
              </w:rPr>
            </w:pPr>
            <w:r w:rsidRPr="00CF6639">
              <w:rPr>
                <w:rFonts w:ascii="Times New Roman" w:eastAsia="Times New Roman" w:hAnsi="Times New Roman" w:cs="Times New Roman"/>
                <w:iCs/>
                <w:sz w:val="24"/>
                <w:szCs w:val="24"/>
                <w:lang w:val="kk-KZ"/>
              </w:rPr>
              <w:t>ҚР Заңнамасына сәйкес</w:t>
            </w:r>
            <w:r w:rsidRPr="00CF6639">
              <w:rPr>
                <w:rFonts w:ascii="Times New Roman" w:eastAsia="Times New Roman" w:hAnsi="Times New Roman" w:cs="Times New Roman"/>
                <w:iCs/>
                <w:sz w:val="24"/>
                <w:szCs w:val="24"/>
              </w:rPr>
              <w:t xml:space="preserve"> </w:t>
            </w:r>
          </w:p>
        </w:tc>
      </w:tr>
      <w:tr w:rsidR="00E724B0" w:rsidRPr="00CF6639" w:rsidTr="00E724B0">
        <w:trPr>
          <w:trHeight w:val="792"/>
        </w:trPr>
        <w:tc>
          <w:tcPr>
            <w:tcW w:w="1447"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СБШ біліктілік деңгейі</w:t>
            </w:r>
          </w:p>
        </w:tc>
        <w:tc>
          <w:tcPr>
            <w:tcW w:w="2270" w:type="pct"/>
            <w:gridSpan w:val="2"/>
            <w:shd w:val="clear" w:color="auto" w:fill="EFFFFF"/>
            <w:vAlign w:val="center"/>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rPr>
            </w:pPr>
            <w:r w:rsidRPr="00CF6639">
              <w:rPr>
                <w:rFonts w:ascii="Times New Roman" w:eastAsia="Times New Roman" w:hAnsi="Times New Roman" w:cs="Times New Roman"/>
                <w:sz w:val="24"/>
                <w:szCs w:val="24"/>
              </w:rPr>
              <w:t xml:space="preserve">Кәсіби білім </w:t>
            </w:r>
            <w:r w:rsidRPr="00CF6639">
              <w:rPr>
                <w:rFonts w:ascii="Times New Roman" w:eastAsia="Times New Roman" w:hAnsi="Times New Roman" w:cs="Times New Roman"/>
                <w:sz w:val="24"/>
                <w:szCs w:val="24"/>
                <w:lang w:val="kk-KZ"/>
              </w:rPr>
              <w:t>беру</w:t>
            </w:r>
            <w:r>
              <w:rPr>
                <w:rFonts w:ascii="Times New Roman" w:eastAsia="Times New Roman" w:hAnsi="Times New Roman" w:cs="Times New Roman"/>
                <w:sz w:val="24"/>
                <w:szCs w:val="24"/>
                <w:lang w:val="kk-KZ"/>
              </w:rPr>
              <w:t xml:space="preserve"> </w:t>
            </w:r>
            <w:r w:rsidRPr="00CF6639">
              <w:rPr>
                <w:rFonts w:ascii="Times New Roman" w:eastAsia="Times New Roman" w:hAnsi="Times New Roman" w:cs="Times New Roman"/>
                <w:sz w:val="24"/>
                <w:szCs w:val="24"/>
              </w:rPr>
              <w:t>және</w:t>
            </w:r>
            <w:r>
              <w:rPr>
                <w:rFonts w:ascii="Times New Roman" w:eastAsia="Times New Roman" w:hAnsi="Times New Roman" w:cs="Times New Roman"/>
                <w:sz w:val="24"/>
                <w:szCs w:val="24"/>
              </w:rPr>
              <w:t xml:space="preserve"> </w:t>
            </w:r>
            <w:r w:rsidRPr="00CF6639">
              <w:rPr>
                <w:rFonts w:ascii="Times New Roman" w:eastAsia="Times New Roman" w:hAnsi="Times New Roman" w:cs="Times New Roman"/>
                <w:sz w:val="24"/>
                <w:szCs w:val="24"/>
              </w:rPr>
              <w:t>оқыту деңгейі</w:t>
            </w:r>
          </w:p>
        </w:tc>
        <w:tc>
          <w:tcPr>
            <w:tcW w:w="1283" w:type="pct"/>
            <w:shd w:val="clear" w:color="auto" w:fill="EFFFFF"/>
            <w:vAlign w:val="center"/>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rPr>
            </w:pPr>
            <w:r w:rsidRPr="00CF6639">
              <w:rPr>
                <w:rFonts w:ascii="Times New Roman" w:eastAsia="Times New Roman" w:hAnsi="Times New Roman" w:cs="Times New Roman"/>
                <w:sz w:val="24"/>
                <w:szCs w:val="24"/>
              </w:rPr>
              <w:t>Талап етілетін жұмыс тәжірибесі</w:t>
            </w:r>
          </w:p>
        </w:tc>
      </w:tr>
      <w:tr w:rsidR="00E724B0" w:rsidRPr="00CF6639" w:rsidTr="00E724B0">
        <w:trPr>
          <w:trHeight w:val="475"/>
        </w:trPr>
        <w:tc>
          <w:tcPr>
            <w:tcW w:w="1447"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w:t>
            </w:r>
          </w:p>
        </w:tc>
        <w:tc>
          <w:tcPr>
            <w:tcW w:w="2270" w:type="pct"/>
            <w:gridSpan w:val="2"/>
          </w:tcPr>
          <w:p w:rsidR="00E724B0" w:rsidRPr="00CF6639" w:rsidRDefault="00E724B0" w:rsidP="00E724B0">
            <w:pPr>
              <w:widowControl w:val="0"/>
              <w:tabs>
                <w:tab w:val="left" w:pos="176"/>
              </w:tabs>
              <w:spacing w:after="0" w:line="240" w:lineRule="auto"/>
              <w:jc w:val="both"/>
              <w:rPr>
                <w:rFonts w:ascii="Times New Roman" w:eastAsia="Times New Roman" w:hAnsi="Times New Roman" w:cs="Times New Roman"/>
                <w:sz w:val="24"/>
                <w:szCs w:val="24"/>
                <w:lang w:val="kk-KZ"/>
              </w:rPr>
            </w:pPr>
            <w:r w:rsidRPr="00CF6639">
              <w:rPr>
                <w:rFonts w:ascii="Times New Roman" w:eastAsia="Times New Roman" w:hAnsi="Times New Roman" w:cs="Times New Roman"/>
                <w:spacing w:val="-8"/>
                <w:sz w:val="24"/>
                <w:szCs w:val="24"/>
                <w:lang w:val="kk-KZ"/>
              </w:rPr>
              <w:t>Қысқамерзімді курстар немесе жалпы орта білімі болған кезде кәсіпорында оқыту</w:t>
            </w:r>
          </w:p>
        </w:tc>
        <w:tc>
          <w:tcPr>
            <w:tcW w:w="1283" w:type="pct"/>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lang w:val="kk-KZ"/>
              </w:rPr>
            </w:pPr>
            <w:r w:rsidRPr="00CF6639">
              <w:rPr>
                <w:rFonts w:ascii="Times New Roman" w:eastAsia="Times New Roman" w:hAnsi="Times New Roman" w:cs="Times New Roman"/>
                <w:sz w:val="24"/>
                <w:szCs w:val="24"/>
                <w:lang w:val="kk-KZ"/>
              </w:rPr>
              <w:t>-</w:t>
            </w:r>
          </w:p>
        </w:tc>
      </w:tr>
      <w:tr w:rsidR="00E724B0" w:rsidRPr="00CF6639" w:rsidTr="00E724B0">
        <w:trPr>
          <w:trHeight w:val="475"/>
        </w:trPr>
        <w:tc>
          <w:tcPr>
            <w:tcW w:w="1447"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w:t>
            </w:r>
          </w:p>
        </w:tc>
        <w:tc>
          <w:tcPr>
            <w:tcW w:w="2270" w:type="pct"/>
            <w:gridSpan w:val="2"/>
          </w:tcPr>
          <w:p w:rsidR="00E724B0" w:rsidRPr="00CF6639" w:rsidRDefault="00E724B0" w:rsidP="00E724B0">
            <w:pPr>
              <w:widowControl w:val="0"/>
              <w:tabs>
                <w:tab w:val="left" w:pos="176"/>
              </w:tabs>
              <w:spacing w:after="0" w:line="240" w:lineRule="auto"/>
              <w:jc w:val="both"/>
              <w:rPr>
                <w:rFonts w:ascii="Times New Roman" w:eastAsia="Times New Roman" w:hAnsi="Times New Roman" w:cs="Times New Roman"/>
                <w:sz w:val="24"/>
                <w:szCs w:val="24"/>
                <w:lang w:val="kk-KZ"/>
              </w:rPr>
            </w:pPr>
            <w:r w:rsidRPr="00CF6639">
              <w:rPr>
                <w:rFonts w:ascii="Times New Roman" w:eastAsia="Times New Roman" w:hAnsi="Times New Roman" w:cs="Times New Roman"/>
                <w:sz w:val="24"/>
                <w:szCs w:val="24"/>
                <w:lang w:val="kk-KZ"/>
              </w:rPr>
              <w:t>Техникалық және кәсіби білімнің белгіленген деңгейі, практикалық жұмыс тәжірибесі</w:t>
            </w:r>
          </w:p>
        </w:tc>
        <w:tc>
          <w:tcPr>
            <w:tcW w:w="1283" w:type="pct"/>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lang w:val="kk-KZ"/>
              </w:rPr>
            </w:pPr>
            <w:r w:rsidRPr="00CF6639">
              <w:rPr>
                <w:rFonts w:ascii="Times New Roman" w:eastAsia="Times New Roman" w:hAnsi="Times New Roman" w:cs="Times New Roman"/>
                <w:sz w:val="24"/>
                <w:szCs w:val="24"/>
                <w:lang w:val="kk-KZ"/>
              </w:rPr>
              <w:t>-</w:t>
            </w:r>
          </w:p>
        </w:tc>
      </w:tr>
      <w:tr w:rsidR="00E724B0" w:rsidRPr="00CF6639" w:rsidTr="00E724B0">
        <w:trPr>
          <w:trHeight w:val="475"/>
        </w:trPr>
        <w:tc>
          <w:tcPr>
            <w:tcW w:w="1447"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4</w:t>
            </w:r>
          </w:p>
        </w:tc>
        <w:tc>
          <w:tcPr>
            <w:tcW w:w="2270" w:type="pct"/>
            <w:gridSpan w:val="2"/>
          </w:tcPr>
          <w:p w:rsidR="00E724B0" w:rsidRPr="00CF6639" w:rsidRDefault="00E724B0" w:rsidP="00E724B0">
            <w:pPr>
              <w:widowControl w:val="0"/>
              <w:tabs>
                <w:tab w:val="left" w:pos="176"/>
              </w:tabs>
              <w:spacing w:after="0" w:line="240" w:lineRule="auto"/>
              <w:jc w:val="both"/>
              <w:rPr>
                <w:rFonts w:ascii="Times New Roman" w:eastAsia="Times New Roman" w:hAnsi="Times New Roman" w:cs="Times New Roman"/>
                <w:sz w:val="24"/>
                <w:szCs w:val="24"/>
              </w:rPr>
            </w:pPr>
            <w:r w:rsidRPr="00CF6639">
              <w:rPr>
                <w:rFonts w:ascii="Times New Roman" w:eastAsia="Times New Roman" w:hAnsi="Times New Roman" w:cs="Times New Roman"/>
                <w:sz w:val="24"/>
                <w:szCs w:val="24"/>
                <w:lang w:val="kk-KZ"/>
              </w:rPr>
              <w:t>Жоғары дәрежелі техникалық және кәсіби білім (қосымша кәсіби дайындық) мен практикалық тәжірибе.</w:t>
            </w:r>
            <w:r>
              <w:rPr>
                <w:rFonts w:ascii="Times New Roman" w:eastAsia="Times New Roman" w:hAnsi="Times New Roman" w:cs="Times New Roman"/>
                <w:sz w:val="24"/>
                <w:szCs w:val="24"/>
                <w:lang w:val="kk-KZ"/>
              </w:rPr>
              <w:t xml:space="preserve"> </w:t>
            </w:r>
          </w:p>
        </w:tc>
        <w:tc>
          <w:tcPr>
            <w:tcW w:w="1283" w:type="pct"/>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lang w:val="kk-KZ"/>
              </w:rPr>
            </w:pPr>
            <w:r w:rsidRPr="00CF6639">
              <w:rPr>
                <w:rFonts w:ascii="Times New Roman" w:eastAsia="Times New Roman" w:hAnsi="Times New Roman" w:cs="Times New Roman"/>
                <w:bCs/>
                <w:iCs/>
                <w:sz w:val="24"/>
                <w:szCs w:val="24"/>
                <w:lang w:val="kk-KZ"/>
              </w:rPr>
              <w:t>СБШ бойынша</w:t>
            </w:r>
            <w:r>
              <w:rPr>
                <w:rFonts w:ascii="Times New Roman" w:eastAsia="Times New Roman" w:hAnsi="Times New Roman" w:cs="Times New Roman"/>
                <w:bCs/>
                <w:iCs/>
                <w:sz w:val="24"/>
                <w:szCs w:val="24"/>
                <w:lang w:val="kk-KZ"/>
              </w:rPr>
              <w:t xml:space="preserve"> </w:t>
            </w:r>
            <w:r w:rsidRPr="00CF6639">
              <w:rPr>
                <w:rFonts w:ascii="Times New Roman" w:eastAsia="Times New Roman" w:hAnsi="Times New Roman" w:cs="Times New Roman"/>
                <w:bCs/>
                <w:iCs/>
                <w:sz w:val="24"/>
                <w:szCs w:val="24"/>
                <w:lang w:val="kk-KZ"/>
              </w:rPr>
              <w:t xml:space="preserve">2-3 деңгейде 3 жыл </w:t>
            </w:r>
          </w:p>
        </w:tc>
      </w:tr>
    </w:tbl>
    <w:p w:rsidR="00E724B0" w:rsidRPr="00CF6639" w:rsidRDefault="00E724B0" w:rsidP="00E724B0">
      <w:pPr>
        <w:widowControl w:val="0"/>
        <w:spacing w:after="0" w:line="240" w:lineRule="auto"/>
        <w:outlineLvl w:val="2"/>
        <w:rPr>
          <w:rFonts w:ascii="Times New Roman" w:eastAsia="Times New Roman" w:hAnsi="Times New Roman" w:cs="Times New Roman"/>
          <w:sz w:val="24"/>
          <w:szCs w:val="24"/>
          <w:lang w:eastAsia="ru-RU"/>
        </w:rPr>
      </w:pPr>
    </w:p>
    <w:p w:rsidR="00E724B0" w:rsidRPr="00CF6639" w:rsidRDefault="00E724B0" w:rsidP="00E724B0">
      <w:pPr>
        <w:widowControl w:val="0"/>
        <w:spacing w:after="0" w:line="240" w:lineRule="auto"/>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 кесте. Кәсіби стандарт бірліктерінің (кәсіптің еңбек функциялары) тізбесі</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809"/>
        <w:gridCol w:w="7762"/>
      </w:tblGrid>
      <w:tr w:rsidR="00E724B0" w:rsidRPr="00886A62" w:rsidTr="00E724B0">
        <w:tc>
          <w:tcPr>
            <w:tcW w:w="945"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Еңбек функциясының </w:t>
            </w:r>
            <w:r w:rsidRPr="00CF6639">
              <w:rPr>
                <w:rFonts w:ascii="Times New Roman" w:eastAsia="Times New Roman" w:hAnsi="Times New Roman" w:cs="Times New Roman"/>
                <w:sz w:val="24"/>
                <w:szCs w:val="24"/>
                <w:lang w:eastAsia="ru-RU"/>
              </w:rPr>
              <w:t>№</w:t>
            </w:r>
          </w:p>
        </w:tc>
        <w:tc>
          <w:tcPr>
            <w:tcW w:w="4055"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функциясының атауы</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(кәсіби стандарттың бірліктері)</w:t>
            </w:r>
          </w:p>
        </w:tc>
      </w:tr>
      <w:tr w:rsidR="00E724B0" w:rsidRPr="00CF6639" w:rsidTr="00E724B0">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w:t>
            </w:r>
          </w:p>
        </w:tc>
        <w:tc>
          <w:tcPr>
            <w:tcW w:w="405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shd w:val="clear" w:color="auto" w:fill="FFFFFF"/>
                <w:lang w:val="kk-KZ" w:eastAsia="ru-RU"/>
              </w:rPr>
              <w:t xml:space="preserve">Магистральдық құбырлар мен жабдықтың жұмысқа жарамдылығын қарау және тексеру </w:t>
            </w:r>
          </w:p>
        </w:tc>
      </w:tr>
      <w:tr w:rsidR="00E724B0" w:rsidRPr="00CF6639" w:rsidTr="00E724B0">
        <w:trPr>
          <w:trHeight w:val="86"/>
        </w:trPr>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p>
        </w:tc>
        <w:tc>
          <w:tcPr>
            <w:tcW w:w="405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 xml:space="preserve">Монтаждау және қалпына келтіру жұмыстарын орындау </w:t>
            </w:r>
          </w:p>
        </w:tc>
      </w:tr>
      <w:tr w:rsidR="00E724B0" w:rsidRPr="00CF6639" w:rsidTr="00E724B0">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3</w:t>
            </w:r>
          </w:p>
        </w:tc>
        <w:tc>
          <w:tcPr>
            <w:tcW w:w="405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Жөнделген жабдықтардың сапасын тексеру </w:t>
            </w:r>
          </w:p>
        </w:tc>
      </w:tr>
    </w:tbl>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ind w:left="709"/>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 кесте. Кәсіби стандарттың бірліктер сипаттамасы (функционалдық карта)</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790"/>
        <w:gridCol w:w="1970"/>
        <w:gridCol w:w="1836"/>
        <w:gridCol w:w="3975"/>
      </w:tblGrid>
      <w:tr w:rsidR="00E724B0" w:rsidRPr="00CF6639" w:rsidTr="00E724B0">
        <w:trPr>
          <w:trHeight w:val="388"/>
          <w:jc w:val="center"/>
        </w:trPr>
        <w:tc>
          <w:tcPr>
            <w:tcW w:w="674"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Еңбек функциясының</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w:t>
            </w:r>
          </w:p>
        </w:tc>
        <w:tc>
          <w:tcPr>
            <w:tcW w:w="1116"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Еңбек мәні</w:t>
            </w:r>
          </w:p>
        </w:tc>
        <w:tc>
          <w:tcPr>
            <w:tcW w:w="1046"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Еңбек құралдары</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 </w:t>
            </w:r>
          </w:p>
        </w:tc>
        <w:tc>
          <w:tcPr>
            <w:tcW w:w="2163" w:type="pct"/>
            <w:shd w:val="clear" w:color="auto" w:fill="F7FFFF"/>
            <w:vAlign w:val="center"/>
          </w:tcPr>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eastAsia="ru-RU"/>
              </w:rPr>
            </w:pPr>
          </w:p>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Міндеттер (еңбек іс-қимылдары)</w:t>
            </w:r>
          </w:p>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 </w:t>
            </w:r>
          </w:p>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eastAsia="ru-RU"/>
              </w:rPr>
            </w:pPr>
          </w:p>
        </w:tc>
      </w:tr>
      <w:tr w:rsidR="00E724B0" w:rsidRPr="00886A62" w:rsidTr="00E724B0">
        <w:trPr>
          <w:trHeight w:val="389"/>
          <w:jc w:val="center"/>
        </w:trPr>
        <w:tc>
          <w:tcPr>
            <w:tcW w:w="674" w:type="pct"/>
            <w:vMerge w:val="restart"/>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w:t>
            </w:r>
          </w:p>
        </w:tc>
        <w:tc>
          <w:tcPr>
            <w:tcW w:w="111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Электр қондырғылары, автоматтар</w:t>
            </w:r>
          </w:p>
        </w:tc>
        <w:tc>
          <w:tcPr>
            <w:tcW w:w="1046" w:type="pct"/>
            <w:vAlign w:val="center"/>
          </w:tcPr>
          <w:p w:rsidR="00E724B0" w:rsidRPr="00CF6639" w:rsidRDefault="00E724B0" w:rsidP="00E724B0">
            <w:pPr>
              <w:widowControl w:val="0"/>
              <w:spacing w:after="0" w:line="240" w:lineRule="auto"/>
              <w:jc w:val="both"/>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Арнайы киім, резеңке етік, ЖҚҚ</w:t>
            </w:r>
          </w:p>
        </w:tc>
        <w:tc>
          <w:tcPr>
            <w:tcW w:w="216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1-1) </w:t>
            </w:r>
            <w:r w:rsidRPr="00CF6639">
              <w:rPr>
                <w:rFonts w:ascii="Times New Roman" w:eastAsia="Times New Roman" w:hAnsi="Times New Roman" w:cs="Times New Roman"/>
                <w:color w:val="000000"/>
                <w:sz w:val="24"/>
                <w:szCs w:val="24"/>
                <w:shd w:val="clear" w:color="auto" w:fill="FFFFFF"/>
                <w:lang w:val="kk-KZ" w:eastAsia="ru-RU"/>
              </w:rPr>
              <w:t>Электр қондырғыларын жоспар бойынша және кезектен тыс тексеру</w:t>
            </w:r>
          </w:p>
        </w:tc>
      </w:tr>
      <w:tr w:rsidR="00E724B0" w:rsidRPr="00886A62" w:rsidTr="00E724B0">
        <w:trPr>
          <w:trHeight w:val="314"/>
          <w:jc w:val="center"/>
        </w:trPr>
        <w:tc>
          <w:tcPr>
            <w:tcW w:w="674" w:type="pct"/>
            <w:vMerge/>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val="kk-KZ" w:eastAsia="ru-RU"/>
              </w:rPr>
            </w:pPr>
          </w:p>
        </w:tc>
        <w:tc>
          <w:tcPr>
            <w:tcW w:w="111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Электр қондырғылары, автоматтар</w:t>
            </w:r>
          </w:p>
        </w:tc>
        <w:tc>
          <w:tcPr>
            <w:tcW w:w="104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Құрал-саймандар, ЖҚҚ, аспаптар, арнайы киім, резеңке етік </w:t>
            </w:r>
          </w:p>
        </w:tc>
        <w:tc>
          <w:tcPr>
            <w:tcW w:w="216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1-2) Электр қондырғылары жұмысындағы істен шығулар мен</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ақауларды анықтау </w:t>
            </w:r>
          </w:p>
        </w:tc>
      </w:tr>
      <w:tr w:rsidR="00E724B0" w:rsidRPr="00886A62" w:rsidTr="00E724B0">
        <w:trPr>
          <w:trHeight w:val="369"/>
          <w:jc w:val="center"/>
        </w:trPr>
        <w:tc>
          <w:tcPr>
            <w:tcW w:w="674" w:type="pct"/>
            <w:vMerge/>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val="kk-KZ" w:eastAsia="ru-RU"/>
              </w:rPr>
            </w:pPr>
          </w:p>
        </w:tc>
        <w:tc>
          <w:tcPr>
            <w:tcW w:w="111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Электр қондырғылары, автоматтар</w:t>
            </w:r>
          </w:p>
        </w:tc>
        <w:tc>
          <w:tcPr>
            <w:tcW w:w="104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Құрал-саймандар, ЖҚҚ, аспаптар, арнайы киім, резеңке етік </w:t>
            </w:r>
          </w:p>
        </w:tc>
        <w:tc>
          <w:tcPr>
            <w:tcW w:w="216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1-3)</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Объектілердегі электр қондырғыларын жөндеу жұмыстарына дайындау</w:t>
            </w:r>
          </w:p>
        </w:tc>
      </w:tr>
      <w:tr w:rsidR="00E724B0" w:rsidRPr="00886A62" w:rsidTr="00E724B0">
        <w:trPr>
          <w:trHeight w:val="369"/>
          <w:jc w:val="center"/>
        </w:trPr>
        <w:tc>
          <w:tcPr>
            <w:tcW w:w="674" w:type="pct"/>
            <w:vMerge w:val="restart"/>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p>
        </w:tc>
        <w:tc>
          <w:tcPr>
            <w:tcW w:w="111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Электр қондырғылары, автоматтар</w:t>
            </w:r>
          </w:p>
        </w:tc>
        <w:tc>
          <w:tcPr>
            <w:tcW w:w="104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Құрал-саймандар, ЖҚҚ, аспаптар, арнайы киім, резеңке етік </w:t>
            </w:r>
          </w:p>
        </w:tc>
        <w:tc>
          <w:tcPr>
            <w:tcW w:w="216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2-1)</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Электр қондырғыларын дұрыс және жұмысқа жарамды күйде ұстау</w:t>
            </w:r>
          </w:p>
        </w:tc>
      </w:tr>
      <w:tr w:rsidR="00E724B0" w:rsidRPr="00886A62" w:rsidTr="00E724B0">
        <w:trPr>
          <w:trHeight w:val="369"/>
          <w:jc w:val="center"/>
        </w:trPr>
        <w:tc>
          <w:tcPr>
            <w:tcW w:w="674" w:type="pct"/>
            <w:vMerge/>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p>
        </w:tc>
        <w:tc>
          <w:tcPr>
            <w:tcW w:w="111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Электр қондырғылары, автоматтар</w:t>
            </w:r>
          </w:p>
        </w:tc>
        <w:tc>
          <w:tcPr>
            <w:tcW w:w="104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Құрал-саймандар, ЖҚҚ, аспаптар, арнайы киім, резеңке етік </w:t>
            </w:r>
          </w:p>
        </w:tc>
        <w:tc>
          <w:tcPr>
            <w:tcW w:w="216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2-2)</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Жөндеу және апаттық қалпына кетілру жұмыстарын жүргізу</w:t>
            </w:r>
            <w:r>
              <w:rPr>
                <w:rFonts w:ascii="Times New Roman" w:eastAsia="Times New Roman" w:hAnsi="Times New Roman" w:cs="Times New Roman"/>
                <w:sz w:val="24"/>
                <w:szCs w:val="24"/>
                <w:lang w:val="kk-KZ" w:eastAsia="ru-RU"/>
              </w:rPr>
              <w:t xml:space="preserve"> </w:t>
            </w:r>
          </w:p>
        </w:tc>
      </w:tr>
      <w:tr w:rsidR="00E724B0" w:rsidRPr="00886A62" w:rsidTr="00E724B0">
        <w:trPr>
          <w:trHeight w:val="369"/>
          <w:jc w:val="center"/>
        </w:trPr>
        <w:tc>
          <w:tcPr>
            <w:tcW w:w="674" w:type="pct"/>
            <w:vMerge/>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p>
        </w:tc>
        <w:tc>
          <w:tcPr>
            <w:tcW w:w="111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Электр қондырғылары, автоматтар</w:t>
            </w:r>
          </w:p>
        </w:tc>
        <w:tc>
          <w:tcPr>
            <w:tcW w:w="104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Құрал-саймандар, ЖҚҚ, аспаптар, арнайы киім, резеңке етік </w:t>
            </w:r>
          </w:p>
        </w:tc>
        <w:tc>
          <w:tcPr>
            <w:tcW w:w="216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2-3)</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Электр қондырғыларының негізгі параметрлерін туралау және ретке</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келтіру</w:t>
            </w:r>
          </w:p>
        </w:tc>
      </w:tr>
      <w:tr w:rsidR="00E724B0" w:rsidRPr="00CF6639" w:rsidTr="00E724B0">
        <w:trPr>
          <w:trHeight w:val="369"/>
          <w:jc w:val="center"/>
        </w:trPr>
        <w:tc>
          <w:tcPr>
            <w:tcW w:w="674" w:type="pct"/>
            <w:vMerge w:val="restar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3</w:t>
            </w:r>
          </w:p>
        </w:tc>
        <w:tc>
          <w:tcPr>
            <w:tcW w:w="111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Электр қондырғылары, автоматтар</w:t>
            </w:r>
          </w:p>
        </w:tc>
        <w:tc>
          <w:tcPr>
            <w:tcW w:w="104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Құрал-саймандар, ЖҚҚ, аспаптар, арнайы киім, резеңке етік </w:t>
            </w:r>
          </w:p>
        </w:tc>
        <w:tc>
          <w:tcPr>
            <w:tcW w:w="216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3-1)</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Жөнделген жабдықтардың сапасын тексеру</w:t>
            </w:r>
          </w:p>
        </w:tc>
      </w:tr>
      <w:tr w:rsidR="00E724B0" w:rsidRPr="00CF6639" w:rsidTr="00E724B0">
        <w:trPr>
          <w:trHeight w:val="369"/>
          <w:jc w:val="center"/>
        </w:trPr>
        <w:tc>
          <w:tcPr>
            <w:tcW w:w="674" w:type="pct"/>
            <w:vMerge/>
            <w:vAlign w:val="center"/>
          </w:tcPr>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c>
        <w:tc>
          <w:tcPr>
            <w:tcW w:w="111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Электр қондырғылары, автоматтар</w:t>
            </w:r>
          </w:p>
        </w:tc>
        <w:tc>
          <w:tcPr>
            <w:tcW w:w="1046" w:type="pct"/>
            <w:vAlign w:val="center"/>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eastAsia="ru-RU"/>
              </w:rPr>
            </w:pPr>
            <w:r w:rsidRPr="00CF6639">
              <w:rPr>
                <w:rFonts w:ascii="Times New Roman" w:eastAsia="Times New Roman" w:hAnsi="Times New Roman" w:cs="Times New Roman"/>
                <w:color w:val="000000"/>
                <w:sz w:val="24"/>
                <w:szCs w:val="24"/>
                <w:lang w:val="kk-KZ" w:eastAsia="ru-RU"/>
              </w:rPr>
              <w:t>Арнайы киім, резеңке етік, ЖҚҚ</w:t>
            </w:r>
          </w:p>
        </w:tc>
        <w:tc>
          <w:tcPr>
            <w:tcW w:w="216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 xml:space="preserve">3-2) Жөнделген электр қондырғыларын сынақтан өткізу, тапсыру және пайдалануға беру </w:t>
            </w:r>
          </w:p>
        </w:tc>
      </w:tr>
      <w:tr w:rsidR="00E724B0" w:rsidRPr="00886A62" w:rsidTr="00E724B0">
        <w:trPr>
          <w:trHeight w:val="369"/>
          <w:jc w:val="center"/>
        </w:trPr>
        <w:tc>
          <w:tcPr>
            <w:tcW w:w="674" w:type="pct"/>
            <w:vMerge/>
            <w:vAlign w:val="center"/>
          </w:tcPr>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c>
        <w:tc>
          <w:tcPr>
            <w:tcW w:w="111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Электр қондырғылары, автоматтар</w:t>
            </w:r>
          </w:p>
        </w:tc>
        <w:tc>
          <w:tcPr>
            <w:tcW w:w="104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Техникалық құжаттама </w:t>
            </w:r>
          </w:p>
        </w:tc>
        <w:tc>
          <w:tcPr>
            <w:tcW w:w="216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3-3) </w:t>
            </w:r>
            <w:r w:rsidRPr="00CF6639">
              <w:rPr>
                <w:rFonts w:ascii="Times New Roman" w:eastAsia="Times New Roman" w:hAnsi="Times New Roman" w:cs="Times New Roman"/>
                <w:color w:val="000000"/>
                <w:sz w:val="24"/>
                <w:szCs w:val="24"/>
                <w:shd w:val="clear" w:color="auto" w:fill="FFFFFF"/>
                <w:lang w:val="kk-KZ" w:eastAsia="ru-RU"/>
              </w:rPr>
              <w:t>Техникалық құжаттаманы қолданыстағы нормативтік құжаттарға сәйкес ресімдеу</w:t>
            </w:r>
          </w:p>
        </w:tc>
      </w:tr>
    </w:tbl>
    <w:p w:rsidR="00E724B0" w:rsidRPr="00CF6639" w:rsidRDefault="00E724B0" w:rsidP="00E724B0">
      <w:pPr>
        <w:widowControl w:val="0"/>
        <w:spacing w:after="0" w:line="240" w:lineRule="auto"/>
        <w:jc w:val="both"/>
        <w:outlineLvl w:val="2"/>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ind w:left="1418" w:hanging="709"/>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5- кесте. </w:t>
      </w:r>
      <w:r w:rsidRPr="00CF6639">
        <w:rPr>
          <w:rFonts w:ascii="Times New Roman" w:eastAsia="Times New Roman" w:hAnsi="Times New Roman" w:cs="Times New Roman"/>
          <w:sz w:val="24"/>
          <w:szCs w:val="24"/>
          <w:lang w:val="kk-KZ" w:eastAsia="x-none"/>
        </w:rPr>
        <w:t xml:space="preserve">СБШ бойынша 2-деңгейдегі </w:t>
      </w:r>
      <w:r w:rsidRPr="00CF6639">
        <w:rPr>
          <w:rFonts w:ascii="Times New Roman" w:eastAsia="Times New Roman" w:hAnsi="Times New Roman" w:cs="Times New Roman"/>
          <w:iCs/>
          <w:sz w:val="24"/>
          <w:szCs w:val="24"/>
          <w:lang w:val="kk-KZ" w:eastAsia="ru-RU"/>
        </w:rPr>
        <w:t>электр қондырғысына қызмет көрсету және жөндеу жөніндегі электр монтері</w:t>
      </w:r>
      <w:r w:rsidRPr="00CF6639">
        <w:rPr>
          <w:rFonts w:ascii="Times New Roman" w:eastAsia="Times New Roman" w:hAnsi="Times New Roman" w:cs="Times New Roman"/>
          <w:sz w:val="24"/>
          <w:szCs w:val="24"/>
          <w:lang w:val="kk-KZ" w:eastAsia="x-none"/>
        </w:rPr>
        <w:t xml:space="preserve"> құзыретіне қойылатын талаптар</w:t>
      </w:r>
      <w:r>
        <w:rPr>
          <w:rFonts w:ascii="Times New Roman" w:eastAsia="Times New Roman" w:hAnsi="Times New Roman" w:cs="Times New Roman"/>
          <w:sz w:val="24"/>
          <w:szCs w:val="24"/>
          <w:lang w:val="kk-KZ" w:eastAsia="x-none"/>
        </w:rPr>
        <w:t xml:space="preserve"> </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99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60"/>
        <w:gridCol w:w="2871"/>
        <w:gridCol w:w="2934"/>
        <w:gridCol w:w="2493"/>
      </w:tblGrid>
      <w:tr w:rsidR="00E724B0" w:rsidRPr="00CF6639" w:rsidTr="00E724B0">
        <w:trPr>
          <w:trHeight w:val="319"/>
          <w:jc w:val="center"/>
        </w:trPr>
        <w:tc>
          <w:tcPr>
            <w:tcW w:w="659"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Міндеттің </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c>
          <w:tcPr>
            <w:tcW w:w="1502"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Жеке және кәсіби құзыреттер</w:t>
            </w:r>
          </w:p>
        </w:tc>
        <w:tc>
          <w:tcPr>
            <w:tcW w:w="1535"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Білік пен дағды</w:t>
            </w:r>
          </w:p>
        </w:tc>
        <w:tc>
          <w:tcPr>
            <w:tcW w:w="1304"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Білім</w:t>
            </w:r>
          </w:p>
        </w:tc>
      </w:tr>
      <w:tr w:rsidR="00E724B0" w:rsidRPr="00886A62" w:rsidTr="00E724B0">
        <w:trPr>
          <w:trHeight w:val="424"/>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1-1)</w:t>
            </w:r>
          </w:p>
        </w:tc>
        <w:tc>
          <w:tcPr>
            <w:tcW w:w="1502"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shd w:val="clear" w:color="auto" w:fill="FFFFFF"/>
                <w:lang w:val="kk-KZ" w:eastAsia="ru-RU"/>
              </w:rPr>
              <w:t>Электр қондырғыларын жоспар бойынша және кезектен тыс тексеру</w:t>
            </w:r>
            <w:r w:rsidRPr="00CF6639">
              <w:rPr>
                <w:rFonts w:ascii="Times New Roman" w:eastAsia="Times New Roman" w:hAnsi="Times New Roman" w:cs="Times New Roman"/>
                <w:sz w:val="24"/>
                <w:szCs w:val="24"/>
                <w:lang w:val="kk-KZ" w:eastAsia="ru-RU"/>
              </w:rPr>
              <w:t xml:space="preserve"> үшін шектеулі жауапкершілікті және белгілі дербестік деңгейін болжайтын басшылық етумен норманы іске асыру бойынша орындаушылық қызмет</w:t>
            </w:r>
          </w:p>
        </w:tc>
        <w:tc>
          <w:tcPr>
            <w:tcW w:w="153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Бағалау үшін көзбен шолу, тәкелей және жете тексеру жүргізу</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 </w:t>
            </w:r>
          </w:p>
        </w:tc>
        <w:tc>
          <w:tcPr>
            <w:tcW w:w="1304" w:type="pct"/>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shd w:val="clear" w:color="auto" w:fill="FFFFFF"/>
                <w:lang w:val="kk-KZ" w:eastAsia="ru-RU"/>
              </w:rPr>
              <w:t>Электрмен қоректенетін қондырғылардың жабдықтарын пайдалану бойынша нұсқаулықтар,</w:t>
            </w:r>
            <w:r>
              <w:rPr>
                <w:rFonts w:ascii="Times New Roman" w:eastAsia="Times New Roman" w:hAnsi="Times New Roman" w:cs="Times New Roman"/>
                <w:color w:val="000000"/>
                <w:sz w:val="24"/>
                <w:szCs w:val="24"/>
                <w:shd w:val="clear" w:color="auto" w:fill="FFFFFF"/>
                <w:lang w:val="kk-KZ" w:eastAsia="ru-RU"/>
              </w:rPr>
              <w:t xml:space="preserve"> </w:t>
            </w:r>
            <w:r w:rsidRPr="00CF6639">
              <w:rPr>
                <w:rFonts w:ascii="Times New Roman" w:eastAsia="Times New Roman" w:hAnsi="Times New Roman" w:cs="Times New Roman"/>
                <w:color w:val="000000"/>
                <w:sz w:val="24"/>
                <w:szCs w:val="24"/>
                <w:shd w:val="clear" w:color="auto" w:fill="FFFFFF"/>
                <w:lang w:val="kk-KZ" w:eastAsia="ru-RU"/>
              </w:rPr>
              <w:t>әдістемелік</w:t>
            </w:r>
            <w:r>
              <w:rPr>
                <w:rFonts w:ascii="Times New Roman" w:eastAsia="Times New Roman" w:hAnsi="Times New Roman" w:cs="Times New Roman"/>
                <w:color w:val="000000"/>
                <w:sz w:val="24"/>
                <w:szCs w:val="24"/>
                <w:shd w:val="clear" w:color="auto" w:fill="FFFFFF"/>
                <w:lang w:val="kk-KZ" w:eastAsia="ru-RU"/>
              </w:rPr>
              <w:t xml:space="preserve"> </w:t>
            </w:r>
            <w:r w:rsidRPr="00CF6639">
              <w:rPr>
                <w:rFonts w:ascii="Times New Roman" w:eastAsia="Times New Roman" w:hAnsi="Times New Roman" w:cs="Times New Roman"/>
                <w:color w:val="000000"/>
                <w:sz w:val="24"/>
                <w:szCs w:val="24"/>
                <w:shd w:val="clear" w:color="auto" w:fill="FFFFFF"/>
                <w:lang w:val="kk-KZ" w:eastAsia="ru-RU"/>
              </w:rPr>
              <w:t xml:space="preserve">және басқа да материалдар </w:t>
            </w:r>
          </w:p>
        </w:tc>
      </w:tr>
      <w:tr w:rsidR="00E724B0" w:rsidRPr="00886A62"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1-2</w:t>
            </w:r>
            <w:r w:rsidRPr="00CF6639">
              <w:rPr>
                <w:rFonts w:ascii="Times New Roman" w:eastAsia="Times New Roman" w:hAnsi="Times New Roman" w:cs="Times New Roman"/>
                <w:sz w:val="24"/>
                <w:szCs w:val="24"/>
                <w:lang w:eastAsia="ru-RU"/>
              </w:rPr>
              <w:t>)</w:t>
            </w:r>
          </w:p>
        </w:tc>
        <w:tc>
          <w:tcPr>
            <w:tcW w:w="1502"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Электр қондырғылары жұмысындағы істен шығулар мен</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ақауларды анықтау үшін шектеулі жауапкершілікті және белгілі дербестік деңгейін болжайтын басшылық етумен норманы іске асыру бойынша орындаушылық қызмет</w:t>
            </w:r>
          </w:p>
        </w:tc>
        <w:tc>
          <w:tcPr>
            <w:tcW w:w="153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lang w:val="kk-KZ" w:eastAsia="ru-RU"/>
              </w:rPr>
              <w:t>Жөндеуге арналған ақаулық ведомостарымен жұмыс жасау</w:t>
            </w:r>
          </w:p>
        </w:tc>
        <w:tc>
          <w:tcPr>
            <w:tcW w:w="1304" w:type="pct"/>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shd w:val="clear" w:color="auto" w:fill="FFFFFF"/>
                <w:lang w:val="kk-KZ" w:eastAsia="ru-RU"/>
              </w:rPr>
              <w:t>Пайдаланылатын жабдықтың, құрылғының негізгі технологиялық</w:t>
            </w:r>
            <w:r>
              <w:rPr>
                <w:rFonts w:ascii="Times New Roman" w:eastAsia="Times New Roman" w:hAnsi="Times New Roman" w:cs="Times New Roman"/>
                <w:color w:val="000000"/>
                <w:sz w:val="24"/>
                <w:szCs w:val="24"/>
                <w:shd w:val="clear" w:color="auto" w:fill="FFFFFF"/>
                <w:lang w:val="kk-KZ" w:eastAsia="ru-RU"/>
              </w:rPr>
              <w:t xml:space="preserve"> </w:t>
            </w:r>
            <w:r w:rsidRPr="00CF6639">
              <w:rPr>
                <w:rFonts w:ascii="Times New Roman" w:eastAsia="Times New Roman" w:hAnsi="Times New Roman" w:cs="Times New Roman"/>
                <w:color w:val="000000"/>
                <w:sz w:val="24"/>
                <w:szCs w:val="24"/>
                <w:shd w:val="clear" w:color="auto" w:fill="FFFFFF"/>
                <w:lang w:val="kk-KZ" w:eastAsia="ru-RU"/>
              </w:rPr>
              <w:t>және конструкциялық деректері, құрылғылардың бұзылуының алдын алу ақауларын жөндеу әдістері</w:t>
            </w:r>
          </w:p>
        </w:tc>
      </w:tr>
      <w:tr w:rsidR="00E724B0" w:rsidRPr="00CF6639" w:rsidTr="00E724B0">
        <w:trPr>
          <w:trHeight w:val="33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1-</w:t>
            </w:r>
            <w:r w:rsidRPr="00CF6639">
              <w:rPr>
                <w:rFonts w:ascii="Times New Roman" w:eastAsia="Times New Roman" w:hAnsi="Times New Roman" w:cs="Times New Roman"/>
                <w:sz w:val="24"/>
                <w:szCs w:val="24"/>
                <w:lang w:eastAsia="ru-RU"/>
              </w:rPr>
              <w:t>3)</w:t>
            </w:r>
          </w:p>
        </w:tc>
        <w:tc>
          <w:tcPr>
            <w:tcW w:w="1502"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Объектілердегі электр қондырғыларын жөндеу жұмыстарына дайындау үшін шектеулі жауапкершілікті және белгілі дербестік деңгейін болжайтын басшылық етумен норманы іске асыру бойынша орындаушылық қызмет</w:t>
            </w:r>
          </w:p>
        </w:tc>
        <w:tc>
          <w:tcPr>
            <w:tcW w:w="153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Жұмыстарды орындауға қажетті құрал-саймандарды, жабдықтарды және технологиялық жарақтарды іріктеу</w:t>
            </w:r>
          </w:p>
        </w:tc>
        <w:tc>
          <w:tcPr>
            <w:tcW w:w="1304" w:type="pct"/>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Энергетикалық жабдықты монтаждау, реттеу</w:t>
            </w:r>
            <w:r>
              <w:rPr>
                <w:rFonts w:ascii="Times New Roman" w:eastAsia="Times New Roman" w:hAnsi="Times New Roman" w:cs="Times New Roman"/>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 xml:space="preserve">және жөндеу технологиясы </w:t>
            </w:r>
          </w:p>
        </w:tc>
      </w:tr>
    </w:tbl>
    <w:p w:rsidR="00E724B0" w:rsidRPr="00CF6639" w:rsidRDefault="00E724B0" w:rsidP="00E724B0">
      <w:pPr>
        <w:widowControl w:val="0"/>
        <w:spacing w:after="0" w:line="240" w:lineRule="auto"/>
        <w:outlineLvl w:val="2"/>
        <w:rPr>
          <w:rFonts w:ascii="Times New Roman" w:eastAsia="Times New Roman" w:hAnsi="Times New Roman" w:cs="Times New Roman"/>
          <w:b/>
          <w:sz w:val="24"/>
          <w:szCs w:val="24"/>
          <w:lang w:val="kk-KZ" w:eastAsia="ru-RU"/>
        </w:rPr>
      </w:pPr>
    </w:p>
    <w:p w:rsidR="00E724B0" w:rsidRPr="00CF6639" w:rsidRDefault="00E724B0" w:rsidP="00E724B0">
      <w:pPr>
        <w:widowControl w:val="0"/>
        <w:spacing w:after="0" w:line="240" w:lineRule="auto"/>
        <w:ind w:left="1418" w:hanging="709"/>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6- кесте. </w:t>
      </w:r>
      <w:r w:rsidRPr="00CF6639">
        <w:rPr>
          <w:rFonts w:ascii="Times New Roman" w:eastAsia="Times New Roman" w:hAnsi="Times New Roman" w:cs="Times New Roman"/>
          <w:sz w:val="24"/>
          <w:szCs w:val="24"/>
          <w:lang w:val="kk-KZ" w:eastAsia="x-none"/>
        </w:rPr>
        <w:t xml:space="preserve">СБШ бойынша 3-деңгейдегі </w:t>
      </w:r>
      <w:r w:rsidRPr="00CF6639">
        <w:rPr>
          <w:rFonts w:ascii="Times New Roman" w:eastAsia="Times New Roman" w:hAnsi="Times New Roman" w:cs="Times New Roman"/>
          <w:iCs/>
          <w:sz w:val="24"/>
          <w:szCs w:val="24"/>
          <w:lang w:val="kk-KZ" w:eastAsia="ru-RU"/>
        </w:rPr>
        <w:t>электр қондырғысына қызмет көрсету және жөндеу жөніндегі электр монтері</w:t>
      </w:r>
      <w:r w:rsidRPr="00CF6639">
        <w:rPr>
          <w:rFonts w:ascii="Times New Roman" w:eastAsia="Times New Roman" w:hAnsi="Times New Roman" w:cs="Times New Roman"/>
          <w:sz w:val="24"/>
          <w:szCs w:val="24"/>
          <w:lang w:val="kk-KZ" w:eastAsia="x-none"/>
        </w:rPr>
        <w:t xml:space="preserve"> құзыретіне қойылатын талаптар</w:t>
      </w:r>
      <w:r>
        <w:rPr>
          <w:rFonts w:ascii="Times New Roman" w:eastAsia="Times New Roman" w:hAnsi="Times New Roman" w:cs="Times New Roman"/>
          <w:sz w:val="24"/>
          <w:szCs w:val="24"/>
          <w:lang w:val="kk-KZ" w:eastAsia="x-none"/>
        </w:rPr>
        <w:t xml:space="preserve"> </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954"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60"/>
        <w:gridCol w:w="3086"/>
        <w:gridCol w:w="2907"/>
        <w:gridCol w:w="2230"/>
      </w:tblGrid>
      <w:tr w:rsidR="00E724B0" w:rsidRPr="00CF6639" w:rsidTr="00E724B0">
        <w:trPr>
          <w:trHeight w:val="319"/>
          <w:jc w:val="center"/>
        </w:trPr>
        <w:tc>
          <w:tcPr>
            <w:tcW w:w="664"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Міндеттің </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c>
          <w:tcPr>
            <w:tcW w:w="1627"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Жеке және кәсіби құзыреттер</w:t>
            </w:r>
          </w:p>
        </w:tc>
        <w:tc>
          <w:tcPr>
            <w:tcW w:w="1533"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Білік пен дағды</w:t>
            </w:r>
          </w:p>
        </w:tc>
        <w:tc>
          <w:tcPr>
            <w:tcW w:w="1176"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Білім</w:t>
            </w:r>
          </w:p>
        </w:tc>
      </w:tr>
      <w:tr w:rsidR="00E724B0" w:rsidRPr="00886A62" w:rsidTr="00E724B0">
        <w:trPr>
          <w:trHeight w:val="319"/>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-1)</w:t>
            </w:r>
          </w:p>
        </w:tc>
        <w:tc>
          <w:tcPr>
            <w:tcW w:w="162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Электр қондырғыларын дұрыс және жұмысқа жарамды күйде ұстау кезінде өз бетінше жоспарлауды, жауапкершілікті көздейтін, басшылық етумен норманы іске асыру бойынша орындаушылық қызмет</w:t>
            </w:r>
          </w:p>
        </w:tc>
        <w:tc>
          <w:tcPr>
            <w:tcW w:w="153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Электр қондырғыларымен қауіпсіз жұмыс істеуді ұйымдастыру </w:t>
            </w:r>
          </w:p>
        </w:tc>
        <w:tc>
          <w:tcPr>
            <w:tcW w:w="117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Электр қозғалтқыштарды және электр аппаратураны тексеру, орнату және оларға қызмет көрсетудің оңтайлы</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тәсілдері, оларды артық кернеуден қорғау тәсілдері</w:t>
            </w:r>
          </w:p>
        </w:tc>
      </w:tr>
      <w:tr w:rsidR="00E724B0" w:rsidRPr="00886A62" w:rsidTr="00E724B0">
        <w:trPr>
          <w:trHeight w:val="319"/>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w:t>
            </w:r>
          </w:p>
        </w:tc>
        <w:tc>
          <w:tcPr>
            <w:tcW w:w="162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Жөндеу және авариялық қалпына келтіру жұмыстарын жүргізу</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үшін үшін өз бетінше жоспарлауды, жауапкершілікті көздейтін, басшылық етумен норманы іске асыру бойынша орындаушылық қызмет</w:t>
            </w:r>
          </w:p>
        </w:tc>
        <w:tc>
          <w:tcPr>
            <w:tcW w:w="153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Электр жабдықтарын технологиялық процеске сәйкес жөндеу</w:t>
            </w:r>
          </w:p>
        </w:tc>
        <w:tc>
          <w:tcPr>
            <w:tcW w:w="1176" w:type="pct"/>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sz w:val="24"/>
                <w:szCs w:val="24"/>
                <w:lang w:val="kk-KZ" w:eastAsia="ru-RU"/>
              </w:rPr>
              <w:t>Электр машиналарын, электр жабдықтарын және аппараттарын бөлшектеу, жинау, жөндеу және баптау бойынша операциялардың жұмыс технологиясы мен жүйелілігі</w:t>
            </w:r>
          </w:p>
        </w:tc>
      </w:tr>
      <w:tr w:rsidR="00E724B0" w:rsidRPr="00886A62" w:rsidTr="00E724B0">
        <w:trPr>
          <w:trHeight w:val="319"/>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w:t>
            </w:r>
            <w:r w:rsidRPr="00CF6639">
              <w:rPr>
                <w:rFonts w:ascii="Times New Roman" w:eastAsia="Times New Roman" w:hAnsi="Times New Roman" w:cs="Times New Roman"/>
                <w:sz w:val="24"/>
                <w:szCs w:val="24"/>
                <w:lang w:val="kk-KZ" w:eastAsia="ru-RU"/>
              </w:rPr>
              <w:t>3</w:t>
            </w:r>
            <w:r w:rsidRPr="00CF6639">
              <w:rPr>
                <w:rFonts w:ascii="Times New Roman" w:eastAsia="Times New Roman" w:hAnsi="Times New Roman" w:cs="Times New Roman"/>
                <w:sz w:val="24"/>
                <w:szCs w:val="24"/>
                <w:lang w:eastAsia="ru-RU"/>
              </w:rPr>
              <w:t>)</w:t>
            </w:r>
          </w:p>
        </w:tc>
        <w:tc>
          <w:tcPr>
            <w:tcW w:w="162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Электр қондырғыларының негізгі параметрлерін туралау және ретке</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келтіру үшін өз бетінше жоспарлауды, жауапкершілікті көздейтін басшылық етумен норманы іске асыру бойынша орындаушылық қызмет</w:t>
            </w:r>
          </w:p>
        </w:tc>
        <w:tc>
          <w:tcPr>
            <w:tcW w:w="153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Есептеу техникасын пайдалана отырып, тестілік бағдарламалар және стенділер</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арқылы жабдықтарды диагностикалау</w:t>
            </w:r>
          </w:p>
        </w:tc>
        <w:tc>
          <w:tcPr>
            <w:tcW w:w="117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Электр қозғалтқыштарын</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іске қосу және тоқтату тәртібі</w:t>
            </w:r>
          </w:p>
        </w:tc>
      </w:tr>
    </w:tbl>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ind w:left="1418" w:hanging="709"/>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7- кесте. </w:t>
      </w:r>
      <w:r w:rsidRPr="00CF6639">
        <w:rPr>
          <w:rFonts w:ascii="Times New Roman" w:eastAsia="Times New Roman" w:hAnsi="Times New Roman" w:cs="Times New Roman"/>
          <w:sz w:val="24"/>
          <w:szCs w:val="24"/>
          <w:lang w:val="kk-KZ" w:eastAsia="x-none"/>
        </w:rPr>
        <w:t xml:space="preserve">СБШ бойынша 4-деңгейдегі </w:t>
      </w:r>
      <w:r w:rsidRPr="00CF6639">
        <w:rPr>
          <w:rFonts w:ascii="Times New Roman" w:eastAsia="Times New Roman" w:hAnsi="Times New Roman" w:cs="Times New Roman"/>
          <w:iCs/>
          <w:sz w:val="24"/>
          <w:szCs w:val="24"/>
          <w:lang w:val="kk-KZ" w:eastAsia="ru-RU"/>
        </w:rPr>
        <w:t>электр қондырғысына қызмет көрсету және жөндеу жөніндегі электр монтері</w:t>
      </w:r>
      <w:r w:rsidRPr="00CF6639">
        <w:rPr>
          <w:rFonts w:ascii="Times New Roman" w:eastAsia="Times New Roman" w:hAnsi="Times New Roman" w:cs="Times New Roman"/>
          <w:sz w:val="24"/>
          <w:szCs w:val="24"/>
          <w:lang w:val="kk-KZ" w:eastAsia="x-none"/>
        </w:rPr>
        <w:t xml:space="preserve"> құзыретіне қойылатын талаптар</w:t>
      </w:r>
      <w:r>
        <w:rPr>
          <w:rFonts w:ascii="Times New Roman" w:eastAsia="Times New Roman" w:hAnsi="Times New Roman" w:cs="Times New Roman"/>
          <w:sz w:val="24"/>
          <w:szCs w:val="24"/>
          <w:lang w:val="kk-KZ" w:eastAsia="x-none"/>
        </w:rPr>
        <w:t xml:space="preserve"> </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954"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59"/>
        <w:gridCol w:w="2895"/>
        <w:gridCol w:w="2717"/>
        <w:gridCol w:w="2612"/>
      </w:tblGrid>
      <w:tr w:rsidR="00E724B0" w:rsidRPr="00CF6639" w:rsidTr="00E724B0">
        <w:trPr>
          <w:trHeight w:val="319"/>
          <w:jc w:val="center"/>
        </w:trPr>
        <w:tc>
          <w:tcPr>
            <w:tcW w:w="664"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Міндеттің </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c>
          <w:tcPr>
            <w:tcW w:w="1627"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Жеке және кәсіби құзыреттер</w:t>
            </w:r>
          </w:p>
        </w:tc>
        <w:tc>
          <w:tcPr>
            <w:tcW w:w="1533"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Білік пен дағды</w:t>
            </w:r>
          </w:p>
        </w:tc>
        <w:tc>
          <w:tcPr>
            <w:tcW w:w="1176"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Білім</w:t>
            </w:r>
          </w:p>
        </w:tc>
      </w:tr>
      <w:tr w:rsidR="00E724B0" w:rsidRPr="00886A62" w:rsidTr="00E724B0">
        <w:trPr>
          <w:trHeight w:val="319"/>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3-1</w:t>
            </w:r>
            <w:r w:rsidRPr="00CF6639">
              <w:rPr>
                <w:rFonts w:ascii="Times New Roman" w:eastAsia="Times New Roman" w:hAnsi="Times New Roman" w:cs="Times New Roman"/>
                <w:sz w:val="24"/>
                <w:szCs w:val="24"/>
                <w:lang w:eastAsia="ru-RU"/>
              </w:rPr>
              <w:t>)</w:t>
            </w:r>
          </w:p>
        </w:tc>
        <w:tc>
          <w:tcPr>
            <w:tcW w:w="162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Бағынышты қызметкерлердің міндеттерді өз бетінше белгілеуін, норманың іске асырылуын ұйымдастыру мен бақылауын, жөнделген жабдықтардың сапасын тексеру үшін 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53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Жабдықтардың жай-күйін анықтауға арналған қажетті әдістер мен құралдарды пайдалану </w:t>
            </w:r>
          </w:p>
        </w:tc>
        <w:tc>
          <w:tcPr>
            <w:tcW w:w="117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shd w:val="clear" w:color="auto" w:fill="FFFFFF"/>
                <w:lang w:val="kk-KZ" w:eastAsia="ru-RU"/>
              </w:rPr>
              <w:t>Электр жабдықтардың барлық құрылғыларының схемасы (кернеу тұрақтандырғышының, шала өткізгішті түзеткіштің</w:t>
            </w:r>
            <w:r>
              <w:rPr>
                <w:rFonts w:ascii="Times New Roman" w:eastAsia="Times New Roman" w:hAnsi="Times New Roman" w:cs="Times New Roman"/>
                <w:color w:val="000000"/>
                <w:sz w:val="24"/>
                <w:szCs w:val="24"/>
                <w:shd w:val="clear" w:color="auto" w:fill="FFFFFF"/>
                <w:lang w:val="kk-KZ" w:eastAsia="ru-RU"/>
              </w:rPr>
              <w:t xml:space="preserve"> </w:t>
            </w:r>
            <w:r w:rsidRPr="00CF6639">
              <w:rPr>
                <w:rFonts w:ascii="Times New Roman" w:eastAsia="Times New Roman" w:hAnsi="Times New Roman" w:cs="Times New Roman"/>
                <w:color w:val="000000"/>
                <w:sz w:val="24"/>
                <w:szCs w:val="24"/>
                <w:shd w:val="clear" w:color="auto" w:fill="FFFFFF"/>
                <w:lang w:val="kk-KZ" w:eastAsia="ru-RU"/>
              </w:rPr>
              <w:t>схемасы);</w:t>
            </w:r>
            <w:r>
              <w:rPr>
                <w:rFonts w:ascii="Times New Roman" w:eastAsia="Times New Roman" w:hAnsi="Times New Roman" w:cs="Times New Roman"/>
                <w:color w:val="000000"/>
                <w:sz w:val="24"/>
                <w:szCs w:val="24"/>
                <w:lang w:val="kk-KZ" w:eastAsia="ru-RU"/>
              </w:rPr>
              <w:t xml:space="preserve"> </w:t>
            </w:r>
            <w:bookmarkStart w:id="15" w:name="z1021"/>
            <w:bookmarkEnd w:id="15"/>
            <w:r w:rsidRPr="00CF6639">
              <w:rPr>
                <w:rFonts w:ascii="Times New Roman" w:eastAsia="Times New Roman" w:hAnsi="Times New Roman" w:cs="Times New Roman"/>
                <w:color w:val="000000"/>
                <w:sz w:val="24"/>
                <w:szCs w:val="24"/>
                <w:shd w:val="clear" w:color="auto" w:fill="FFFFFF"/>
                <w:lang w:val="kk-KZ" w:eastAsia="ru-RU"/>
              </w:rPr>
              <w:t>телебасқару схемалары және оларды туралау тәсілдері,</w:t>
            </w:r>
            <w:r>
              <w:rPr>
                <w:rFonts w:ascii="Times New Roman" w:eastAsia="Times New Roman" w:hAnsi="Times New Roman" w:cs="Times New Roman"/>
                <w:color w:val="000000"/>
                <w:sz w:val="24"/>
                <w:szCs w:val="24"/>
                <w:shd w:val="clear" w:color="auto" w:fill="FFFFFF"/>
                <w:lang w:val="kk-KZ" w:eastAsia="ru-RU"/>
              </w:rPr>
              <w:t xml:space="preserve"> </w:t>
            </w:r>
            <w:r w:rsidRPr="00CF6639">
              <w:rPr>
                <w:rFonts w:ascii="Times New Roman" w:eastAsia="Times New Roman" w:hAnsi="Times New Roman" w:cs="Times New Roman"/>
                <w:color w:val="000000"/>
                <w:sz w:val="24"/>
                <w:szCs w:val="24"/>
                <w:shd w:val="clear" w:color="auto" w:fill="FFFFFF"/>
                <w:lang w:val="kk-KZ" w:eastAsia="ru-RU"/>
              </w:rPr>
              <w:t>өлшеу техникасының аспаптары;</w:t>
            </w:r>
            <w:bookmarkStart w:id="16" w:name="z1022"/>
            <w:bookmarkEnd w:id="16"/>
            <w:r w:rsidRPr="00CF6639">
              <w:rPr>
                <w:rFonts w:ascii="Times New Roman" w:eastAsia="Times New Roman" w:hAnsi="Times New Roman" w:cs="Times New Roman"/>
                <w:color w:val="000000"/>
                <w:sz w:val="24"/>
                <w:szCs w:val="24"/>
                <w:shd w:val="clear" w:color="auto" w:fill="FFFFFF"/>
                <w:lang w:val="kk-KZ" w:eastAsia="ru-RU"/>
              </w:rPr>
              <w:t xml:space="preserve"> электроника, автоматика және электрмен</w:t>
            </w:r>
            <w:r>
              <w:rPr>
                <w:rFonts w:ascii="Times New Roman" w:eastAsia="Times New Roman" w:hAnsi="Times New Roman" w:cs="Times New Roman"/>
                <w:color w:val="000000"/>
                <w:sz w:val="24"/>
                <w:szCs w:val="24"/>
                <w:shd w:val="clear" w:color="auto" w:fill="FFFFFF"/>
                <w:lang w:val="kk-KZ" w:eastAsia="ru-RU"/>
              </w:rPr>
              <w:t xml:space="preserve"> </w:t>
            </w:r>
            <w:r w:rsidRPr="00CF6639">
              <w:rPr>
                <w:rFonts w:ascii="Times New Roman" w:eastAsia="Times New Roman" w:hAnsi="Times New Roman" w:cs="Times New Roman"/>
                <w:color w:val="000000"/>
                <w:sz w:val="24"/>
                <w:szCs w:val="24"/>
                <w:shd w:val="clear" w:color="auto" w:fill="FFFFFF"/>
                <w:lang w:val="kk-KZ" w:eastAsia="ru-RU"/>
              </w:rPr>
              <w:t>жабдықтау теориясының негіздері</w:t>
            </w:r>
            <w:r>
              <w:rPr>
                <w:rFonts w:ascii="Times New Roman" w:eastAsia="Times New Roman" w:hAnsi="Times New Roman" w:cs="Times New Roman"/>
                <w:color w:val="000000"/>
                <w:sz w:val="24"/>
                <w:szCs w:val="24"/>
                <w:shd w:val="clear" w:color="auto" w:fill="FFFFFF"/>
                <w:lang w:val="kk-KZ" w:eastAsia="ru-RU"/>
              </w:rPr>
              <w:t xml:space="preserve"> </w:t>
            </w:r>
          </w:p>
        </w:tc>
      </w:tr>
      <w:tr w:rsidR="00E724B0" w:rsidRPr="00886A62" w:rsidTr="00E724B0">
        <w:trPr>
          <w:trHeight w:val="319"/>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3-2</w:t>
            </w:r>
            <w:r w:rsidRPr="00CF6639">
              <w:rPr>
                <w:rFonts w:ascii="Times New Roman" w:eastAsia="Times New Roman" w:hAnsi="Times New Roman" w:cs="Times New Roman"/>
                <w:sz w:val="24"/>
                <w:szCs w:val="24"/>
                <w:lang w:eastAsia="ru-RU"/>
              </w:rPr>
              <w:t>)</w:t>
            </w:r>
          </w:p>
        </w:tc>
        <w:tc>
          <w:tcPr>
            <w:tcW w:w="162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Бағынышты қызметкерлердің міндеттерді өз бетінше белгілеуін, норманың іске асырылуын ұйымдастыру мен бақылауын, жөнделген электр қондырғыларын сынақтан өткізу, тапсыру және пайдалануға беру 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53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Жөнделген электр құрылғыларының, бақылау-өлшеу аспаптары</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мен</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автоматика (БӨАжА) сапасын анықтауға арналған сынақ жүргізу әдістерін пайдалану</w:t>
            </w:r>
          </w:p>
        </w:tc>
        <w:tc>
          <w:tcPr>
            <w:tcW w:w="117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Аспаптарды тексеру және сынау кезіндегі абсолюттік және салыстырмалы ауытқуларды есептеу технологиясы</w:t>
            </w:r>
            <w:r>
              <w:rPr>
                <w:rFonts w:ascii="Times New Roman" w:eastAsia="Times New Roman" w:hAnsi="Times New Roman" w:cs="Times New Roman"/>
                <w:sz w:val="24"/>
                <w:szCs w:val="24"/>
                <w:lang w:val="kk-KZ" w:eastAsia="ru-RU"/>
              </w:rPr>
              <w:t xml:space="preserve"> </w:t>
            </w:r>
          </w:p>
        </w:tc>
      </w:tr>
      <w:tr w:rsidR="00E724B0" w:rsidRPr="00CF6639" w:rsidTr="00E724B0">
        <w:trPr>
          <w:trHeight w:val="319"/>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3-3</w:t>
            </w:r>
            <w:r w:rsidRPr="00CF6639">
              <w:rPr>
                <w:rFonts w:ascii="Times New Roman" w:eastAsia="Times New Roman" w:hAnsi="Times New Roman" w:cs="Times New Roman"/>
                <w:sz w:val="24"/>
                <w:szCs w:val="24"/>
                <w:lang w:eastAsia="ru-RU"/>
              </w:rPr>
              <w:t>)</w:t>
            </w:r>
          </w:p>
        </w:tc>
        <w:tc>
          <w:tcPr>
            <w:tcW w:w="162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Бағынышты қызметкерлердің міндеттерді өз бетінше белгілеуін, норманың іске асырылуын ұйымдастыру мен бақылауын, техникалық құжаттаманы қолданыстағы нормативтік құжаттарға сәйкес ресімдеу 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53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pacing w:val="-6"/>
                <w:sz w:val="24"/>
                <w:szCs w:val="24"/>
                <w:lang w:val="kk-KZ"/>
              </w:rPr>
              <w:t>Т</w:t>
            </w:r>
            <w:r w:rsidRPr="00CF6639">
              <w:rPr>
                <w:rFonts w:ascii="Times New Roman" w:eastAsia="Times New Roman" w:hAnsi="Times New Roman" w:cs="Times New Roman"/>
                <w:sz w:val="24"/>
                <w:szCs w:val="24"/>
                <w:lang w:val="kk-KZ" w:eastAsia="ru-RU"/>
              </w:rPr>
              <w:t>ехникалық құжаттама</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жасау</w:t>
            </w:r>
          </w:p>
        </w:tc>
        <w:tc>
          <w:tcPr>
            <w:tcW w:w="117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pacing w:val="-6"/>
                <w:sz w:val="24"/>
                <w:szCs w:val="24"/>
                <w:lang w:val="kk-KZ"/>
              </w:rPr>
              <w:t>Т</w:t>
            </w:r>
            <w:r w:rsidRPr="00CF6639">
              <w:rPr>
                <w:rFonts w:ascii="Times New Roman" w:eastAsia="Times New Roman" w:hAnsi="Times New Roman" w:cs="Times New Roman"/>
                <w:sz w:val="24"/>
                <w:szCs w:val="24"/>
                <w:lang w:val="kk-KZ" w:eastAsia="ru-RU"/>
              </w:rPr>
              <w:t>ехникалық құжаттаманы</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жасау тәртібі, нысандары</w:t>
            </w:r>
            <w:r>
              <w:rPr>
                <w:rFonts w:ascii="Times New Roman" w:eastAsia="Times New Roman" w:hAnsi="Times New Roman" w:cs="Times New Roman"/>
                <w:sz w:val="24"/>
                <w:szCs w:val="24"/>
                <w:lang w:val="kk-KZ" w:eastAsia="ru-RU"/>
              </w:rPr>
              <w:t xml:space="preserve"> </w:t>
            </w:r>
          </w:p>
        </w:tc>
      </w:tr>
    </w:tbl>
    <w:p w:rsidR="008348D0" w:rsidRDefault="008348D0" w:rsidP="008348D0">
      <w:pPr>
        <w:widowControl w:val="0"/>
        <w:spacing w:after="0" w:line="240" w:lineRule="auto"/>
        <w:rPr>
          <w:rFonts w:ascii="Times New Roman" w:eastAsia="Times New Roman" w:hAnsi="Times New Roman" w:cs="Times New Roman"/>
          <w:sz w:val="24"/>
          <w:szCs w:val="24"/>
          <w:lang w:val="kk-KZ" w:eastAsia="ru-RU"/>
        </w:rPr>
      </w:pPr>
    </w:p>
    <w:p w:rsidR="008348D0" w:rsidRDefault="008348D0" w:rsidP="008348D0">
      <w:pPr>
        <w:widowControl w:val="0"/>
        <w:spacing w:after="0" w:line="240" w:lineRule="auto"/>
        <w:rPr>
          <w:rFonts w:ascii="Times New Roman" w:eastAsia="Times New Roman" w:hAnsi="Times New Roman" w:cs="Times New Roman"/>
          <w:sz w:val="24"/>
          <w:szCs w:val="24"/>
          <w:lang w:val="kk-KZ" w:eastAsia="ru-RU"/>
        </w:rPr>
      </w:pPr>
    </w:p>
    <w:p w:rsidR="00E724B0" w:rsidRPr="00CF6639" w:rsidRDefault="00E724B0" w:rsidP="008348D0">
      <w:pPr>
        <w:widowControl w:val="0"/>
        <w:spacing w:after="0" w:line="240" w:lineRule="auto"/>
        <w:jc w:val="right"/>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r w:rsidRPr="00CF6639">
        <w:rPr>
          <w:rFonts w:ascii="Times New Roman" w:eastAsia="Times New Roman" w:hAnsi="Times New Roman" w:cs="Times New Roman"/>
          <w:color w:val="000000"/>
          <w:spacing w:val="2"/>
          <w:sz w:val="24"/>
          <w:szCs w:val="24"/>
          <w:shd w:val="clear" w:color="auto" w:fill="FFFFFF"/>
          <w:lang w:val="kk-KZ" w:eastAsia="ru-RU"/>
        </w:rPr>
        <w:t>Компрессорлық станциялар мен жерасты құбырларының электр жүйесін жөндеу және қызмет көрсету</w:t>
      </w:r>
      <w:r w:rsidRPr="00CF6639">
        <w:rPr>
          <w:rFonts w:ascii="Times New Roman" w:eastAsia="Times New Roman" w:hAnsi="Times New Roman" w:cs="Times New Roman"/>
          <w:sz w:val="24"/>
          <w:szCs w:val="24"/>
          <w:lang w:val="kk-KZ" w:eastAsia="ru-RU"/>
        </w:rPr>
        <w:t>»</w:t>
      </w:r>
      <w:r w:rsidR="008348D0">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кәсіби стандартына 4-қосымша</w:t>
      </w:r>
    </w:p>
    <w:p w:rsidR="00E724B0" w:rsidRPr="00CF6639" w:rsidRDefault="00E724B0" w:rsidP="008348D0">
      <w:pPr>
        <w:widowControl w:val="0"/>
        <w:spacing w:after="0" w:line="240" w:lineRule="auto"/>
        <w:jc w:val="right"/>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rPr>
          <w:rFonts w:ascii="Times New Roman" w:eastAsia="Times New Roman" w:hAnsi="Times New Roman" w:cs="Times New Roman"/>
          <w:b/>
          <w:sz w:val="24"/>
          <w:szCs w:val="24"/>
          <w:lang w:val="kk-KZ" w:eastAsia="ru-RU"/>
        </w:rPr>
      </w:pPr>
      <w:r w:rsidRPr="00CF6639">
        <w:rPr>
          <w:rFonts w:ascii="Times New Roman" w:eastAsia="Times New Roman" w:hAnsi="Times New Roman" w:cs="Times New Roman"/>
          <w:b/>
          <w:sz w:val="24"/>
          <w:szCs w:val="24"/>
          <w:lang w:val="kk-KZ" w:eastAsia="ru-RU"/>
        </w:rPr>
        <w:t>Ж</w:t>
      </w:r>
      <w:r w:rsidRPr="00CF6639">
        <w:rPr>
          <w:rFonts w:ascii="Times New Roman" w:eastAsia="Times New Roman" w:hAnsi="Times New Roman" w:cs="Times New Roman"/>
          <w:b/>
          <w:bCs/>
          <w:sz w:val="24"/>
          <w:szCs w:val="24"/>
          <w:lang w:val="kk-KZ" w:eastAsia="ru-RU"/>
        </w:rPr>
        <w:t>ерасты құрылыстары мен байланыс коммуникацияларының э</w:t>
      </w:r>
      <w:r w:rsidRPr="00CF6639">
        <w:rPr>
          <w:rFonts w:ascii="Times New Roman" w:eastAsia="Times New Roman" w:hAnsi="Times New Roman" w:cs="Times New Roman"/>
          <w:b/>
          <w:sz w:val="24"/>
          <w:szCs w:val="24"/>
          <w:lang w:val="kk-KZ" w:eastAsia="ru-RU"/>
        </w:rPr>
        <w:t>лектр монтері</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outlineLvl w:val="0"/>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1- кесте</w:t>
      </w:r>
      <w:r w:rsidRPr="00CF6639">
        <w:rPr>
          <w:rFonts w:ascii="Times New Roman" w:eastAsia="Times New Roman" w:hAnsi="Times New Roman" w:cs="Times New Roman"/>
          <w:b/>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Қолданыстағы нормативтік құжаттармен байланысы</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9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10"/>
        <w:gridCol w:w="78"/>
        <w:gridCol w:w="7176"/>
        <w:gridCol w:w="23"/>
      </w:tblGrid>
      <w:tr w:rsidR="00E724B0" w:rsidRPr="00886A62" w:rsidTr="00E724B0">
        <w:trPr>
          <w:trHeight w:val="466"/>
        </w:trPr>
        <w:tc>
          <w:tcPr>
            <w:tcW w:w="5000" w:type="pct"/>
            <w:gridSpan w:val="4"/>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Қазақстан Республикасындағы Кәсіптердің мемлекеттік жіктеуіші (КМЖ)</w:t>
            </w:r>
          </w:p>
        </w:tc>
      </w:tr>
      <w:tr w:rsidR="00E724B0" w:rsidRPr="00CF6639" w:rsidTr="00E724B0">
        <w:trPr>
          <w:trHeight w:val="365"/>
        </w:trPr>
        <w:tc>
          <w:tcPr>
            <w:tcW w:w="1165"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eastAsia="ru-RU"/>
              </w:rPr>
              <w:t>Баз</w:t>
            </w:r>
            <w:r w:rsidRPr="00CF6639">
              <w:rPr>
                <w:rFonts w:ascii="Times New Roman" w:eastAsia="Times New Roman" w:hAnsi="Times New Roman" w:cs="Times New Roman"/>
                <w:sz w:val="24"/>
                <w:szCs w:val="24"/>
                <w:lang w:val="kk-KZ" w:eastAsia="ru-RU"/>
              </w:rPr>
              <w:t>алық топ</w:t>
            </w:r>
          </w:p>
        </w:tc>
        <w:tc>
          <w:tcPr>
            <w:tcW w:w="3835" w:type="pct"/>
            <w:gridSpan w:val="3"/>
          </w:tcPr>
          <w:p w:rsidR="00E724B0" w:rsidRPr="00CF6639" w:rsidRDefault="00E724B0" w:rsidP="00E724B0">
            <w:pPr>
              <w:widowControl w:val="0"/>
              <w:spacing w:after="0" w:line="240" w:lineRule="auto"/>
              <w:ind w:left="709"/>
              <w:jc w:val="center"/>
              <w:rPr>
                <w:rFonts w:ascii="Times New Roman" w:eastAsia="Times New Roman" w:hAnsi="Times New Roman" w:cs="Times New Roman"/>
                <w:bCs/>
                <w:color w:val="000000"/>
                <w:sz w:val="24"/>
                <w:szCs w:val="24"/>
                <w:lang w:val="kk-KZ" w:eastAsia="ru-RU"/>
              </w:rPr>
            </w:pPr>
            <w:r w:rsidRPr="00CF6639">
              <w:rPr>
                <w:rFonts w:ascii="Times New Roman" w:eastAsia="Times New Roman" w:hAnsi="Times New Roman" w:cs="Times New Roman"/>
                <w:bCs/>
                <w:color w:val="000000"/>
                <w:sz w:val="24"/>
                <w:szCs w:val="24"/>
                <w:lang w:val="kk-KZ" w:eastAsia="ru-RU"/>
              </w:rPr>
              <w:t>7233</w:t>
            </w:r>
            <w:r w:rsidRPr="00CF6639">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bCs/>
                <w:sz w:val="24"/>
                <w:szCs w:val="24"/>
                <w:lang w:val="kk-KZ" w:eastAsia="ru-RU"/>
              </w:rPr>
              <w:t xml:space="preserve">Қайталама </w:t>
            </w:r>
            <w:r w:rsidRPr="00CF6639">
              <w:rPr>
                <w:rFonts w:ascii="Times New Roman" w:eastAsia="Times New Roman" w:hAnsi="Times New Roman" w:cs="Times New Roman"/>
                <w:sz w:val="24"/>
                <w:szCs w:val="24"/>
                <w:lang w:val="kk-KZ" w:eastAsia="ru-RU"/>
              </w:rPr>
              <w:t>коммутация және байланысты жөндеу жөніндегі</w:t>
            </w:r>
            <w:r w:rsidRPr="00CF6639">
              <w:rPr>
                <w:rFonts w:ascii="Times New Roman" w:eastAsia="Times New Roman" w:hAnsi="Times New Roman" w:cs="Times New Roman"/>
                <w:bCs/>
                <w:sz w:val="24"/>
                <w:szCs w:val="24"/>
                <w:lang w:val="kk-KZ" w:eastAsia="ru-RU"/>
              </w:rPr>
              <w:t xml:space="preserve"> э</w:t>
            </w:r>
            <w:r w:rsidRPr="00CF6639">
              <w:rPr>
                <w:rFonts w:ascii="Times New Roman" w:eastAsia="Times New Roman" w:hAnsi="Times New Roman" w:cs="Times New Roman"/>
                <w:sz w:val="24"/>
                <w:szCs w:val="24"/>
                <w:lang w:val="kk-KZ" w:eastAsia="ru-RU"/>
              </w:rPr>
              <w:t>лектромонтері»</w:t>
            </w:r>
            <w:r>
              <w:rPr>
                <w:rFonts w:ascii="Times New Roman" w:eastAsia="Times New Roman" w:hAnsi="Times New Roman" w:cs="Times New Roman"/>
                <w:sz w:val="24"/>
                <w:szCs w:val="24"/>
                <w:lang w:val="kk-KZ" w:eastAsia="ru-RU"/>
              </w:rPr>
              <w:t xml:space="preserve"> </w:t>
            </w:r>
          </w:p>
        </w:tc>
      </w:tr>
      <w:tr w:rsidR="00E724B0" w:rsidRPr="00CF6639" w:rsidTr="00E724B0">
        <w:trPr>
          <w:gridAfter w:val="1"/>
          <w:wAfter w:w="12" w:type="pct"/>
          <w:trHeight w:val="365"/>
        </w:trPr>
        <w:tc>
          <w:tcPr>
            <w:tcW w:w="4988" w:type="pct"/>
            <w:gridSpan w:val="3"/>
            <w:tcBorders>
              <w:top w:val="single" w:sz="4" w:space="0" w:color="auto"/>
              <w:left w:val="single" w:sz="4" w:space="0" w:color="auto"/>
              <w:bottom w:val="single" w:sz="4" w:space="0" w:color="auto"/>
              <w:right w:val="single" w:sz="4" w:space="0" w:color="auto"/>
            </w:tcBorders>
            <w:vAlign w:val="center"/>
            <w:hideMark/>
          </w:tcPr>
          <w:p w:rsidR="00E724B0" w:rsidRPr="00CF6639" w:rsidRDefault="00E724B0" w:rsidP="00E724B0">
            <w:pPr>
              <w:widowControl w:val="0"/>
              <w:spacing w:after="0" w:line="240" w:lineRule="auto"/>
              <w:jc w:val="both"/>
              <w:rPr>
                <w:rFonts w:ascii="Times New Roman" w:eastAsia="Times New Roman" w:hAnsi="Times New Roman" w:cs="Times New Roman"/>
                <w:bCs/>
                <w:color w:val="000000"/>
                <w:sz w:val="24"/>
                <w:szCs w:val="24"/>
                <w:lang w:val="kk-KZ" w:eastAsia="ru-RU"/>
              </w:rPr>
            </w:pPr>
            <w:r w:rsidRPr="00CF6639">
              <w:rPr>
                <w:rFonts w:ascii="Times New Roman" w:eastAsia="Times New Roman" w:hAnsi="Times New Roman" w:cs="Times New Roman"/>
                <w:sz w:val="24"/>
                <w:szCs w:val="28"/>
                <w:lang w:val="kk-KZ" w:eastAsia="ru-RU"/>
              </w:rPr>
              <w:t>Техникалық және кәсіптік, орта білімнен кейінгі кәсіптер мен мамандықтар жіктеуіші (ҚР МЖ</w:t>
            </w:r>
            <w:r>
              <w:rPr>
                <w:rFonts w:ascii="Times New Roman" w:eastAsia="Times New Roman" w:hAnsi="Times New Roman" w:cs="Times New Roman"/>
                <w:sz w:val="24"/>
                <w:szCs w:val="28"/>
                <w:lang w:val="kk-KZ" w:eastAsia="ru-RU"/>
              </w:rPr>
              <w:t xml:space="preserve"> </w:t>
            </w:r>
            <w:r w:rsidRPr="00CF6639">
              <w:rPr>
                <w:rFonts w:ascii="Times New Roman" w:eastAsia="Times New Roman" w:hAnsi="Times New Roman" w:cs="Times New Roman"/>
                <w:sz w:val="24"/>
                <w:szCs w:val="28"/>
                <w:lang w:val="kk-KZ" w:eastAsia="ru-RU"/>
              </w:rPr>
              <w:t>05-2008)</w:t>
            </w:r>
          </w:p>
        </w:tc>
      </w:tr>
      <w:tr w:rsidR="00E724B0" w:rsidRPr="00886A62" w:rsidTr="00E724B0">
        <w:trPr>
          <w:gridAfter w:val="1"/>
          <w:wAfter w:w="12" w:type="pct"/>
          <w:trHeight w:val="365"/>
        </w:trPr>
        <w:tc>
          <w:tcPr>
            <w:tcW w:w="1206" w:type="pct"/>
            <w:gridSpan w:val="2"/>
            <w:tcBorders>
              <w:top w:val="single" w:sz="4" w:space="0" w:color="auto"/>
              <w:left w:val="single" w:sz="4" w:space="0" w:color="auto"/>
              <w:bottom w:val="single" w:sz="4" w:space="0" w:color="auto"/>
              <w:right w:val="single" w:sz="4" w:space="0" w:color="auto"/>
            </w:tcBorders>
            <w:hideMark/>
          </w:tcPr>
          <w:p w:rsidR="00E724B0" w:rsidRPr="00CF6639" w:rsidRDefault="00E724B0" w:rsidP="00E724B0">
            <w:pPr>
              <w:widowControl w:val="0"/>
              <w:spacing w:after="0" w:line="240" w:lineRule="auto"/>
              <w:jc w:val="both"/>
              <w:rPr>
                <w:rFonts w:ascii="Times New Roman" w:eastAsia="Times New Roman" w:hAnsi="Times New Roman" w:cs="Times New Roman"/>
                <w:sz w:val="24"/>
                <w:szCs w:val="28"/>
                <w:lang w:val="kk-KZ"/>
              </w:rPr>
            </w:pPr>
            <w:r w:rsidRPr="00CF6639">
              <w:rPr>
                <w:rFonts w:ascii="Times New Roman" w:eastAsia="Times New Roman" w:hAnsi="Times New Roman" w:cs="Times New Roman"/>
                <w:sz w:val="24"/>
                <w:szCs w:val="28"/>
                <w:lang w:val="kk-KZ"/>
              </w:rPr>
              <w:t>Мамандық атауы</w:t>
            </w:r>
          </w:p>
        </w:tc>
        <w:tc>
          <w:tcPr>
            <w:tcW w:w="3782" w:type="pct"/>
            <w:tcBorders>
              <w:top w:val="single" w:sz="4" w:space="0" w:color="auto"/>
              <w:left w:val="single" w:sz="4" w:space="0" w:color="auto"/>
              <w:bottom w:val="single" w:sz="4" w:space="0" w:color="auto"/>
              <w:right w:val="single" w:sz="4" w:space="0" w:color="auto"/>
            </w:tcBorders>
            <w:vAlign w:val="center"/>
            <w:hideMark/>
          </w:tcPr>
          <w:p w:rsidR="00E724B0" w:rsidRPr="00CF6639" w:rsidRDefault="00E724B0" w:rsidP="00E724B0">
            <w:pPr>
              <w:widowControl w:val="0"/>
              <w:spacing w:after="0" w:line="240" w:lineRule="auto"/>
              <w:jc w:val="center"/>
              <w:rPr>
                <w:rFonts w:ascii="Times New Roman" w:eastAsia="Times New Roman" w:hAnsi="Times New Roman" w:cs="Times New Roman"/>
                <w:bCs/>
                <w:color w:val="000000"/>
                <w:sz w:val="24"/>
                <w:szCs w:val="24"/>
                <w:lang w:val="kk-KZ" w:eastAsia="ru-RU"/>
              </w:rPr>
            </w:pPr>
            <w:r w:rsidRPr="00CF6639">
              <w:rPr>
                <w:rFonts w:ascii="Times New Roman" w:eastAsia="Times New Roman" w:hAnsi="Times New Roman" w:cs="Times New Roman"/>
                <w:color w:val="000000"/>
                <w:spacing w:val="2"/>
                <w:sz w:val="24"/>
                <w:szCs w:val="24"/>
                <w:shd w:val="clear" w:color="auto" w:fill="FFFFFF"/>
                <w:lang w:val="kk-KZ" w:eastAsia="ru-RU"/>
              </w:rPr>
              <w:t>Компрессорлық станциялар мен жерасты құбырларының электр жүйесін жөндеу және қызмет көрсету</w:t>
            </w:r>
          </w:p>
        </w:tc>
      </w:tr>
      <w:tr w:rsidR="00E724B0" w:rsidRPr="00886A62" w:rsidTr="00E724B0">
        <w:trPr>
          <w:trHeight w:val="431"/>
        </w:trPr>
        <w:tc>
          <w:tcPr>
            <w:tcW w:w="5000" w:type="pct"/>
            <w:gridSpan w:val="4"/>
            <w:shd w:val="clear" w:color="auto" w:fill="EFFFFF"/>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Жұмыс және жұмысшы кәсіптерінің</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бірыңғай тарифтік-біліктілік</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анықтамалығы (БТБА)</w:t>
            </w:r>
          </w:p>
        </w:tc>
      </w:tr>
      <w:tr w:rsidR="00E724B0" w:rsidRPr="00886A62" w:rsidTr="00E724B0">
        <w:trPr>
          <w:trHeight w:val="476"/>
        </w:trPr>
        <w:tc>
          <w:tcPr>
            <w:tcW w:w="1165"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Шығарылым, БТБА бөлімі</w:t>
            </w:r>
          </w:p>
        </w:tc>
        <w:tc>
          <w:tcPr>
            <w:tcW w:w="3835" w:type="pct"/>
            <w:gridSpan w:val="3"/>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54- шығарылым, «Байланыс жұмысшы мамандары</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және жұмыстары» бөлімі</w:t>
            </w:r>
          </w:p>
        </w:tc>
      </w:tr>
      <w:tr w:rsidR="00E724B0" w:rsidRPr="00CF6639" w:rsidTr="00E724B0">
        <w:trPr>
          <w:trHeight w:val="355"/>
        </w:trPr>
        <w:tc>
          <w:tcPr>
            <w:tcW w:w="1165"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БТБА бойынша кәсіп</w:t>
            </w:r>
          </w:p>
        </w:tc>
        <w:tc>
          <w:tcPr>
            <w:tcW w:w="3835" w:type="pct"/>
            <w:gridSpan w:val="3"/>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bCs/>
                <w:sz w:val="24"/>
                <w:szCs w:val="24"/>
                <w:lang w:val="kk-KZ" w:eastAsia="ru-RU"/>
              </w:rPr>
              <w:t>Жерасты құрылыстары және байланыс коммуникациясының э</w:t>
            </w:r>
            <w:r w:rsidRPr="00CF6639">
              <w:rPr>
                <w:rFonts w:ascii="Times New Roman" w:eastAsia="Times New Roman" w:hAnsi="Times New Roman" w:cs="Times New Roman"/>
                <w:sz w:val="24"/>
                <w:szCs w:val="24"/>
                <w:lang w:val="kk-KZ" w:eastAsia="ru-RU"/>
              </w:rPr>
              <w:t>лектромонтері</w:t>
            </w:r>
          </w:p>
        </w:tc>
      </w:tr>
      <w:tr w:rsidR="00E724B0" w:rsidRPr="00CF6639" w:rsidTr="00E724B0">
        <w:trPr>
          <w:trHeight w:val="440"/>
        </w:trPr>
        <w:tc>
          <w:tcPr>
            <w:tcW w:w="1165"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 xml:space="preserve">СБШ біліктілік деңгейі </w:t>
            </w:r>
          </w:p>
        </w:tc>
        <w:tc>
          <w:tcPr>
            <w:tcW w:w="3835" w:type="pct"/>
            <w:gridSpan w:val="3"/>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БТБА бойынша р</w:t>
            </w:r>
            <w:r w:rsidRPr="00CF6639">
              <w:rPr>
                <w:rFonts w:ascii="Times New Roman" w:eastAsia="Times New Roman" w:hAnsi="Times New Roman" w:cs="Times New Roman"/>
                <w:sz w:val="24"/>
                <w:szCs w:val="24"/>
                <w:lang w:eastAsia="ru-RU"/>
              </w:rPr>
              <w:t>азряд</w:t>
            </w:r>
            <w:r w:rsidRPr="00CF6639">
              <w:rPr>
                <w:rFonts w:ascii="Times New Roman" w:eastAsia="Times New Roman" w:hAnsi="Times New Roman" w:cs="Times New Roman"/>
                <w:sz w:val="24"/>
                <w:szCs w:val="24"/>
                <w:lang w:val="kk-KZ" w:eastAsia="ru-RU"/>
              </w:rPr>
              <w:t>тар</w:t>
            </w:r>
          </w:p>
        </w:tc>
      </w:tr>
      <w:tr w:rsidR="00E724B0" w:rsidRPr="00CF6639" w:rsidTr="00E724B0">
        <w:trPr>
          <w:trHeight w:val="365"/>
        </w:trPr>
        <w:tc>
          <w:tcPr>
            <w:tcW w:w="1165"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w:t>
            </w:r>
          </w:p>
        </w:tc>
        <w:tc>
          <w:tcPr>
            <w:tcW w:w="3835" w:type="pct"/>
            <w:gridSpan w:val="3"/>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w:t>
            </w:r>
          </w:p>
        </w:tc>
      </w:tr>
      <w:tr w:rsidR="00E724B0" w:rsidRPr="00CF6639" w:rsidTr="00E724B0">
        <w:trPr>
          <w:trHeight w:val="365"/>
        </w:trPr>
        <w:tc>
          <w:tcPr>
            <w:tcW w:w="1165"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w:t>
            </w:r>
          </w:p>
        </w:tc>
        <w:tc>
          <w:tcPr>
            <w:tcW w:w="3835" w:type="pct"/>
            <w:gridSpan w:val="3"/>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4-5</w:t>
            </w:r>
          </w:p>
        </w:tc>
      </w:tr>
    </w:tbl>
    <w:p w:rsidR="00E724B0" w:rsidRPr="00CF6639" w:rsidRDefault="00E724B0" w:rsidP="00E724B0">
      <w:pPr>
        <w:widowControl w:val="0"/>
        <w:spacing w:after="0" w:line="240" w:lineRule="auto"/>
        <w:outlineLvl w:val="2"/>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 </w:t>
      </w:r>
    </w:p>
    <w:p w:rsidR="00E724B0" w:rsidRPr="00CF6639" w:rsidRDefault="00E724B0" w:rsidP="00E724B0">
      <w:pPr>
        <w:widowControl w:val="0"/>
        <w:spacing w:after="0" w:line="240" w:lineRule="auto"/>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 кесте. Еңбек жағдайына, біліміне және жұмыс тәжірибесіне қойылатын талаптар</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70"/>
        <w:gridCol w:w="1468"/>
        <w:gridCol w:w="2877"/>
        <w:gridCol w:w="2456"/>
      </w:tblGrid>
      <w:tr w:rsidR="00E724B0" w:rsidRPr="00CF6639" w:rsidTr="00E724B0">
        <w:trPr>
          <w:trHeight w:val="509"/>
        </w:trPr>
        <w:tc>
          <w:tcPr>
            <w:tcW w:w="2214"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Кәсібі бойынша ықтимал жұмыс</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орындары </w:t>
            </w:r>
            <w:r w:rsidRPr="00CF6639">
              <w:rPr>
                <w:rFonts w:ascii="Times New Roman" w:eastAsia="Times New Roman" w:hAnsi="Times New Roman" w:cs="Times New Roman"/>
                <w:i/>
                <w:sz w:val="24"/>
                <w:szCs w:val="24"/>
                <w:lang w:val="kk-KZ" w:eastAsia="ru-RU"/>
              </w:rPr>
              <w:t>(кәсіпорындар, ұйымдар)</w:t>
            </w:r>
          </w:p>
        </w:tc>
        <w:tc>
          <w:tcPr>
            <w:tcW w:w="2786" w:type="pct"/>
            <w:gridSpan w:val="2"/>
          </w:tcPr>
          <w:p w:rsidR="00E724B0" w:rsidRPr="00CF6639" w:rsidRDefault="00E724B0" w:rsidP="00E724B0">
            <w:pPr>
              <w:widowControl w:val="0"/>
              <w:spacing w:after="0" w:line="240" w:lineRule="auto"/>
              <w:jc w:val="center"/>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Мұнай өнеркәсібі кәсіпорындары,</w:t>
            </w:r>
            <w:r>
              <w:rPr>
                <w:rFonts w:ascii="Times New Roman" w:eastAsia="Times New Roman" w:hAnsi="Times New Roman" w:cs="Times New Roman"/>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компаниялары және</w:t>
            </w:r>
            <w:r>
              <w:rPr>
                <w:rFonts w:ascii="Times New Roman" w:eastAsia="Times New Roman" w:hAnsi="Times New Roman" w:cs="Times New Roman"/>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ұйымдары. Мұнай-газ саласындағы ғылыми-зерттеу институттары</w:t>
            </w:r>
          </w:p>
        </w:tc>
      </w:tr>
      <w:tr w:rsidR="00E724B0" w:rsidRPr="00886A62" w:rsidTr="00E724B0">
        <w:trPr>
          <w:trHeight w:val="418"/>
        </w:trPr>
        <w:tc>
          <w:tcPr>
            <w:tcW w:w="2214"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Зиянды және қауіпті еңбек жағдайлары</w:t>
            </w:r>
          </w:p>
        </w:tc>
        <w:tc>
          <w:tcPr>
            <w:tcW w:w="2786" w:type="pct"/>
            <w:gridSpan w:val="2"/>
          </w:tcPr>
          <w:p w:rsidR="00E724B0" w:rsidRPr="00CF6639" w:rsidRDefault="00E724B0" w:rsidP="00E724B0">
            <w:pPr>
              <w:widowControl w:val="0"/>
              <w:tabs>
                <w:tab w:val="left" w:pos="176"/>
              </w:tabs>
              <w:spacing w:after="0" w:line="240" w:lineRule="auto"/>
              <w:rPr>
                <w:rFonts w:ascii="Times New Roman" w:eastAsia="Times New Roman" w:hAnsi="Times New Roman" w:cs="Times New Roman"/>
                <w:sz w:val="24"/>
                <w:szCs w:val="24"/>
                <w:lang w:val="kk-KZ"/>
              </w:rPr>
            </w:pPr>
            <w:r w:rsidRPr="00CF6639">
              <w:rPr>
                <w:rFonts w:ascii="Times New Roman" w:eastAsia="Times New Roman" w:hAnsi="Times New Roman" w:cs="Times New Roman"/>
                <w:sz w:val="24"/>
                <w:szCs w:val="24"/>
                <w:lang w:val="kk-KZ"/>
              </w:rPr>
              <w:t>Аса қауіпті жұмыстар, зиянды заттардың немесе газдардың</w:t>
            </w:r>
            <w:r>
              <w:rPr>
                <w:rFonts w:ascii="Times New Roman" w:eastAsia="Times New Roman" w:hAnsi="Times New Roman" w:cs="Times New Roman"/>
                <w:sz w:val="24"/>
                <w:szCs w:val="24"/>
                <w:lang w:val="kk-KZ"/>
              </w:rPr>
              <w:t xml:space="preserve"> </w:t>
            </w:r>
            <w:r w:rsidRPr="00CF6639">
              <w:rPr>
                <w:rFonts w:ascii="Times New Roman" w:eastAsia="Times New Roman" w:hAnsi="Times New Roman" w:cs="Times New Roman"/>
                <w:sz w:val="24"/>
                <w:szCs w:val="24"/>
                <w:lang w:val="kk-KZ"/>
              </w:rPr>
              <w:t>ШРК арту ықтималдығы</w:t>
            </w:r>
          </w:p>
        </w:tc>
      </w:tr>
      <w:tr w:rsidR="00E724B0" w:rsidRPr="00CF6639" w:rsidTr="00E724B0">
        <w:trPr>
          <w:trHeight w:val="431"/>
        </w:trPr>
        <w:tc>
          <w:tcPr>
            <w:tcW w:w="2214"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Жұмысқа рұқсат берудің</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ерекше шарттары</w:t>
            </w:r>
          </w:p>
        </w:tc>
        <w:tc>
          <w:tcPr>
            <w:tcW w:w="2786" w:type="pct"/>
            <w:gridSpan w:val="2"/>
            <w:vAlign w:val="center"/>
          </w:tcPr>
          <w:p w:rsidR="00E724B0" w:rsidRPr="00CF6639" w:rsidRDefault="00E724B0" w:rsidP="00E724B0">
            <w:pPr>
              <w:widowControl w:val="0"/>
              <w:tabs>
                <w:tab w:val="left" w:pos="176"/>
              </w:tabs>
              <w:spacing w:after="0" w:line="240" w:lineRule="auto"/>
              <w:rPr>
                <w:rFonts w:ascii="Times New Roman" w:eastAsia="Times New Roman" w:hAnsi="Times New Roman" w:cs="Times New Roman"/>
                <w:sz w:val="24"/>
                <w:szCs w:val="24"/>
              </w:rPr>
            </w:pPr>
            <w:r w:rsidRPr="00CF6639">
              <w:rPr>
                <w:rFonts w:ascii="Times New Roman" w:eastAsia="Times New Roman" w:hAnsi="Times New Roman" w:cs="Times New Roman"/>
                <w:iCs/>
                <w:sz w:val="24"/>
                <w:szCs w:val="24"/>
                <w:lang w:val="kk-KZ"/>
              </w:rPr>
              <w:t>ҚР Заңнамасына сәйкес</w:t>
            </w:r>
            <w:r w:rsidRPr="00CF6639">
              <w:rPr>
                <w:rFonts w:ascii="Times New Roman" w:eastAsia="Times New Roman" w:hAnsi="Times New Roman" w:cs="Times New Roman"/>
                <w:iCs/>
                <w:sz w:val="24"/>
                <w:szCs w:val="24"/>
              </w:rPr>
              <w:t xml:space="preserve"> </w:t>
            </w:r>
          </w:p>
        </w:tc>
      </w:tr>
      <w:tr w:rsidR="00E724B0" w:rsidRPr="00CF6639" w:rsidTr="00E724B0">
        <w:trPr>
          <w:trHeight w:val="792"/>
        </w:trPr>
        <w:tc>
          <w:tcPr>
            <w:tcW w:w="1447"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СБШ біліктілік деңгейі</w:t>
            </w:r>
          </w:p>
        </w:tc>
        <w:tc>
          <w:tcPr>
            <w:tcW w:w="2270" w:type="pct"/>
            <w:gridSpan w:val="2"/>
            <w:shd w:val="clear" w:color="auto" w:fill="EFFFFF"/>
            <w:vAlign w:val="center"/>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rPr>
            </w:pPr>
            <w:r w:rsidRPr="00CF6639">
              <w:rPr>
                <w:rFonts w:ascii="Times New Roman" w:eastAsia="Times New Roman" w:hAnsi="Times New Roman" w:cs="Times New Roman"/>
                <w:sz w:val="24"/>
                <w:szCs w:val="24"/>
              </w:rPr>
              <w:t xml:space="preserve">Кәсіби білім </w:t>
            </w:r>
            <w:r w:rsidRPr="00CF6639">
              <w:rPr>
                <w:rFonts w:ascii="Times New Roman" w:eastAsia="Times New Roman" w:hAnsi="Times New Roman" w:cs="Times New Roman"/>
                <w:sz w:val="24"/>
                <w:szCs w:val="24"/>
                <w:lang w:val="kk-KZ"/>
              </w:rPr>
              <w:t>беру</w:t>
            </w:r>
            <w:r>
              <w:rPr>
                <w:rFonts w:ascii="Times New Roman" w:eastAsia="Times New Roman" w:hAnsi="Times New Roman" w:cs="Times New Roman"/>
                <w:sz w:val="24"/>
                <w:szCs w:val="24"/>
                <w:lang w:val="kk-KZ"/>
              </w:rPr>
              <w:t xml:space="preserve"> </w:t>
            </w:r>
            <w:r w:rsidRPr="00CF6639">
              <w:rPr>
                <w:rFonts w:ascii="Times New Roman" w:eastAsia="Times New Roman" w:hAnsi="Times New Roman" w:cs="Times New Roman"/>
                <w:sz w:val="24"/>
                <w:szCs w:val="24"/>
              </w:rPr>
              <w:t>және</w:t>
            </w:r>
            <w:r>
              <w:rPr>
                <w:rFonts w:ascii="Times New Roman" w:eastAsia="Times New Roman" w:hAnsi="Times New Roman" w:cs="Times New Roman"/>
                <w:sz w:val="24"/>
                <w:szCs w:val="24"/>
              </w:rPr>
              <w:t xml:space="preserve"> </w:t>
            </w:r>
            <w:r w:rsidRPr="00CF6639">
              <w:rPr>
                <w:rFonts w:ascii="Times New Roman" w:eastAsia="Times New Roman" w:hAnsi="Times New Roman" w:cs="Times New Roman"/>
                <w:sz w:val="24"/>
                <w:szCs w:val="24"/>
              </w:rPr>
              <w:t>оқыту деңгейі</w:t>
            </w:r>
          </w:p>
        </w:tc>
        <w:tc>
          <w:tcPr>
            <w:tcW w:w="1283" w:type="pct"/>
            <w:shd w:val="clear" w:color="auto" w:fill="EFFFFF"/>
            <w:vAlign w:val="center"/>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rPr>
            </w:pPr>
            <w:r w:rsidRPr="00CF6639">
              <w:rPr>
                <w:rFonts w:ascii="Times New Roman" w:eastAsia="Times New Roman" w:hAnsi="Times New Roman" w:cs="Times New Roman"/>
                <w:sz w:val="24"/>
                <w:szCs w:val="24"/>
              </w:rPr>
              <w:t>Талап етілетін жұмыс тәжірибесі</w:t>
            </w:r>
          </w:p>
        </w:tc>
      </w:tr>
      <w:tr w:rsidR="00E724B0" w:rsidRPr="00CF6639" w:rsidTr="00E724B0">
        <w:trPr>
          <w:trHeight w:val="475"/>
        </w:trPr>
        <w:tc>
          <w:tcPr>
            <w:tcW w:w="1447"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w:t>
            </w:r>
          </w:p>
        </w:tc>
        <w:tc>
          <w:tcPr>
            <w:tcW w:w="2270" w:type="pct"/>
            <w:gridSpan w:val="2"/>
          </w:tcPr>
          <w:p w:rsidR="00E724B0" w:rsidRPr="00CF6639" w:rsidRDefault="00E724B0" w:rsidP="00E724B0">
            <w:pPr>
              <w:widowControl w:val="0"/>
              <w:tabs>
                <w:tab w:val="left" w:pos="176"/>
              </w:tabs>
              <w:spacing w:after="0" w:line="240" w:lineRule="auto"/>
              <w:jc w:val="both"/>
              <w:rPr>
                <w:rFonts w:ascii="Times New Roman" w:eastAsia="Times New Roman" w:hAnsi="Times New Roman" w:cs="Times New Roman"/>
                <w:sz w:val="24"/>
                <w:szCs w:val="24"/>
                <w:lang w:val="kk-KZ"/>
              </w:rPr>
            </w:pPr>
            <w:r w:rsidRPr="00CF6639">
              <w:rPr>
                <w:rFonts w:ascii="Times New Roman" w:eastAsia="Times New Roman" w:hAnsi="Times New Roman" w:cs="Times New Roman"/>
                <w:spacing w:val="-8"/>
                <w:sz w:val="24"/>
                <w:szCs w:val="24"/>
                <w:lang w:val="kk-KZ"/>
              </w:rPr>
              <w:t>Қысқамерзімді курстар немесе жалпы орта білімі болған кезде кәсіпорында оқыту</w:t>
            </w:r>
          </w:p>
        </w:tc>
        <w:tc>
          <w:tcPr>
            <w:tcW w:w="1283" w:type="pct"/>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lang w:val="kk-KZ"/>
              </w:rPr>
            </w:pPr>
            <w:r w:rsidRPr="00CF6639">
              <w:rPr>
                <w:rFonts w:ascii="Times New Roman" w:eastAsia="Times New Roman" w:hAnsi="Times New Roman" w:cs="Times New Roman"/>
                <w:sz w:val="24"/>
                <w:szCs w:val="24"/>
                <w:lang w:val="kk-KZ"/>
              </w:rPr>
              <w:t>-</w:t>
            </w:r>
          </w:p>
        </w:tc>
      </w:tr>
      <w:tr w:rsidR="00E724B0" w:rsidRPr="00CF6639" w:rsidTr="00E724B0">
        <w:trPr>
          <w:trHeight w:val="475"/>
        </w:trPr>
        <w:tc>
          <w:tcPr>
            <w:tcW w:w="1447"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w:t>
            </w:r>
          </w:p>
        </w:tc>
        <w:tc>
          <w:tcPr>
            <w:tcW w:w="2270" w:type="pct"/>
            <w:gridSpan w:val="2"/>
          </w:tcPr>
          <w:p w:rsidR="00E724B0" w:rsidRPr="00CF6639" w:rsidRDefault="00E724B0" w:rsidP="00E724B0">
            <w:pPr>
              <w:widowControl w:val="0"/>
              <w:tabs>
                <w:tab w:val="left" w:pos="176"/>
              </w:tabs>
              <w:spacing w:after="0" w:line="240" w:lineRule="auto"/>
              <w:jc w:val="both"/>
              <w:rPr>
                <w:rFonts w:ascii="Times New Roman" w:eastAsia="Times New Roman" w:hAnsi="Times New Roman" w:cs="Times New Roman"/>
                <w:sz w:val="24"/>
                <w:szCs w:val="24"/>
                <w:lang w:val="kk-KZ"/>
              </w:rPr>
            </w:pPr>
            <w:r w:rsidRPr="00CF6639">
              <w:rPr>
                <w:rFonts w:ascii="Times New Roman" w:eastAsia="Times New Roman" w:hAnsi="Times New Roman" w:cs="Times New Roman"/>
                <w:sz w:val="24"/>
                <w:szCs w:val="24"/>
                <w:lang w:val="kk-KZ"/>
              </w:rPr>
              <w:t>Техникалық және кәсіби білімнің белгіленген деңгейі, практикалық жұмыс тәжірибесі</w:t>
            </w:r>
          </w:p>
        </w:tc>
        <w:tc>
          <w:tcPr>
            <w:tcW w:w="1283" w:type="pct"/>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lang w:val="kk-KZ"/>
              </w:rPr>
            </w:pPr>
            <w:r w:rsidRPr="00CF6639">
              <w:rPr>
                <w:rFonts w:ascii="Times New Roman" w:eastAsia="Times New Roman" w:hAnsi="Times New Roman" w:cs="Times New Roman"/>
                <w:sz w:val="24"/>
                <w:szCs w:val="24"/>
                <w:lang w:val="kk-KZ"/>
              </w:rPr>
              <w:t>-</w:t>
            </w:r>
          </w:p>
        </w:tc>
      </w:tr>
    </w:tbl>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eastAsia="ru-RU"/>
        </w:rPr>
      </w:pPr>
    </w:p>
    <w:p w:rsidR="00E724B0" w:rsidRPr="00CF6639" w:rsidRDefault="00E724B0" w:rsidP="00E724B0">
      <w:pPr>
        <w:widowControl w:val="0"/>
        <w:spacing w:after="0" w:line="240" w:lineRule="auto"/>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кесте. Кәсіби стандарт бірліктерінің (кәсіптің еңбек функциялары) тізбесі</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809"/>
        <w:gridCol w:w="7762"/>
      </w:tblGrid>
      <w:tr w:rsidR="00E724B0" w:rsidRPr="00886A62" w:rsidTr="00E724B0">
        <w:tc>
          <w:tcPr>
            <w:tcW w:w="945"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Еңбек функциясының </w:t>
            </w:r>
            <w:r w:rsidRPr="00CF6639">
              <w:rPr>
                <w:rFonts w:ascii="Times New Roman" w:eastAsia="Times New Roman" w:hAnsi="Times New Roman" w:cs="Times New Roman"/>
                <w:sz w:val="24"/>
                <w:szCs w:val="24"/>
                <w:lang w:eastAsia="ru-RU"/>
              </w:rPr>
              <w:t>№</w:t>
            </w:r>
          </w:p>
        </w:tc>
        <w:tc>
          <w:tcPr>
            <w:tcW w:w="4055"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функциясының атауы</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(кәсіби стандарттың бірліктері)</w:t>
            </w:r>
          </w:p>
        </w:tc>
      </w:tr>
      <w:tr w:rsidR="00E724B0" w:rsidRPr="00CF6639" w:rsidTr="00E724B0">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w:t>
            </w:r>
          </w:p>
        </w:tc>
        <w:tc>
          <w:tcPr>
            <w:tcW w:w="405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Кабельдерді, құрал-саймандарды, материалдарды, құрылғыларды, қосалқы материалдарды тартуға дайындау </w:t>
            </w:r>
          </w:p>
        </w:tc>
      </w:tr>
      <w:tr w:rsidR="00E724B0" w:rsidRPr="00CF6639" w:rsidTr="00E724B0">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p>
        </w:tc>
        <w:tc>
          <w:tcPr>
            <w:tcW w:w="405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color w:val="000000"/>
                <w:sz w:val="24"/>
                <w:szCs w:val="24"/>
                <w:shd w:val="clear" w:color="auto" w:fill="FFFFFF"/>
                <w:lang w:val="kk-KZ" w:eastAsia="ru-RU"/>
              </w:rPr>
              <w:t>Телефон</w:t>
            </w:r>
            <w:r>
              <w:rPr>
                <w:rFonts w:ascii="Times New Roman" w:eastAsia="Times New Roman" w:hAnsi="Times New Roman" w:cs="Times New Roman"/>
                <w:color w:val="000000"/>
                <w:sz w:val="24"/>
                <w:szCs w:val="24"/>
                <w:shd w:val="clear" w:color="auto" w:fill="FFFFFF"/>
                <w:lang w:val="kk-KZ" w:eastAsia="ru-RU"/>
              </w:rPr>
              <w:t xml:space="preserve"> </w:t>
            </w:r>
            <w:r w:rsidRPr="00CF6639">
              <w:rPr>
                <w:rFonts w:ascii="Times New Roman" w:eastAsia="Times New Roman" w:hAnsi="Times New Roman" w:cs="Times New Roman"/>
                <w:color w:val="000000"/>
                <w:sz w:val="24"/>
                <w:szCs w:val="24"/>
                <w:shd w:val="clear" w:color="auto" w:fill="FFFFFF"/>
                <w:lang w:val="kk-KZ" w:eastAsia="ru-RU"/>
              </w:rPr>
              <w:t>канализациялары</w:t>
            </w:r>
            <w:r>
              <w:rPr>
                <w:rFonts w:ascii="Times New Roman" w:eastAsia="Times New Roman" w:hAnsi="Times New Roman" w:cs="Times New Roman"/>
                <w:color w:val="000000"/>
                <w:sz w:val="24"/>
                <w:szCs w:val="24"/>
                <w:shd w:val="clear" w:color="auto" w:fill="FFFFFF"/>
                <w:lang w:val="kk-KZ" w:eastAsia="ru-RU"/>
              </w:rPr>
              <w:t xml:space="preserve"> </w:t>
            </w:r>
            <w:r w:rsidRPr="00CF6639">
              <w:rPr>
                <w:rFonts w:ascii="Times New Roman" w:eastAsia="Times New Roman" w:hAnsi="Times New Roman" w:cs="Times New Roman"/>
                <w:color w:val="000000"/>
                <w:sz w:val="24"/>
                <w:szCs w:val="24"/>
                <w:shd w:val="clear" w:color="auto" w:fill="FFFFFF"/>
                <w:lang w:val="kk-KZ" w:eastAsia="ru-RU"/>
              </w:rPr>
              <w:t>кабельдерін</w:t>
            </w:r>
            <w:r>
              <w:rPr>
                <w:rFonts w:ascii="Times New Roman" w:eastAsia="Times New Roman" w:hAnsi="Times New Roman" w:cs="Times New Roman"/>
                <w:color w:val="000000"/>
                <w:sz w:val="24"/>
                <w:szCs w:val="24"/>
                <w:shd w:val="clear" w:color="auto" w:fill="FFFFFF"/>
                <w:lang w:val="kk-KZ" w:eastAsia="ru-RU"/>
              </w:rPr>
              <w:t xml:space="preserve"> </w:t>
            </w:r>
            <w:r w:rsidRPr="00CF6639">
              <w:rPr>
                <w:rFonts w:ascii="Times New Roman" w:eastAsia="Times New Roman" w:hAnsi="Times New Roman" w:cs="Times New Roman"/>
                <w:color w:val="000000"/>
                <w:sz w:val="24"/>
                <w:szCs w:val="24"/>
                <w:shd w:val="clear" w:color="auto" w:fill="FFFFFF"/>
                <w:lang w:val="kk-KZ" w:eastAsia="ru-RU"/>
              </w:rPr>
              <w:t>к</w:t>
            </w:r>
            <w:r w:rsidRPr="00CF6639">
              <w:rPr>
                <w:rFonts w:ascii="Times New Roman" w:eastAsia="Times New Roman" w:hAnsi="Times New Roman" w:cs="Times New Roman"/>
                <w:color w:val="000000"/>
                <w:sz w:val="24"/>
                <w:szCs w:val="24"/>
                <w:shd w:val="clear" w:color="auto" w:fill="FFFFFF"/>
                <w:lang w:eastAsia="ru-RU"/>
              </w:rPr>
              <w:t>оллектор</w:t>
            </w:r>
            <w:r w:rsidRPr="00CF6639">
              <w:rPr>
                <w:rFonts w:ascii="Times New Roman" w:eastAsia="Times New Roman" w:hAnsi="Times New Roman" w:cs="Times New Roman"/>
                <w:color w:val="000000"/>
                <w:sz w:val="24"/>
                <w:szCs w:val="24"/>
                <w:shd w:val="clear" w:color="auto" w:fill="FFFFFF"/>
                <w:lang w:val="kk-KZ" w:eastAsia="ru-RU"/>
              </w:rPr>
              <w:t>лар, лотоктар, туннельдер, траншеялар арқылы тарту</w:t>
            </w:r>
          </w:p>
        </w:tc>
      </w:tr>
      <w:tr w:rsidR="00E724B0" w:rsidRPr="00CF6639" w:rsidTr="00E724B0">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3</w:t>
            </w:r>
          </w:p>
        </w:tc>
        <w:tc>
          <w:tcPr>
            <w:tcW w:w="405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Орындалған жұмыстардың сапасын тексеру </w:t>
            </w:r>
          </w:p>
        </w:tc>
      </w:tr>
    </w:tbl>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ind w:left="709"/>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 кесте. Кәсіби стандарттың бірліктер сипаттамасы (функционалдық карта)</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790"/>
        <w:gridCol w:w="2036"/>
        <w:gridCol w:w="1889"/>
        <w:gridCol w:w="3856"/>
      </w:tblGrid>
      <w:tr w:rsidR="00E724B0" w:rsidRPr="00CF6639" w:rsidTr="00E724B0">
        <w:trPr>
          <w:trHeight w:val="388"/>
          <w:jc w:val="center"/>
        </w:trPr>
        <w:tc>
          <w:tcPr>
            <w:tcW w:w="650"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Еңбек функциясының</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w:t>
            </w:r>
          </w:p>
        </w:tc>
        <w:tc>
          <w:tcPr>
            <w:tcW w:w="1159"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Еңбек мәні</w:t>
            </w:r>
          </w:p>
        </w:tc>
        <w:tc>
          <w:tcPr>
            <w:tcW w:w="1078"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Еңбек құралдары</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 </w:t>
            </w:r>
          </w:p>
        </w:tc>
        <w:tc>
          <w:tcPr>
            <w:tcW w:w="2113" w:type="pct"/>
            <w:shd w:val="clear" w:color="auto" w:fill="F7FFFF"/>
            <w:vAlign w:val="center"/>
          </w:tcPr>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Міндеттер (еңбек іс-қимылдары)</w:t>
            </w:r>
          </w:p>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 </w:t>
            </w:r>
          </w:p>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val="kk-KZ" w:eastAsia="ru-RU"/>
              </w:rPr>
            </w:pPr>
          </w:p>
        </w:tc>
      </w:tr>
      <w:tr w:rsidR="00E724B0" w:rsidRPr="00CF6639" w:rsidTr="00E724B0">
        <w:trPr>
          <w:trHeight w:val="389"/>
          <w:jc w:val="center"/>
        </w:trPr>
        <w:tc>
          <w:tcPr>
            <w:tcW w:w="650" w:type="pct"/>
            <w:vMerge w:val="restart"/>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w:t>
            </w:r>
          </w:p>
        </w:tc>
        <w:tc>
          <w:tcPr>
            <w:tcW w:w="1159"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shd w:val="clear" w:color="auto" w:fill="FFFFFF"/>
                <w:lang w:val="kk-KZ" w:eastAsia="ru-RU"/>
              </w:rPr>
              <w:t xml:space="preserve">Құдықтар, канализациялық құрылыстар </w:t>
            </w:r>
          </w:p>
        </w:tc>
        <w:tc>
          <w:tcPr>
            <w:tcW w:w="1078"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shd w:val="clear" w:color="auto" w:fill="FFFFFF"/>
                <w:lang w:val="kk-KZ" w:eastAsia="ru-RU"/>
              </w:rPr>
              <w:t>Құдықтар</w:t>
            </w:r>
            <w:r>
              <w:rPr>
                <w:rFonts w:ascii="Times New Roman" w:eastAsia="Times New Roman" w:hAnsi="Times New Roman" w:cs="Times New Roman"/>
                <w:color w:val="000000"/>
                <w:sz w:val="24"/>
                <w:szCs w:val="24"/>
                <w:shd w:val="clear" w:color="auto" w:fill="FFFFFF"/>
                <w:lang w:val="kk-KZ" w:eastAsia="ru-RU"/>
              </w:rPr>
              <w:t xml:space="preserve"> </w:t>
            </w:r>
            <w:r w:rsidRPr="00CF6639">
              <w:rPr>
                <w:rFonts w:ascii="Times New Roman" w:eastAsia="Times New Roman" w:hAnsi="Times New Roman" w:cs="Times New Roman"/>
                <w:color w:val="000000"/>
                <w:sz w:val="24"/>
                <w:szCs w:val="24"/>
                <w:shd w:val="clear" w:color="auto" w:fill="FFFFFF"/>
                <w:lang w:val="kk-KZ" w:eastAsia="ru-RU"/>
              </w:rPr>
              <w:t>мен канализациялық құрылыстардың орналасу схемасы, ЖҚҚ</w:t>
            </w:r>
          </w:p>
        </w:tc>
        <w:tc>
          <w:tcPr>
            <w:tcW w:w="211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1-1) </w:t>
            </w:r>
            <w:r w:rsidRPr="00CF6639">
              <w:rPr>
                <w:rFonts w:ascii="Times New Roman" w:eastAsia="Times New Roman" w:hAnsi="Times New Roman" w:cs="Times New Roman"/>
                <w:color w:val="000000"/>
                <w:sz w:val="24"/>
                <w:szCs w:val="24"/>
                <w:shd w:val="clear" w:color="auto" w:fill="FFFFFF"/>
                <w:lang w:val="kk-KZ" w:eastAsia="ru-RU"/>
              </w:rPr>
              <w:t xml:space="preserve">Құдықтар мен канализациялық құрылыстарды тексеру. Ақауларды жөндеу. </w:t>
            </w:r>
          </w:p>
        </w:tc>
      </w:tr>
      <w:tr w:rsidR="00E724B0" w:rsidRPr="00CF6639" w:rsidTr="00E724B0">
        <w:trPr>
          <w:trHeight w:val="314"/>
          <w:jc w:val="center"/>
        </w:trPr>
        <w:tc>
          <w:tcPr>
            <w:tcW w:w="650" w:type="pct"/>
            <w:vMerge/>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val="kk-KZ" w:eastAsia="ru-RU"/>
              </w:rPr>
            </w:pPr>
          </w:p>
        </w:tc>
        <w:tc>
          <w:tcPr>
            <w:tcW w:w="1159" w:type="pct"/>
          </w:tcPr>
          <w:p w:rsidR="00E724B0" w:rsidRPr="00CF6639" w:rsidRDefault="00E724B0" w:rsidP="00E724B0">
            <w:pPr>
              <w:widowControl w:val="0"/>
              <w:spacing w:after="0" w:line="240" w:lineRule="auto"/>
              <w:rPr>
                <w:rFonts w:ascii="Times New Roman" w:eastAsia="Times New Roman" w:hAnsi="Times New Roman" w:cs="Times New Roman"/>
                <w:color w:val="0000FF"/>
                <w:sz w:val="24"/>
                <w:szCs w:val="24"/>
                <w:lang w:val="kk-KZ" w:eastAsia="ru-RU"/>
              </w:rPr>
            </w:pPr>
            <w:r w:rsidRPr="00CF6639">
              <w:rPr>
                <w:rFonts w:ascii="Times New Roman" w:eastAsia="Times New Roman" w:hAnsi="Times New Roman" w:cs="Times New Roman"/>
                <w:sz w:val="24"/>
                <w:szCs w:val="24"/>
                <w:lang w:val="kk-KZ" w:eastAsia="ru-RU"/>
              </w:rPr>
              <w:t xml:space="preserve">Құрал-саймандар, материалдар </w:t>
            </w:r>
          </w:p>
        </w:tc>
        <w:tc>
          <w:tcPr>
            <w:tcW w:w="10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Арнайы құралдар, ЖҚҚ</w:t>
            </w:r>
          </w:p>
        </w:tc>
        <w:tc>
          <w:tcPr>
            <w:tcW w:w="211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1-2) </w:t>
            </w:r>
            <w:r w:rsidRPr="00CF6639">
              <w:rPr>
                <w:rFonts w:ascii="Times New Roman" w:eastAsia="Times New Roman" w:hAnsi="Times New Roman" w:cs="Times New Roman"/>
                <w:color w:val="000000"/>
                <w:sz w:val="24"/>
                <w:szCs w:val="24"/>
                <w:shd w:val="clear" w:color="auto" w:fill="FFFFFF"/>
                <w:lang w:val="kk-KZ" w:eastAsia="ru-RU"/>
              </w:rPr>
              <w:t>Материалдар мен құрал-саймандарды әкелу, тиеу және түсіру</w:t>
            </w:r>
          </w:p>
        </w:tc>
      </w:tr>
      <w:tr w:rsidR="00E724B0" w:rsidRPr="00886A62" w:rsidTr="00E724B0">
        <w:trPr>
          <w:trHeight w:val="369"/>
          <w:jc w:val="center"/>
        </w:trPr>
        <w:tc>
          <w:tcPr>
            <w:tcW w:w="650" w:type="pct"/>
            <w:vMerge/>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val="kk-KZ" w:eastAsia="ru-RU"/>
              </w:rPr>
            </w:pPr>
          </w:p>
        </w:tc>
        <w:tc>
          <w:tcPr>
            <w:tcW w:w="115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Кабель, құрал-саймандар, материалдар,</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құралдар, көмекші материалдар</w:t>
            </w:r>
          </w:p>
        </w:tc>
        <w:tc>
          <w:tcPr>
            <w:tcW w:w="10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Нұсқаулықтар, наряд, өкім, ЖҚҚ</w:t>
            </w:r>
          </w:p>
        </w:tc>
        <w:tc>
          <w:tcPr>
            <w:tcW w:w="211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1-3)</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Кабельдерді, құрал-саймандарды, материалдарды, құралдарды, көмекші материалдарды желі тартуға дайындау</w:t>
            </w:r>
          </w:p>
        </w:tc>
      </w:tr>
      <w:tr w:rsidR="00E724B0" w:rsidRPr="00CF6639" w:rsidTr="00E724B0">
        <w:trPr>
          <w:trHeight w:val="369"/>
          <w:jc w:val="center"/>
        </w:trPr>
        <w:tc>
          <w:tcPr>
            <w:tcW w:w="650" w:type="pct"/>
            <w:vMerge w:val="restart"/>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p>
        </w:tc>
        <w:tc>
          <w:tcPr>
            <w:tcW w:w="115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shd w:val="clear" w:color="auto" w:fill="FFFFFF"/>
                <w:lang w:val="kk-KZ" w:eastAsia="ru-RU"/>
              </w:rPr>
              <w:t>Құдықтар, канализациялық құрылыстар</w:t>
            </w:r>
          </w:p>
        </w:tc>
        <w:tc>
          <w:tcPr>
            <w:tcW w:w="10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Құрал-саймандар, құралдар, ЖҚҚ</w:t>
            </w:r>
          </w:p>
        </w:tc>
        <w:tc>
          <w:tcPr>
            <w:tcW w:w="2113" w:type="pct"/>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sz w:val="24"/>
                <w:szCs w:val="24"/>
                <w:lang w:val="kk-KZ" w:eastAsia="ru-RU"/>
              </w:rPr>
              <w:t>2-1)</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color w:val="000000"/>
                <w:sz w:val="24"/>
                <w:szCs w:val="24"/>
                <w:shd w:val="clear" w:color="auto" w:fill="FFFFFF"/>
                <w:lang w:val="kk-KZ" w:eastAsia="ru-RU"/>
              </w:rPr>
              <w:t>Кірпіш қораптарды, шағын</w:t>
            </w:r>
            <w:r>
              <w:rPr>
                <w:rFonts w:ascii="Times New Roman" w:eastAsia="Times New Roman" w:hAnsi="Times New Roman" w:cs="Times New Roman"/>
                <w:color w:val="000000"/>
                <w:sz w:val="24"/>
                <w:szCs w:val="24"/>
                <w:shd w:val="clear" w:color="auto" w:fill="FFFFFF"/>
                <w:lang w:val="kk-KZ" w:eastAsia="ru-RU"/>
              </w:rPr>
              <w:t xml:space="preserve"> </w:t>
            </w:r>
            <w:r w:rsidRPr="00CF6639">
              <w:rPr>
                <w:rFonts w:ascii="Times New Roman" w:eastAsia="Times New Roman" w:hAnsi="Times New Roman" w:cs="Times New Roman"/>
                <w:color w:val="000000"/>
                <w:sz w:val="24"/>
                <w:szCs w:val="24"/>
                <w:shd w:val="clear" w:color="auto" w:fill="FFFFFF"/>
                <w:lang w:val="kk-KZ" w:eastAsia="ru-RU"/>
              </w:rPr>
              <w:t>және орта үлгідегі құдықтарды қалау, темірбетон құдықтарды жинау. Телефондық тарату шкафтарын орнату.</w:t>
            </w:r>
            <w:r>
              <w:rPr>
                <w:rFonts w:ascii="Times New Roman" w:eastAsia="Times New Roman" w:hAnsi="Times New Roman" w:cs="Times New Roman"/>
                <w:color w:val="000000"/>
                <w:sz w:val="24"/>
                <w:szCs w:val="24"/>
                <w:shd w:val="clear" w:color="auto" w:fill="FFFFFF"/>
                <w:lang w:val="kk-KZ" w:eastAsia="ru-RU"/>
              </w:rPr>
              <w:t xml:space="preserve"> </w:t>
            </w:r>
          </w:p>
        </w:tc>
      </w:tr>
      <w:tr w:rsidR="00E724B0" w:rsidRPr="00CF6639" w:rsidTr="00E724B0">
        <w:trPr>
          <w:trHeight w:val="369"/>
          <w:jc w:val="center"/>
        </w:trPr>
        <w:tc>
          <w:tcPr>
            <w:tcW w:w="650" w:type="pct"/>
            <w:vMerge/>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p>
        </w:tc>
        <w:tc>
          <w:tcPr>
            <w:tcW w:w="115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shd w:val="clear" w:color="auto" w:fill="FFFFFF"/>
                <w:lang w:val="kk-KZ" w:eastAsia="ru-RU"/>
              </w:rPr>
              <w:t>Коллекторлар, лотоктар, туннельдер, траншеялар</w:t>
            </w:r>
          </w:p>
        </w:tc>
        <w:tc>
          <w:tcPr>
            <w:tcW w:w="10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shd w:val="clear" w:color="auto" w:fill="FFFFFF"/>
                <w:lang w:val="kk-KZ" w:eastAsia="ru-RU"/>
              </w:rPr>
              <w:t>Кабель, материалдар, құрал-саймандар, ЖҚҚ,</w:t>
            </w:r>
            <w:r>
              <w:rPr>
                <w:rFonts w:ascii="Times New Roman" w:eastAsia="Times New Roman" w:hAnsi="Times New Roman" w:cs="Times New Roman"/>
                <w:color w:val="000000"/>
                <w:sz w:val="24"/>
                <w:szCs w:val="24"/>
                <w:shd w:val="clear" w:color="auto" w:fill="FFFFFF"/>
                <w:lang w:val="kk-KZ" w:eastAsia="ru-RU"/>
              </w:rPr>
              <w:t xml:space="preserve"> </w:t>
            </w:r>
            <w:r w:rsidRPr="00CF6639">
              <w:rPr>
                <w:rFonts w:ascii="Times New Roman" w:eastAsia="Times New Roman" w:hAnsi="Times New Roman" w:cs="Times New Roman"/>
                <w:color w:val="000000"/>
                <w:sz w:val="24"/>
                <w:szCs w:val="24"/>
                <w:shd w:val="clear" w:color="auto" w:fill="FFFFFF"/>
                <w:lang w:val="kk-KZ" w:eastAsia="ru-RU"/>
              </w:rPr>
              <w:t>құралдар</w:t>
            </w:r>
          </w:p>
        </w:tc>
        <w:tc>
          <w:tcPr>
            <w:tcW w:w="211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2-2) </w:t>
            </w:r>
            <w:r w:rsidRPr="00CF6639">
              <w:rPr>
                <w:rFonts w:ascii="Times New Roman" w:eastAsia="Times New Roman" w:hAnsi="Times New Roman" w:cs="Times New Roman"/>
                <w:color w:val="000000"/>
                <w:sz w:val="24"/>
                <w:szCs w:val="24"/>
                <w:shd w:val="clear" w:color="auto" w:fill="FFFFFF"/>
                <w:lang w:val="kk-KZ" w:eastAsia="ru-RU"/>
              </w:rPr>
              <w:t>К</w:t>
            </w:r>
            <w:r w:rsidRPr="00CF6639">
              <w:rPr>
                <w:rFonts w:ascii="Times New Roman" w:eastAsia="Times New Roman" w:hAnsi="Times New Roman" w:cs="Times New Roman"/>
                <w:color w:val="000000"/>
                <w:sz w:val="24"/>
                <w:szCs w:val="24"/>
                <w:shd w:val="clear" w:color="auto" w:fill="FFFFFF"/>
                <w:lang w:eastAsia="ru-RU"/>
              </w:rPr>
              <w:t>оллектор</w:t>
            </w:r>
            <w:r w:rsidRPr="00CF6639">
              <w:rPr>
                <w:rFonts w:ascii="Times New Roman" w:eastAsia="Times New Roman" w:hAnsi="Times New Roman" w:cs="Times New Roman"/>
                <w:color w:val="000000"/>
                <w:sz w:val="24"/>
                <w:szCs w:val="24"/>
                <w:shd w:val="clear" w:color="auto" w:fill="FFFFFF"/>
                <w:lang w:val="kk-KZ" w:eastAsia="ru-RU"/>
              </w:rPr>
              <w:t>лар, лотоктар, туннельдер, траншеяларда желі тарту және</w:t>
            </w:r>
            <w:r>
              <w:rPr>
                <w:rFonts w:ascii="Times New Roman" w:eastAsia="Times New Roman" w:hAnsi="Times New Roman" w:cs="Times New Roman"/>
                <w:color w:val="000000"/>
                <w:sz w:val="24"/>
                <w:szCs w:val="24"/>
                <w:shd w:val="clear" w:color="auto" w:fill="FFFFFF"/>
                <w:lang w:val="kk-KZ" w:eastAsia="ru-RU"/>
              </w:rPr>
              <w:t xml:space="preserve"> </w:t>
            </w:r>
            <w:r w:rsidRPr="00CF6639">
              <w:rPr>
                <w:rFonts w:ascii="Times New Roman" w:eastAsia="Times New Roman" w:hAnsi="Times New Roman" w:cs="Times New Roman"/>
                <w:color w:val="000000"/>
                <w:sz w:val="24"/>
                <w:szCs w:val="24"/>
                <w:shd w:val="clear" w:color="auto" w:fill="FFFFFF"/>
                <w:lang w:val="kk-KZ" w:eastAsia="ru-RU"/>
              </w:rPr>
              <w:t>кабельдерді телефон канализациясымен тарту</w:t>
            </w:r>
          </w:p>
        </w:tc>
      </w:tr>
      <w:tr w:rsidR="00E724B0" w:rsidRPr="00CF6639" w:rsidTr="00E724B0">
        <w:trPr>
          <w:trHeight w:val="369"/>
          <w:jc w:val="center"/>
        </w:trPr>
        <w:tc>
          <w:tcPr>
            <w:tcW w:w="650" w:type="pct"/>
            <w:vMerge/>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p>
        </w:tc>
        <w:tc>
          <w:tcPr>
            <w:tcW w:w="115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shd w:val="clear" w:color="auto" w:fill="FFFFFF"/>
                <w:lang w:val="kk-KZ" w:eastAsia="ru-RU"/>
              </w:rPr>
              <w:t>Құдықтар, канализациялық құрылыстар</w:t>
            </w:r>
          </w:p>
        </w:tc>
        <w:tc>
          <w:tcPr>
            <w:tcW w:w="10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Құрал-саймандар, құралдар, ЖҚҚ</w:t>
            </w:r>
          </w:p>
        </w:tc>
        <w:tc>
          <w:tcPr>
            <w:tcW w:w="211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2-3) </w:t>
            </w:r>
            <w:r w:rsidRPr="00CF6639">
              <w:rPr>
                <w:rFonts w:ascii="Times New Roman" w:eastAsia="Times New Roman" w:hAnsi="Times New Roman" w:cs="Times New Roman"/>
                <w:color w:val="000000"/>
                <w:sz w:val="24"/>
                <w:szCs w:val="24"/>
                <w:shd w:val="clear" w:color="auto" w:fill="FFFFFF"/>
                <w:lang w:val="kk-KZ" w:eastAsia="ru-RU"/>
              </w:rPr>
              <w:t>Канализациялық құрылыстарға пайдалану-техникалық қызмет көрсету</w:t>
            </w:r>
            <w:r>
              <w:rPr>
                <w:rFonts w:ascii="Times New Roman" w:eastAsia="Times New Roman" w:hAnsi="Times New Roman" w:cs="Times New Roman"/>
                <w:color w:val="000000"/>
                <w:sz w:val="24"/>
                <w:szCs w:val="24"/>
                <w:shd w:val="clear" w:color="auto" w:fill="FFFFFF"/>
                <w:lang w:val="kk-KZ" w:eastAsia="ru-RU"/>
              </w:rPr>
              <w:t xml:space="preserve"> </w:t>
            </w:r>
          </w:p>
        </w:tc>
      </w:tr>
      <w:tr w:rsidR="00E724B0" w:rsidRPr="00CF6639" w:rsidTr="00E724B0">
        <w:trPr>
          <w:trHeight w:val="369"/>
          <w:jc w:val="center"/>
        </w:trPr>
        <w:tc>
          <w:tcPr>
            <w:tcW w:w="650" w:type="pct"/>
            <w:vMerge w:val="restar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3</w:t>
            </w:r>
          </w:p>
        </w:tc>
        <w:tc>
          <w:tcPr>
            <w:tcW w:w="115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color w:val="000000"/>
                <w:sz w:val="24"/>
                <w:szCs w:val="24"/>
                <w:shd w:val="clear" w:color="auto" w:fill="FFFFFF"/>
                <w:lang w:val="kk-KZ" w:eastAsia="ru-RU"/>
              </w:rPr>
              <w:t>Желілік-кабельдік құрылыс</w:t>
            </w:r>
          </w:p>
        </w:tc>
        <w:tc>
          <w:tcPr>
            <w:tcW w:w="10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Нормативтік және</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техникалық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құжаттама </w:t>
            </w:r>
          </w:p>
        </w:tc>
        <w:tc>
          <w:tcPr>
            <w:tcW w:w="211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3-1) Орындалған жұмыстардың сапасын тексеру</w:t>
            </w:r>
          </w:p>
        </w:tc>
      </w:tr>
      <w:tr w:rsidR="00E724B0" w:rsidRPr="00CF6639" w:rsidTr="00E724B0">
        <w:trPr>
          <w:trHeight w:val="369"/>
          <w:jc w:val="center"/>
        </w:trPr>
        <w:tc>
          <w:tcPr>
            <w:tcW w:w="650" w:type="pct"/>
            <w:vMerge/>
            <w:vAlign w:val="center"/>
          </w:tcPr>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c>
        <w:tc>
          <w:tcPr>
            <w:tcW w:w="115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shd w:val="clear" w:color="auto" w:fill="FFFFFF"/>
                <w:lang w:val="kk-KZ" w:eastAsia="ru-RU"/>
              </w:rPr>
              <w:t>Желілік-кабельдік құрылыс</w:t>
            </w:r>
          </w:p>
        </w:tc>
        <w:tc>
          <w:tcPr>
            <w:tcW w:w="10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 xml:space="preserve"> Нормативтік және</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техникалық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құжаттама</w:t>
            </w:r>
          </w:p>
        </w:tc>
        <w:tc>
          <w:tcPr>
            <w:tcW w:w="2113" w:type="pct"/>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sz w:val="24"/>
                <w:szCs w:val="24"/>
                <w:lang w:val="kk-KZ" w:eastAsia="ru-RU"/>
              </w:rPr>
              <w:t>3-2)</w:t>
            </w:r>
            <w:r w:rsidRPr="00CF6639">
              <w:rPr>
                <w:rFonts w:ascii="Times New Roman" w:eastAsia="Times New Roman" w:hAnsi="Times New Roman" w:cs="Times New Roman"/>
                <w:sz w:val="24"/>
                <w:szCs w:val="24"/>
                <w:lang w:eastAsia="ru-RU"/>
              </w:rPr>
              <w:t xml:space="preserve"> </w:t>
            </w:r>
            <w:r w:rsidRPr="00CF6639">
              <w:rPr>
                <w:rFonts w:ascii="Times New Roman" w:eastAsia="Times New Roman" w:hAnsi="Times New Roman" w:cs="Times New Roman"/>
                <w:color w:val="000000"/>
                <w:sz w:val="24"/>
                <w:szCs w:val="24"/>
                <w:shd w:val="clear" w:color="auto" w:fill="FFFFFF"/>
                <w:lang w:val="kk-KZ" w:eastAsia="ru-RU"/>
              </w:rPr>
              <w:t>Желілік-кабельдік құрылыстардың пайдалануға дайын болуын тексеру</w:t>
            </w:r>
          </w:p>
        </w:tc>
      </w:tr>
      <w:tr w:rsidR="00E724B0" w:rsidRPr="00886A62" w:rsidTr="00E724B0">
        <w:trPr>
          <w:trHeight w:val="369"/>
          <w:jc w:val="center"/>
        </w:trPr>
        <w:tc>
          <w:tcPr>
            <w:tcW w:w="650" w:type="pct"/>
            <w:vMerge/>
            <w:vAlign w:val="center"/>
          </w:tcPr>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c>
        <w:tc>
          <w:tcPr>
            <w:tcW w:w="115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shd w:val="clear" w:color="auto" w:fill="FFFFFF"/>
                <w:lang w:val="kk-KZ" w:eastAsia="ru-RU"/>
              </w:rPr>
              <w:t>Желілік-кабельдік құрылыс</w:t>
            </w:r>
          </w:p>
        </w:tc>
        <w:tc>
          <w:tcPr>
            <w:tcW w:w="10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Техникалық құжаттама</w:t>
            </w:r>
          </w:p>
        </w:tc>
        <w:tc>
          <w:tcPr>
            <w:tcW w:w="211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3-3) </w:t>
            </w:r>
            <w:r w:rsidRPr="00CF6639">
              <w:rPr>
                <w:rFonts w:ascii="Times New Roman" w:eastAsia="Times New Roman" w:hAnsi="Times New Roman" w:cs="Times New Roman"/>
                <w:color w:val="000000"/>
                <w:sz w:val="24"/>
                <w:szCs w:val="24"/>
                <w:shd w:val="clear" w:color="auto" w:fill="FFFFFF"/>
                <w:lang w:val="kk-KZ" w:eastAsia="ru-RU"/>
              </w:rPr>
              <w:t>Техникалық құжаттаманы қолданыстағы нормативтік құжаттарға сәйкес ресімдеу</w:t>
            </w:r>
          </w:p>
        </w:tc>
      </w:tr>
    </w:tbl>
    <w:p w:rsidR="00E724B0" w:rsidRPr="00CF6639" w:rsidRDefault="00E724B0" w:rsidP="00E724B0">
      <w:pPr>
        <w:widowControl w:val="0"/>
        <w:spacing w:after="0" w:line="240" w:lineRule="auto"/>
        <w:jc w:val="both"/>
        <w:outlineLvl w:val="2"/>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ind w:left="1418" w:hanging="709"/>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5- кесте. </w:t>
      </w:r>
      <w:r w:rsidRPr="00CF6639">
        <w:rPr>
          <w:rFonts w:ascii="Times New Roman" w:eastAsia="Times New Roman" w:hAnsi="Times New Roman" w:cs="Times New Roman"/>
          <w:sz w:val="24"/>
          <w:szCs w:val="24"/>
          <w:lang w:val="kk-KZ" w:eastAsia="x-none"/>
        </w:rPr>
        <w:t xml:space="preserve">СБШ бойынша 2-деңгейдегі </w:t>
      </w:r>
      <w:r w:rsidRPr="00CF6639">
        <w:rPr>
          <w:rFonts w:ascii="Times New Roman" w:eastAsia="Times New Roman" w:hAnsi="Times New Roman" w:cs="Times New Roman"/>
          <w:bCs/>
          <w:sz w:val="24"/>
          <w:szCs w:val="24"/>
          <w:lang w:val="kk-KZ" w:eastAsia="ru-RU"/>
        </w:rPr>
        <w:t>жерасты құрылыстары және байланыс коммуникациясының э</w:t>
      </w:r>
      <w:r w:rsidRPr="00CF6639">
        <w:rPr>
          <w:rFonts w:ascii="Times New Roman" w:eastAsia="Times New Roman" w:hAnsi="Times New Roman" w:cs="Times New Roman"/>
          <w:sz w:val="24"/>
          <w:szCs w:val="24"/>
          <w:lang w:val="kk-KZ" w:eastAsia="ru-RU"/>
        </w:rPr>
        <w:t>лектромонтері</w:t>
      </w:r>
      <w:r w:rsidRPr="00CF6639">
        <w:rPr>
          <w:rFonts w:ascii="Times New Roman" w:eastAsia="Times New Roman" w:hAnsi="Times New Roman" w:cs="Times New Roman"/>
          <w:sz w:val="24"/>
          <w:szCs w:val="24"/>
          <w:lang w:val="kk-KZ" w:eastAsia="x-none"/>
        </w:rPr>
        <w:t xml:space="preserve"> құзіретіне қойылатын талаптар</w:t>
      </w:r>
      <w:r>
        <w:rPr>
          <w:rFonts w:ascii="Times New Roman" w:eastAsia="Times New Roman" w:hAnsi="Times New Roman" w:cs="Times New Roman"/>
          <w:sz w:val="24"/>
          <w:szCs w:val="24"/>
          <w:lang w:val="kk-KZ" w:eastAsia="x-none"/>
        </w:rPr>
        <w:t xml:space="preserve"> </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99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59"/>
        <w:gridCol w:w="2832"/>
        <w:gridCol w:w="2913"/>
        <w:gridCol w:w="2554"/>
      </w:tblGrid>
      <w:tr w:rsidR="00E724B0" w:rsidRPr="00CF6639" w:rsidTr="00E724B0">
        <w:trPr>
          <w:trHeight w:val="319"/>
          <w:jc w:val="center"/>
        </w:trPr>
        <w:tc>
          <w:tcPr>
            <w:tcW w:w="659"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Міндеттің </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c>
          <w:tcPr>
            <w:tcW w:w="1590"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Жеке және кәсіби құзыреттер</w:t>
            </w:r>
          </w:p>
        </w:tc>
        <w:tc>
          <w:tcPr>
            <w:tcW w:w="1578"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Білік пен дағды</w:t>
            </w:r>
          </w:p>
        </w:tc>
        <w:tc>
          <w:tcPr>
            <w:tcW w:w="1173"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Білім</w:t>
            </w:r>
          </w:p>
        </w:tc>
      </w:tr>
      <w:tr w:rsidR="00E724B0" w:rsidRPr="00886A62" w:rsidTr="00E724B0">
        <w:trPr>
          <w:trHeight w:val="424"/>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1-1)</w:t>
            </w:r>
          </w:p>
        </w:tc>
        <w:tc>
          <w:tcPr>
            <w:tcW w:w="159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shd w:val="clear" w:color="auto" w:fill="FFFFFF"/>
                <w:lang w:val="kk-KZ" w:eastAsia="ru-RU"/>
              </w:rPr>
              <w:t xml:space="preserve">Құдықтар мен канализациялық құрылыстарды тексеру </w:t>
            </w:r>
            <w:r w:rsidRPr="00CF6639">
              <w:rPr>
                <w:rFonts w:ascii="Times New Roman" w:eastAsia="Times New Roman" w:hAnsi="Times New Roman" w:cs="Times New Roman"/>
                <w:sz w:val="24"/>
                <w:szCs w:val="24"/>
                <w:lang w:val="kk-KZ" w:eastAsia="ru-RU"/>
              </w:rPr>
              <w:t>үшін шектеулі жауапкершілікті және белгілі дербестік деңгейін болжайтын басшылық етумен норманы іске асыру бойынша орындаушылық қызмет. Зақымдануларды жою</w:t>
            </w: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shd w:val="clear" w:color="auto" w:fill="FFFFFF"/>
                <w:lang w:val="kk-KZ" w:eastAsia="ru-RU"/>
              </w:rPr>
              <w:t>Телефондық канализация арналарын тазалау және тексеру, тексеру құрылғыларын ашу</w:t>
            </w:r>
            <w:r w:rsidRPr="00CF6639">
              <w:rPr>
                <w:rFonts w:ascii="Times New Roman" w:eastAsia="Times New Roman" w:hAnsi="Times New Roman" w:cs="Times New Roman"/>
                <w:color w:val="000000"/>
                <w:sz w:val="24"/>
                <w:szCs w:val="24"/>
                <w:shd w:val="clear" w:color="auto" w:fill="FFFFFF"/>
                <w:lang w:eastAsia="ru-RU"/>
              </w:rPr>
              <w:t xml:space="preserve">, </w:t>
            </w:r>
            <w:r w:rsidRPr="00CF6639">
              <w:rPr>
                <w:rFonts w:ascii="Times New Roman" w:eastAsia="Times New Roman" w:hAnsi="Times New Roman" w:cs="Times New Roman"/>
                <w:color w:val="000000"/>
                <w:sz w:val="24"/>
                <w:szCs w:val="24"/>
                <w:shd w:val="clear" w:color="auto" w:fill="FFFFFF"/>
                <w:lang w:val="kk-KZ" w:eastAsia="ru-RU"/>
              </w:rPr>
              <w:t xml:space="preserve">құдықтарды желдету </w:t>
            </w:r>
          </w:p>
        </w:tc>
        <w:tc>
          <w:tcPr>
            <w:tcW w:w="1173" w:type="pct"/>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shd w:val="clear" w:color="auto" w:fill="FFFFFF"/>
                <w:lang w:val="kk-KZ" w:eastAsia="ru-RU"/>
              </w:rPr>
              <w:t>Канализациялық құрылыстардың техникалық құжаттамасы және паспортталуы, материалдарды шығынға жазу тәртібі</w:t>
            </w:r>
            <w:r>
              <w:rPr>
                <w:rFonts w:ascii="Times New Roman" w:eastAsia="Times New Roman" w:hAnsi="Times New Roman" w:cs="Times New Roman"/>
                <w:color w:val="000000"/>
                <w:sz w:val="24"/>
                <w:szCs w:val="24"/>
                <w:shd w:val="clear" w:color="auto" w:fill="FFFFFF"/>
                <w:lang w:val="kk-KZ" w:eastAsia="ru-RU"/>
              </w:rPr>
              <w:t xml:space="preserve"> </w:t>
            </w:r>
          </w:p>
        </w:tc>
      </w:tr>
      <w:tr w:rsidR="00E724B0" w:rsidRPr="00886A62" w:rsidTr="00E724B0">
        <w:trPr>
          <w:trHeight w:val="2635"/>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1-2</w:t>
            </w:r>
            <w:r w:rsidRPr="00CF6639">
              <w:rPr>
                <w:rFonts w:ascii="Times New Roman" w:eastAsia="Times New Roman" w:hAnsi="Times New Roman" w:cs="Times New Roman"/>
                <w:sz w:val="24"/>
                <w:szCs w:val="24"/>
                <w:lang w:eastAsia="ru-RU"/>
              </w:rPr>
              <w:t>)</w:t>
            </w:r>
          </w:p>
        </w:tc>
        <w:tc>
          <w:tcPr>
            <w:tcW w:w="159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shd w:val="clear" w:color="auto" w:fill="FFFFFF"/>
                <w:lang w:val="kk-KZ" w:eastAsia="ru-RU"/>
              </w:rPr>
              <w:t>Материалдар мен құрал-саймандарды әкелу, тиеу және түсіру</w:t>
            </w:r>
            <w:r w:rsidRPr="00CF6639">
              <w:rPr>
                <w:rFonts w:ascii="Times New Roman" w:eastAsia="Times New Roman" w:hAnsi="Times New Roman" w:cs="Times New Roman"/>
                <w:sz w:val="24"/>
                <w:szCs w:val="24"/>
                <w:lang w:val="kk-KZ" w:eastAsia="ru-RU"/>
              </w:rPr>
              <w:t xml:space="preserve"> үшін шектеулі жауапкершілікті және белгілі дербестік деңгейін болжайтын басшылық етумен норманы іске асыру бойынша орындаушылық қызмет</w:t>
            </w: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shd w:val="clear" w:color="auto" w:fill="FFFFFF"/>
                <w:lang w:eastAsia="ru-RU"/>
              </w:rPr>
              <w:t> </w:t>
            </w:r>
            <w:r w:rsidRPr="00CF6639">
              <w:rPr>
                <w:rFonts w:ascii="Times New Roman" w:eastAsia="Times New Roman" w:hAnsi="Times New Roman" w:cs="Times New Roman"/>
                <w:color w:val="000000"/>
                <w:sz w:val="24"/>
                <w:szCs w:val="24"/>
                <w:shd w:val="clear" w:color="auto" w:fill="FFFFFF"/>
                <w:lang w:val="kk-KZ" w:eastAsia="ru-RU"/>
              </w:rPr>
              <w:t>К</w:t>
            </w:r>
            <w:r w:rsidRPr="00CF6639">
              <w:rPr>
                <w:rFonts w:ascii="Times New Roman" w:eastAsia="Times New Roman" w:hAnsi="Times New Roman" w:cs="Times New Roman"/>
                <w:color w:val="000000"/>
                <w:sz w:val="24"/>
                <w:szCs w:val="24"/>
                <w:shd w:val="clear" w:color="auto" w:fill="FFFFFF"/>
                <w:lang w:eastAsia="ru-RU"/>
              </w:rPr>
              <w:t>абел</w:t>
            </w:r>
            <w:r w:rsidRPr="00CF6639">
              <w:rPr>
                <w:rFonts w:ascii="Times New Roman" w:eastAsia="Times New Roman" w:hAnsi="Times New Roman" w:cs="Times New Roman"/>
                <w:color w:val="000000"/>
                <w:sz w:val="24"/>
                <w:szCs w:val="24"/>
                <w:shd w:val="clear" w:color="auto" w:fill="FFFFFF"/>
                <w:lang w:val="kk-KZ" w:eastAsia="ru-RU"/>
              </w:rPr>
              <w:t>ь салынған барабандарды тиеу, түсіру және тасымалдау</w:t>
            </w:r>
          </w:p>
        </w:tc>
        <w:tc>
          <w:tcPr>
            <w:tcW w:w="117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bookmarkStart w:id="17" w:name="z861"/>
            <w:bookmarkStart w:id="18" w:name="z862"/>
            <w:bookmarkEnd w:id="17"/>
            <w:bookmarkEnd w:id="18"/>
            <w:r w:rsidRPr="00CF6639">
              <w:rPr>
                <w:rFonts w:ascii="Times New Roman" w:eastAsia="Times New Roman" w:hAnsi="Times New Roman" w:cs="Times New Roman"/>
                <w:color w:val="000000"/>
                <w:sz w:val="24"/>
                <w:szCs w:val="24"/>
                <w:shd w:val="clear" w:color="auto" w:fill="FFFFFF"/>
                <w:lang w:val="kk-KZ" w:eastAsia="ru-RU"/>
              </w:rPr>
              <w:t>Кабельдік канализацияны пайдалану</w:t>
            </w:r>
            <w:r>
              <w:rPr>
                <w:rFonts w:ascii="Times New Roman" w:eastAsia="Times New Roman" w:hAnsi="Times New Roman" w:cs="Times New Roman"/>
                <w:color w:val="000000"/>
                <w:sz w:val="24"/>
                <w:szCs w:val="24"/>
                <w:shd w:val="clear" w:color="auto" w:fill="FFFFFF"/>
                <w:lang w:val="kk-KZ" w:eastAsia="ru-RU"/>
              </w:rPr>
              <w:t xml:space="preserve"> </w:t>
            </w:r>
            <w:r w:rsidRPr="00CF6639">
              <w:rPr>
                <w:rFonts w:ascii="Times New Roman" w:eastAsia="Times New Roman" w:hAnsi="Times New Roman" w:cs="Times New Roman"/>
                <w:color w:val="000000"/>
                <w:sz w:val="24"/>
                <w:szCs w:val="24"/>
                <w:shd w:val="clear" w:color="auto" w:fill="FFFFFF"/>
                <w:lang w:val="kk-KZ" w:eastAsia="ru-RU"/>
              </w:rPr>
              <w:t>жұмыстары кезінде</w:t>
            </w:r>
            <w:r>
              <w:rPr>
                <w:rFonts w:ascii="Times New Roman" w:eastAsia="Times New Roman" w:hAnsi="Times New Roman" w:cs="Times New Roman"/>
                <w:color w:val="000000"/>
                <w:sz w:val="24"/>
                <w:szCs w:val="24"/>
                <w:shd w:val="clear" w:color="auto" w:fill="FFFFFF"/>
                <w:lang w:val="kk-KZ" w:eastAsia="ru-RU"/>
              </w:rPr>
              <w:t xml:space="preserve"> </w:t>
            </w:r>
            <w:r w:rsidRPr="00CF6639">
              <w:rPr>
                <w:rFonts w:ascii="Times New Roman" w:eastAsia="Times New Roman" w:hAnsi="Times New Roman" w:cs="Times New Roman"/>
                <w:color w:val="000000"/>
                <w:sz w:val="24"/>
                <w:szCs w:val="24"/>
                <w:shd w:val="clear" w:color="auto" w:fill="FFFFFF"/>
                <w:lang w:val="kk-KZ" w:eastAsia="ru-RU"/>
              </w:rPr>
              <w:t xml:space="preserve">қолданылатын механизмдер, құралдар және құрал-саймандардың құрылысы және пайдалану мақсаты </w:t>
            </w:r>
          </w:p>
        </w:tc>
      </w:tr>
      <w:tr w:rsidR="00E724B0" w:rsidRPr="00886A62"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1-</w:t>
            </w:r>
            <w:r w:rsidRPr="00CF6639">
              <w:rPr>
                <w:rFonts w:ascii="Times New Roman" w:eastAsia="Times New Roman" w:hAnsi="Times New Roman" w:cs="Times New Roman"/>
                <w:sz w:val="24"/>
                <w:szCs w:val="24"/>
                <w:lang w:eastAsia="ru-RU"/>
              </w:rPr>
              <w:t>3)</w:t>
            </w:r>
          </w:p>
        </w:tc>
        <w:tc>
          <w:tcPr>
            <w:tcW w:w="159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Кабельдерді, құрал-саймандарды, материалдарды, құралдарды, көмекші материалдарды желі тартуға дайындау үшін шектеулі жауапкершілікті және белгілі дербестік деңгейін болжайтын басшылық етумен норманы іске асыру бойынша орындаушылық қызмет</w:t>
            </w: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shd w:val="clear" w:color="auto" w:fill="FFFFFF"/>
                <w:lang w:val="kk-KZ" w:eastAsia="ru-RU"/>
              </w:rPr>
              <w:t>Кабельдерді канализацияға тарту, кірпіш қораптарды, шағын</w:t>
            </w:r>
            <w:r>
              <w:rPr>
                <w:rFonts w:ascii="Times New Roman" w:eastAsia="Times New Roman" w:hAnsi="Times New Roman" w:cs="Times New Roman"/>
                <w:color w:val="000000"/>
                <w:sz w:val="24"/>
                <w:szCs w:val="24"/>
                <w:shd w:val="clear" w:color="auto" w:fill="FFFFFF"/>
                <w:lang w:val="kk-KZ" w:eastAsia="ru-RU"/>
              </w:rPr>
              <w:t xml:space="preserve"> </w:t>
            </w:r>
            <w:r w:rsidRPr="00CF6639">
              <w:rPr>
                <w:rFonts w:ascii="Times New Roman" w:eastAsia="Times New Roman" w:hAnsi="Times New Roman" w:cs="Times New Roman"/>
                <w:color w:val="000000"/>
                <w:sz w:val="24"/>
                <w:szCs w:val="24"/>
                <w:shd w:val="clear" w:color="auto" w:fill="FFFFFF"/>
                <w:lang w:val="kk-KZ" w:eastAsia="ru-RU"/>
              </w:rPr>
              <w:t xml:space="preserve">және орта үлгідегі құдықтарды қалау, темірбетон құдықтарды құру </w:t>
            </w:r>
          </w:p>
        </w:tc>
        <w:tc>
          <w:tcPr>
            <w:tcW w:w="117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shd w:val="clear" w:color="auto" w:fill="FFFFFF"/>
                <w:lang w:val="kk-KZ" w:eastAsia="ru-RU"/>
              </w:rPr>
              <w:t>Телефондық канализацияны тарту және құдық салу кезіндегі жер қазу жұмыстарын жүргізу қағидасы;</w:t>
            </w:r>
            <w:bookmarkStart w:id="19" w:name="z864"/>
            <w:bookmarkEnd w:id="19"/>
            <w:r w:rsidRPr="00CF6639">
              <w:rPr>
                <w:rFonts w:ascii="Times New Roman" w:eastAsia="Times New Roman" w:hAnsi="Times New Roman" w:cs="Times New Roman"/>
                <w:color w:val="000000"/>
                <w:sz w:val="24"/>
                <w:szCs w:val="24"/>
                <w:shd w:val="clear" w:color="auto" w:fill="FFFFFF"/>
                <w:lang w:val="kk-KZ" w:eastAsia="ru-RU"/>
              </w:rPr>
              <w:t xml:space="preserve"> механикаландырылған құрал-саймандарды пайдалану қағидасы</w:t>
            </w:r>
          </w:p>
        </w:tc>
      </w:tr>
    </w:tbl>
    <w:p w:rsidR="00E724B0" w:rsidRPr="00CF6639" w:rsidRDefault="00E724B0" w:rsidP="00E724B0">
      <w:pPr>
        <w:widowControl w:val="0"/>
        <w:spacing w:after="0" w:line="240" w:lineRule="auto"/>
        <w:outlineLvl w:val="2"/>
        <w:rPr>
          <w:rFonts w:ascii="Times New Roman" w:eastAsia="Times New Roman" w:hAnsi="Times New Roman" w:cs="Times New Roman"/>
          <w:b/>
          <w:sz w:val="24"/>
          <w:szCs w:val="24"/>
          <w:lang w:val="kk-KZ" w:eastAsia="ru-RU"/>
        </w:rPr>
      </w:pPr>
    </w:p>
    <w:p w:rsidR="00E724B0" w:rsidRPr="00CF6639" w:rsidRDefault="00E724B0" w:rsidP="00E724B0">
      <w:pPr>
        <w:widowControl w:val="0"/>
        <w:spacing w:after="0" w:line="240" w:lineRule="auto"/>
        <w:ind w:left="1418" w:hanging="709"/>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6- кесте. </w:t>
      </w:r>
      <w:r w:rsidRPr="00CF6639">
        <w:rPr>
          <w:rFonts w:ascii="Times New Roman" w:eastAsia="Times New Roman" w:hAnsi="Times New Roman" w:cs="Times New Roman"/>
          <w:sz w:val="24"/>
          <w:szCs w:val="24"/>
          <w:lang w:val="kk-KZ" w:eastAsia="x-none"/>
        </w:rPr>
        <w:t xml:space="preserve">СБШ бойынша 3-деңгейдегі </w:t>
      </w:r>
      <w:r w:rsidRPr="00CF6639">
        <w:rPr>
          <w:rFonts w:ascii="Times New Roman" w:eastAsia="Times New Roman" w:hAnsi="Times New Roman" w:cs="Times New Roman"/>
          <w:bCs/>
          <w:sz w:val="24"/>
          <w:szCs w:val="24"/>
          <w:lang w:val="kk-KZ" w:eastAsia="ru-RU"/>
        </w:rPr>
        <w:t>жерасты құрылыстары және байланыс коммуникациясының э</w:t>
      </w:r>
      <w:r w:rsidRPr="00CF6639">
        <w:rPr>
          <w:rFonts w:ascii="Times New Roman" w:eastAsia="Times New Roman" w:hAnsi="Times New Roman" w:cs="Times New Roman"/>
          <w:sz w:val="24"/>
          <w:szCs w:val="24"/>
          <w:lang w:val="kk-KZ" w:eastAsia="ru-RU"/>
        </w:rPr>
        <w:t>лектромонтері</w:t>
      </w:r>
      <w:r w:rsidRPr="00CF6639">
        <w:rPr>
          <w:rFonts w:ascii="Times New Roman" w:eastAsia="Times New Roman" w:hAnsi="Times New Roman" w:cs="Times New Roman"/>
          <w:sz w:val="24"/>
          <w:szCs w:val="24"/>
          <w:lang w:val="kk-KZ" w:eastAsia="x-none"/>
        </w:rPr>
        <w:t xml:space="preserve"> құзыретіне қойылатын талаптар</w:t>
      </w:r>
      <w:r>
        <w:rPr>
          <w:rFonts w:ascii="Times New Roman" w:eastAsia="Times New Roman" w:hAnsi="Times New Roman" w:cs="Times New Roman"/>
          <w:sz w:val="24"/>
          <w:szCs w:val="24"/>
          <w:lang w:val="kk-KZ" w:eastAsia="x-none"/>
        </w:rPr>
        <w:t xml:space="preserve"> </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954"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59"/>
        <w:gridCol w:w="3461"/>
        <w:gridCol w:w="2555"/>
        <w:gridCol w:w="2208"/>
      </w:tblGrid>
      <w:tr w:rsidR="00E724B0" w:rsidRPr="00CF6639" w:rsidTr="00E724B0">
        <w:trPr>
          <w:trHeight w:val="319"/>
          <w:jc w:val="center"/>
        </w:trPr>
        <w:tc>
          <w:tcPr>
            <w:tcW w:w="664"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Міндеттің </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c>
          <w:tcPr>
            <w:tcW w:w="1825"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Жеке және кәсіби құзыреттер</w:t>
            </w:r>
          </w:p>
        </w:tc>
        <w:tc>
          <w:tcPr>
            <w:tcW w:w="1347"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Білік пен дағды</w:t>
            </w:r>
          </w:p>
        </w:tc>
        <w:tc>
          <w:tcPr>
            <w:tcW w:w="1165"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Білім</w:t>
            </w:r>
          </w:p>
        </w:tc>
      </w:tr>
      <w:tr w:rsidR="00E724B0" w:rsidRPr="00886A62" w:rsidTr="00E724B0">
        <w:trPr>
          <w:trHeight w:val="319"/>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-1)</w:t>
            </w:r>
          </w:p>
        </w:tc>
        <w:tc>
          <w:tcPr>
            <w:tcW w:w="182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shd w:val="clear" w:color="auto" w:fill="FFFFFF"/>
                <w:lang w:val="kk-KZ" w:eastAsia="ru-RU"/>
              </w:rPr>
              <w:t>Кірпіш қораптарды, шағын</w:t>
            </w:r>
            <w:r>
              <w:rPr>
                <w:rFonts w:ascii="Times New Roman" w:eastAsia="Times New Roman" w:hAnsi="Times New Roman" w:cs="Times New Roman"/>
                <w:color w:val="000000"/>
                <w:sz w:val="24"/>
                <w:szCs w:val="24"/>
                <w:shd w:val="clear" w:color="auto" w:fill="FFFFFF"/>
                <w:lang w:val="kk-KZ" w:eastAsia="ru-RU"/>
              </w:rPr>
              <w:t xml:space="preserve"> </w:t>
            </w:r>
            <w:r w:rsidRPr="00CF6639">
              <w:rPr>
                <w:rFonts w:ascii="Times New Roman" w:eastAsia="Times New Roman" w:hAnsi="Times New Roman" w:cs="Times New Roman"/>
                <w:color w:val="000000"/>
                <w:sz w:val="24"/>
                <w:szCs w:val="24"/>
                <w:shd w:val="clear" w:color="auto" w:fill="FFFFFF"/>
                <w:lang w:val="kk-KZ" w:eastAsia="ru-RU"/>
              </w:rPr>
              <w:t>және орта үлгідегі құдықтарды қалау, темірбетон құдықтарды құру кезінде</w:t>
            </w:r>
            <w:r w:rsidRPr="00CF6639">
              <w:rPr>
                <w:rFonts w:ascii="Times New Roman" w:eastAsia="Times New Roman" w:hAnsi="Times New Roman" w:cs="Times New Roman"/>
                <w:sz w:val="24"/>
                <w:szCs w:val="24"/>
                <w:lang w:val="kk-KZ" w:eastAsia="ru-RU"/>
              </w:rPr>
              <w:t xml:space="preserve"> өз бетінше жоспарлауды, жауапкершілікті көздейтін басшылық етумен норманы іске асыру бойынша орындаушылық қызмет. </w:t>
            </w:r>
            <w:r w:rsidRPr="00CF6639">
              <w:rPr>
                <w:rFonts w:ascii="Times New Roman" w:eastAsia="Times New Roman" w:hAnsi="Times New Roman" w:cs="Times New Roman"/>
                <w:color w:val="000000"/>
                <w:sz w:val="24"/>
                <w:szCs w:val="24"/>
                <w:shd w:val="clear" w:color="auto" w:fill="FFFFFF"/>
                <w:lang w:val="kk-KZ" w:eastAsia="ru-RU"/>
              </w:rPr>
              <w:t>Телефондық тарату шкафтарын орнату</w:t>
            </w:r>
            <w:r>
              <w:rPr>
                <w:rFonts w:ascii="Times New Roman" w:eastAsia="Times New Roman" w:hAnsi="Times New Roman" w:cs="Times New Roman"/>
                <w:color w:val="000000"/>
                <w:sz w:val="24"/>
                <w:szCs w:val="24"/>
                <w:shd w:val="clear" w:color="auto" w:fill="FFFFFF"/>
                <w:lang w:val="kk-KZ" w:eastAsia="ru-RU"/>
              </w:rPr>
              <w:t xml:space="preserve"> </w:t>
            </w:r>
          </w:p>
        </w:tc>
        <w:tc>
          <w:tcPr>
            <w:tcW w:w="134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shd w:val="clear" w:color="auto" w:fill="FFFFFF"/>
                <w:lang w:val="kk-KZ" w:eastAsia="ru-RU"/>
              </w:rPr>
              <w:t>Кірпіш қораптарды, шағын</w:t>
            </w:r>
            <w:r>
              <w:rPr>
                <w:rFonts w:ascii="Times New Roman" w:eastAsia="Times New Roman" w:hAnsi="Times New Roman" w:cs="Times New Roman"/>
                <w:color w:val="000000"/>
                <w:sz w:val="24"/>
                <w:szCs w:val="24"/>
                <w:shd w:val="clear" w:color="auto" w:fill="FFFFFF"/>
                <w:lang w:val="kk-KZ" w:eastAsia="ru-RU"/>
              </w:rPr>
              <w:t xml:space="preserve"> </w:t>
            </w:r>
            <w:r w:rsidRPr="00CF6639">
              <w:rPr>
                <w:rFonts w:ascii="Times New Roman" w:eastAsia="Times New Roman" w:hAnsi="Times New Roman" w:cs="Times New Roman"/>
                <w:color w:val="000000"/>
                <w:sz w:val="24"/>
                <w:szCs w:val="24"/>
                <w:shd w:val="clear" w:color="auto" w:fill="FFFFFF"/>
                <w:lang w:val="kk-KZ" w:eastAsia="ru-RU"/>
              </w:rPr>
              <w:t>және орта үлгідегі құдықтарды қалау, темірбетон құдықтарды құру. Телефондық тарату шкафтарын орнату; арнайы және бұрыштық ірі</w:t>
            </w:r>
            <w:r>
              <w:rPr>
                <w:rFonts w:ascii="Times New Roman" w:eastAsia="Times New Roman" w:hAnsi="Times New Roman" w:cs="Times New Roman"/>
                <w:color w:val="000000"/>
                <w:sz w:val="24"/>
                <w:szCs w:val="24"/>
                <w:shd w:val="clear" w:color="auto" w:fill="FFFFFF"/>
                <w:lang w:val="kk-KZ" w:eastAsia="ru-RU"/>
              </w:rPr>
              <w:t xml:space="preserve"> </w:t>
            </w:r>
            <w:r w:rsidRPr="00CF6639">
              <w:rPr>
                <w:rFonts w:ascii="Times New Roman" w:eastAsia="Times New Roman" w:hAnsi="Times New Roman" w:cs="Times New Roman"/>
                <w:color w:val="000000"/>
                <w:sz w:val="24"/>
                <w:szCs w:val="24"/>
                <w:shd w:val="clear" w:color="auto" w:fill="FFFFFF"/>
                <w:lang w:val="kk-KZ" w:eastAsia="ru-RU"/>
              </w:rPr>
              <w:t xml:space="preserve">темірбетон құдықтарды құру </w:t>
            </w:r>
          </w:p>
        </w:tc>
        <w:tc>
          <w:tcPr>
            <w:tcW w:w="116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shd w:val="clear" w:color="auto" w:fill="FFFFFF"/>
                <w:lang w:val="kk-KZ" w:eastAsia="ru-RU"/>
              </w:rPr>
              <w:t>Ірі үлгідегі құдықтардың құрылысы;</w:t>
            </w:r>
            <w:r>
              <w:rPr>
                <w:rFonts w:ascii="Times New Roman" w:eastAsia="Times New Roman" w:hAnsi="Times New Roman" w:cs="Times New Roman"/>
                <w:color w:val="000000"/>
                <w:sz w:val="24"/>
                <w:szCs w:val="24"/>
                <w:lang w:val="kk-KZ" w:eastAsia="ru-RU"/>
              </w:rPr>
              <w:t xml:space="preserve"> </w:t>
            </w:r>
            <w:bookmarkStart w:id="20" w:name="z902"/>
            <w:bookmarkEnd w:id="20"/>
            <w:r w:rsidRPr="00CF6639">
              <w:rPr>
                <w:rFonts w:ascii="Times New Roman" w:eastAsia="Times New Roman" w:hAnsi="Times New Roman" w:cs="Times New Roman"/>
                <w:color w:val="000000"/>
                <w:sz w:val="24"/>
                <w:szCs w:val="24"/>
                <w:shd w:val="clear" w:color="auto" w:fill="FFFFFF"/>
                <w:lang w:val="kk-KZ" w:eastAsia="ru-RU"/>
              </w:rPr>
              <w:t xml:space="preserve">арнайы үлгідегі телефон құдықтарын монтаждау және қалау технологиясы </w:t>
            </w:r>
          </w:p>
        </w:tc>
      </w:tr>
      <w:tr w:rsidR="00E724B0" w:rsidRPr="00886A62" w:rsidTr="00E724B0">
        <w:trPr>
          <w:trHeight w:val="319"/>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w:t>
            </w:r>
          </w:p>
        </w:tc>
        <w:tc>
          <w:tcPr>
            <w:tcW w:w="182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shd w:val="clear" w:color="auto" w:fill="FFFFFF"/>
                <w:lang w:val="kk-KZ" w:eastAsia="ru-RU"/>
              </w:rPr>
              <w:t>К</w:t>
            </w:r>
            <w:r w:rsidRPr="00CF6639">
              <w:rPr>
                <w:rFonts w:ascii="Times New Roman" w:eastAsia="Times New Roman" w:hAnsi="Times New Roman" w:cs="Times New Roman"/>
                <w:color w:val="000000"/>
                <w:sz w:val="24"/>
                <w:szCs w:val="24"/>
                <w:shd w:val="clear" w:color="auto" w:fill="FFFFFF"/>
                <w:lang w:eastAsia="ru-RU"/>
              </w:rPr>
              <w:t>оллектор</w:t>
            </w:r>
            <w:r w:rsidRPr="00CF6639">
              <w:rPr>
                <w:rFonts w:ascii="Times New Roman" w:eastAsia="Times New Roman" w:hAnsi="Times New Roman" w:cs="Times New Roman"/>
                <w:color w:val="000000"/>
                <w:sz w:val="24"/>
                <w:szCs w:val="24"/>
                <w:shd w:val="clear" w:color="auto" w:fill="FFFFFF"/>
                <w:lang w:val="kk-KZ" w:eastAsia="ru-RU"/>
              </w:rPr>
              <w:t>лар, лотоктар, туннельдер, траншеяларда желі тарту және</w:t>
            </w:r>
            <w:r>
              <w:rPr>
                <w:rFonts w:ascii="Times New Roman" w:eastAsia="Times New Roman" w:hAnsi="Times New Roman" w:cs="Times New Roman"/>
                <w:color w:val="000000"/>
                <w:sz w:val="24"/>
                <w:szCs w:val="24"/>
                <w:shd w:val="clear" w:color="auto" w:fill="FFFFFF"/>
                <w:lang w:val="kk-KZ" w:eastAsia="ru-RU"/>
              </w:rPr>
              <w:t xml:space="preserve"> </w:t>
            </w:r>
            <w:r w:rsidRPr="00CF6639">
              <w:rPr>
                <w:rFonts w:ascii="Times New Roman" w:eastAsia="Times New Roman" w:hAnsi="Times New Roman" w:cs="Times New Roman"/>
                <w:color w:val="000000"/>
                <w:sz w:val="24"/>
                <w:szCs w:val="24"/>
                <w:shd w:val="clear" w:color="auto" w:fill="FFFFFF"/>
                <w:lang w:val="kk-KZ" w:eastAsia="ru-RU"/>
              </w:rPr>
              <w:t>кабельдерді телефон канализациясымен тарту</w:t>
            </w:r>
            <w:r w:rsidRPr="00CF6639">
              <w:rPr>
                <w:rFonts w:ascii="Times New Roman" w:eastAsia="Times New Roman" w:hAnsi="Times New Roman" w:cs="Times New Roman"/>
                <w:sz w:val="24"/>
                <w:szCs w:val="24"/>
                <w:lang w:val="kk-KZ" w:eastAsia="ru-RU"/>
              </w:rPr>
              <w:t xml:space="preserve"> кезінде өз бетінше жоспарлауды, жауапкершілікті көздейтін басшылық етумен норманы іске асыру бойынша орындаушылық қызмет</w:t>
            </w:r>
          </w:p>
        </w:tc>
        <w:tc>
          <w:tcPr>
            <w:tcW w:w="1347" w:type="pct"/>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shd w:val="clear" w:color="auto" w:fill="FFFFFF"/>
                <w:lang w:val="kk-KZ" w:eastAsia="ru-RU"/>
              </w:rPr>
              <w:t>Телефондық канализация арналарында кабельдерді қолмен және механикаландырылған тәсілмен тартып</w:t>
            </w:r>
            <w:r>
              <w:rPr>
                <w:rFonts w:ascii="Times New Roman" w:eastAsia="Times New Roman" w:hAnsi="Times New Roman" w:cs="Times New Roman"/>
                <w:color w:val="000000"/>
                <w:sz w:val="24"/>
                <w:szCs w:val="24"/>
                <w:shd w:val="clear" w:color="auto" w:fill="FFFFFF"/>
                <w:lang w:val="kk-KZ" w:eastAsia="ru-RU"/>
              </w:rPr>
              <w:t xml:space="preserve"> </w:t>
            </w:r>
            <w:r w:rsidRPr="00CF6639">
              <w:rPr>
                <w:rFonts w:ascii="Times New Roman" w:eastAsia="Times New Roman" w:hAnsi="Times New Roman" w:cs="Times New Roman"/>
                <w:color w:val="000000"/>
                <w:sz w:val="24"/>
                <w:szCs w:val="24"/>
                <w:shd w:val="clear" w:color="auto" w:fill="FFFFFF"/>
                <w:lang w:val="kk-KZ" w:eastAsia="ru-RU"/>
              </w:rPr>
              <w:t xml:space="preserve">және созып салу </w:t>
            </w:r>
          </w:p>
        </w:tc>
        <w:tc>
          <w:tcPr>
            <w:tcW w:w="1165" w:type="pct"/>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shd w:val="clear" w:color="auto" w:fill="FFFFFF"/>
                <w:lang w:val="kk-KZ" w:eastAsia="ru-RU"/>
              </w:rPr>
              <w:t>Алюминиймен және болатпен қапталған</w:t>
            </w:r>
            <w:r>
              <w:rPr>
                <w:rFonts w:ascii="Times New Roman" w:eastAsia="Times New Roman" w:hAnsi="Times New Roman" w:cs="Times New Roman"/>
                <w:color w:val="000000"/>
                <w:sz w:val="24"/>
                <w:szCs w:val="24"/>
                <w:shd w:val="clear" w:color="auto" w:fill="FFFFFF"/>
                <w:lang w:val="kk-KZ" w:eastAsia="ru-RU"/>
              </w:rPr>
              <w:t xml:space="preserve"> </w:t>
            </w:r>
            <w:r w:rsidRPr="00CF6639">
              <w:rPr>
                <w:rFonts w:ascii="Times New Roman" w:eastAsia="Times New Roman" w:hAnsi="Times New Roman" w:cs="Times New Roman"/>
                <w:color w:val="000000"/>
                <w:sz w:val="24"/>
                <w:szCs w:val="24"/>
                <w:shd w:val="clear" w:color="auto" w:fill="FFFFFF"/>
                <w:lang w:val="kk-KZ" w:eastAsia="ru-RU"/>
              </w:rPr>
              <w:t>кабельдерді тарту</w:t>
            </w:r>
            <w:r>
              <w:rPr>
                <w:rFonts w:ascii="Times New Roman" w:eastAsia="Times New Roman" w:hAnsi="Times New Roman" w:cs="Times New Roman"/>
                <w:color w:val="000000"/>
                <w:sz w:val="24"/>
                <w:szCs w:val="24"/>
                <w:shd w:val="clear" w:color="auto" w:fill="FFFFFF"/>
                <w:lang w:val="kk-KZ" w:eastAsia="ru-RU"/>
              </w:rPr>
              <w:t xml:space="preserve"> </w:t>
            </w:r>
            <w:r w:rsidRPr="00CF6639">
              <w:rPr>
                <w:rFonts w:ascii="Times New Roman" w:eastAsia="Times New Roman" w:hAnsi="Times New Roman" w:cs="Times New Roman"/>
                <w:color w:val="000000"/>
                <w:sz w:val="24"/>
                <w:szCs w:val="24"/>
                <w:shd w:val="clear" w:color="auto" w:fill="FFFFFF"/>
                <w:lang w:val="kk-KZ" w:eastAsia="ru-RU"/>
              </w:rPr>
              <w:t>қағидасы</w:t>
            </w:r>
          </w:p>
        </w:tc>
      </w:tr>
      <w:tr w:rsidR="00E724B0" w:rsidRPr="00886A62" w:rsidTr="00E724B0">
        <w:trPr>
          <w:trHeight w:val="319"/>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w:t>
            </w:r>
            <w:r w:rsidRPr="00CF6639">
              <w:rPr>
                <w:rFonts w:ascii="Times New Roman" w:eastAsia="Times New Roman" w:hAnsi="Times New Roman" w:cs="Times New Roman"/>
                <w:sz w:val="24"/>
                <w:szCs w:val="24"/>
                <w:lang w:val="kk-KZ" w:eastAsia="ru-RU"/>
              </w:rPr>
              <w:t>3</w:t>
            </w:r>
            <w:r w:rsidRPr="00CF6639">
              <w:rPr>
                <w:rFonts w:ascii="Times New Roman" w:eastAsia="Times New Roman" w:hAnsi="Times New Roman" w:cs="Times New Roman"/>
                <w:sz w:val="24"/>
                <w:szCs w:val="24"/>
                <w:lang w:eastAsia="ru-RU"/>
              </w:rPr>
              <w:t>)</w:t>
            </w:r>
          </w:p>
        </w:tc>
        <w:tc>
          <w:tcPr>
            <w:tcW w:w="182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shd w:val="clear" w:color="auto" w:fill="FFFFFF"/>
                <w:lang w:val="kk-KZ" w:eastAsia="ru-RU"/>
              </w:rPr>
              <w:t>Канализациялық құрылыстарға пайдалану-техникалық қызмет көрсету</w:t>
            </w:r>
            <w:r>
              <w:rPr>
                <w:rFonts w:ascii="Times New Roman" w:eastAsia="Times New Roman" w:hAnsi="Times New Roman" w:cs="Times New Roman"/>
                <w:color w:val="000000"/>
                <w:sz w:val="24"/>
                <w:szCs w:val="24"/>
                <w:shd w:val="clear" w:color="auto" w:fill="FFFFFF"/>
                <w:lang w:val="kk-KZ" w:eastAsia="ru-RU"/>
              </w:rPr>
              <w:t xml:space="preserve"> </w:t>
            </w:r>
            <w:r w:rsidRPr="00CF6639">
              <w:rPr>
                <w:rFonts w:ascii="Times New Roman" w:eastAsia="Times New Roman" w:hAnsi="Times New Roman" w:cs="Times New Roman"/>
                <w:sz w:val="24"/>
                <w:szCs w:val="24"/>
                <w:lang w:val="kk-KZ" w:eastAsia="ru-RU"/>
              </w:rPr>
              <w:t>кезінде өз бетінше жоспарлауды, жауапкершілікті көздейтін басшылық етумен норманы іске асыру бойынша орындаушылық қызмет</w:t>
            </w:r>
          </w:p>
        </w:tc>
        <w:tc>
          <w:tcPr>
            <w:tcW w:w="134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shd w:val="clear" w:color="auto" w:fill="FFFFFF"/>
                <w:lang w:val="kk-KZ" w:eastAsia="ru-RU"/>
              </w:rPr>
              <w:t>Телефондық канализацияны тарту, жөндеу және салу бойынша жұмыстарда қолданылатын механизмдер мен құралдарды жөндеу</w:t>
            </w:r>
            <w:r>
              <w:rPr>
                <w:rFonts w:ascii="Times New Roman" w:eastAsia="Times New Roman" w:hAnsi="Times New Roman" w:cs="Times New Roman"/>
                <w:color w:val="000000"/>
                <w:sz w:val="24"/>
                <w:szCs w:val="24"/>
                <w:shd w:val="clear" w:color="auto" w:fill="FFFFFF"/>
                <w:lang w:val="kk-KZ" w:eastAsia="ru-RU"/>
              </w:rPr>
              <w:t xml:space="preserve"> </w:t>
            </w:r>
          </w:p>
        </w:tc>
        <w:tc>
          <w:tcPr>
            <w:tcW w:w="116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shd w:val="clear" w:color="auto" w:fill="FFFFFF"/>
                <w:lang w:val="kk-KZ" w:eastAsia="ru-RU"/>
              </w:rPr>
              <w:t>Телефондық кабельдік канализацияны тарту, тексеру және жөндеу, блоктар мен құбырларды асу, түсіру, коллекторларда, туннельдерде, траншеяларда кабель тарту бойынша жұмыстарды жүргізу технологиясы</w:t>
            </w:r>
          </w:p>
        </w:tc>
      </w:tr>
      <w:tr w:rsidR="00E724B0" w:rsidRPr="00CF6639" w:rsidTr="00E724B0">
        <w:trPr>
          <w:trHeight w:val="319"/>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3-1)</w:t>
            </w:r>
          </w:p>
        </w:tc>
        <w:tc>
          <w:tcPr>
            <w:tcW w:w="182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Орындалған жұмыстардың сапасын тексеру кезінде өз бетінше жоспарлауды, жауапкершілікті көздейтін, басшылық етумен норманы іске асыру бойынша орындаушылық қызмет</w:t>
            </w:r>
          </w:p>
        </w:tc>
        <w:tc>
          <w:tcPr>
            <w:tcW w:w="134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shd w:val="clear" w:color="auto" w:fill="FFFFFF"/>
                <w:lang w:val="kk-KZ" w:eastAsia="ru-RU"/>
              </w:rPr>
              <w:t xml:space="preserve">Орындалған жұмыстардың техникалық құжаттамаға сәйкестігін тексеру </w:t>
            </w:r>
          </w:p>
        </w:tc>
        <w:tc>
          <w:tcPr>
            <w:tcW w:w="116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shd w:val="clear" w:color="auto" w:fill="FFFFFF"/>
                <w:lang w:val="kk-KZ" w:eastAsia="ru-RU"/>
              </w:rPr>
              <w:t xml:space="preserve">Техникалық құжаттама </w:t>
            </w:r>
          </w:p>
        </w:tc>
      </w:tr>
      <w:tr w:rsidR="00E724B0" w:rsidRPr="00886A62" w:rsidTr="00E724B0">
        <w:trPr>
          <w:trHeight w:val="319"/>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3-2)</w:t>
            </w:r>
          </w:p>
        </w:tc>
        <w:tc>
          <w:tcPr>
            <w:tcW w:w="182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shd w:val="clear" w:color="auto" w:fill="FFFFFF"/>
                <w:lang w:val="kk-KZ" w:eastAsia="ru-RU"/>
              </w:rPr>
              <w:t>Желілік-кабельдік құрылыстардың пайдалануға даярлығын тексеру</w:t>
            </w:r>
            <w:r w:rsidRPr="00CF6639">
              <w:rPr>
                <w:rFonts w:ascii="Times New Roman" w:eastAsia="Times New Roman" w:hAnsi="Times New Roman" w:cs="Times New Roman"/>
                <w:sz w:val="24"/>
                <w:szCs w:val="24"/>
                <w:lang w:val="kk-KZ" w:eastAsia="ru-RU"/>
              </w:rPr>
              <w:t xml:space="preserve"> үшін өз бетінше жоспарлауды, жауапкершілікті көздейтін, басшылық етумен норманы іске асыру бойынша орындаушылық қызмет</w:t>
            </w:r>
          </w:p>
        </w:tc>
        <w:tc>
          <w:tcPr>
            <w:tcW w:w="134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shd w:val="clear" w:color="auto" w:fill="FFFFFF"/>
                <w:lang w:val="kk-KZ" w:eastAsia="ru-RU"/>
              </w:rPr>
              <w:t xml:space="preserve">Канализациялық-кабельдік құрылысты пайдалануға қабылдау </w:t>
            </w:r>
          </w:p>
        </w:tc>
        <w:tc>
          <w:tcPr>
            <w:tcW w:w="116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shd w:val="clear" w:color="auto" w:fill="FFFFFF"/>
                <w:lang w:val="kk-KZ" w:eastAsia="ru-RU"/>
              </w:rPr>
              <w:t> </w:t>
            </w:r>
            <w:r w:rsidRPr="00CF6639">
              <w:rPr>
                <w:rFonts w:ascii="Times New Roman" w:eastAsia="Times New Roman" w:hAnsi="Times New Roman" w:cs="Times New Roman"/>
                <w:color w:val="000000"/>
                <w:sz w:val="24"/>
                <w:szCs w:val="24"/>
                <w:shd w:val="clear" w:color="auto" w:fill="FFFFFF"/>
                <w:lang w:val="kk-KZ" w:eastAsia="ru-RU"/>
              </w:rPr>
              <w:t>Канализациялық-кабельдік құрылысты пайдалануға қабылдау қағидасы</w:t>
            </w:r>
          </w:p>
        </w:tc>
      </w:tr>
      <w:tr w:rsidR="00E724B0" w:rsidRPr="00CF6639" w:rsidTr="00E724B0">
        <w:trPr>
          <w:trHeight w:val="319"/>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3-3)</w:t>
            </w:r>
          </w:p>
        </w:tc>
        <w:tc>
          <w:tcPr>
            <w:tcW w:w="182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shd w:val="clear" w:color="auto" w:fill="FFFFFF"/>
                <w:lang w:val="kk-KZ" w:eastAsia="ru-RU"/>
              </w:rPr>
              <w:t>Техникалық құжаттаманы қолданыстағы нормативтік құжаттарға сәйкес ресімдеу</w:t>
            </w:r>
            <w:r w:rsidRPr="00CF6639">
              <w:rPr>
                <w:rFonts w:ascii="Times New Roman" w:eastAsia="Times New Roman" w:hAnsi="Times New Roman" w:cs="Times New Roman"/>
                <w:sz w:val="24"/>
                <w:szCs w:val="24"/>
                <w:lang w:val="kk-KZ" w:eastAsia="ru-RU"/>
              </w:rPr>
              <w:t xml:space="preserve"> кезінде өз бетінше жоспарлауды, жауапкершілікті көздейтін, басшылық етумен норманы іске асыру бойынша орындаушылық қызмет</w:t>
            </w:r>
          </w:p>
        </w:tc>
        <w:tc>
          <w:tcPr>
            <w:tcW w:w="134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w:t>
            </w:r>
            <w:r w:rsidRPr="00CF6639">
              <w:rPr>
                <w:rFonts w:ascii="Times New Roman" w:eastAsia="Times New Roman" w:hAnsi="Times New Roman" w:cs="Times New Roman"/>
                <w:color w:val="000000"/>
                <w:sz w:val="24"/>
                <w:szCs w:val="24"/>
                <w:shd w:val="clear" w:color="auto" w:fill="FFFFFF"/>
                <w:lang w:val="kk-KZ" w:eastAsia="ru-RU"/>
              </w:rPr>
              <w:t>ехникалық құжаттама жасау</w:t>
            </w:r>
          </w:p>
        </w:tc>
        <w:tc>
          <w:tcPr>
            <w:tcW w:w="116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Техникалық құжаттама жасау</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тәртібі, нысандары</w:t>
            </w:r>
          </w:p>
        </w:tc>
      </w:tr>
    </w:tbl>
    <w:p w:rsidR="00ED6E82" w:rsidRDefault="00ED6E82" w:rsidP="00ED6E82">
      <w:pPr>
        <w:widowControl w:val="0"/>
        <w:spacing w:after="0" w:line="240" w:lineRule="auto"/>
        <w:rPr>
          <w:rFonts w:ascii="Times New Roman" w:eastAsia="Times New Roman" w:hAnsi="Times New Roman" w:cs="Times New Roman"/>
          <w:sz w:val="24"/>
          <w:szCs w:val="24"/>
          <w:lang w:val="kk-KZ" w:eastAsia="ru-RU"/>
        </w:rPr>
      </w:pPr>
    </w:p>
    <w:p w:rsidR="00E724B0" w:rsidRPr="00CF6639" w:rsidRDefault="00E724B0" w:rsidP="00ED6E82">
      <w:pPr>
        <w:widowControl w:val="0"/>
        <w:spacing w:after="0" w:line="240" w:lineRule="auto"/>
        <w:jc w:val="right"/>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r w:rsidRPr="00CF6639">
        <w:rPr>
          <w:rFonts w:ascii="Times New Roman" w:eastAsia="Times New Roman" w:hAnsi="Times New Roman" w:cs="Times New Roman"/>
          <w:color w:val="000000"/>
          <w:spacing w:val="2"/>
          <w:sz w:val="24"/>
          <w:szCs w:val="24"/>
          <w:shd w:val="clear" w:color="auto" w:fill="FFFFFF"/>
          <w:lang w:val="kk-KZ" w:eastAsia="ru-RU"/>
        </w:rPr>
        <w:t>Компрессорлық станциялар мен жерасты құбырларының электр жүйесін жөндеу және қызмет көрсету</w:t>
      </w:r>
      <w:r w:rsidRPr="00CF6639">
        <w:rPr>
          <w:rFonts w:ascii="Times New Roman" w:eastAsia="Times New Roman" w:hAnsi="Times New Roman" w:cs="Times New Roman"/>
          <w:sz w:val="24"/>
          <w:szCs w:val="24"/>
          <w:lang w:val="kk-KZ" w:eastAsia="ru-RU"/>
        </w:rPr>
        <w:t>»</w:t>
      </w:r>
      <w:r w:rsidR="00ED6E82">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кәсіби стандартына 5-қосымша</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rPr>
          <w:rFonts w:ascii="Times New Roman" w:eastAsia="Times New Roman" w:hAnsi="Times New Roman" w:cs="Times New Roman"/>
          <w:b/>
          <w:sz w:val="24"/>
          <w:szCs w:val="24"/>
          <w:lang w:val="kk-KZ" w:eastAsia="ru-RU"/>
        </w:rPr>
      </w:pPr>
      <w:r w:rsidRPr="00CF6639">
        <w:rPr>
          <w:rFonts w:ascii="Times New Roman" w:eastAsia="Times New Roman" w:hAnsi="Times New Roman" w:cs="Times New Roman"/>
          <w:b/>
          <w:sz w:val="24"/>
          <w:szCs w:val="24"/>
          <w:lang w:val="kk-KZ" w:eastAsia="ru-RU"/>
        </w:rPr>
        <w:t>Электр механигі</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outlineLvl w:val="0"/>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1- кесте</w:t>
      </w:r>
      <w:r w:rsidRPr="00CF6639">
        <w:rPr>
          <w:rFonts w:ascii="Times New Roman" w:eastAsia="Times New Roman" w:hAnsi="Times New Roman" w:cs="Times New Roman"/>
          <w:b/>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Қолданыстағы нормативтік құжаттармен байланысы</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9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10"/>
        <w:gridCol w:w="25"/>
        <w:gridCol w:w="7229"/>
        <w:gridCol w:w="23"/>
      </w:tblGrid>
      <w:tr w:rsidR="00E724B0" w:rsidRPr="00886A62" w:rsidTr="00E724B0">
        <w:trPr>
          <w:trHeight w:val="466"/>
        </w:trPr>
        <w:tc>
          <w:tcPr>
            <w:tcW w:w="5000" w:type="pct"/>
            <w:gridSpan w:val="4"/>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Қазақстан Республикасындағы Кәсіптердің мемлекеттік жіктеуіші (КМЖ)</w:t>
            </w:r>
          </w:p>
        </w:tc>
      </w:tr>
      <w:tr w:rsidR="00E724B0" w:rsidRPr="00CF6639" w:rsidTr="00E724B0">
        <w:trPr>
          <w:trHeight w:val="365"/>
        </w:trPr>
        <w:tc>
          <w:tcPr>
            <w:tcW w:w="1165"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eastAsia="ru-RU"/>
              </w:rPr>
              <w:t>Баз</w:t>
            </w:r>
            <w:r w:rsidRPr="00CF6639">
              <w:rPr>
                <w:rFonts w:ascii="Times New Roman" w:eastAsia="Times New Roman" w:hAnsi="Times New Roman" w:cs="Times New Roman"/>
                <w:sz w:val="24"/>
                <w:szCs w:val="24"/>
                <w:lang w:val="kk-KZ" w:eastAsia="ru-RU"/>
              </w:rPr>
              <w:t>алық топ</w:t>
            </w:r>
          </w:p>
        </w:tc>
        <w:tc>
          <w:tcPr>
            <w:tcW w:w="3835" w:type="pct"/>
            <w:gridSpan w:val="3"/>
          </w:tcPr>
          <w:p w:rsidR="00E724B0" w:rsidRPr="00CF6639" w:rsidRDefault="00E724B0" w:rsidP="00E724B0">
            <w:pPr>
              <w:widowControl w:val="0"/>
              <w:spacing w:after="0" w:line="240" w:lineRule="auto"/>
              <w:ind w:left="709"/>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bCs/>
                <w:sz w:val="24"/>
                <w:szCs w:val="24"/>
                <w:lang w:val="kk-KZ" w:eastAsia="ru-RU"/>
              </w:rPr>
              <w:t>3113</w:t>
            </w:r>
            <w:r w:rsidRPr="00CF6639">
              <w:rPr>
                <w:rFonts w:ascii="Times New Roman" w:eastAsia="Times New Roman" w:hAnsi="Times New Roman" w:cs="Times New Roman"/>
                <w:bCs/>
                <w:sz w:val="24"/>
                <w:szCs w:val="24"/>
                <w:lang w:eastAsia="ru-RU"/>
              </w:rPr>
              <w:t xml:space="preserve"> «</w:t>
            </w:r>
            <w:r w:rsidRPr="00CF6639">
              <w:rPr>
                <w:rFonts w:ascii="Times New Roman" w:eastAsia="Times New Roman" w:hAnsi="Times New Roman" w:cs="Times New Roman"/>
                <w:sz w:val="24"/>
                <w:szCs w:val="24"/>
                <w:lang w:eastAsia="ru-RU"/>
              </w:rPr>
              <w:t xml:space="preserve">Электр механигі </w:t>
            </w:r>
            <w:r w:rsidRPr="00CF6639">
              <w:rPr>
                <w:rFonts w:ascii="Times New Roman" w:eastAsia="Times New Roman" w:hAnsi="Times New Roman" w:cs="Times New Roman"/>
                <w:sz w:val="24"/>
                <w:szCs w:val="24"/>
                <w:lang w:val="kk-KZ" w:eastAsia="ru-RU"/>
              </w:rPr>
              <w:t xml:space="preserve">» </w:t>
            </w:r>
          </w:p>
        </w:tc>
      </w:tr>
      <w:tr w:rsidR="00E724B0" w:rsidRPr="00CF6639" w:rsidTr="00E724B0">
        <w:trPr>
          <w:gridAfter w:val="1"/>
          <w:wAfter w:w="12" w:type="pct"/>
          <w:trHeight w:val="365"/>
        </w:trPr>
        <w:tc>
          <w:tcPr>
            <w:tcW w:w="4988" w:type="pct"/>
            <w:gridSpan w:val="3"/>
            <w:tcBorders>
              <w:top w:val="single" w:sz="4" w:space="0" w:color="auto"/>
              <w:left w:val="single" w:sz="4" w:space="0" w:color="auto"/>
              <w:bottom w:val="single" w:sz="4" w:space="0" w:color="auto"/>
              <w:right w:val="single" w:sz="4" w:space="0" w:color="auto"/>
            </w:tcBorders>
            <w:vAlign w:val="center"/>
            <w:hideMark/>
          </w:tcPr>
          <w:p w:rsidR="00E724B0" w:rsidRPr="00CF6639" w:rsidRDefault="00E724B0" w:rsidP="00E724B0">
            <w:pPr>
              <w:widowControl w:val="0"/>
              <w:spacing w:after="0" w:line="240" w:lineRule="auto"/>
              <w:jc w:val="both"/>
              <w:rPr>
                <w:rFonts w:ascii="Times New Roman" w:eastAsia="Times New Roman" w:hAnsi="Times New Roman" w:cs="Times New Roman"/>
                <w:bCs/>
                <w:color w:val="000000"/>
                <w:sz w:val="24"/>
                <w:szCs w:val="24"/>
                <w:lang w:val="kk-KZ" w:eastAsia="ru-RU"/>
              </w:rPr>
            </w:pPr>
            <w:r w:rsidRPr="00CF6639">
              <w:rPr>
                <w:rFonts w:ascii="Times New Roman" w:eastAsia="Times New Roman" w:hAnsi="Times New Roman" w:cs="Times New Roman"/>
                <w:sz w:val="24"/>
                <w:szCs w:val="28"/>
                <w:lang w:val="kk-KZ" w:eastAsia="ru-RU"/>
              </w:rPr>
              <w:t>Техникалық және кәсіптік, орта білімнен кейінгі кәсіптер мен мамандықтар жіктеуіші (ҚР МЖ</w:t>
            </w:r>
            <w:r>
              <w:rPr>
                <w:rFonts w:ascii="Times New Roman" w:eastAsia="Times New Roman" w:hAnsi="Times New Roman" w:cs="Times New Roman"/>
                <w:sz w:val="24"/>
                <w:szCs w:val="28"/>
                <w:lang w:val="kk-KZ" w:eastAsia="ru-RU"/>
              </w:rPr>
              <w:t xml:space="preserve"> </w:t>
            </w:r>
            <w:r w:rsidRPr="00CF6639">
              <w:rPr>
                <w:rFonts w:ascii="Times New Roman" w:eastAsia="Times New Roman" w:hAnsi="Times New Roman" w:cs="Times New Roman"/>
                <w:sz w:val="24"/>
                <w:szCs w:val="28"/>
                <w:lang w:val="kk-KZ" w:eastAsia="ru-RU"/>
              </w:rPr>
              <w:t>05-2008)</w:t>
            </w:r>
          </w:p>
        </w:tc>
      </w:tr>
      <w:tr w:rsidR="00E724B0" w:rsidRPr="00886A62" w:rsidTr="00E724B0">
        <w:trPr>
          <w:gridAfter w:val="1"/>
          <w:wAfter w:w="12" w:type="pct"/>
          <w:trHeight w:val="365"/>
        </w:trPr>
        <w:tc>
          <w:tcPr>
            <w:tcW w:w="1178" w:type="pct"/>
            <w:gridSpan w:val="2"/>
            <w:tcBorders>
              <w:top w:val="single" w:sz="4" w:space="0" w:color="auto"/>
              <w:left w:val="single" w:sz="4" w:space="0" w:color="auto"/>
              <w:bottom w:val="single" w:sz="4" w:space="0" w:color="auto"/>
              <w:right w:val="single" w:sz="4" w:space="0" w:color="auto"/>
            </w:tcBorders>
            <w:hideMark/>
          </w:tcPr>
          <w:p w:rsidR="00E724B0" w:rsidRPr="00CF6639" w:rsidRDefault="00E724B0" w:rsidP="00E724B0">
            <w:pPr>
              <w:widowControl w:val="0"/>
              <w:spacing w:after="0" w:line="240" w:lineRule="auto"/>
              <w:jc w:val="both"/>
              <w:rPr>
                <w:rFonts w:ascii="Times New Roman" w:eastAsia="Times New Roman" w:hAnsi="Times New Roman" w:cs="Times New Roman"/>
                <w:sz w:val="24"/>
                <w:szCs w:val="28"/>
                <w:lang w:val="kk-KZ"/>
              </w:rPr>
            </w:pPr>
            <w:r w:rsidRPr="00CF6639">
              <w:rPr>
                <w:rFonts w:ascii="Times New Roman" w:eastAsia="Times New Roman" w:hAnsi="Times New Roman" w:cs="Times New Roman"/>
                <w:sz w:val="24"/>
                <w:szCs w:val="28"/>
                <w:lang w:val="kk-KZ"/>
              </w:rPr>
              <w:t>Мамандық атауы</w:t>
            </w:r>
          </w:p>
        </w:tc>
        <w:tc>
          <w:tcPr>
            <w:tcW w:w="3810" w:type="pct"/>
            <w:tcBorders>
              <w:top w:val="single" w:sz="4" w:space="0" w:color="auto"/>
              <w:left w:val="single" w:sz="4" w:space="0" w:color="auto"/>
              <w:bottom w:val="single" w:sz="4" w:space="0" w:color="auto"/>
              <w:right w:val="single" w:sz="4" w:space="0" w:color="auto"/>
            </w:tcBorders>
            <w:vAlign w:val="center"/>
            <w:hideMark/>
          </w:tcPr>
          <w:p w:rsidR="00E724B0" w:rsidRPr="00CF6639" w:rsidRDefault="00E724B0" w:rsidP="00E724B0">
            <w:pPr>
              <w:widowControl w:val="0"/>
              <w:spacing w:after="0" w:line="240" w:lineRule="auto"/>
              <w:jc w:val="center"/>
              <w:rPr>
                <w:rFonts w:ascii="Times New Roman" w:eastAsia="Times New Roman" w:hAnsi="Times New Roman" w:cs="Times New Roman"/>
                <w:bCs/>
                <w:color w:val="000000"/>
                <w:sz w:val="24"/>
                <w:szCs w:val="24"/>
                <w:lang w:val="kk-KZ" w:eastAsia="ru-RU"/>
              </w:rPr>
            </w:pPr>
            <w:r w:rsidRPr="00CF6639">
              <w:rPr>
                <w:rFonts w:ascii="Times New Roman" w:eastAsia="Times New Roman" w:hAnsi="Times New Roman" w:cs="Times New Roman"/>
                <w:color w:val="000000"/>
                <w:spacing w:val="2"/>
                <w:sz w:val="24"/>
                <w:szCs w:val="24"/>
                <w:shd w:val="clear" w:color="auto" w:fill="FFFFFF"/>
                <w:lang w:val="kk-KZ" w:eastAsia="ru-RU"/>
              </w:rPr>
              <w:t>Компрессорлық станциялар мен жерасты құбырларының электр жүйесін жөндеу және қызмет көрсету</w:t>
            </w:r>
          </w:p>
        </w:tc>
      </w:tr>
      <w:tr w:rsidR="00E724B0" w:rsidRPr="00886A62" w:rsidTr="00E724B0">
        <w:trPr>
          <w:trHeight w:val="431"/>
        </w:trPr>
        <w:tc>
          <w:tcPr>
            <w:tcW w:w="5000" w:type="pct"/>
            <w:gridSpan w:val="4"/>
            <w:shd w:val="clear" w:color="auto" w:fill="EFFFFF"/>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Жұмыс және жұмысшы кәсіптерінің</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бірыңғай тарифтік-біліктілік</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анықтамалығы (БТБА)</w:t>
            </w:r>
          </w:p>
        </w:tc>
      </w:tr>
      <w:tr w:rsidR="00E724B0" w:rsidRPr="00886A62" w:rsidTr="00E724B0">
        <w:trPr>
          <w:trHeight w:val="476"/>
        </w:trPr>
        <w:tc>
          <w:tcPr>
            <w:tcW w:w="1165"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Шығарылым, БТБА бөлімі</w:t>
            </w:r>
          </w:p>
        </w:tc>
        <w:tc>
          <w:tcPr>
            <w:tcW w:w="3835" w:type="pct"/>
            <w:gridSpan w:val="3"/>
            <w:vAlign w:val="center"/>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Қазақстан Республикасы Еңбек және халықты әлеуметтік қорғау министрінің 2012 жылғы 21 мамырдағы №201-ө-м бұйрығымен бекітіліген Басшылардың, мамандардың және басқа қызметшілер лауазымдарының біліктілік анықтамалығы </w:t>
            </w:r>
          </w:p>
        </w:tc>
      </w:tr>
      <w:tr w:rsidR="00E724B0" w:rsidRPr="00CF6639" w:rsidTr="00E724B0">
        <w:trPr>
          <w:trHeight w:val="355"/>
        </w:trPr>
        <w:tc>
          <w:tcPr>
            <w:tcW w:w="1165"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БТБА бойынша кәсіп</w:t>
            </w:r>
          </w:p>
        </w:tc>
        <w:tc>
          <w:tcPr>
            <w:tcW w:w="3835" w:type="pct"/>
            <w:gridSpan w:val="3"/>
            <w:vAlign w:val="center"/>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Электр механигі</w:t>
            </w:r>
            <w:r>
              <w:rPr>
                <w:rFonts w:ascii="Times New Roman" w:eastAsia="Times New Roman" w:hAnsi="Times New Roman" w:cs="Times New Roman"/>
                <w:sz w:val="24"/>
                <w:szCs w:val="24"/>
                <w:lang w:val="kk-KZ" w:eastAsia="ru-RU"/>
              </w:rPr>
              <w:t xml:space="preserve"> </w:t>
            </w:r>
          </w:p>
        </w:tc>
      </w:tr>
      <w:tr w:rsidR="00E724B0" w:rsidRPr="00CF6639" w:rsidTr="00E724B0">
        <w:trPr>
          <w:trHeight w:val="440"/>
        </w:trPr>
        <w:tc>
          <w:tcPr>
            <w:tcW w:w="1165"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СБШ біліктілік деңгейі</w:t>
            </w:r>
          </w:p>
        </w:tc>
        <w:tc>
          <w:tcPr>
            <w:tcW w:w="3835" w:type="pct"/>
            <w:gridSpan w:val="3"/>
            <w:vAlign w:val="center"/>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p>
        </w:tc>
      </w:tr>
      <w:tr w:rsidR="00E724B0" w:rsidRPr="00CF6639" w:rsidTr="00E724B0">
        <w:trPr>
          <w:trHeight w:val="440"/>
        </w:trPr>
        <w:tc>
          <w:tcPr>
            <w:tcW w:w="1165"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w:t>
            </w:r>
          </w:p>
        </w:tc>
        <w:tc>
          <w:tcPr>
            <w:tcW w:w="3835" w:type="pct"/>
            <w:gridSpan w:val="3"/>
            <w:vAlign w:val="center"/>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p>
        </w:tc>
      </w:tr>
      <w:tr w:rsidR="00E724B0" w:rsidRPr="00CF6639" w:rsidTr="00E724B0">
        <w:trPr>
          <w:trHeight w:val="440"/>
        </w:trPr>
        <w:tc>
          <w:tcPr>
            <w:tcW w:w="1165"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5</w:t>
            </w:r>
          </w:p>
        </w:tc>
        <w:tc>
          <w:tcPr>
            <w:tcW w:w="3835" w:type="pct"/>
            <w:gridSpan w:val="3"/>
            <w:vAlign w:val="center"/>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p>
        </w:tc>
      </w:tr>
    </w:tbl>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 кесте. Еңбек жағдайына, біліміне және жұмыс тәжірибесіне қойылатын талаптар</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70"/>
        <w:gridCol w:w="1468"/>
        <w:gridCol w:w="2877"/>
        <w:gridCol w:w="2456"/>
      </w:tblGrid>
      <w:tr w:rsidR="00E724B0" w:rsidRPr="00CF6639" w:rsidTr="00E724B0">
        <w:trPr>
          <w:trHeight w:val="509"/>
        </w:trPr>
        <w:tc>
          <w:tcPr>
            <w:tcW w:w="2214"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Кәсібі бойынша ықтимал жұмыс</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орындары </w:t>
            </w:r>
            <w:r w:rsidRPr="00CF6639">
              <w:rPr>
                <w:rFonts w:ascii="Times New Roman" w:eastAsia="Times New Roman" w:hAnsi="Times New Roman" w:cs="Times New Roman"/>
                <w:i/>
                <w:sz w:val="24"/>
                <w:szCs w:val="24"/>
                <w:lang w:val="kk-KZ" w:eastAsia="ru-RU"/>
              </w:rPr>
              <w:t>(кәсіпорындар, ұйымдар)</w:t>
            </w:r>
          </w:p>
        </w:tc>
        <w:tc>
          <w:tcPr>
            <w:tcW w:w="2786" w:type="pct"/>
            <w:gridSpan w:val="2"/>
          </w:tcPr>
          <w:p w:rsidR="00E724B0" w:rsidRPr="00CF6639" w:rsidRDefault="00E724B0" w:rsidP="00E724B0">
            <w:pPr>
              <w:widowControl w:val="0"/>
              <w:spacing w:after="0" w:line="240" w:lineRule="auto"/>
              <w:jc w:val="center"/>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Мұнай өнеркәсібі кәсіпорындары,</w:t>
            </w:r>
            <w:r>
              <w:rPr>
                <w:rFonts w:ascii="Times New Roman" w:eastAsia="Times New Roman" w:hAnsi="Times New Roman" w:cs="Times New Roman"/>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компаниялары және</w:t>
            </w:r>
            <w:r>
              <w:rPr>
                <w:rFonts w:ascii="Times New Roman" w:eastAsia="Times New Roman" w:hAnsi="Times New Roman" w:cs="Times New Roman"/>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ұйымдары. Мұнай-газ саласындағы ғылыми-зерттеу институттары</w:t>
            </w:r>
          </w:p>
        </w:tc>
      </w:tr>
      <w:tr w:rsidR="00E724B0" w:rsidRPr="00886A62" w:rsidTr="00E724B0">
        <w:trPr>
          <w:trHeight w:val="418"/>
        </w:trPr>
        <w:tc>
          <w:tcPr>
            <w:tcW w:w="2214"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Зиянды және қауіпті еңбек жағдайы</w:t>
            </w:r>
          </w:p>
        </w:tc>
        <w:tc>
          <w:tcPr>
            <w:tcW w:w="2786" w:type="pct"/>
            <w:gridSpan w:val="2"/>
          </w:tcPr>
          <w:p w:rsidR="00E724B0" w:rsidRPr="00CF6639" w:rsidRDefault="00E724B0" w:rsidP="00E724B0">
            <w:pPr>
              <w:widowControl w:val="0"/>
              <w:tabs>
                <w:tab w:val="left" w:pos="176"/>
              </w:tabs>
              <w:spacing w:after="0" w:line="240" w:lineRule="auto"/>
              <w:rPr>
                <w:rFonts w:ascii="Times New Roman" w:eastAsia="Times New Roman" w:hAnsi="Times New Roman" w:cs="Times New Roman"/>
                <w:sz w:val="24"/>
                <w:szCs w:val="24"/>
                <w:lang w:val="kk-KZ"/>
              </w:rPr>
            </w:pPr>
            <w:r w:rsidRPr="00CF6639">
              <w:rPr>
                <w:rFonts w:ascii="Times New Roman" w:eastAsia="Times New Roman" w:hAnsi="Times New Roman" w:cs="Times New Roman"/>
                <w:sz w:val="24"/>
                <w:szCs w:val="24"/>
                <w:lang w:val="kk-KZ"/>
              </w:rPr>
              <w:t>Аса қауіпті жұмыстар, зиянды заттардың немесе газдардың</w:t>
            </w:r>
            <w:r>
              <w:rPr>
                <w:rFonts w:ascii="Times New Roman" w:eastAsia="Times New Roman" w:hAnsi="Times New Roman" w:cs="Times New Roman"/>
                <w:sz w:val="24"/>
                <w:szCs w:val="24"/>
                <w:lang w:val="kk-KZ"/>
              </w:rPr>
              <w:t xml:space="preserve"> </w:t>
            </w:r>
            <w:r w:rsidRPr="00CF6639">
              <w:rPr>
                <w:rFonts w:ascii="Times New Roman" w:eastAsia="Times New Roman" w:hAnsi="Times New Roman" w:cs="Times New Roman"/>
                <w:sz w:val="24"/>
                <w:szCs w:val="24"/>
                <w:lang w:val="kk-KZ"/>
              </w:rPr>
              <w:t>ШРК арту ықтималдығы</w:t>
            </w:r>
          </w:p>
        </w:tc>
      </w:tr>
      <w:tr w:rsidR="00E724B0" w:rsidRPr="00CF6639" w:rsidTr="00E724B0">
        <w:trPr>
          <w:trHeight w:val="431"/>
        </w:trPr>
        <w:tc>
          <w:tcPr>
            <w:tcW w:w="2214"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Жұмысқа рұқсат берудің</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ерекше шарттары</w:t>
            </w:r>
          </w:p>
        </w:tc>
        <w:tc>
          <w:tcPr>
            <w:tcW w:w="2786" w:type="pct"/>
            <w:gridSpan w:val="2"/>
            <w:vAlign w:val="center"/>
          </w:tcPr>
          <w:p w:rsidR="00E724B0" w:rsidRPr="00CF6639" w:rsidRDefault="00E724B0" w:rsidP="00E724B0">
            <w:pPr>
              <w:widowControl w:val="0"/>
              <w:tabs>
                <w:tab w:val="left" w:pos="176"/>
              </w:tabs>
              <w:spacing w:after="0" w:line="240" w:lineRule="auto"/>
              <w:rPr>
                <w:rFonts w:ascii="Times New Roman" w:eastAsia="Times New Roman" w:hAnsi="Times New Roman" w:cs="Times New Roman"/>
                <w:sz w:val="24"/>
                <w:szCs w:val="24"/>
              </w:rPr>
            </w:pPr>
            <w:r w:rsidRPr="00CF6639">
              <w:rPr>
                <w:rFonts w:ascii="Times New Roman" w:eastAsia="Times New Roman" w:hAnsi="Times New Roman" w:cs="Times New Roman"/>
                <w:iCs/>
                <w:sz w:val="24"/>
                <w:szCs w:val="24"/>
                <w:lang w:val="kk-KZ"/>
              </w:rPr>
              <w:t>ҚР Заңнамасына сәйкес</w:t>
            </w:r>
            <w:r w:rsidRPr="00CF6639">
              <w:rPr>
                <w:rFonts w:ascii="Times New Roman" w:eastAsia="Times New Roman" w:hAnsi="Times New Roman" w:cs="Times New Roman"/>
                <w:iCs/>
                <w:sz w:val="24"/>
                <w:szCs w:val="24"/>
              </w:rPr>
              <w:t xml:space="preserve"> </w:t>
            </w:r>
          </w:p>
        </w:tc>
      </w:tr>
      <w:tr w:rsidR="00E724B0" w:rsidRPr="00CF6639" w:rsidTr="00E724B0">
        <w:trPr>
          <w:trHeight w:val="792"/>
        </w:trPr>
        <w:tc>
          <w:tcPr>
            <w:tcW w:w="1447"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СБШ біліктілік деңгейі</w:t>
            </w:r>
          </w:p>
        </w:tc>
        <w:tc>
          <w:tcPr>
            <w:tcW w:w="2270" w:type="pct"/>
            <w:gridSpan w:val="2"/>
            <w:shd w:val="clear" w:color="auto" w:fill="EFFFFF"/>
            <w:vAlign w:val="center"/>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rPr>
            </w:pPr>
            <w:r w:rsidRPr="00CF6639">
              <w:rPr>
                <w:rFonts w:ascii="Times New Roman" w:eastAsia="Times New Roman" w:hAnsi="Times New Roman" w:cs="Times New Roman"/>
                <w:sz w:val="24"/>
                <w:szCs w:val="24"/>
              </w:rPr>
              <w:t xml:space="preserve">Кәсіби білім </w:t>
            </w:r>
            <w:r w:rsidRPr="00CF6639">
              <w:rPr>
                <w:rFonts w:ascii="Times New Roman" w:eastAsia="Times New Roman" w:hAnsi="Times New Roman" w:cs="Times New Roman"/>
                <w:sz w:val="24"/>
                <w:szCs w:val="24"/>
                <w:lang w:val="kk-KZ"/>
              </w:rPr>
              <w:t>беру</w:t>
            </w:r>
            <w:r>
              <w:rPr>
                <w:rFonts w:ascii="Times New Roman" w:eastAsia="Times New Roman" w:hAnsi="Times New Roman" w:cs="Times New Roman"/>
                <w:sz w:val="24"/>
                <w:szCs w:val="24"/>
                <w:lang w:val="kk-KZ"/>
              </w:rPr>
              <w:t xml:space="preserve"> </w:t>
            </w:r>
            <w:r w:rsidRPr="00CF6639">
              <w:rPr>
                <w:rFonts w:ascii="Times New Roman" w:eastAsia="Times New Roman" w:hAnsi="Times New Roman" w:cs="Times New Roman"/>
                <w:sz w:val="24"/>
                <w:szCs w:val="24"/>
              </w:rPr>
              <w:t>және</w:t>
            </w:r>
            <w:r>
              <w:rPr>
                <w:rFonts w:ascii="Times New Roman" w:eastAsia="Times New Roman" w:hAnsi="Times New Roman" w:cs="Times New Roman"/>
                <w:sz w:val="24"/>
                <w:szCs w:val="24"/>
              </w:rPr>
              <w:t xml:space="preserve"> </w:t>
            </w:r>
            <w:r w:rsidRPr="00CF6639">
              <w:rPr>
                <w:rFonts w:ascii="Times New Roman" w:eastAsia="Times New Roman" w:hAnsi="Times New Roman" w:cs="Times New Roman"/>
                <w:sz w:val="24"/>
                <w:szCs w:val="24"/>
              </w:rPr>
              <w:t>оқыту деңгейі</w:t>
            </w:r>
          </w:p>
        </w:tc>
        <w:tc>
          <w:tcPr>
            <w:tcW w:w="1283" w:type="pct"/>
            <w:shd w:val="clear" w:color="auto" w:fill="EFFFFF"/>
            <w:vAlign w:val="center"/>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rPr>
            </w:pPr>
            <w:r w:rsidRPr="00CF6639">
              <w:rPr>
                <w:rFonts w:ascii="Times New Roman" w:eastAsia="Times New Roman" w:hAnsi="Times New Roman" w:cs="Times New Roman"/>
                <w:sz w:val="24"/>
                <w:szCs w:val="24"/>
              </w:rPr>
              <w:t>Талап етілетін жұмыс тәжірибесі</w:t>
            </w:r>
          </w:p>
        </w:tc>
      </w:tr>
      <w:tr w:rsidR="00E724B0" w:rsidRPr="00CF6639" w:rsidTr="00E724B0">
        <w:trPr>
          <w:trHeight w:val="475"/>
        </w:trPr>
        <w:tc>
          <w:tcPr>
            <w:tcW w:w="1447"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4</w:t>
            </w:r>
          </w:p>
        </w:tc>
        <w:tc>
          <w:tcPr>
            <w:tcW w:w="2270" w:type="pct"/>
            <w:gridSpan w:val="2"/>
            <w:vAlign w:val="center"/>
          </w:tcPr>
          <w:p w:rsidR="00E724B0" w:rsidRPr="00CF6639" w:rsidRDefault="00E724B0" w:rsidP="00E724B0">
            <w:pPr>
              <w:widowControl w:val="0"/>
              <w:spacing w:after="0" w:line="240" w:lineRule="auto"/>
              <w:jc w:val="both"/>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Жоғары дәрежелі техникалық және кәсіби білім (қосымша кәсіби даярлық) және практикалық тәжірибе.</w:t>
            </w:r>
            <w:r>
              <w:rPr>
                <w:rFonts w:ascii="Times New Roman" w:eastAsia="Times New Roman" w:hAnsi="Times New Roman" w:cs="Times New Roman"/>
                <w:sz w:val="24"/>
                <w:szCs w:val="24"/>
                <w:lang w:val="kk-KZ" w:eastAsia="x-none"/>
              </w:rPr>
              <w:t xml:space="preserve"> </w:t>
            </w:r>
          </w:p>
        </w:tc>
        <w:tc>
          <w:tcPr>
            <w:tcW w:w="1283"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bCs/>
                <w:iCs/>
                <w:sz w:val="24"/>
                <w:szCs w:val="24"/>
                <w:lang w:val="kk-KZ" w:eastAsia="ru-RU"/>
              </w:rPr>
              <w:t xml:space="preserve">2-3 деңгейде 3 жыл </w:t>
            </w:r>
          </w:p>
        </w:tc>
      </w:tr>
      <w:tr w:rsidR="00E724B0" w:rsidRPr="00CF6639" w:rsidTr="00E724B0">
        <w:trPr>
          <w:trHeight w:val="475"/>
        </w:trPr>
        <w:tc>
          <w:tcPr>
            <w:tcW w:w="1447"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5</w:t>
            </w:r>
          </w:p>
        </w:tc>
        <w:tc>
          <w:tcPr>
            <w:tcW w:w="2270" w:type="pct"/>
            <w:gridSpan w:val="2"/>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Техникалық және кәсіби білім (немесе ортадан кейінгі білім) немесе жоғары білім, қосымша кәсіби білім беру бағдарламалары, практикалық тәжірибе</w:t>
            </w:r>
          </w:p>
        </w:tc>
        <w:tc>
          <w:tcPr>
            <w:tcW w:w="1283"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eastAsia="ru-RU"/>
              </w:rPr>
              <w:t>4-</w:t>
            </w:r>
            <w:r w:rsidRPr="00CF6639">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eastAsia="ru-RU"/>
              </w:rPr>
              <w:t>деңгейде 4</w:t>
            </w:r>
            <w:r w:rsidRPr="00CF6639">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eastAsia="ru-RU"/>
              </w:rPr>
              <w:t>жыл</w:t>
            </w:r>
            <w:r w:rsidRPr="00CF6639">
              <w:rPr>
                <w:rFonts w:ascii="Times New Roman" w:eastAsia="Times New Roman" w:hAnsi="Times New Roman" w:cs="Times New Roman"/>
                <w:sz w:val="24"/>
                <w:szCs w:val="24"/>
                <w:lang w:val="kk-KZ" w:eastAsia="ru-RU"/>
              </w:rPr>
              <w:t xml:space="preserve"> </w:t>
            </w:r>
          </w:p>
        </w:tc>
      </w:tr>
    </w:tbl>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3-кесте. Кәсіби стандарт бірліктерінің (кәсіптің еңбек функциялары) тізбесі</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809"/>
        <w:gridCol w:w="7762"/>
      </w:tblGrid>
      <w:tr w:rsidR="00E724B0" w:rsidRPr="00886A62" w:rsidTr="00E724B0">
        <w:tc>
          <w:tcPr>
            <w:tcW w:w="945"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Еңбек функциясының </w:t>
            </w:r>
            <w:r w:rsidRPr="00CF6639">
              <w:rPr>
                <w:rFonts w:ascii="Times New Roman" w:eastAsia="Times New Roman" w:hAnsi="Times New Roman" w:cs="Times New Roman"/>
                <w:sz w:val="24"/>
                <w:szCs w:val="24"/>
                <w:lang w:eastAsia="ru-RU"/>
              </w:rPr>
              <w:t>№</w:t>
            </w:r>
          </w:p>
        </w:tc>
        <w:tc>
          <w:tcPr>
            <w:tcW w:w="4055"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функциясының атауы</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(кәсіби стандарттың бірліктері)</w:t>
            </w:r>
          </w:p>
        </w:tc>
      </w:tr>
      <w:tr w:rsidR="00E724B0" w:rsidRPr="00CF6639" w:rsidTr="00E724B0">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w:t>
            </w:r>
          </w:p>
        </w:tc>
        <w:tc>
          <w:tcPr>
            <w:tcW w:w="405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Электрлік және электрмеханикалық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жабдықтарды, тұрмыстық техниканы пайдалану, техникалық қызмет көрсету</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және жөндеу бойынша жұмыстарды ұйымдастыру және орындау </w:t>
            </w:r>
          </w:p>
        </w:tc>
      </w:tr>
      <w:tr w:rsidR="00E724B0" w:rsidRPr="00CF6639" w:rsidTr="00E724B0">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p>
        </w:tc>
        <w:tc>
          <w:tcPr>
            <w:tcW w:w="405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Электрлік және электрмеханикалық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жабдықтарды пайдалану кезінде</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диагностикалау және тұрмыстық техниканың техникалық жай-күйін</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бақылау </w:t>
            </w:r>
          </w:p>
        </w:tc>
      </w:tr>
      <w:tr w:rsidR="00E724B0" w:rsidRPr="00CF6639" w:rsidTr="00E724B0">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3</w:t>
            </w:r>
          </w:p>
        </w:tc>
        <w:tc>
          <w:tcPr>
            <w:tcW w:w="405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Салалық электрлік және электрмеханикалық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жабдықтарды</w:t>
            </w:r>
            <w:r>
              <w:rPr>
                <w:rFonts w:ascii="Times New Roman" w:eastAsia="Times New Roman" w:hAnsi="Times New Roman" w:cs="Times New Roman"/>
                <w:sz w:val="24"/>
                <w:szCs w:val="24"/>
                <w:lang w:eastAsia="ru-RU"/>
              </w:rPr>
              <w:t xml:space="preserve"> </w:t>
            </w:r>
            <w:r w:rsidRPr="00CF6639">
              <w:rPr>
                <w:rFonts w:ascii="Times New Roman" w:eastAsia="Times New Roman" w:hAnsi="Times New Roman" w:cs="Times New Roman"/>
                <w:sz w:val="24"/>
                <w:szCs w:val="24"/>
                <w:lang w:val="kk-KZ" w:eastAsia="ru-RU"/>
              </w:rPr>
              <w:t xml:space="preserve">жаңғыртуға қатысу </w:t>
            </w:r>
          </w:p>
        </w:tc>
      </w:tr>
    </w:tbl>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ind w:left="709"/>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4- кесте. Кәсіби стандарттың бірліктер тізбесі (функционалдық карта) </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790"/>
        <w:gridCol w:w="1992"/>
        <w:gridCol w:w="1791"/>
        <w:gridCol w:w="3998"/>
      </w:tblGrid>
      <w:tr w:rsidR="00E724B0" w:rsidRPr="00CF6639" w:rsidTr="00E724B0">
        <w:trPr>
          <w:trHeight w:val="1266"/>
          <w:jc w:val="center"/>
        </w:trPr>
        <w:tc>
          <w:tcPr>
            <w:tcW w:w="684"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Еңбек функциясының</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w:t>
            </w:r>
          </w:p>
        </w:tc>
        <w:tc>
          <w:tcPr>
            <w:tcW w:w="1125"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Еңбек мәні</w:t>
            </w:r>
          </w:p>
        </w:tc>
        <w:tc>
          <w:tcPr>
            <w:tcW w:w="1019"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Еңбек құралдары</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 </w:t>
            </w:r>
          </w:p>
        </w:tc>
        <w:tc>
          <w:tcPr>
            <w:tcW w:w="2172" w:type="pct"/>
            <w:shd w:val="clear" w:color="auto" w:fill="F7FFFF"/>
            <w:vAlign w:val="center"/>
          </w:tcPr>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Міндеттер (еңбек іс-қимылдары)</w:t>
            </w:r>
          </w:p>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eastAsia="ru-RU"/>
              </w:rPr>
            </w:pPr>
          </w:p>
        </w:tc>
      </w:tr>
      <w:tr w:rsidR="00E724B0" w:rsidRPr="00886A62" w:rsidTr="00E724B0">
        <w:trPr>
          <w:trHeight w:val="389"/>
          <w:jc w:val="center"/>
        </w:trPr>
        <w:tc>
          <w:tcPr>
            <w:tcW w:w="684" w:type="pct"/>
            <w:vMerge w:val="restart"/>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w:t>
            </w:r>
          </w:p>
        </w:tc>
        <w:tc>
          <w:tcPr>
            <w:tcW w:w="112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Э</w:t>
            </w:r>
            <w:r w:rsidRPr="00CF6639">
              <w:rPr>
                <w:rFonts w:ascii="Times New Roman" w:eastAsia="Times New Roman" w:hAnsi="Times New Roman" w:cs="Times New Roman"/>
                <w:iCs/>
                <w:sz w:val="24"/>
                <w:szCs w:val="24"/>
                <w:lang w:val="kk-KZ" w:eastAsia="ru-RU"/>
              </w:rPr>
              <w:t>лектр жабдықтары,</w:t>
            </w:r>
            <w:r>
              <w:rPr>
                <w:rFonts w:ascii="Times New Roman" w:eastAsia="Times New Roman" w:hAnsi="Times New Roman" w:cs="Times New Roman"/>
                <w:iCs/>
                <w:sz w:val="24"/>
                <w:szCs w:val="24"/>
                <w:lang w:val="kk-KZ" w:eastAsia="ru-RU"/>
              </w:rPr>
              <w:t xml:space="preserve"> </w:t>
            </w:r>
            <w:r w:rsidRPr="00CF6639">
              <w:rPr>
                <w:rFonts w:ascii="Times New Roman" w:eastAsia="Times New Roman" w:hAnsi="Times New Roman" w:cs="Times New Roman"/>
                <w:iCs/>
                <w:sz w:val="24"/>
                <w:szCs w:val="24"/>
                <w:lang w:val="kk-KZ" w:eastAsia="ru-RU"/>
              </w:rPr>
              <w:t>электр қондырғылары және автоматтар</w:t>
            </w:r>
            <w:r>
              <w:rPr>
                <w:rFonts w:ascii="Times New Roman" w:eastAsia="Times New Roman" w:hAnsi="Times New Roman" w:cs="Times New Roman"/>
                <w:iCs/>
                <w:sz w:val="24"/>
                <w:szCs w:val="24"/>
                <w:lang w:val="kk-KZ" w:eastAsia="ru-RU"/>
              </w:rPr>
              <w:t xml:space="preserve"> </w:t>
            </w:r>
          </w:p>
        </w:tc>
        <w:tc>
          <w:tcPr>
            <w:tcW w:w="101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Аспаптар, құрал-саймандар, құрылғылар</w:t>
            </w:r>
          </w:p>
        </w:tc>
        <w:tc>
          <w:tcPr>
            <w:tcW w:w="2172"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1-1)</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Электрлік және электрмеханикалық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жабдықтарды, тұрмыстық техниканы пайдалану</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бойынша жұмыстарды ұйымдастыру және орындау</w:t>
            </w:r>
          </w:p>
        </w:tc>
      </w:tr>
      <w:tr w:rsidR="00E724B0" w:rsidRPr="00886A62" w:rsidTr="00E724B0">
        <w:trPr>
          <w:trHeight w:val="314"/>
          <w:jc w:val="center"/>
        </w:trPr>
        <w:tc>
          <w:tcPr>
            <w:tcW w:w="684" w:type="pct"/>
            <w:vMerge/>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val="kk-KZ" w:eastAsia="ru-RU"/>
              </w:rPr>
            </w:pPr>
          </w:p>
        </w:tc>
        <w:tc>
          <w:tcPr>
            <w:tcW w:w="112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Э</w:t>
            </w:r>
            <w:r w:rsidRPr="00CF6639">
              <w:rPr>
                <w:rFonts w:ascii="Times New Roman" w:eastAsia="Times New Roman" w:hAnsi="Times New Roman" w:cs="Times New Roman"/>
                <w:iCs/>
                <w:sz w:val="24"/>
                <w:szCs w:val="24"/>
                <w:lang w:val="kk-KZ" w:eastAsia="ru-RU"/>
              </w:rPr>
              <w:t>лектр жабдықтары,</w:t>
            </w:r>
            <w:r>
              <w:rPr>
                <w:rFonts w:ascii="Times New Roman" w:eastAsia="Times New Roman" w:hAnsi="Times New Roman" w:cs="Times New Roman"/>
                <w:iCs/>
                <w:sz w:val="24"/>
                <w:szCs w:val="24"/>
                <w:lang w:val="kk-KZ" w:eastAsia="ru-RU"/>
              </w:rPr>
              <w:t xml:space="preserve"> </w:t>
            </w:r>
            <w:r w:rsidRPr="00CF6639">
              <w:rPr>
                <w:rFonts w:ascii="Times New Roman" w:eastAsia="Times New Roman" w:hAnsi="Times New Roman" w:cs="Times New Roman"/>
                <w:iCs/>
                <w:sz w:val="24"/>
                <w:szCs w:val="24"/>
                <w:lang w:val="kk-KZ" w:eastAsia="ru-RU"/>
              </w:rPr>
              <w:t>электр қондырғылары және автоматтар</w:t>
            </w:r>
            <w:r>
              <w:rPr>
                <w:rFonts w:ascii="Times New Roman" w:eastAsia="Times New Roman" w:hAnsi="Times New Roman" w:cs="Times New Roman"/>
                <w:iCs/>
                <w:sz w:val="24"/>
                <w:szCs w:val="24"/>
                <w:lang w:val="kk-KZ" w:eastAsia="ru-RU"/>
              </w:rPr>
              <w:t xml:space="preserve"> </w:t>
            </w:r>
          </w:p>
        </w:tc>
        <w:tc>
          <w:tcPr>
            <w:tcW w:w="101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Бақылау-өлшеу аспаптары</w:t>
            </w:r>
          </w:p>
        </w:tc>
        <w:tc>
          <w:tcPr>
            <w:tcW w:w="2172" w:type="pct"/>
          </w:tcPr>
          <w:p w:rsidR="00E724B0" w:rsidRPr="00CF6639" w:rsidRDefault="00E724B0" w:rsidP="00E724B0">
            <w:pPr>
              <w:widowControl w:val="0"/>
              <w:tabs>
                <w:tab w:val="left" w:pos="1240"/>
              </w:tabs>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1-2)</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Электрлік және электрмеханикалық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жабдықтарға, тұрмыстық техникаға</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техникалық қызмет көрсету</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жұмыстарын ұйымдастыру және уақтылы жүргізу </w:t>
            </w:r>
          </w:p>
        </w:tc>
      </w:tr>
      <w:tr w:rsidR="00E724B0" w:rsidRPr="00886A62" w:rsidTr="00E724B0">
        <w:trPr>
          <w:trHeight w:val="369"/>
          <w:jc w:val="center"/>
        </w:trPr>
        <w:tc>
          <w:tcPr>
            <w:tcW w:w="684" w:type="pct"/>
            <w:vMerge/>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val="kk-KZ" w:eastAsia="ru-RU"/>
              </w:rPr>
            </w:pPr>
          </w:p>
        </w:tc>
        <w:tc>
          <w:tcPr>
            <w:tcW w:w="112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Э</w:t>
            </w:r>
            <w:r w:rsidRPr="00CF6639">
              <w:rPr>
                <w:rFonts w:ascii="Times New Roman" w:eastAsia="Times New Roman" w:hAnsi="Times New Roman" w:cs="Times New Roman"/>
                <w:iCs/>
                <w:sz w:val="24"/>
                <w:szCs w:val="24"/>
                <w:lang w:val="kk-KZ" w:eastAsia="ru-RU"/>
              </w:rPr>
              <w:t>лектр жабдықтары,</w:t>
            </w:r>
            <w:r>
              <w:rPr>
                <w:rFonts w:ascii="Times New Roman" w:eastAsia="Times New Roman" w:hAnsi="Times New Roman" w:cs="Times New Roman"/>
                <w:iCs/>
                <w:sz w:val="24"/>
                <w:szCs w:val="24"/>
                <w:lang w:val="kk-KZ" w:eastAsia="ru-RU"/>
              </w:rPr>
              <w:t xml:space="preserve"> </w:t>
            </w:r>
            <w:r w:rsidRPr="00CF6639">
              <w:rPr>
                <w:rFonts w:ascii="Times New Roman" w:eastAsia="Times New Roman" w:hAnsi="Times New Roman" w:cs="Times New Roman"/>
                <w:iCs/>
                <w:sz w:val="24"/>
                <w:szCs w:val="24"/>
                <w:lang w:val="kk-KZ" w:eastAsia="ru-RU"/>
              </w:rPr>
              <w:t>электр қондырғылары және автоматтар</w:t>
            </w:r>
            <w:r>
              <w:rPr>
                <w:rFonts w:ascii="Times New Roman" w:eastAsia="Times New Roman" w:hAnsi="Times New Roman" w:cs="Times New Roman"/>
                <w:iCs/>
                <w:sz w:val="24"/>
                <w:szCs w:val="24"/>
                <w:lang w:val="kk-KZ" w:eastAsia="ru-RU"/>
              </w:rPr>
              <w:t xml:space="preserve"> </w:t>
            </w:r>
          </w:p>
        </w:tc>
        <w:tc>
          <w:tcPr>
            <w:tcW w:w="101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Аспаптар, құрал-саймандар, құрылғылар</w:t>
            </w:r>
          </w:p>
        </w:tc>
        <w:tc>
          <w:tcPr>
            <w:tcW w:w="2172"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1-3)</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Электрлік және электрмеханикалық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жабдықтарды, тұрмыстық техниканы жөндеу жұмыстарын ұйымдастыру және орындау </w:t>
            </w:r>
          </w:p>
        </w:tc>
      </w:tr>
      <w:tr w:rsidR="00E724B0" w:rsidRPr="00886A62" w:rsidTr="00E724B0">
        <w:trPr>
          <w:trHeight w:val="369"/>
          <w:jc w:val="center"/>
        </w:trPr>
        <w:tc>
          <w:tcPr>
            <w:tcW w:w="684" w:type="pct"/>
            <w:vMerge w:val="restart"/>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p>
        </w:tc>
        <w:tc>
          <w:tcPr>
            <w:tcW w:w="112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Э</w:t>
            </w:r>
            <w:r w:rsidRPr="00CF6639">
              <w:rPr>
                <w:rFonts w:ascii="Times New Roman" w:eastAsia="Times New Roman" w:hAnsi="Times New Roman" w:cs="Times New Roman"/>
                <w:iCs/>
                <w:sz w:val="24"/>
                <w:szCs w:val="24"/>
                <w:lang w:val="kk-KZ" w:eastAsia="ru-RU"/>
              </w:rPr>
              <w:t>лектр жабдықтары,</w:t>
            </w:r>
            <w:r>
              <w:rPr>
                <w:rFonts w:ascii="Times New Roman" w:eastAsia="Times New Roman" w:hAnsi="Times New Roman" w:cs="Times New Roman"/>
                <w:iCs/>
                <w:sz w:val="24"/>
                <w:szCs w:val="24"/>
                <w:lang w:val="kk-KZ" w:eastAsia="ru-RU"/>
              </w:rPr>
              <w:t xml:space="preserve"> </w:t>
            </w:r>
            <w:r w:rsidRPr="00CF6639">
              <w:rPr>
                <w:rFonts w:ascii="Times New Roman" w:eastAsia="Times New Roman" w:hAnsi="Times New Roman" w:cs="Times New Roman"/>
                <w:iCs/>
                <w:sz w:val="24"/>
                <w:szCs w:val="24"/>
                <w:lang w:val="kk-KZ" w:eastAsia="ru-RU"/>
              </w:rPr>
              <w:t>электр қондырғылары және автоматтар</w:t>
            </w:r>
            <w:r>
              <w:rPr>
                <w:rFonts w:ascii="Times New Roman" w:eastAsia="Times New Roman" w:hAnsi="Times New Roman" w:cs="Times New Roman"/>
                <w:iCs/>
                <w:sz w:val="24"/>
                <w:szCs w:val="24"/>
                <w:lang w:val="kk-KZ" w:eastAsia="ru-RU"/>
              </w:rPr>
              <w:t xml:space="preserve"> </w:t>
            </w:r>
          </w:p>
        </w:tc>
        <w:tc>
          <w:tcPr>
            <w:tcW w:w="101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Бақылау-өлшеу аспаптары</w:t>
            </w:r>
          </w:p>
        </w:tc>
        <w:tc>
          <w:tcPr>
            <w:tcW w:w="2172"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2-1)</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Электрлік және электрмеханикалық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жабдықтарды туралау, реттеу және тексеру </w:t>
            </w:r>
          </w:p>
        </w:tc>
      </w:tr>
      <w:tr w:rsidR="00E724B0" w:rsidRPr="00886A62" w:rsidTr="00E724B0">
        <w:trPr>
          <w:trHeight w:val="369"/>
          <w:jc w:val="center"/>
        </w:trPr>
        <w:tc>
          <w:tcPr>
            <w:tcW w:w="684" w:type="pct"/>
            <w:vMerge/>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p>
        </w:tc>
        <w:tc>
          <w:tcPr>
            <w:tcW w:w="112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Э</w:t>
            </w:r>
            <w:r w:rsidRPr="00CF6639">
              <w:rPr>
                <w:rFonts w:ascii="Times New Roman" w:eastAsia="Times New Roman" w:hAnsi="Times New Roman" w:cs="Times New Roman"/>
                <w:iCs/>
                <w:sz w:val="24"/>
                <w:szCs w:val="24"/>
                <w:lang w:val="kk-KZ" w:eastAsia="ru-RU"/>
              </w:rPr>
              <w:t>лектр жабдықтары,</w:t>
            </w:r>
            <w:r>
              <w:rPr>
                <w:rFonts w:ascii="Times New Roman" w:eastAsia="Times New Roman" w:hAnsi="Times New Roman" w:cs="Times New Roman"/>
                <w:iCs/>
                <w:sz w:val="24"/>
                <w:szCs w:val="24"/>
                <w:lang w:val="kk-KZ" w:eastAsia="ru-RU"/>
              </w:rPr>
              <w:t xml:space="preserve"> </w:t>
            </w:r>
            <w:r w:rsidRPr="00CF6639">
              <w:rPr>
                <w:rFonts w:ascii="Times New Roman" w:eastAsia="Times New Roman" w:hAnsi="Times New Roman" w:cs="Times New Roman"/>
                <w:iCs/>
                <w:sz w:val="24"/>
                <w:szCs w:val="24"/>
                <w:lang w:val="kk-KZ" w:eastAsia="ru-RU"/>
              </w:rPr>
              <w:t>электр қондырғылары және автоматтар</w:t>
            </w:r>
            <w:r>
              <w:rPr>
                <w:rFonts w:ascii="Times New Roman" w:eastAsia="Times New Roman" w:hAnsi="Times New Roman" w:cs="Times New Roman"/>
                <w:iCs/>
                <w:sz w:val="24"/>
                <w:szCs w:val="24"/>
                <w:lang w:val="kk-KZ" w:eastAsia="ru-RU"/>
              </w:rPr>
              <w:t xml:space="preserve"> </w:t>
            </w:r>
          </w:p>
        </w:tc>
        <w:tc>
          <w:tcPr>
            <w:tcW w:w="101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Электрондық аспаптар </w:t>
            </w:r>
          </w:p>
        </w:tc>
        <w:tc>
          <w:tcPr>
            <w:tcW w:w="2172" w:type="pct"/>
          </w:tcPr>
          <w:p w:rsidR="00E724B0" w:rsidRPr="00CF6639" w:rsidRDefault="00E724B0" w:rsidP="00E724B0">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2-2)</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Электрлік және электрмеханикалық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жабдықтарды пайдалану кезінде</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диагностикалау және тұрмыстық техниканың техникалық жай-күйін</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бақылау</w:t>
            </w:r>
          </w:p>
        </w:tc>
      </w:tr>
      <w:tr w:rsidR="00E724B0" w:rsidRPr="00CF6639" w:rsidTr="00E724B0">
        <w:trPr>
          <w:trHeight w:val="369"/>
          <w:jc w:val="center"/>
        </w:trPr>
        <w:tc>
          <w:tcPr>
            <w:tcW w:w="684" w:type="pct"/>
            <w:vMerge/>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p>
        </w:tc>
        <w:tc>
          <w:tcPr>
            <w:tcW w:w="112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Э</w:t>
            </w:r>
            <w:r w:rsidRPr="00CF6639">
              <w:rPr>
                <w:rFonts w:ascii="Times New Roman" w:eastAsia="Times New Roman" w:hAnsi="Times New Roman" w:cs="Times New Roman"/>
                <w:iCs/>
                <w:sz w:val="24"/>
                <w:szCs w:val="24"/>
                <w:lang w:val="kk-KZ" w:eastAsia="ru-RU"/>
              </w:rPr>
              <w:t>лектр жабдықтары,</w:t>
            </w:r>
            <w:r>
              <w:rPr>
                <w:rFonts w:ascii="Times New Roman" w:eastAsia="Times New Roman" w:hAnsi="Times New Roman" w:cs="Times New Roman"/>
                <w:iCs/>
                <w:sz w:val="24"/>
                <w:szCs w:val="24"/>
                <w:lang w:val="kk-KZ" w:eastAsia="ru-RU"/>
              </w:rPr>
              <w:t xml:space="preserve"> </w:t>
            </w:r>
            <w:r w:rsidRPr="00CF6639">
              <w:rPr>
                <w:rFonts w:ascii="Times New Roman" w:eastAsia="Times New Roman" w:hAnsi="Times New Roman" w:cs="Times New Roman"/>
                <w:iCs/>
                <w:sz w:val="24"/>
                <w:szCs w:val="24"/>
                <w:lang w:val="kk-KZ" w:eastAsia="ru-RU"/>
              </w:rPr>
              <w:t>электр қондырғылары және автоматтар</w:t>
            </w:r>
            <w:r>
              <w:rPr>
                <w:rFonts w:ascii="Times New Roman" w:eastAsia="Times New Roman" w:hAnsi="Times New Roman" w:cs="Times New Roman"/>
                <w:iCs/>
                <w:sz w:val="24"/>
                <w:szCs w:val="24"/>
                <w:lang w:val="kk-KZ" w:eastAsia="ru-RU"/>
              </w:rPr>
              <w:t xml:space="preserve"> </w:t>
            </w:r>
          </w:p>
        </w:tc>
        <w:tc>
          <w:tcPr>
            <w:tcW w:w="101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 xml:space="preserve">Техникалық құжаттама </w:t>
            </w:r>
          </w:p>
        </w:tc>
        <w:tc>
          <w:tcPr>
            <w:tcW w:w="2172"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2-3)</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Техникалық құжаттаманы қолданыстағы нормативтік құжаттарға сәйкес ресімдеу</w:t>
            </w:r>
          </w:p>
        </w:tc>
      </w:tr>
      <w:tr w:rsidR="00E724B0" w:rsidRPr="00886A62" w:rsidTr="00E724B0">
        <w:trPr>
          <w:trHeight w:val="369"/>
          <w:jc w:val="center"/>
        </w:trPr>
        <w:tc>
          <w:tcPr>
            <w:tcW w:w="684" w:type="pct"/>
            <w:vMerge w:val="restar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3</w:t>
            </w:r>
          </w:p>
        </w:tc>
        <w:tc>
          <w:tcPr>
            <w:tcW w:w="112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Э</w:t>
            </w:r>
            <w:r w:rsidRPr="00CF6639">
              <w:rPr>
                <w:rFonts w:ascii="Times New Roman" w:eastAsia="Times New Roman" w:hAnsi="Times New Roman" w:cs="Times New Roman"/>
                <w:iCs/>
                <w:sz w:val="24"/>
                <w:szCs w:val="24"/>
                <w:lang w:val="kk-KZ" w:eastAsia="ru-RU"/>
              </w:rPr>
              <w:t>лектр жабдықтары,</w:t>
            </w:r>
            <w:r>
              <w:rPr>
                <w:rFonts w:ascii="Times New Roman" w:eastAsia="Times New Roman" w:hAnsi="Times New Roman" w:cs="Times New Roman"/>
                <w:iCs/>
                <w:sz w:val="24"/>
                <w:szCs w:val="24"/>
                <w:lang w:val="kk-KZ" w:eastAsia="ru-RU"/>
              </w:rPr>
              <w:t xml:space="preserve"> </w:t>
            </w:r>
            <w:r w:rsidRPr="00CF6639">
              <w:rPr>
                <w:rFonts w:ascii="Times New Roman" w:eastAsia="Times New Roman" w:hAnsi="Times New Roman" w:cs="Times New Roman"/>
                <w:iCs/>
                <w:sz w:val="24"/>
                <w:szCs w:val="24"/>
                <w:lang w:val="kk-KZ" w:eastAsia="ru-RU"/>
              </w:rPr>
              <w:t>электр қондырғылары және автоматтар</w:t>
            </w:r>
            <w:r>
              <w:rPr>
                <w:rFonts w:ascii="Times New Roman" w:eastAsia="Times New Roman" w:hAnsi="Times New Roman" w:cs="Times New Roman"/>
                <w:iCs/>
                <w:sz w:val="24"/>
                <w:szCs w:val="24"/>
                <w:lang w:val="kk-KZ" w:eastAsia="ru-RU"/>
              </w:rPr>
              <w:t xml:space="preserve"> </w:t>
            </w:r>
          </w:p>
        </w:tc>
        <w:tc>
          <w:tcPr>
            <w:tcW w:w="101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Техникалық құжаттама</w:t>
            </w:r>
          </w:p>
        </w:tc>
        <w:tc>
          <w:tcPr>
            <w:tcW w:w="2172"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3-1)</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Салалық электрлік және электрмеханикалық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жабдықтарды</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жаңғыртуға қатысу</w:t>
            </w:r>
          </w:p>
        </w:tc>
      </w:tr>
      <w:tr w:rsidR="00E724B0" w:rsidRPr="00886A62" w:rsidTr="00E724B0">
        <w:trPr>
          <w:trHeight w:val="369"/>
          <w:jc w:val="center"/>
        </w:trPr>
        <w:tc>
          <w:tcPr>
            <w:tcW w:w="684" w:type="pct"/>
            <w:vMerge/>
            <w:vAlign w:val="center"/>
          </w:tcPr>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c>
        <w:tc>
          <w:tcPr>
            <w:tcW w:w="1125" w:type="pct"/>
          </w:tcPr>
          <w:p w:rsidR="00E724B0" w:rsidRPr="00CF6639" w:rsidRDefault="00E724B0" w:rsidP="00E724B0">
            <w:pPr>
              <w:widowControl w:val="0"/>
              <w:spacing w:after="0" w:line="240" w:lineRule="auto"/>
              <w:rPr>
                <w:rFonts w:ascii="Times New Roman" w:eastAsia="Times New Roman" w:hAnsi="Times New Roman" w:cs="Times New Roman"/>
                <w:color w:val="0000FF"/>
                <w:sz w:val="24"/>
                <w:szCs w:val="24"/>
                <w:lang w:val="kk-KZ" w:eastAsia="ru-RU"/>
              </w:rPr>
            </w:pPr>
            <w:r w:rsidRPr="00CF6639">
              <w:rPr>
                <w:rFonts w:ascii="Times New Roman" w:eastAsia="Times New Roman" w:hAnsi="Times New Roman" w:cs="Times New Roman"/>
                <w:sz w:val="24"/>
                <w:szCs w:val="24"/>
                <w:lang w:val="kk-KZ" w:eastAsia="ru-RU"/>
              </w:rPr>
              <w:t>Э</w:t>
            </w:r>
            <w:r w:rsidRPr="00CF6639">
              <w:rPr>
                <w:rFonts w:ascii="Times New Roman" w:eastAsia="Times New Roman" w:hAnsi="Times New Roman" w:cs="Times New Roman"/>
                <w:iCs/>
                <w:sz w:val="24"/>
                <w:szCs w:val="24"/>
                <w:lang w:val="kk-KZ" w:eastAsia="ru-RU"/>
              </w:rPr>
              <w:t>лектр жабдықтары,</w:t>
            </w:r>
            <w:r>
              <w:rPr>
                <w:rFonts w:ascii="Times New Roman" w:eastAsia="Times New Roman" w:hAnsi="Times New Roman" w:cs="Times New Roman"/>
                <w:iCs/>
                <w:sz w:val="24"/>
                <w:szCs w:val="24"/>
                <w:lang w:val="kk-KZ" w:eastAsia="ru-RU"/>
              </w:rPr>
              <w:t xml:space="preserve"> </w:t>
            </w:r>
            <w:r w:rsidRPr="00CF6639">
              <w:rPr>
                <w:rFonts w:ascii="Times New Roman" w:eastAsia="Times New Roman" w:hAnsi="Times New Roman" w:cs="Times New Roman"/>
                <w:iCs/>
                <w:sz w:val="24"/>
                <w:szCs w:val="24"/>
                <w:lang w:val="kk-KZ" w:eastAsia="ru-RU"/>
              </w:rPr>
              <w:t>электр қондырғылары және автоматтар</w:t>
            </w:r>
            <w:r>
              <w:rPr>
                <w:rFonts w:ascii="Times New Roman" w:eastAsia="Times New Roman" w:hAnsi="Times New Roman" w:cs="Times New Roman"/>
                <w:iCs/>
                <w:sz w:val="24"/>
                <w:szCs w:val="24"/>
                <w:lang w:val="kk-KZ" w:eastAsia="ru-RU"/>
              </w:rPr>
              <w:t xml:space="preserve"> </w:t>
            </w:r>
          </w:p>
        </w:tc>
        <w:tc>
          <w:tcPr>
            <w:tcW w:w="101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Техникалық құжаттама</w:t>
            </w:r>
          </w:p>
        </w:tc>
        <w:tc>
          <w:tcPr>
            <w:tcW w:w="2172"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3-2)</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Жаңа электрлік және электрмеханикалық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жабдықтарды</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жобалау және әзірлеуге қатысу </w:t>
            </w:r>
          </w:p>
        </w:tc>
      </w:tr>
      <w:tr w:rsidR="00E724B0" w:rsidRPr="00886A62" w:rsidTr="00E724B0">
        <w:trPr>
          <w:trHeight w:val="369"/>
          <w:jc w:val="center"/>
        </w:trPr>
        <w:tc>
          <w:tcPr>
            <w:tcW w:w="684" w:type="pct"/>
            <w:vMerge/>
            <w:vAlign w:val="center"/>
          </w:tcPr>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c>
        <w:tc>
          <w:tcPr>
            <w:tcW w:w="112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Э</w:t>
            </w:r>
            <w:r w:rsidRPr="00CF6639">
              <w:rPr>
                <w:rFonts w:ascii="Times New Roman" w:eastAsia="Times New Roman" w:hAnsi="Times New Roman" w:cs="Times New Roman"/>
                <w:iCs/>
                <w:sz w:val="24"/>
                <w:szCs w:val="24"/>
                <w:lang w:val="kk-KZ" w:eastAsia="ru-RU"/>
              </w:rPr>
              <w:t>лектр жабдықтары,</w:t>
            </w:r>
            <w:r>
              <w:rPr>
                <w:rFonts w:ascii="Times New Roman" w:eastAsia="Times New Roman" w:hAnsi="Times New Roman" w:cs="Times New Roman"/>
                <w:iCs/>
                <w:sz w:val="24"/>
                <w:szCs w:val="24"/>
                <w:lang w:val="kk-KZ" w:eastAsia="ru-RU"/>
              </w:rPr>
              <w:t xml:space="preserve"> </w:t>
            </w:r>
            <w:r w:rsidRPr="00CF6639">
              <w:rPr>
                <w:rFonts w:ascii="Times New Roman" w:eastAsia="Times New Roman" w:hAnsi="Times New Roman" w:cs="Times New Roman"/>
                <w:iCs/>
                <w:sz w:val="24"/>
                <w:szCs w:val="24"/>
                <w:lang w:val="kk-KZ" w:eastAsia="ru-RU"/>
              </w:rPr>
              <w:t>электр қондырғылары және автоматтар</w:t>
            </w:r>
            <w:r>
              <w:rPr>
                <w:rFonts w:ascii="Times New Roman" w:eastAsia="Times New Roman" w:hAnsi="Times New Roman" w:cs="Times New Roman"/>
                <w:iCs/>
                <w:sz w:val="24"/>
                <w:szCs w:val="24"/>
                <w:lang w:val="kk-KZ" w:eastAsia="ru-RU"/>
              </w:rPr>
              <w:t xml:space="preserve"> </w:t>
            </w:r>
          </w:p>
        </w:tc>
        <w:tc>
          <w:tcPr>
            <w:tcW w:w="101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Техникалық құжаттама</w:t>
            </w:r>
          </w:p>
        </w:tc>
        <w:tc>
          <w:tcPr>
            <w:tcW w:w="2172"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3-3)</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iCs/>
                <w:color w:val="000000"/>
                <w:sz w:val="24"/>
                <w:szCs w:val="24"/>
                <w:shd w:val="clear" w:color="auto" w:fill="FFFFFF"/>
                <w:lang w:val="kk-KZ" w:eastAsia="ru-RU"/>
              </w:rPr>
              <w:t>Бөлімше персоналының өндірістік жұмыстарын жоспарлау</w:t>
            </w:r>
            <w:r>
              <w:rPr>
                <w:rFonts w:ascii="Times New Roman" w:eastAsia="Times New Roman" w:hAnsi="Times New Roman" w:cs="Times New Roman"/>
                <w:iCs/>
                <w:color w:val="000000"/>
                <w:sz w:val="24"/>
                <w:szCs w:val="24"/>
                <w:shd w:val="clear" w:color="auto" w:fill="FFFFFF"/>
                <w:lang w:val="kk-KZ" w:eastAsia="ru-RU"/>
              </w:rPr>
              <w:t xml:space="preserve"> </w:t>
            </w:r>
            <w:r w:rsidRPr="00CF6639">
              <w:rPr>
                <w:rFonts w:ascii="Times New Roman" w:eastAsia="Times New Roman" w:hAnsi="Times New Roman" w:cs="Times New Roman"/>
                <w:iCs/>
                <w:color w:val="000000"/>
                <w:sz w:val="24"/>
                <w:szCs w:val="24"/>
                <w:shd w:val="clear" w:color="auto" w:fill="FFFFFF"/>
                <w:lang w:val="kk-KZ" w:eastAsia="ru-RU"/>
              </w:rPr>
              <w:t>және ұйымдастыру</w:t>
            </w:r>
          </w:p>
        </w:tc>
      </w:tr>
    </w:tbl>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ind w:left="1418" w:hanging="709"/>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5-кесте. </w:t>
      </w:r>
      <w:r w:rsidRPr="00CF6639">
        <w:rPr>
          <w:rFonts w:ascii="Times New Roman" w:eastAsia="Times New Roman" w:hAnsi="Times New Roman" w:cs="Times New Roman"/>
          <w:sz w:val="24"/>
          <w:szCs w:val="24"/>
          <w:lang w:val="kk-KZ" w:eastAsia="x-none"/>
        </w:rPr>
        <w:t>СБШ бойынша 4-деңгейдегі</w:t>
      </w:r>
      <w:r>
        <w:rPr>
          <w:rFonts w:ascii="Times New Roman" w:eastAsia="Times New Roman" w:hAnsi="Times New Roman" w:cs="Times New Roman"/>
          <w:sz w:val="24"/>
          <w:szCs w:val="24"/>
          <w:lang w:val="kk-KZ" w:eastAsia="x-none"/>
        </w:rPr>
        <w:t xml:space="preserve"> </w:t>
      </w:r>
      <w:r w:rsidRPr="00CF6639">
        <w:rPr>
          <w:rFonts w:ascii="Times New Roman" w:eastAsia="Times New Roman" w:hAnsi="Times New Roman" w:cs="Times New Roman"/>
          <w:sz w:val="24"/>
          <w:szCs w:val="24"/>
          <w:lang w:val="kk-KZ" w:eastAsia="x-none"/>
        </w:rPr>
        <w:t>электр механигі құзыретіне қойылатын талаптар</w:t>
      </w:r>
      <w:r>
        <w:rPr>
          <w:rFonts w:ascii="Times New Roman" w:eastAsia="Times New Roman" w:hAnsi="Times New Roman" w:cs="Times New Roman"/>
          <w:sz w:val="24"/>
          <w:szCs w:val="24"/>
          <w:lang w:val="kk-KZ" w:eastAsia="x-none"/>
        </w:rPr>
        <w:t xml:space="preserve"> </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tbl>
      <w:tblPr>
        <w:tblW w:w="499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60"/>
        <w:gridCol w:w="3039"/>
        <w:gridCol w:w="3017"/>
        <w:gridCol w:w="2242"/>
      </w:tblGrid>
      <w:tr w:rsidR="00E724B0" w:rsidRPr="00CF6639" w:rsidTr="00E724B0">
        <w:trPr>
          <w:trHeight w:val="319"/>
          <w:jc w:val="center"/>
        </w:trPr>
        <w:tc>
          <w:tcPr>
            <w:tcW w:w="659"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Міндеттің </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c>
          <w:tcPr>
            <w:tcW w:w="1590"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Жеке және кәсіби құзыреттер</w:t>
            </w:r>
          </w:p>
        </w:tc>
        <w:tc>
          <w:tcPr>
            <w:tcW w:w="1578"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Білік пен дағды</w:t>
            </w:r>
          </w:p>
        </w:tc>
        <w:tc>
          <w:tcPr>
            <w:tcW w:w="1173"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Білім</w:t>
            </w:r>
          </w:p>
        </w:tc>
      </w:tr>
      <w:tr w:rsidR="00E724B0" w:rsidRPr="00886A62" w:rsidTr="00E724B0">
        <w:trPr>
          <w:trHeight w:val="424"/>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1-1)</w:t>
            </w:r>
          </w:p>
        </w:tc>
        <w:tc>
          <w:tcPr>
            <w:tcW w:w="159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Бағынышты қызметкерлердің міндеттерді өз бетінше белгілеуін, норманың іске асырылуын ұйымдастыру мен бақылауын, электрлік және электрмеханикалық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жабдықтарды, тұрмыстық техниканы пайдалану</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бойынша жұмыстарды ұйымдастыру және орындау 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shd w:val="clear" w:color="auto" w:fill="FFFFFF"/>
                <w:lang w:val="kk-KZ" w:eastAsia="ru-RU"/>
              </w:rPr>
              <w:t>Электртехникалық</w:t>
            </w:r>
            <w:r>
              <w:rPr>
                <w:rFonts w:ascii="Times New Roman" w:eastAsia="Times New Roman" w:hAnsi="Times New Roman" w:cs="Times New Roman"/>
                <w:color w:val="000000"/>
                <w:sz w:val="24"/>
                <w:szCs w:val="24"/>
                <w:shd w:val="clear" w:color="auto" w:fill="FFFFFF"/>
                <w:lang w:val="kk-KZ" w:eastAsia="ru-RU"/>
              </w:rPr>
              <w:t xml:space="preserve"> </w:t>
            </w:r>
            <w:r w:rsidRPr="00CF6639">
              <w:rPr>
                <w:rFonts w:ascii="Times New Roman" w:eastAsia="Times New Roman" w:hAnsi="Times New Roman" w:cs="Times New Roman"/>
                <w:color w:val="000000"/>
                <w:sz w:val="24"/>
                <w:szCs w:val="24"/>
                <w:shd w:val="clear" w:color="auto" w:fill="FFFFFF"/>
                <w:lang w:val="kk-KZ" w:eastAsia="ru-RU"/>
              </w:rPr>
              <w:t>жабдықтың</w:t>
            </w:r>
            <w:r>
              <w:rPr>
                <w:rFonts w:ascii="Times New Roman" w:eastAsia="Times New Roman" w:hAnsi="Times New Roman" w:cs="Times New Roman"/>
                <w:color w:val="000000"/>
                <w:sz w:val="24"/>
                <w:szCs w:val="24"/>
                <w:shd w:val="clear" w:color="auto" w:fill="FFFFFF"/>
                <w:lang w:val="kk-KZ" w:eastAsia="ru-RU"/>
              </w:rPr>
              <w:t xml:space="preserve"> </w:t>
            </w:r>
            <w:r w:rsidRPr="00CF6639">
              <w:rPr>
                <w:rFonts w:ascii="Times New Roman" w:eastAsia="Times New Roman" w:hAnsi="Times New Roman" w:cs="Times New Roman"/>
                <w:color w:val="000000"/>
                <w:sz w:val="24"/>
                <w:szCs w:val="24"/>
                <w:shd w:val="clear" w:color="auto" w:fill="FFFFFF"/>
                <w:lang w:val="kk-KZ" w:eastAsia="ru-RU"/>
              </w:rPr>
              <w:t>бөлшектерінің мерзімінен бұрын тозу себептерін анықтау</w:t>
            </w:r>
            <w:r>
              <w:rPr>
                <w:rFonts w:ascii="Times New Roman" w:eastAsia="Times New Roman" w:hAnsi="Times New Roman" w:cs="Times New Roman"/>
                <w:color w:val="000000"/>
                <w:sz w:val="24"/>
                <w:szCs w:val="24"/>
                <w:shd w:val="clear" w:color="auto" w:fill="FFFFFF"/>
                <w:lang w:val="kk-KZ" w:eastAsia="ru-RU"/>
              </w:rPr>
              <w:t xml:space="preserve"> </w:t>
            </w:r>
          </w:p>
        </w:tc>
        <w:tc>
          <w:tcPr>
            <w:tcW w:w="117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shd w:val="clear" w:color="auto" w:fill="FFFFFF"/>
                <w:lang w:val="kk-KZ" w:eastAsia="ru-RU"/>
              </w:rPr>
              <w:t xml:space="preserve"> Электртехникалық</w:t>
            </w:r>
            <w:r>
              <w:rPr>
                <w:rFonts w:ascii="Times New Roman" w:eastAsia="Times New Roman" w:hAnsi="Times New Roman" w:cs="Times New Roman"/>
                <w:color w:val="000000"/>
                <w:sz w:val="24"/>
                <w:szCs w:val="24"/>
                <w:shd w:val="clear" w:color="auto" w:fill="FFFFFF"/>
                <w:lang w:val="kk-KZ" w:eastAsia="ru-RU"/>
              </w:rPr>
              <w:t xml:space="preserve"> </w:t>
            </w:r>
            <w:r w:rsidRPr="00CF6639">
              <w:rPr>
                <w:rFonts w:ascii="Times New Roman" w:eastAsia="Times New Roman" w:hAnsi="Times New Roman" w:cs="Times New Roman"/>
                <w:color w:val="000000"/>
                <w:sz w:val="24"/>
                <w:szCs w:val="24"/>
                <w:shd w:val="clear" w:color="auto" w:fill="FFFFFF"/>
                <w:lang w:val="kk-KZ" w:eastAsia="ru-RU"/>
              </w:rPr>
              <w:t>жабдықтың</w:t>
            </w:r>
            <w:r>
              <w:rPr>
                <w:rFonts w:ascii="Times New Roman" w:eastAsia="Times New Roman" w:hAnsi="Times New Roman" w:cs="Times New Roman"/>
                <w:color w:val="000000"/>
                <w:sz w:val="24"/>
                <w:szCs w:val="24"/>
                <w:shd w:val="clear" w:color="auto" w:fill="FFFFFF"/>
                <w:lang w:val="kk-KZ" w:eastAsia="ru-RU"/>
              </w:rPr>
              <w:t xml:space="preserve"> </w:t>
            </w:r>
            <w:r w:rsidRPr="00CF6639">
              <w:rPr>
                <w:rFonts w:ascii="Times New Roman" w:eastAsia="Times New Roman" w:hAnsi="Times New Roman" w:cs="Times New Roman"/>
                <w:color w:val="000000"/>
                <w:sz w:val="24"/>
                <w:szCs w:val="24"/>
                <w:shd w:val="clear" w:color="auto" w:fill="FFFFFF"/>
                <w:lang w:val="kk-KZ" w:eastAsia="ru-RU"/>
              </w:rPr>
              <w:t xml:space="preserve">бөлшектерінің мерзімінен бұрын тозуын болдырмау және жою тәсілдері </w:t>
            </w:r>
          </w:p>
        </w:tc>
      </w:tr>
      <w:tr w:rsidR="00E724B0" w:rsidRPr="00886A62"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1-2</w:t>
            </w:r>
            <w:r w:rsidRPr="00CF6639">
              <w:rPr>
                <w:rFonts w:ascii="Times New Roman" w:eastAsia="Times New Roman" w:hAnsi="Times New Roman" w:cs="Times New Roman"/>
                <w:sz w:val="24"/>
                <w:szCs w:val="24"/>
                <w:lang w:eastAsia="ru-RU"/>
              </w:rPr>
              <w:t>)</w:t>
            </w:r>
          </w:p>
        </w:tc>
        <w:tc>
          <w:tcPr>
            <w:tcW w:w="159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Бағынышты қызметкерлердің міндеттерді өз бетінше белгілеуін, норманың іске асырылуын ұйымдастыру мен бақылауын, электрлік және электрмеханикалық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жабдықтарға, тұрмыстық техникаға</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техникалық қызмет көрсету</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жұмыстарын ұйымдастыру және уақтылы жүргізу 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Электрлік және электрмеханикалық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жабдықтарды жөндеуге дайындау </w:t>
            </w:r>
          </w:p>
        </w:tc>
        <w:tc>
          <w:tcPr>
            <w:tcW w:w="117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lang w:val="kk-KZ" w:eastAsia="ru-RU"/>
              </w:rPr>
              <w:t>Электр жабдықтарына қызмет көрсету</w:t>
            </w:r>
            <w:r>
              <w:rPr>
                <w:rFonts w:ascii="Times New Roman" w:eastAsia="Times New Roman" w:hAnsi="Times New Roman" w:cs="Times New Roman"/>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 xml:space="preserve">және жөндеу кезіндегі қауіпсіздік шаралары </w:t>
            </w:r>
          </w:p>
        </w:tc>
      </w:tr>
      <w:tr w:rsidR="00E724B0" w:rsidRPr="00886A62"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1-</w:t>
            </w:r>
            <w:r w:rsidRPr="00CF6639">
              <w:rPr>
                <w:rFonts w:ascii="Times New Roman" w:eastAsia="Times New Roman" w:hAnsi="Times New Roman" w:cs="Times New Roman"/>
                <w:sz w:val="24"/>
                <w:szCs w:val="24"/>
                <w:lang w:eastAsia="ru-RU"/>
              </w:rPr>
              <w:t>3)</w:t>
            </w:r>
          </w:p>
        </w:tc>
        <w:tc>
          <w:tcPr>
            <w:tcW w:w="1590" w:type="pct"/>
          </w:tcPr>
          <w:p w:rsidR="00E724B0" w:rsidRPr="00CF6639" w:rsidRDefault="00E724B0" w:rsidP="00E724B0">
            <w:pPr>
              <w:widowControl w:val="0"/>
              <w:spacing w:after="0" w:line="240" w:lineRule="auto"/>
              <w:ind w:firstLine="14"/>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Бағынышты қызметкерлердің міндеттерді өз бетінше белгілеуін, норманың іске асырылуын ұйымдастыру мен бақылауын, электрлік және электрмеханикалық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жабдықтарды, тұрмыстық техниканы жөндеу жұмыстарын ұйымдастыру және орындау 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Өндірістік көрсеткіштерді нормалау </w:t>
            </w:r>
          </w:p>
        </w:tc>
        <w:tc>
          <w:tcPr>
            <w:tcW w:w="117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Қызмет көрсетілетін жабдықты баптаудың негізгі электрлік нормалары, оларды тексеру және өлшеу әдістері </w:t>
            </w:r>
          </w:p>
        </w:tc>
      </w:tr>
      <w:tr w:rsidR="00E724B0" w:rsidRPr="00CF6639"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-1)</w:t>
            </w:r>
          </w:p>
        </w:tc>
        <w:tc>
          <w:tcPr>
            <w:tcW w:w="159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Бағынышты қызметкерлердің міндеттерді өз бетінше белгілеуін, норманың іске асырылуын ұйымдастыру мен бақылауын, Электрлік және электрмеханикалық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жабдықтарды баптау, реттеу және тексеру 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578" w:type="pct"/>
          </w:tcPr>
          <w:p w:rsidR="00E724B0" w:rsidRPr="00CF6639" w:rsidRDefault="00E724B0" w:rsidP="00E724B0">
            <w:pPr>
              <w:widowControl w:val="0"/>
              <w:spacing w:after="0" w:line="240" w:lineRule="auto"/>
              <w:outlineLvl w:val="1"/>
              <w:rPr>
                <w:rFonts w:ascii="Times New Roman" w:eastAsia="Times New Roman" w:hAnsi="Times New Roman" w:cs="Times New Roman"/>
                <w:kern w:val="36"/>
                <w:sz w:val="24"/>
                <w:szCs w:val="24"/>
                <w:lang w:val="kk-KZ" w:eastAsia="ru-RU"/>
              </w:rPr>
            </w:pPr>
            <w:r w:rsidRPr="00CF6639">
              <w:rPr>
                <w:rFonts w:ascii="Times New Roman" w:eastAsia="Times New Roman" w:hAnsi="Times New Roman" w:cs="Times New Roman"/>
                <w:kern w:val="36"/>
                <w:sz w:val="24"/>
                <w:szCs w:val="24"/>
                <w:lang w:val="kk-KZ" w:eastAsia="ru-RU"/>
              </w:rPr>
              <w:t xml:space="preserve">Қызмет объектілерінің жай-күйі мен динамикасын талдау </w:t>
            </w:r>
          </w:p>
        </w:tc>
        <w:tc>
          <w:tcPr>
            <w:tcW w:w="117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Нақты параметрлердің жобалық параметрлерге сәйкес болуы </w:t>
            </w:r>
          </w:p>
        </w:tc>
      </w:tr>
      <w:tr w:rsidR="00E724B0" w:rsidRPr="00886A62"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w:t>
            </w:r>
          </w:p>
        </w:tc>
        <w:tc>
          <w:tcPr>
            <w:tcW w:w="159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Бағынышты қызметкерлердің міндеттерді өз бетінше белгілеуін, норманың іске асырылуын ұйымдастыру мен бақылауын, электрлік және электрмеханикалық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жабдықтарды пайдалану кезінде</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диагностикалау және тұрмыстық техниканың техникалық жай-күйін</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бақылау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Орындалған жөндеу және сынау жұмыстарының сәйкестігін тексеру </w:t>
            </w:r>
          </w:p>
        </w:tc>
        <w:tc>
          <w:tcPr>
            <w:tcW w:w="117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Реттеу-тапсыру жұмыстарын жүргізу және электр жабдықтарын жөндеуден кейін тапсыру әдістері </w:t>
            </w:r>
          </w:p>
        </w:tc>
      </w:tr>
      <w:tr w:rsidR="00E724B0" w:rsidRPr="00CF6639"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w:t>
            </w:r>
            <w:r w:rsidRPr="00CF6639">
              <w:rPr>
                <w:rFonts w:ascii="Times New Roman" w:eastAsia="Times New Roman" w:hAnsi="Times New Roman" w:cs="Times New Roman"/>
                <w:sz w:val="24"/>
                <w:szCs w:val="24"/>
                <w:lang w:val="kk-KZ" w:eastAsia="ru-RU"/>
              </w:rPr>
              <w:t>3</w:t>
            </w:r>
            <w:r w:rsidRPr="00CF6639">
              <w:rPr>
                <w:rFonts w:ascii="Times New Roman" w:eastAsia="Times New Roman" w:hAnsi="Times New Roman" w:cs="Times New Roman"/>
                <w:sz w:val="24"/>
                <w:szCs w:val="24"/>
                <w:lang w:eastAsia="ru-RU"/>
              </w:rPr>
              <w:t>)</w:t>
            </w:r>
          </w:p>
        </w:tc>
        <w:tc>
          <w:tcPr>
            <w:tcW w:w="159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Бағынышты қызметкерлердің міндеттерді өз бетінше белгілеуін, норманың іске асырылуын ұйымдастыру мен бақылауын, техникалық және технологиялық құжаттаманы қолданыстағы нормативтік құжаттарға сәйкес ресімдеу 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shd w:val="clear" w:color="auto" w:fill="FFFFFF"/>
                <w:lang w:val="kk-KZ" w:eastAsia="ru-RU"/>
              </w:rPr>
              <w:t>Техникалық құжаттаманы қолданыстағы нормативтік құжаттарға сәйкес толтыру</w:t>
            </w:r>
          </w:p>
        </w:tc>
        <w:tc>
          <w:tcPr>
            <w:tcW w:w="117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Техникалық құжаттама жасау</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тәртібі, нысандары</w:t>
            </w:r>
          </w:p>
        </w:tc>
      </w:tr>
    </w:tbl>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ind w:left="1418" w:hanging="709"/>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6- кесте. </w:t>
      </w:r>
      <w:r w:rsidRPr="00CF6639">
        <w:rPr>
          <w:rFonts w:ascii="Times New Roman" w:eastAsia="Times New Roman" w:hAnsi="Times New Roman" w:cs="Times New Roman"/>
          <w:sz w:val="24"/>
          <w:szCs w:val="24"/>
          <w:lang w:val="kk-KZ" w:eastAsia="x-none"/>
        </w:rPr>
        <w:t>СБШ бойынша 5-деңгейдегі электр механигі</w:t>
      </w:r>
      <w:r w:rsidRPr="00CF6639">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x-none"/>
        </w:rPr>
        <w:t>құзыретіне қойылатын талаптар</w:t>
      </w:r>
      <w:r>
        <w:rPr>
          <w:rFonts w:ascii="Times New Roman" w:eastAsia="Times New Roman" w:hAnsi="Times New Roman" w:cs="Times New Roman"/>
          <w:sz w:val="24"/>
          <w:szCs w:val="24"/>
          <w:lang w:val="kk-KZ" w:eastAsia="x-none"/>
        </w:rPr>
        <w:t xml:space="preserve"> </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954"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59"/>
        <w:gridCol w:w="3078"/>
        <w:gridCol w:w="2902"/>
        <w:gridCol w:w="2244"/>
      </w:tblGrid>
      <w:tr w:rsidR="00E724B0" w:rsidRPr="00CF6639" w:rsidTr="00E724B0">
        <w:trPr>
          <w:trHeight w:val="319"/>
          <w:jc w:val="center"/>
        </w:trPr>
        <w:tc>
          <w:tcPr>
            <w:tcW w:w="664"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Міндеттің </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c>
          <w:tcPr>
            <w:tcW w:w="1623"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Жеке және кәсіби құзыреттер</w:t>
            </w:r>
          </w:p>
        </w:tc>
        <w:tc>
          <w:tcPr>
            <w:tcW w:w="1530"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Білік пен дағды</w:t>
            </w:r>
          </w:p>
        </w:tc>
        <w:tc>
          <w:tcPr>
            <w:tcW w:w="1183"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Білім</w:t>
            </w:r>
          </w:p>
        </w:tc>
      </w:tr>
      <w:tr w:rsidR="00E724B0" w:rsidRPr="00886A62" w:rsidTr="00E724B0">
        <w:trPr>
          <w:trHeight w:val="319"/>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3-1</w:t>
            </w:r>
            <w:r w:rsidRPr="00CF6639">
              <w:rPr>
                <w:rFonts w:ascii="Times New Roman" w:eastAsia="Times New Roman" w:hAnsi="Times New Roman" w:cs="Times New Roman"/>
                <w:sz w:val="24"/>
                <w:szCs w:val="24"/>
                <w:lang w:eastAsia="ru-RU"/>
              </w:rPr>
              <w:t>)</w:t>
            </w:r>
          </w:p>
        </w:tc>
        <w:tc>
          <w:tcPr>
            <w:tcW w:w="1623" w:type="pct"/>
          </w:tcPr>
          <w:p w:rsidR="00E724B0" w:rsidRPr="00CF6639" w:rsidRDefault="00E724B0" w:rsidP="00E724B0">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Салалық электрлік және электрмеханикалық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жабдықтарды</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жаңғыртуға қатысу үшін технологиялық процесс учаскесі мен кәсіпорын қызметінің стратегиясы шеңберіндегі жауапкершілікті болжайтын басқарушылық қызмет</w:t>
            </w:r>
          </w:p>
          <w:p w:rsidR="00E724B0" w:rsidRPr="00CF6639" w:rsidRDefault="00E724B0" w:rsidP="00E724B0">
            <w:pPr>
              <w:widowControl w:val="0"/>
              <w:spacing w:after="0" w:line="240" w:lineRule="auto"/>
              <w:ind w:firstLine="14"/>
              <w:rPr>
                <w:rFonts w:ascii="Times New Roman" w:eastAsia="Times New Roman" w:hAnsi="Times New Roman" w:cs="Times New Roman"/>
                <w:sz w:val="24"/>
                <w:szCs w:val="24"/>
                <w:lang w:val="kk-KZ" w:eastAsia="ru-RU"/>
              </w:rPr>
            </w:pPr>
          </w:p>
        </w:tc>
        <w:tc>
          <w:tcPr>
            <w:tcW w:w="153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shd w:val="clear" w:color="auto" w:fill="FFFFFF"/>
                <w:lang w:val="kk-KZ" w:eastAsia="ru-RU"/>
              </w:rPr>
              <w:t>Электр жүйелері жабдықтарының қолданыстағы құрылғыларын</w:t>
            </w:r>
            <w:r>
              <w:rPr>
                <w:rFonts w:ascii="Times New Roman" w:eastAsia="Times New Roman" w:hAnsi="Times New Roman" w:cs="Times New Roman"/>
                <w:color w:val="000000"/>
                <w:sz w:val="24"/>
                <w:szCs w:val="24"/>
                <w:shd w:val="clear" w:color="auto" w:fill="FFFFFF"/>
                <w:lang w:val="kk-KZ" w:eastAsia="ru-RU"/>
              </w:rPr>
              <w:t xml:space="preserve"> </w:t>
            </w:r>
            <w:r w:rsidRPr="00CF6639">
              <w:rPr>
                <w:rFonts w:ascii="Times New Roman" w:eastAsia="Times New Roman" w:hAnsi="Times New Roman" w:cs="Times New Roman"/>
                <w:color w:val="000000"/>
                <w:sz w:val="24"/>
                <w:szCs w:val="24"/>
                <w:shd w:val="clear" w:color="auto" w:fill="FFFFFF"/>
                <w:lang w:val="kk-KZ" w:eastAsia="ru-RU"/>
              </w:rPr>
              <w:t xml:space="preserve">меңгеру және жаңғырту </w:t>
            </w:r>
          </w:p>
        </w:tc>
        <w:tc>
          <w:tcPr>
            <w:tcW w:w="118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Ұйымның ұйымдық-технологиялық құрылым ерекшелігі және мамандандырылуы, оның даму перспективасы </w:t>
            </w:r>
          </w:p>
        </w:tc>
      </w:tr>
      <w:tr w:rsidR="00E724B0" w:rsidRPr="00886A62" w:rsidTr="00E724B0">
        <w:trPr>
          <w:trHeight w:val="319"/>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3-2</w:t>
            </w:r>
            <w:r w:rsidRPr="00CF6639">
              <w:rPr>
                <w:rFonts w:ascii="Times New Roman" w:eastAsia="Times New Roman" w:hAnsi="Times New Roman" w:cs="Times New Roman"/>
                <w:sz w:val="24"/>
                <w:szCs w:val="24"/>
                <w:lang w:eastAsia="ru-RU"/>
              </w:rPr>
              <w:t>)</w:t>
            </w:r>
          </w:p>
        </w:tc>
        <w:tc>
          <w:tcPr>
            <w:tcW w:w="1623" w:type="pct"/>
          </w:tcPr>
          <w:p w:rsidR="00E724B0" w:rsidRPr="00CF6639" w:rsidRDefault="00E724B0" w:rsidP="00E724B0">
            <w:pPr>
              <w:widowControl w:val="0"/>
              <w:spacing w:after="0" w:line="240" w:lineRule="auto"/>
              <w:ind w:firstLine="14"/>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Жаңа электрлік және электрмеханикалық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жабдықтарды</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жобалау және әзірлеуге қатысу үшін технологиялық процесс учаскесі мен кәсіпорын қызметінің стратегиясы шеңберіндегі жауапкершілікті болжайтын басқарушылық қызмет</w:t>
            </w:r>
          </w:p>
        </w:tc>
        <w:tc>
          <w:tcPr>
            <w:tcW w:w="153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Электр жүйелерінің құрылғылары мен жабдықтарын пайдалану, жөндеу және қызмет көрсету бойынша технологиялық процестері</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мен технологиялық операцияларын жетілдіру </w:t>
            </w:r>
          </w:p>
        </w:tc>
        <w:tc>
          <w:tcPr>
            <w:tcW w:w="118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Электр жүйелерінің құрылғылары мен жабдықтарын пайдалану, жөндеу және қызмет көрсету бойынша</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озық тәжірибе </w:t>
            </w:r>
          </w:p>
        </w:tc>
      </w:tr>
      <w:tr w:rsidR="00E724B0" w:rsidRPr="00886A62" w:rsidTr="00E724B0">
        <w:trPr>
          <w:trHeight w:val="319"/>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3-3</w:t>
            </w:r>
            <w:r w:rsidRPr="00CF6639">
              <w:rPr>
                <w:rFonts w:ascii="Times New Roman" w:eastAsia="Times New Roman" w:hAnsi="Times New Roman" w:cs="Times New Roman"/>
                <w:sz w:val="24"/>
                <w:szCs w:val="24"/>
                <w:lang w:eastAsia="ru-RU"/>
              </w:rPr>
              <w:t>)</w:t>
            </w:r>
          </w:p>
        </w:tc>
        <w:tc>
          <w:tcPr>
            <w:tcW w:w="1623" w:type="pct"/>
          </w:tcPr>
          <w:p w:rsidR="00E724B0" w:rsidRPr="00CF6639" w:rsidRDefault="00E724B0" w:rsidP="00E724B0">
            <w:pPr>
              <w:widowControl w:val="0"/>
              <w:spacing w:after="0" w:line="240" w:lineRule="auto"/>
              <w:ind w:firstLine="14"/>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iCs/>
                <w:color w:val="000000"/>
                <w:sz w:val="24"/>
                <w:szCs w:val="24"/>
                <w:shd w:val="clear" w:color="auto" w:fill="FFFFFF"/>
                <w:lang w:val="kk-KZ" w:eastAsia="ru-RU"/>
              </w:rPr>
              <w:t>Бөлімшенің қызметкерлер құрамының өндірістік жұмыстарын жоспарлау</w:t>
            </w:r>
            <w:r>
              <w:rPr>
                <w:rFonts w:ascii="Times New Roman" w:eastAsia="Times New Roman" w:hAnsi="Times New Roman" w:cs="Times New Roman"/>
                <w:iCs/>
                <w:color w:val="000000"/>
                <w:sz w:val="24"/>
                <w:szCs w:val="24"/>
                <w:shd w:val="clear" w:color="auto" w:fill="FFFFFF"/>
                <w:lang w:val="kk-KZ" w:eastAsia="ru-RU"/>
              </w:rPr>
              <w:t xml:space="preserve"> </w:t>
            </w:r>
            <w:r w:rsidRPr="00CF6639">
              <w:rPr>
                <w:rFonts w:ascii="Times New Roman" w:eastAsia="Times New Roman" w:hAnsi="Times New Roman" w:cs="Times New Roman"/>
                <w:iCs/>
                <w:color w:val="000000"/>
                <w:sz w:val="24"/>
                <w:szCs w:val="24"/>
                <w:shd w:val="clear" w:color="auto" w:fill="FFFFFF"/>
                <w:lang w:val="kk-KZ" w:eastAsia="ru-RU"/>
              </w:rPr>
              <w:t>және ұйымдастыру</w:t>
            </w:r>
            <w:r w:rsidRPr="00CF6639">
              <w:rPr>
                <w:rFonts w:ascii="Times New Roman" w:eastAsia="Times New Roman" w:hAnsi="Times New Roman" w:cs="Times New Roman"/>
                <w:sz w:val="24"/>
                <w:szCs w:val="24"/>
                <w:lang w:val="kk-KZ" w:eastAsia="ru-RU"/>
              </w:rPr>
              <w:t xml:space="preserve"> үшін технологиялық процесс учаскесі мен кәсіпорын қызметінің стратегиясы шеңберіндегі ұңғыманы бұрғылау мен жөндеу процесін зерттеуге қатысу үшін жауапкершілікті болжайтын басқарушылық қызмет</w:t>
            </w:r>
          </w:p>
        </w:tc>
        <w:tc>
          <w:tcPr>
            <w:tcW w:w="153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Электр жүйелерінің құрылғылары мен жабдықтарын техникалық жөндеу және қызмет көрсету көлемдерін жоспарлау </w:t>
            </w:r>
          </w:p>
        </w:tc>
        <w:tc>
          <w:tcPr>
            <w:tcW w:w="118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lang w:val="kk-KZ" w:eastAsia="ru-RU"/>
              </w:rPr>
              <w:t>Өндіріс технологиясының негіздері;</w:t>
            </w:r>
            <w:r w:rsidRPr="00CF6639">
              <w:rPr>
                <w:rFonts w:ascii="Times New Roman" w:eastAsia="Times New Roman" w:hAnsi="Times New Roman" w:cs="Times New Roman"/>
                <w:sz w:val="24"/>
                <w:szCs w:val="24"/>
                <w:lang w:val="kk-KZ" w:eastAsia="ru-RU"/>
              </w:rPr>
              <w:t xml:space="preserve"> мамандық бейіні бойынша басшылыққа алатын нормативтік анықтамалық материалдар </w:t>
            </w:r>
          </w:p>
        </w:tc>
      </w:tr>
    </w:tbl>
    <w:p w:rsidR="00ED6E82" w:rsidRDefault="00ED6E82" w:rsidP="00ED6E82">
      <w:pPr>
        <w:widowControl w:val="0"/>
        <w:tabs>
          <w:tab w:val="left" w:leader="underscore" w:pos="9356"/>
        </w:tabs>
        <w:spacing w:after="0" w:line="240" w:lineRule="auto"/>
        <w:rPr>
          <w:rFonts w:ascii="Times New Roman" w:eastAsia="Times New Roman" w:hAnsi="Times New Roman" w:cs="Times New Roman"/>
          <w:sz w:val="28"/>
          <w:szCs w:val="28"/>
          <w:lang w:val="kk-KZ" w:eastAsia="ru-RU"/>
        </w:rPr>
      </w:pPr>
    </w:p>
    <w:p w:rsidR="00ED6E82" w:rsidRDefault="00ED6E82" w:rsidP="00ED6E82">
      <w:pPr>
        <w:widowControl w:val="0"/>
        <w:tabs>
          <w:tab w:val="left" w:leader="underscore" w:pos="9356"/>
        </w:tabs>
        <w:spacing w:after="0" w:line="240" w:lineRule="auto"/>
        <w:rPr>
          <w:rFonts w:ascii="Times New Roman" w:eastAsia="Times New Roman" w:hAnsi="Times New Roman" w:cs="Times New Roman"/>
          <w:sz w:val="28"/>
          <w:szCs w:val="28"/>
          <w:lang w:val="kk-KZ" w:eastAsia="ru-RU"/>
        </w:rPr>
      </w:pPr>
    </w:p>
    <w:p w:rsidR="00E724B0" w:rsidRPr="00CF6639" w:rsidRDefault="00E724B0" w:rsidP="00ED6E82">
      <w:pPr>
        <w:widowControl w:val="0"/>
        <w:tabs>
          <w:tab w:val="left" w:leader="underscore" w:pos="9356"/>
        </w:tabs>
        <w:spacing w:after="0" w:line="240" w:lineRule="auto"/>
        <w:jc w:val="right"/>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eastAsia="ru-RU"/>
        </w:rPr>
        <w:t>Қазақстан Республикасы</w:t>
      </w:r>
      <w:r w:rsidR="00ED6E82">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sz w:val="28"/>
          <w:szCs w:val="28"/>
          <w:lang w:val="kk-KZ" w:eastAsia="ru-RU"/>
        </w:rPr>
        <w:t>Мұнай және газ министрінің</w:t>
      </w:r>
      <w:r w:rsidR="00ED6E82">
        <w:rPr>
          <w:rFonts w:ascii="Times New Roman" w:eastAsia="Times New Roman" w:hAnsi="Times New Roman" w:cs="Times New Roman"/>
          <w:sz w:val="28"/>
          <w:szCs w:val="28"/>
          <w:lang w:val="kk-KZ" w:eastAsia="ru-RU"/>
        </w:rPr>
        <w:t xml:space="preserve"> </w:t>
      </w:r>
      <w:r w:rsidR="00ED6E82">
        <w:rPr>
          <w:rFonts w:ascii="Times New Roman" w:eastAsia="Times New Roman" w:hAnsi="Times New Roman" w:cs="Times New Roman"/>
          <w:sz w:val="28"/>
          <w:szCs w:val="28"/>
          <w:lang w:val="kk-KZ"/>
        </w:rPr>
        <w:t xml:space="preserve">2014 жылғы 9 сәуірдегі </w:t>
      </w:r>
      <w:r w:rsidRPr="00CF6639">
        <w:rPr>
          <w:rFonts w:ascii="Times New Roman" w:eastAsia="Times New Roman" w:hAnsi="Times New Roman" w:cs="Times New Roman"/>
          <w:sz w:val="28"/>
          <w:szCs w:val="28"/>
          <w:lang w:val="kk-KZ"/>
        </w:rPr>
        <w:t xml:space="preserve">№ </w:t>
      </w:r>
      <w:r w:rsidR="00ED6E82">
        <w:rPr>
          <w:rFonts w:ascii="Times New Roman" w:eastAsia="Times New Roman" w:hAnsi="Times New Roman" w:cs="Times New Roman"/>
          <w:sz w:val="28"/>
          <w:szCs w:val="28"/>
          <w:lang w:val="kk-KZ"/>
        </w:rPr>
        <w:t>70</w:t>
      </w:r>
      <w:r>
        <w:rPr>
          <w:rFonts w:ascii="Times New Roman" w:eastAsia="Times New Roman" w:hAnsi="Times New Roman" w:cs="Times New Roman"/>
          <w:sz w:val="28"/>
          <w:szCs w:val="28"/>
          <w:lang w:val="kk-KZ"/>
        </w:rPr>
        <w:t xml:space="preserve"> </w:t>
      </w:r>
      <w:r w:rsidRPr="00CF6639">
        <w:rPr>
          <w:rFonts w:ascii="Times New Roman" w:eastAsia="Times New Roman" w:hAnsi="Times New Roman" w:cs="Times New Roman"/>
          <w:sz w:val="28"/>
          <w:szCs w:val="28"/>
          <w:lang w:val="kk-KZ"/>
        </w:rPr>
        <w:t>бұйрығына 9-қосымша</w:t>
      </w:r>
    </w:p>
    <w:p w:rsidR="00E724B0" w:rsidRPr="00CF6639" w:rsidRDefault="00E724B0" w:rsidP="00E724B0">
      <w:pPr>
        <w:widowControl w:val="0"/>
        <w:tabs>
          <w:tab w:val="left" w:leader="underscore" w:pos="9356"/>
        </w:tabs>
        <w:spacing w:after="0" w:line="240" w:lineRule="auto"/>
        <w:jc w:val="both"/>
        <w:rPr>
          <w:rFonts w:ascii="Times New Roman" w:eastAsia="Times New Roman" w:hAnsi="Times New Roman" w:cs="Times New Roman"/>
          <w:sz w:val="28"/>
          <w:szCs w:val="28"/>
          <w:lang w:val="kk-KZ" w:eastAsia="ru-RU"/>
        </w:rPr>
      </w:pPr>
    </w:p>
    <w:p w:rsidR="00E724B0" w:rsidRPr="00CF6639" w:rsidRDefault="00E724B0" w:rsidP="00E724B0">
      <w:pPr>
        <w:widowControl w:val="0"/>
        <w:spacing w:after="0" w:line="240" w:lineRule="auto"/>
        <w:jc w:val="center"/>
        <w:rPr>
          <w:rFonts w:ascii="Times New Roman" w:eastAsia="Times New Roman" w:hAnsi="Times New Roman" w:cs="Times New Roman"/>
          <w:b/>
          <w:sz w:val="28"/>
          <w:szCs w:val="28"/>
          <w:lang w:val="kk-KZ" w:eastAsia="ru-RU"/>
        </w:rPr>
      </w:pPr>
      <w:r w:rsidRPr="00CF6639">
        <w:rPr>
          <w:rFonts w:ascii="Times New Roman" w:eastAsia="Times New Roman" w:hAnsi="Times New Roman" w:cs="Times New Roman"/>
          <w:b/>
          <w:sz w:val="28"/>
          <w:szCs w:val="28"/>
          <w:lang w:val="kk-KZ" w:eastAsia="ru-RU"/>
        </w:rPr>
        <w:t>«</w:t>
      </w:r>
      <w:r w:rsidRPr="00CF6639">
        <w:rPr>
          <w:rFonts w:ascii="Times New Roman" w:eastAsia="Times New Roman" w:hAnsi="Times New Roman" w:cs="Times New Roman"/>
          <w:b/>
          <w:color w:val="000000"/>
          <w:spacing w:val="2"/>
          <w:sz w:val="28"/>
          <w:szCs w:val="20"/>
          <w:shd w:val="clear" w:color="auto" w:fill="FFFFFF"/>
          <w:lang w:val="kk-KZ" w:eastAsia="ru-RU"/>
        </w:rPr>
        <w:t>Технологиялық жабдық пен құбырларды монтаждау</w:t>
      </w:r>
      <w:r w:rsidRPr="00CF6639">
        <w:rPr>
          <w:rFonts w:ascii="Times New Roman" w:eastAsia="Times New Roman" w:hAnsi="Times New Roman" w:cs="Times New Roman"/>
          <w:b/>
          <w:sz w:val="28"/>
          <w:szCs w:val="28"/>
          <w:lang w:val="kk-KZ" w:eastAsia="ru-RU"/>
        </w:rPr>
        <w:t>» кәсіби</w:t>
      </w:r>
      <w:r>
        <w:rPr>
          <w:rFonts w:ascii="Times New Roman" w:eastAsia="Times New Roman" w:hAnsi="Times New Roman" w:cs="Times New Roman"/>
          <w:b/>
          <w:sz w:val="28"/>
          <w:szCs w:val="28"/>
          <w:lang w:val="kk-KZ" w:eastAsia="ru-RU"/>
        </w:rPr>
        <w:t xml:space="preserve"> </w:t>
      </w:r>
      <w:r w:rsidRPr="00CF6639">
        <w:rPr>
          <w:rFonts w:ascii="Times New Roman" w:eastAsia="Times New Roman" w:hAnsi="Times New Roman" w:cs="Times New Roman"/>
          <w:b/>
          <w:sz w:val="28"/>
          <w:szCs w:val="28"/>
          <w:lang w:val="kk-KZ" w:eastAsia="ru-RU"/>
        </w:rPr>
        <w:t>стандарты</w:t>
      </w:r>
    </w:p>
    <w:p w:rsidR="00E724B0" w:rsidRPr="00CF6639" w:rsidRDefault="00E724B0" w:rsidP="00E724B0">
      <w:pPr>
        <w:widowControl w:val="0"/>
        <w:spacing w:after="0" w:line="240" w:lineRule="auto"/>
        <w:jc w:val="both"/>
        <w:rPr>
          <w:rFonts w:ascii="Times New Roman" w:eastAsia="Times New Roman" w:hAnsi="Times New Roman" w:cs="Times New Roman"/>
          <w:sz w:val="28"/>
          <w:szCs w:val="28"/>
          <w:lang w:val="kk-KZ" w:eastAsia="ru-RU"/>
        </w:rPr>
      </w:pPr>
    </w:p>
    <w:p w:rsidR="00E724B0" w:rsidRPr="00CF6639" w:rsidRDefault="00E724B0" w:rsidP="00E724B0">
      <w:pPr>
        <w:widowControl w:val="0"/>
        <w:tabs>
          <w:tab w:val="left" w:pos="900"/>
          <w:tab w:val="left" w:pos="3240"/>
        </w:tabs>
        <w:spacing w:after="0" w:line="240" w:lineRule="auto"/>
        <w:jc w:val="center"/>
        <w:outlineLvl w:val="0"/>
        <w:rPr>
          <w:rFonts w:ascii="Times New Roman" w:eastAsia="Times New Roman" w:hAnsi="Times New Roman" w:cs="Times New Roman"/>
          <w:b/>
          <w:color w:val="000000"/>
          <w:sz w:val="28"/>
          <w:szCs w:val="28"/>
          <w:lang w:val="kk-KZ" w:eastAsia="ru-RU"/>
        </w:rPr>
      </w:pPr>
      <w:r>
        <w:rPr>
          <w:rFonts w:ascii="Times New Roman" w:eastAsia="Times New Roman" w:hAnsi="Times New Roman" w:cs="Times New Roman"/>
          <w:b/>
          <w:color w:val="000000"/>
          <w:sz w:val="28"/>
          <w:szCs w:val="28"/>
          <w:lang w:val="kk-KZ" w:eastAsia="ru-RU"/>
        </w:rPr>
        <w:t xml:space="preserve">9. </w:t>
      </w:r>
      <w:r w:rsidRPr="00CF6639">
        <w:rPr>
          <w:rFonts w:ascii="Times New Roman" w:eastAsia="Times New Roman" w:hAnsi="Times New Roman" w:cs="Times New Roman"/>
          <w:b/>
          <w:color w:val="000000"/>
          <w:sz w:val="28"/>
          <w:szCs w:val="28"/>
          <w:lang w:val="kk-KZ" w:eastAsia="ru-RU"/>
        </w:rPr>
        <w:t>Жалпы ережелер</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1.</w:t>
      </w:r>
      <w:r w:rsidRPr="00CF6639">
        <w:rPr>
          <w:rFonts w:ascii="Times New Roman" w:eastAsia="Times New Roman" w:hAnsi="Times New Roman" w:cs="Times New Roman"/>
          <w:b/>
          <w:sz w:val="28"/>
          <w:szCs w:val="28"/>
          <w:lang w:val="kk-KZ"/>
        </w:rPr>
        <w:t xml:space="preserve"> </w:t>
      </w:r>
      <w:r w:rsidRPr="00CF6639">
        <w:rPr>
          <w:rFonts w:ascii="Times New Roman" w:eastAsia="Times New Roman" w:hAnsi="Times New Roman" w:cs="Times New Roman"/>
          <w:sz w:val="28"/>
          <w:szCs w:val="28"/>
          <w:lang w:val="kk-KZ"/>
        </w:rPr>
        <w:t>Кәсіби стандарт:</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1) кәсіби қызметтің мазмұнына қойылатын бірыңғай талаптарды әзірлеуге, еңбек нарығының қазіргі қажеттілігіне жауап беретін біліктілік талаптарын жаңартуға;</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2) қызметкерлерді басқару саласындағы кең ауқымдағы міндеттерді шешуге;</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3) білім беру стандарттарын, оқу жоспарларын, модульдік оқу бағдарламаларын әзірлеуге, сонымен қатар тиісті оқу-әдістемелік материалдарды әзірлеуге;</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4) кәсіби даярлықтарына бағалау жүргізуге және мамандардың біліктілікке сәйкестігін растауға арналған.</w:t>
      </w:r>
    </w:p>
    <w:p w:rsidR="00E724B0" w:rsidRPr="00CF6639" w:rsidRDefault="00E724B0" w:rsidP="00E724B0">
      <w:pPr>
        <w:widowControl w:val="0"/>
        <w:tabs>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2. Кәсіби стандарттарды негізгі пайдаланушылар:</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1) білім беру ұйымдарының түлектері, қызметкерлер;</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2) ұйымдардың басшылары мен қызметкерлері, ұйымдардың қызметкерлерін басқару бөлімшелерінің басшылары мен мамандары;</w:t>
      </w:r>
    </w:p>
    <w:p w:rsidR="00E724B0" w:rsidRPr="00CF6639" w:rsidRDefault="00E724B0" w:rsidP="00E724B0">
      <w:pPr>
        <w:widowControl w:val="0"/>
        <w:tabs>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3) білім беру бағдарламаларын әзірлейтін мамандар;</w:t>
      </w:r>
    </w:p>
    <w:p w:rsidR="00E724B0" w:rsidRPr="00CF6639" w:rsidRDefault="00E724B0" w:rsidP="00E724B0">
      <w:pPr>
        <w:widowControl w:val="0"/>
        <w:tabs>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4) кәсіби даярлықты бағалау және мамандардың біліктілікке сәйкестігін растау саласындағы мамандар.</w:t>
      </w:r>
    </w:p>
    <w:p w:rsidR="00E724B0" w:rsidRPr="00CF6639" w:rsidRDefault="00E724B0" w:rsidP="00E724B0">
      <w:pPr>
        <w:widowControl w:val="0"/>
        <w:tabs>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0"/>
          <w:lang w:val="kk-KZ" w:eastAsia="ru-RU"/>
        </w:rPr>
        <w:t xml:space="preserve">3. </w:t>
      </w:r>
      <w:r w:rsidRPr="00CF6639">
        <w:rPr>
          <w:rFonts w:ascii="Times New Roman" w:eastAsia="Times New Roman" w:hAnsi="Times New Roman" w:cs="Times New Roman"/>
          <w:sz w:val="28"/>
          <w:szCs w:val="28"/>
          <w:lang w:val="kk-KZ"/>
        </w:rPr>
        <w:t xml:space="preserve">Кәсіби стандарттардың негізінде қызметтің, лауазымның, біліктілікті арттырудың, қызметкерлерді аттестаттаудың, еңбекті ынталандыру жүйесінің және т.б. функционалдық модельдеріне қатысты ішкі, корпоративтік стандарттары әзірленуі мүмкін. </w:t>
      </w:r>
    </w:p>
    <w:p w:rsidR="00E724B0" w:rsidRPr="00CF6639" w:rsidRDefault="00ED6E82" w:rsidP="00E724B0">
      <w:pPr>
        <w:widowControl w:val="0"/>
        <w:tabs>
          <w:tab w:val="left" w:pos="720"/>
          <w:tab w:val="left" w:pos="900"/>
        </w:tabs>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4. </w:t>
      </w:r>
      <w:r w:rsidR="00E724B0" w:rsidRPr="00CF6639">
        <w:rPr>
          <w:rFonts w:ascii="Times New Roman" w:eastAsia="Times New Roman" w:hAnsi="Times New Roman" w:cs="Times New Roman"/>
          <w:sz w:val="28"/>
          <w:szCs w:val="28"/>
          <w:lang w:val="kk-KZ"/>
        </w:rPr>
        <w:t>Осы кәсіби стандартта төмендегі терминдер мен анықтамалар қолданылады:</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8"/>
          <w:lang w:val="kk-KZ" w:eastAsia="ru-RU"/>
        </w:rPr>
        <w:t>1) салалық біліктілік шеңбері – салада танылатын біліктілік деңгейлерін құрылымдық жағынан сипаттау;</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8"/>
          <w:lang w:val="kk-KZ" w:eastAsia="ru-RU"/>
        </w:rPr>
        <w:t>2) кәсіби стандарт – кәсіби қызметтің нақты саласында біліктілік деңгейіне және құзыреттілікке, еңбек мазмұнына, сапасына және жағдайларына қойылатын талаптарды айқындайтын стандарт;</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 xml:space="preserve">3) кәсіп – арнайы дайындық пен жұмыс тәжірибесінің нәтижесінде алған арнайы теориялық білім мен практикалық дағдылар кешенін білуді талап ететін еңбек қызметінің түрі; </w:t>
      </w:r>
    </w:p>
    <w:p w:rsidR="00E724B0" w:rsidRPr="00CF6639" w:rsidRDefault="00E724B0" w:rsidP="00E724B0">
      <w:pPr>
        <w:widowControl w:val="0"/>
        <w:shd w:val="clear" w:color="auto" w:fill="FFFFFF"/>
        <w:spacing w:after="0" w:line="240" w:lineRule="auto"/>
        <w:ind w:firstLine="709"/>
        <w:jc w:val="both"/>
        <w:rPr>
          <w:rFonts w:ascii="Times New Roman" w:eastAsia="Times New Roman" w:hAnsi="Times New Roman" w:cs="Times New Roman"/>
          <w:sz w:val="16"/>
          <w:szCs w:val="16"/>
          <w:lang w:val="kk-KZ" w:eastAsia="ru-RU"/>
        </w:rPr>
      </w:pPr>
      <w:r w:rsidRPr="00CF6639">
        <w:rPr>
          <w:rFonts w:ascii="Times New Roman" w:eastAsia="Times New Roman" w:hAnsi="Times New Roman" w:cs="Times New Roman"/>
          <w:sz w:val="28"/>
          <w:szCs w:val="28"/>
          <w:lang w:val="kk-KZ" w:eastAsia="ru-RU"/>
        </w:rPr>
        <w:t>4) жұмысшы кәсібі – материалдық құндылықтарды жасау, өнім (қызметтер, жұмыстар) шығару процесімен тікелей айналысатын, сонымен қатар жөндеу, жүктерді алып өту, жолаушыларды тасымалдау, материалдық қызметтер көрсетумен айналысатын жұмыс берушінің құрылымдық бірлігі.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5) кәсіби қызмет саласы – жалпы интеграциялық негізі бар және оларды орындау үшін еңбек функцияларының және құзыреттерінің ұқсас жиынтығын қарастыратын саланың еңбек қызметі түрлерінің жиынтығы;</w:t>
      </w:r>
      <w:r>
        <w:rPr>
          <w:rFonts w:ascii="Times New Roman" w:eastAsia="Times New Roman" w:hAnsi="Times New Roman" w:cs="Times New Roman"/>
          <w:sz w:val="28"/>
          <w:szCs w:val="28"/>
          <w:lang w:val="kk-KZ"/>
        </w:rPr>
        <w:t xml:space="preserve"> </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6) еңбек қызметінің түрі – еңбек функцияларының және оларды орындауға қажетті құзыреттерінің тұтас жиынтығынан құралған кәсіби қызмет саласының бөлігі;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8"/>
          <w:lang w:val="kk-KZ" w:eastAsia="ru-RU"/>
        </w:rPr>
        <w:t>7) біліктілік деңгейі – орындалатын жұмыстардың күрделілігін, дербестілігі мен жауапкершілігін сипаттайтын қызметкердің біліктілігіне (құзыретіне) қойылатын талаптар деңгейі;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8"/>
          <w:lang w:val="kk-KZ" w:eastAsia="ru-RU"/>
        </w:rPr>
        <w:t>8) біліктілік – қызметкердің нақты бір жұмыс түрін орындауға кәсіби дайындығының дәрежесі;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8"/>
          <w:lang w:val="kk-KZ" w:eastAsia="ru-RU"/>
        </w:rPr>
        <w:t>9) құзыреттілік – қызметкердің кәсіби қызметінде білімін, білігі мен дағдысын қолдану қабілеті;</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8"/>
          <w:lang w:val="kk-KZ" w:eastAsia="ru-RU"/>
        </w:rPr>
        <w:t>10) еңбек функциясы – бизнес-процесс айқындайтын және оларды орындау үшін қажетті құзыреттердің болуын көздейтін еңбек іс-қимылдарының кіріктірілген және салыстырмалы түрде автономды жиынтығын білдіретін еңбек қызметі түрінің құрамдас бөлігі.</w:t>
      </w:r>
      <w:r w:rsidRPr="00CF6639">
        <w:rPr>
          <w:rFonts w:ascii="Times New Roman" w:eastAsia="Times New Roman" w:hAnsi="Times New Roman" w:cs="Times New Roman"/>
          <w:sz w:val="28"/>
          <w:szCs w:val="20"/>
          <w:lang w:val="kk-KZ" w:eastAsia="ru-RU"/>
        </w:rPr>
        <w:t>5. Осы кәсіби стандартта мынадай қысқартулар пайдаланылады:</w:t>
      </w:r>
    </w:p>
    <w:p w:rsidR="00E724B0" w:rsidRPr="00CF6639" w:rsidRDefault="00E724B0" w:rsidP="00E724B0">
      <w:pPr>
        <w:widowControl w:val="0"/>
        <w:tabs>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КҚ – кәсіби қызмет;</w:t>
      </w:r>
    </w:p>
    <w:p w:rsidR="00E724B0" w:rsidRPr="00CF6639" w:rsidRDefault="00E724B0" w:rsidP="00E724B0">
      <w:pPr>
        <w:widowControl w:val="0"/>
        <w:tabs>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ҚТ – қызмет түрі;</w:t>
      </w:r>
    </w:p>
    <w:p w:rsidR="00E724B0" w:rsidRPr="00CF6639" w:rsidRDefault="00E724B0" w:rsidP="00E724B0">
      <w:pPr>
        <w:widowControl w:val="0"/>
        <w:tabs>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КС – кәсіби стандарт;</w:t>
      </w:r>
    </w:p>
    <w:p w:rsidR="00E724B0" w:rsidRPr="00CF6639" w:rsidRDefault="00E724B0" w:rsidP="00E724B0">
      <w:pPr>
        <w:widowControl w:val="0"/>
        <w:tabs>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ҰБШ – Ұлттық біліктілік шеңбері;</w:t>
      </w:r>
      <w:r>
        <w:rPr>
          <w:rFonts w:ascii="Times New Roman" w:eastAsia="Times New Roman" w:hAnsi="Times New Roman" w:cs="Times New Roman"/>
          <w:sz w:val="28"/>
          <w:szCs w:val="28"/>
          <w:lang w:val="kk-KZ"/>
        </w:rPr>
        <w:t xml:space="preserve"> </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8"/>
          <w:lang w:val="kk-KZ" w:eastAsia="ru-RU"/>
        </w:rPr>
        <w:t>СБШ – Салалық біліктілік шеңбері (Қазақстан Республикасы Әділет министрлігінде 13-қараша 2013 жылы №8904 тіркелген Қазақстан Республикасы Мұнай және газ министрінің 18-қазан 2013 жылғы №184 "Мұнай және газ саласы салалық біліктілік шеңберін бекіту туралы" бұйрығы);</w:t>
      </w:r>
    </w:p>
    <w:p w:rsidR="00E724B0" w:rsidRPr="00CF6639" w:rsidRDefault="00E724B0" w:rsidP="00E724B0">
      <w:pPr>
        <w:widowControl w:val="0"/>
        <w:tabs>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БТБА – Жұмыс және жұмысшылар кәсіптерінің Бірыңғай тарифтік-біліктілік анықтамалығы;</w:t>
      </w:r>
    </w:p>
    <w:p w:rsidR="00E724B0" w:rsidRPr="00CF6639" w:rsidRDefault="00E724B0" w:rsidP="00E724B0">
      <w:pPr>
        <w:widowControl w:val="0"/>
        <w:tabs>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ҚМЖ - ҚР ҚМЖ 01-2005 – ҚР Қызметтердің мемлекеттік жіктеуіші;</w:t>
      </w:r>
    </w:p>
    <w:p w:rsidR="00E724B0" w:rsidRPr="00CF6639" w:rsidRDefault="00E724B0" w:rsidP="00E724B0">
      <w:pPr>
        <w:widowControl w:val="0"/>
        <w:tabs>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lang w:val="kk-KZ"/>
        </w:rPr>
        <w:t>ҮБС - Басшылардың, мамандардың және басқа да қызметшілер лауазымдарының Үлгілік біліктілік сипаттамалары;</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ЖҚҚ - жеке бас қауіпсіздік құалдары;</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БӨҚ - бақылау-өлшеу құралдары;</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КМШ - концентрацияның мүмкін шегі;</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МЖ - мамандықтар жіктеуіші.</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0"/>
          <w:lang w:val="kk-KZ" w:eastAsia="ru-RU"/>
        </w:rPr>
      </w:pPr>
    </w:p>
    <w:p w:rsidR="00E724B0" w:rsidRPr="00CF6639" w:rsidRDefault="00E724B0" w:rsidP="00E724B0">
      <w:pPr>
        <w:widowControl w:val="0"/>
        <w:tabs>
          <w:tab w:val="left" w:pos="993"/>
        </w:tabs>
        <w:spacing w:after="0" w:line="240" w:lineRule="auto"/>
        <w:jc w:val="center"/>
        <w:outlineLvl w:val="0"/>
        <w:rPr>
          <w:rFonts w:ascii="Times New Roman" w:eastAsia="Times New Roman" w:hAnsi="Times New Roman" w:cs="Times New Roman"/>
          <w:b/>
          <w:color w:val="000000"/>
          <w:sz w:val="28"/>
          <w:szCs w:val="28"/>
          <w:lang w:val="kk-KZ" w:eastAsia="ru-RU"/>
        </w:rPr>
      </w:pPr>
      <w:r w:rsidRPr="00E724B0">
        <w:rPr>
          <w:rFonts w:ascii="Times New Roman" w:eastAsia="Times New Roman" w:hAnsi="Times New Roman" w:cs="Times New Roman"/>
          <w:b/>
          <w:color w:val="000000"/>
          <w:sz w:val="28"/>
          <w:szCs w:val="28"/>
          <w:lang w:val="kk-KZ" w:eastAsia="ru-RU"/>
        </w:rPr>
        <w:t>18. К</w:t>
      </w:r>
      <w:r w:rsidRPr="00CF6639">
        <w:rPr>
          <w:rFonts w:ascii="Times New Roman" w:eastAsia="Times New Roman" w:hAnsi="Times New Roman" w:cs="Times New Roman"/>
          <w:b/>
          <w:color w:val="000000"/>
          <w:sz w:val="28"/>
          <w:szCs w:val="28"/>
          <w:lang w:val="kk-KZ" w:eastAsia="ru-RU"/>
        </w:rPr>
        <w:t>С п</w:t>
      </w:r>
      <w:r w:rsidRPr="00E724B0">
        <w:rPr>
          <w:rFonts w:ascii="Times New Roman" w:eastAsia="Times New Roman" w:hAnsi="Times New Roman" w:cs="Times New Roman"/>
          <w:b/>
          <w:color w:val="000000"/>
          <w:sz w:val="28"/>
          <w:szCs w:val="28"/>
          <w:lang w:val="kk-KZ" w:eastAsia="ru-RU"/>
        </w:rPr>
        <w:t>аспорт</w:t>
      </w:r>
      <w:r w:rsidRPr="00CF6639">
        <w:rPr>
          <w:rFonts w:ascii="Times New Roman" w:eastAsia="Times New Roman" w:hAnsi="Times New Roman" w:cs="Times New Roman"/>
          <w:b/>
          <w:color w:val="000000"/>
          <w:sz w:val="28"/>
          <w:szCs w:val="28"/>
          <w:lang w:val="kk-KZ" w:eastAsia="ru-RU"/>
        </w:rPr>
        <w:t>ы</w:t>
      </w:r>
    </w:p>
    <w:p w:rsidR="00E724B0" w:rsidRPr="00CF6639" w:rsidRDefault="00E724B0" w:rsidP="00E724B0">
      <w:pPr>
        <w:widowControl w:val="0"/>
        <w:tabs>
          <w:tab w:val="left" w:pos="1134"/>
        </w:tabs>
        <w:spacing w:after="0" w:line="240" w:lineRule="auto"/>
        <w:ind w:firstLine="567"/>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6. Экономикалық қызметтің түрі (кәсіби қызмет саласы): «</w:t>
      </w:r>
      <w:r w:rsidRPr="00CF6639">
        <w:rPr>
          <w:rFonts w:ascii="Times New Roman" w:eastAsia="Times New Roman" w:hAnsi="Times New Roman" w:cs="Times New Roman"/>
          <w:color w:val="000000"/>
          <w:spacing w:val="2"/>
          <w:sz w:val="28"/>
          <w:shd w:val="clear" w:color="auto" w:fill="FFFFFF"/>
          <w:lang w:val="kk-KZ"/>
        </w:rPr>
        <w:t>Технологиялық жабдық пен құбырларды монтаждау</w:t>
      </w:r>
      <w:r w:rsidRPr="00CF6639">
        <w:rPr>
          <w:rFonts w:ascii="Times New Roman" w:eastAsia="Times New Roman" w:hAnsi="Times New Roman" w:cs="Times New Roman"/>
          <w:sz w:val="28"/>
          <w:szCs w:val="28"/>
          <w:lang w:val="kk-KZ"/>
        </w:rPr>
        <w:t>».</w:t>
      </w:r>
    </w:p>
    <w:p w:rsidR="00E724B0" w:rsidRPr="00CF6639" w:rsidRDefault="00E724B0" w:rsidP="00E724B0">
      <w:pPr>
        <w:widowControl w:val="0"/>
        <w:spacing w:after="0" w:line="240" w:lineRule="auto"/>
        <w:ind w:firstLine="567"/>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0"/>
          <w:lang w:val="kk-KZ" w:eastAsia="ru-RU"/>
        </w:rPr>
        <w:t xml:space="preserve">7. Экономикалық қызмет түрінің (кәсіби қызмет саласының) негізгі мақсаты: құбар мен жабдықты монтаждау бойынша жұмыстарды ұйымдастыру және жүргізу. </w:t>
      </w:r>
    </w:p>
    <w:p w:rsidR="00E724B0" w:rsidRPr="00CF6639" w:rsidRDefault="00E724B0" w:rsidP="00E724B0">
      <w:pPr>
        <w:widowControl w:val="0"/>
        <w:tabs>
          <w:tab w:val="left" w:pos="1134"/>
        </w:tabs>
        <w:spacing w:after="0" w:line="240" w:lineRule="auto"/>
        <w:ind w:firstLine="567"/>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Кәсіби стандарт «</w:t>
      </w:r>
      <w:r w:rsidRPr="00CF6639">
        <w:rPr>
          <w:rFonts w:ascii="Times New Roman" w:eastAsia="Times New Roman" w:hAnsi="Times New Roman" w:cs="Times New Roman"/>
          <w:color w:val="000000"/>
          <w:spacing w:val="2"/>
          <w:sz w:val="28"/>
          <w:shd w:val="clear" w:color="auto" w:fill="FFFFFF"/>
          <w:lang w:val="kk-KZ"/>
        </w:rPr>
        <w:t>Технологиялық жабдық пен құбырларды монтаждау»</w:t>
      </w:r>
      <w:r w:rsidRPr="00CF6639">
        <w:rPr>
          <w:rFonts w:ascii="Times New Roman" w:eastAsia="Times New Roman" w:hAnsi="Times New Roman" w:cs="Times New Roman"/>
          <w:sz w:val="28"/>
          <w:szCs w:val="28"/>
          <w:lang w:val="kk-KZ"/>
        </w:rPr>
        <w:t xml:space="preserve"> кәсіби қызмет саласында еңбек мазмұнына, сапасына, жағдайына, қызметкердің біліктілігі мен құзыреттеріне қойылатын талаптарды айқындайды.</w:t>
      </w:r>
    </w:p>
    <w:p w:rsidR="00E724B0" w:rsidRPr="00CF6639" w:rsidRDefault="00E724B0" w:rsidP="00E724B0">
      <w:pPr>
        <w:widowControl w:val="0"/>
        <w:tabs>
          <w:tab w:val="left" w:pos="1134"/>
        </w:tabs>
        <w:spacing w:after="0" w:line="240" w:lineRule="auto"/>
        <w:ind w:firstLine="567"/>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8. Еңбек қызметінің түрлері, кәсіптер, біліктілік деңгейлері осы КС 1-қосымшасында көрсетілді.</w:t>
      </w:r>
    </w:p>
    <w:p w:rsidR="00E724B0" w:rsidRPr="00CF6639" w:rsidRDefault="00E724B0" w:rsidP="00E724B0">
      <w:pPr>
        <w:widowControl w:val="0"/>
        <w:tabs>
          <w:tab w:val="left" w:pos="1134"/>
        </w:tabs>
        <w:spacing w:after="0" w:line="240" w:lineRule="auto"/>
        <w:ind w:firstLine="567"/>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 xml:space="preserve">Стандарт талаптары осы саланың мынадай қызмет түрлері мен кәсіптеріне қатысты қолданылады: </w:t>
      </w:r>
      <w:r w:rsidRPr="00CF6639">
        <w:rPr>
          <w:rFonts w:ascii="Times New Roman" w:eastAsia="Times New Roman" w:hAnsi="Times New Roman" w:cs="Times New Roman"/>
          <w:iCs/>
          <w:sz w:val="28"/>
          <w:szCs w:val="28"/>
          <w:lang w:val="kk-KZ"/>
        </w:rPr>
        <w:t>құбыр монтаждаушы, техник-механик</w:t>
      </w:r>
    </w:p>
    <w:p w:rsidR="00E724B0" w:rsidRPr="00CF6639" w:rsidRDefault="00E724B0" w:rsidP="00E724B0">
      <w:pPr>
        <w:widowControl w:val="0"/>
        <w:tabs>
          <w:tab w:val="left" w:pos="1134"/>
        </w:tabs>
        <w:spacing w:after="0" w:line="240" w:lineRule="auto"/>
        <w:ind w:firstLine="567"/>
        <w:jc w:val="both"/>
        <w:rPr>
          <w:rFonts w:ascii="Times New Roman" w:eastAsia="Times New Roman" w:hAnsi="Times New Roman" w:cs="Times New Roman"/>
          <w:sz w:val="28"/>
          <w:szCs w:val="28"/>
          <w:lang w:val="kk-KZ"/>
        </w:rPr>
      </w:pPr>
    </w:p>
    <w:p w:rsidR="00E724B0" w:rsidRPr="00CF6639" w:rsidRDefault="00E724B0" w:rsidP="00E724B0">
      <w:pPr>
        <w:widowControl w:val="0"/>
        <w:spacing w:after="0" w:line="240" w:lineRule="auto"/>
        <w:ind w:left="1429"/>
        <w:jc w:val="center"/>
        <w:outlineLvl w:val="0"/>
        <w:rPr>
          <w:rFonts w:ascii="Times New Roman" w:eastAsia="Times New Roman" w:hAnsi="Times New Roman" w:cs="Times New Roman"/>
          <w:b/>
          <w:color w:val="000000"/>
          <w:sz w:val="28"/>
          <w:szCs w:val="20"/>
          <w:lang w:val="kk-KZ" w:eastAsia="ru-RU"/>
        </w:rPr>
      </w:pPr>
      <w:r>
        <w:rPr>
          <w:rFonts w:ascii="Times New Roman" w:eastAsia="Times New Roman" w:hAnsi="Times New Roman" w:cs="Times New Roman"/>
          <w:b/>
          <w:color w:val="000000"/>
          <w:sz w:val="28"/>
          <w:szCs w:val="28"/>
          <w:lang w:val="kk-KZ" w:eastAsia="ru-RU"/>
        </w:rPr>
        <w:t xml:space="preserve">19. </w:t>
      </w:r>
      <w:r w:rsidRPr="00CF6639">
        <w:rPr>
          <w:rFonts w:ascii="Times New Roman" w:eastAsia="Times New Roman" w:hAnsi="Times New Roman" w:cs="Times New Roman"/>
          <w:b/>
          <w:color w:val="000000"/>
          <w:sz w:val="28"/>
          <w:szCs w:val="28"/>
          <w:lang w:val="kk-KZ" w:eastAsia="ru-RU"/>
        </w:rPr>
        <w:t>Еңбек</w:t>
      </w:r>
      <w:r w:rsidRPr="00CF6639">
        <w:rPr>
          <w:rFonts w:ascii="Times New Roman" w:eastAsia="Times New Roman" w:hAnsi="Times New Roman" w:cs="Times New Roman"/>
          <w:b/>
          <w:color w:val="000000"/>
          <w:sz w:val="28"/>
          <w:szCs w:val="20"/>
          <w:lang w:val="kk-KZ" w:eastAsia="ru-RU"/>
        </w:rPr>
        <w:t xml:space="preserve"> қызметі (кәсіп) түрлерінің карточкалары</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0"/>
          <w:lang w:val="kk-KZ" w:eastAsia="ru-RU"/>
        </w:rPr>
      </w:pPr>
    </w:p>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8"/>
          <w:szCs w:val="20"/>
          <w:lang w:val="kk-KZ" w:eastAsia="ru-RU"/>
        </w:rPr>
      </w:pPr>
      <w:r w:rsidRPr="00CF6639">
        <w:rPr>
          <w:rFonts w:ascii="Times New Roman" w:eastAsia="Times New Roman" w:hAnsi="Times New Roman" w:cs="Times New Roman"/>
          <w:b/>
          <w:sz w:val="28"/>
          <w:szCs w:val="20"/>
          <w:lang w:val="kk-KZ" w:eastAsia="ru-RU"/>
        </w:rPr>
        <w:t xml:space="preserve">1- параграф. </w:t>
      </w:r>
      <w:r w:rsidRPr="00CF6639">
        <w:rPr>
          <w:rFonts w:ascii="Times New Roman" w:eastAsia="Times New Roman" w:hAnsi="Times New Roman" w:cs="Times New Roman"/>
          <w:b/>
          <w:iCs/>
          <w:sz w:val="28"/>
          <w:szCs w:val="28"/>
          <w:lang w:val="kk-KZ" w:eastAsia="ru-RU"/>
        </w:rPr>
        <w:t>Құбыр монтаждаушы</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9.СБШ бойынша біліктілік деңгейі – 2-4.</w:t>
      </w:r>
    </w:p>
    <w:p w:rsidR="00ED6E82" w:rsidRDefault="00E724B0" w:rsidP="00ED6E82">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0"/>
          <w:lang w:val="kk-KZ" w:eastAsia="ru-RU"/>
        </w:rPr>
        <w:t>10. Ықтимал лауазым атауы:</w:t>
      </w:r>
      <w:r w:rsidRPr="00CF6639">
        <w:rPr>
          <w:rFonts w:ascii="Times New Roman" w:eastAsia="Times New Roman" w:hAnsi="Times New Roman" w:cs="Times New Roman"/>
          <w:sz w:val="28"/>
          <w:szCs w:val="28"/>
          <w:lang w:val="kk-KZ" w:eastAsia="ru-RU"/>
        </w:rPr>
        <w:t xml:space="preserve"> технологиялық құбырларды монтаждаушы; технологиялық жабдық және онымен байланысты конструкцияларды монтаждаушы.</w:t>
      </w:r>
    </w:p>
    <w:p w:rsidR="00E724B0" w:rsidRPr="00CF6639" w:rsidRDefault="00E724B0" w:rsidP="00ED6E82">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8"/>
          <w:lang w:val="kk-KZ" w:eastAsia="x-none"/>
        </w:rPr>
        <w:t>11. 2-қосымшаға сәйкес «</w:t>
      </w:r>
      <w:r w:rsidRPr="00CF6639">
        <w:rPr>
          <w:rFonts w:ascii="Times New Roman" w:eastAsia="Times New Roman" w:hAnsi="Times New Roman" w:cs="Times New Roman"/>
          <w:iCs/>
          <w:sz w:val="28"/>
          <w:szCs w:val="28"/>
          <w:lang w:val="kk-KZ" w:eastAsia="x-none"/>
        </w:rPr>
        <w:t>Құбыр монтаждаушы»</w:t>
      </w:r>
      <w:r w:rsidRPr="00CF6639">
        <w:rPr>
          <w:rFonts w:ascii="Times New Roman" w:eastAsia="Times New Roman" w:hAnsi="Times New Roman" w:cs="Times New Roman"/>
          <w:sz w:val="28"/>
          <w:szCs w:val="28"/>
          <w:lang w:val="kk-KZ" w:eastAsia="x-none"/>
        </w:rPr>
        <w:t xml:space="preserve"> кәсібі субъектіні құбырлардың барлық түрін және барлық мақсаттағы құбырларды монтаждау бойынша негізгі функцияларды іске асырумен байланысты міндеттерді білуге және орындай алуға міндеттейді.</w:t>
      </w:r>
      <w:r>
        <w:rPr>
          <w:rFonts w:ascii="Times New Roman" w:eastAsia="Times New Roman" w:hAnsi="Times New Roman" w:cs="Times New Roman"/>
          <w:sz w:val="28"/>
          <w:szCs w:val="28"/>
          <w:lang w:val="kk-KZ" w:eastAsia="x-none"/>
        </w:rPr>
        <w:t xml:space="preserve"> </w:t>
      </w:r>
    </w:p>
    <w:p w:rsidR="00E724B0" w:rsidRPr="00CF6639" w:rsidRDefault="00E724B0" w:rsidP="00E724B0">
      <w:pPr>
        <w:widowControl w:val="0"/>
        <w:tabs>
          <w:tab w:val="left" w:pos="1134"/>
          <w:tab w:val="left" w:pos="1276"/>
        </w:tabs>
        <w:spacing w:after="0" w:line="240" w:lineRule="auto"/>
        <w:ind w:firstLine="709"/>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 xml:space="preserve">Қолданыстағы нормативтік құжаттармен байланысы осы кәсіби стандарттың 2-қосымшасының 1-кестесінде көрсетілген. </w:t>
      </w:r>
    </w:p>
    <w:p w:rsidR="00E724B0" w:rsidRPr="00CF6639" w:rsidRDefault="00E724B0" w:rsidP="00E724B0">
      <w:pPr>
        <w:widowControl w:val="0"/>
        <w:spacing w:after="0" w:line="240" w:lineRule="auto"/>
        <w:ind w:firstLine="700"/>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8"/>
          <w:lang w:val="kk-KZ" w:eastAsia="ru-RU"/>
        </w:rPr>
        <w:t xml:space="preserve">12. </w:t>
      </w:r>
      <w:r w:rsidRPr="00CF6639">
        <w:rPr>
          <w:rFonts w:ascii="Times New Roman" w:eastAsia="Times New Roman" w:hAnsi="Times New Roman" w:cs="Times New Roman"/>
          <w:iCs/>
          <w:sz w:val="28"/>
          <w:szCs w:val="20"/>
          <w:lang w:val="kk-KZ" w:eastAsia="ru-RU"/>
        </w:rPr>
        <w:t>Қ</w:t>
      </w:r>
      <w:r w:rsidRPr="00CF6639">
        <w:rPr>
          <w:rFonts w:ascii="Times New Roman" w:eastAsia="Times New Roman" w:hAnsi="Times New Roman" w:cs="Times New Roman"/>
          <w:iCs/>
          <w:sz w:val="28"/>
          <w:szCs w:val="28"/>
          <w:lang w:val="kk-KZ" w:eastAsia="ru-RU"/>
        </w:rPr>
        <w:t>ұбыр монтаждаушы</w:t>
      </w:r>
      <w:r w:rsidRPr="00CF6639">
        <w:rPr>
          <w:rFonts w:ascii="Times New Roman" w:eastAsia="Times New Roman" w:hAnsi="Times New Roman" w:cs="Times New Roman"/>
          <w:sz w:val="28"/>
          <w:szCs w:val="20"/>
          <w:lang w:val="kk-KZ" w:eastAsia="ru-RU"/>
        </w:rPr>
        <w:t xml:space="preserve"> еңбек жағдайына, біліміне және жұмыс тәжірибесіне қойылатын талаптар осы кәсіби стандарттың 2-қ</w:t>
      </w:r>
      <w:r w:rsidRPr="00CF6639">
        <w:rPr>
          <w:rFonts w:ascii="Times New Roman" w:eastAsia="Times New Roman" w:hAnsi="Times New Roman" w:cs="Times New Roman"/>
          <w:sz w:val="28"/>
          <w:szCs w:val="28"/>
          <w:lang w:val="kk-KZ" w:eastAsia="ru-RU"/>
        </w:rPr>
        <w:t>осымшасының 2-кестесінде көрсетілді.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bCs/>
          <w:sz w:val="28"/>
          <w:szCs w:val="28"/>
          <w:lang w:val="kk-KZ" w:eastAsia="ru-RU"/>
        </w:rPr>
      </w:pPr>
      <w:r w:rsidRPr="00CF6639">
        <w:rPr>
          <w:rFonts w:ascii="Times New Roman" w:eastAsia="Times New Roman" w:hAnsi="Times New Roman" w:cs="Times New Roman"/>
          <w:bCs/>
          <w:sz w:val="28"/>
          <w:szCs w:val="28"/>
          <w:lang w:val="kk-KZ" w:eastAsia="ru-RU"/>
        </w:rPr>
        <w:t xml:space="preserve">13. Кәсіби стандарттың бірліктер тізбесі осы </w:t>
      </w:r>
      <w:r w:rsidRPr="00CF6639">
        <w:rPr>
          <w:rFonts w:ascii="Times New Roman" w:eastAsia="Times New Roman" w:hAnsi="Times New Roman" w:cs="Times New Roman"/>
          <w:sz w:val="28"/>
          <w:szCs w:val="20"/>
          <w:lang w:val="kk-KZ" w:eastAsia="ru-RU"/>
        </w:rPr>
        <w:t>кәсіби стандарттың</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2-қ</w:t>
      </w:r>
      <w:r w:rsidRPr="00CF6639">
        <w:rPr>
          <w:rFonts w:ascii="Times New Roman" w:eastAsia="Times New Roman" w:hAnsi="Times New Roman" w:cs="Times New Roman"/>
          <w:sz w:val="28"/>
          <w:szCs w:val="28"/>
          <w:lang w:val="kk-KZ" w:eastAsia="ru-RU"/>
        </w:rPr>
        <w:t>осымшасының 3-кестесінде көрсетілді.</w:t>
      </w:r>
    </w:p>
    <w:p w:rsidR="00E724B0" w:rsidRPr="00CF6639" w:rsidRDefault="00E724B0" w:rsidP="00E724B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0"/>
          <w:lang w:val="kk-KZ" w:eastAsia="ru-RU"/>
        </w:rPr>
        <w:t xml:space="preserve">14. </w:t>
      </w:r>
      <w:r w:rsidRPr="00CF6639">
        <w:rPr>
          <w:rFonts w:ascii="Times New Roman" w:eastAsia="Times New Roman" w:hAnsi="Times New Roman" w:cs="Times New Roman"/>
          <w:sz w:val="28"/>
          <w:szCs w:val="28"/>
          <w:lang w:val="kk-KZ" w:eastAsia="ru-RU"/>
        </w:rPr>
        <w:t>Кәсіби стандарттың бірліктерін және қ</w:t>
      </w:r>
      <w:r w:rsidRPr="00CF6639">
        <w:rPr>
          <w:rFonts w:ascii="Times New Roman" w:eastAsia="Times New Roman" w:hAnsi="Times New Roman" w:cs="Times New Roman"/>
          <w:iCs/>
          <w:sz w:val="28"/>
          <w:szCs w:val="28"/>
          <w:lang w:val="kk-KZ" w:eastAsia="ru-RU"/>
        </w:rPr>
        <w:t>ұбыр монтаждаушы</w:t>
      </w:r>
      <w:r w:rsidRPr="00CF6639">
        <w:rPr>
          <w:rFonts w:ascii="Times New Roman" w:eastAsia="Times New Roman" w:hAnsi="Times New Roman" w:cs="Times New Roman"/>
          <w:sz w:val="28"/>
          <w:szCs w:val="28"/>
          <w:lang w:val="kk-KZ" w:eastAsia="ru-RU"/>
        </w:rPr>
        <w:t xml:space="preserve"> еңбегінің іс-қимылдарын сипаттайтын функционалдық карта</w:t>
      </w:r>
      <w:r w:rsidRPr="00CF6639">
        <w:rPr>
          <w:rFonts w:ascii="Times New Roman" w:eastAsia="Times New Roman" w:hAnsi="Times New Roman" w:cs="Times New Roman"/>
          <w:bCs/>
          <w:sz w:val="28"/>
          <w:szCs w:val="28"/>
          <w:lang w:val="kk-KZ" w:eastAsia="ru-RU"/>
        </w:rPr>
        <w:t xml:space="preserve"> осы</w:t>
      </w:r>
      <w:r>
        <w:rPr>
          <w:rFonts w:ascii="Times New Roman" w:eastAsia="Times New Roman" w:hAnsi="Times New Roman" w:cs="Times New Roman"/>
          <w:bCs/>
          <w:sz w:val="28"/>
          <w:szCs w:val="28"/>
          <w:lang w:val="kk-KZ" w:eastAsia="ru-RU"/>
        </w:rPr>
        <w:t xml:space="preserve"> </w:t>
      </w:r>
      <w:r w:rsidRPr="00CF6639">
        <w:rPr>
          <w:rFonts w:ascii="Times New Roman" w:eastAsia="Times New Roman" w:hAnsi="Times New Roman" w:cs="Times New Roman"/>
          <w:sz w:val="28"/>
          <w:szCs w:val="20"/>
          <w:lang w:val="kk-KZ" w:eastAsia="ru-RU"/>
        </w:rPr>
        <w:t>кәсіби стандарттың 2-қ</w:t>
      </w:r>
      <w:r w:rsidRPr="00CF6639">
        <w:rPr>
          <w:rFonts w:ascii="Times New Roman" w:eastAsia="Times New Roman" w:hAnsi="Times New Roman" w:cs="Times New Roman"/>
          <w:sz w:val="28"/>
          <w:szCs w:val="28"/>
          <w:lang w:val="kk-KZ" w:eastAsia="ru-RU"/>
        </w:rPr>
        <w:t>осымшасының 4-кестесінде көрсетілді.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bCs/>
          <w:sz w:val="28"/>
          <w:szCs w:val="28"/>
          <w:lang w:val="kk-KZ" w:eastAsia="ru-RU"/>
        </w:rPr>
        <w:t>15.</w:t>
      </w:r>
      <w:r w:rsidRPr="00CF6639">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iCs/>
          <w:sz w:val="28"/>
          <w:szCs w:val="20"/>
          <w:lang w:val="kk-KZ" w:eastAsia="ru-RU"/>
        </w:rPr>
        <w:t>Қ</w:t>
      </w:r>
      <w:r w:rsidRPr="00CF6639">
        <w:rPr>
          <w:rFonts w:ascii="Times New Roman" w:eastAsia="Times New Roman" w:hAnsi="Times New Roman" w:cs="Times New Roman"/>
          <w:iCs/>
          <w:sz w:val="28"/>
          <w:szCs w:val="28"/>
          <w:lang w:val="kk-KZ" w:eastAsia="ru-RU"/>
        </w:rPr>
        <w:t>ұбыр монтаждаушы</w:t>
      </w:r>
      <w:r w:rsidRPr="00CF6639">
        <w:rPr>
          <w:rFonts w:ascii="Times New Roman" w:eastAsia="Times New Roman" w:hAnsi="Times New Roman" w:cs="Times New Roman"/>
          <w:sz w:val="28"/>
          <w:szCs w:val="20"/>
          <w:lang w:val="kk-KZ" w:eastAsia="ru-RU"/>
        </w:rPr>
        <w:t xml:space="preserve"> құзыреттеріне қойылатын талаптар</w:t>
      </w:r>
      <w:r w:rsidRPr="00CF6639">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bCs/>
          <w:sz w:val="28"/>
          <w:szCs w:val="28"/>
          <w:lang w:val="kk-KZ" w:eastAsia="ru-RU"/>
        </w:rPr>
        <w:t xml:space="preserve">осы </w:t>
      </w:r>
      <w:r w:rsidRPr="00CF6639">
        <w:rPr>
          <w:rFonts w:ascii="Times New Roman" w:eastAsia="Times New Roman" w:hAnsi="Times New Roman" w:cs="Times New Roman"/>
          <w:sz w:val="28"/>
          <w:szCs w:val="28"/>
          <w:lang w:val="kk-KZ" w:eastAsia="ru-RU"/>
        </w:rPr>
        <w:t>кәсіби стандарттың</w:t>
      </w:r>
      <w:r w:rsidRPr="00CF6639">
        <w:rPr>
          <w:rFonts w:ascii="Times New Roman" w:eastAsia="Times New Roman" w:hAnsi="Times New Roman" w:cs="Times New Roman"/>
          <w:sz w:val="28"/>
          <w:szCs w:val="20"/>
          <w:lang w:val="kk-KZ" w:eastAsia="ru-RU"/>
        </w:rPr>
        <w:t xml:space="preserve"> 2-қ</w:t>
      </w:r>
      <w:r w:rsidRPr="00CF6639">
        <w:rPr>
          <w:rFonts w:ascii="Times New Roman" w:eastAsia="Times New Roman" w:hAnsi="Times New Roman" w:cs="Times New Roman"/>
          <w:sz w:val="28"/>
          <w:szCs w:val="28"/>
          <w:lang w:val="kk-KZ" w:eastAsia="ru-RU"/>
        </w:rPr>
        <w:t>осымшасының 5, 6</w:t>
      </w:r>
      <w:r>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sz w:val="28"/>
          <w:szCs w:val="28"/>
          <w:lang w:val="kk-KZ" w:eastAsia="ru-RU"/>
        </w:rPr>
        <w:t>және 7-кестелерінде көрсетілді.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bCs/>
          <w:sz w:val="28"/>
          <w:szCs w:val="28"/>
          <w:lang w:val="kk-KZ" w:eastAsia="ru-RU"/>
        </w:rPr>
      </w:pPr>
    </w:p>
    <w:p w:rsidR="00E724B0" w:rsidRPr="00CF6639" w:rsidRDefault="00E724B0" w:rsidP="00E724B0">
      <w:pPr>
        <w:widowControl w:val="0"/>
        <w:shd w:val="clear" w:color="auto" w:fill="FFFFFF"/>
        <w:spacing w:after="0" w:line="240" w:lineRule="auto"/>
        <w:ind w:firstLine="567"/>
        <w:jc w:val="center"/>
        <w:rPr>
          <w:rFonts w:ascii="Times New Roman" w:eastAsia="Times New Roman" w:hAnsi="Times New Roman" w:cs="Times New Roman"/>
          <w:b/>
          <w:sz w:val="28"/>
          <w:szCs w:val="28"/>
          <w:lang w:val="kk-KZ" w:eastAsia="ru-RU"/>
        </w:rPr>
      </w:pPr>
      <w:r w:rsidRPr="00CF6639">
        <w:rPr>
          <w:rFonts w:ascii="Times New Roman" w:eastAsia="Times New Roman" w:hAnsi="Times New Roman" w:cs="Times New Roman"/>
          <w:b/>
          <w:sz w:val="28"/>
          <w:szCs w:val="20"/>
          <w:lang w:val="kk-KZ" w:eastAsia="ru-RU"/>
        </w:rPr>
        <w:t xml:space="preserve">2- параграф. </w:t>
      </w:r>
      <w:r w:rsidRPr="00CF6639">
        <w:rPr>
          <w:rFonts w:ascii="Times New Roman" w:eastAsia="Times New Roman" w:hAnsi="Times New Roman" w:cs="Times New Roman"/>
          <w:b/>
          <w:iCs/>
          <w:sz w:val="28"/>
          <w:szCs w:val="28"/>
          <w:lang w:val="kk-KZ" w:eastAsia="ru-RU"/>
        </w:rPr>
        <w:t>Техник-механик</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16. СБШ бойынша біліктілік деңгейі – 4-5.</w:t>
      </w:r>
    </w:p>
    <w:p w:rsidR="00E724B0" w:rsidRPr="00CF6639" w:rsidRDefault="00E724B0" w:rsidP="00E724B0">
      <w:pPr>
        <w:widowControl w:val="0"/>
        <w:shd w:val="clear" w:color="auto" w:fill="FFFFFF"/>
        <w:spacing w:after="0" w:line="240" w:lineRule="auto"/>
        <w:ind w:firstLine="709"/>
        <w:jc w:val="both"/>
        <w:rPr>
          <w:rFonts w:ascii="Times New Roman" w:eastAsia="Times New Roman" w:hAnsi="Times New Roman" w:cs="Times New Roman"/>
          <w:b/>
          <w:sz w:val="28"/>
          <w:szCs w:val="28"/>
          <w:lang w:val="kk-KZ" w:eastAsia="ru-RU"/>
        </w:rPr>
      </w:pPr>
      <w:r w:rsidRPr="00CF6639">
        <w:rPr>
          <w:rFonts w:ascii="Times New Roman" w:eastAsia="Times New Roman" w:hAnsi="Times New Roman" w:cs="Times New Roman"/>
          <w:sz w:val="28"/>
          <w:szCs w:val="20"/>
          <w:lang w:val="kk-KZ" w:eastAsia="ru-RU"/>
        </w:rPr>
        <w:t>17. Ықтимал лауазым атауы:</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iCs/>
          <w:sz w:val="28"/>
          <w:szCs w:val="28"/>
          <w:lang w:val="kk-KZ" w:eastAsia="ru-RU"/>
        </w:rPr>
        <w:t>техник-механик</w:t>
      </w:r>
    </w:p>
    <w:p w:rsidR="00E724B0" w:rsidRPr="00CF6639" w:rsidRDefault="00E724B0" w:rsidP="00E724B0">
      <w:pPr>
        <w:widowControl w:val="0"/>
        <w:shd w:val="clear" w:color="auto" w:fill="FFFFFF"/>
        <w:spacing w:after="0" w:line="240" w:lineRule="auto"/>
        <w:ind w:firstLine="709"/>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8"/>
          <w:lang w:val="kk-KZ" w:eastAsia="ru-RU"/>
        </w:rPr>
        <w:t>18. 3-қосымшаға сәйкес «</w:t>
      </w:r>
      <w:r w:rsidRPr="00CF6639">
        <w:rPr>
          <w:rFonts w:ascii="Times New Roman" w:eastAsia="Times New Roman" w:hAnsi="Times New Roman" w:cs="Times New Roman"/>
          <w:iCs/>
          <w:sz w:val="28"/>
          <w:szCs w:val="28"/>
          <w:lang w:val="kk-KZ" w:eastAsia="ru-RU"/>
        </w:rPr>
        <w:t>Техник-механик</w:t>
      </w:r>
      <w:r w:rsidRPr="00CF6639">
        <w:rPr>
          <w:rFonts w:ascii="Times New Roman" w:eastAsia="Times New Roman" w:hAnsi="Times New Roman" w:cs="Times New Roman"/>
          <w:sz w:val="28"/>
          <w:szCs w:val="28"/>
          <w:lang w:val="kk-KZ" w:eastAsia="ru-RU"/>
        </w:rPr>
        <w:t xml:space="preserve">» кәсібі субъектіні құбырларды және жабдықты монтаждау </w:t>
      </w:r>
      <w:r w:rsidRPr="00CF6639">
        <w:rPr>
          <w:rFonts w:ascii="Times New Roman" w:eastAsia="Times New Roman" w:hAnsi="Times New Roman" w:cs="Times New Roman"/>
          <w:sz w:val="28"/>
          <w:szCs w:val="20"/>
          <w:lang w:val="kk-KZ" w:eastAsia="ru-RU"/>
        </w:rPr>
        <w:t xml:space="preserve">бойынша </w:t>
      </w:r>
      <w:r w:rsidRPr="00CF6639">
        <w:rPr>
          <w:rFonts w:ascii="Times New Roman" w:eastAsia="Times New Roman" w:hAnsi="Times New Roman" w:cs="Times New Roman"/>
          <w:sz w:val="28"/>
          <w:szCs w:val="28"/>
          <w:lang w:val="kk-KZ" w:eastAsia="ru-RU"/>
        </w:rPr>
        <w:t>негізгі функцияларды іске асырумен байланысты міндеттерді білуге және орындай алуға міндеттейді.</w:t>
      </w:r>
      <w:r>
        <w:rPr>
          <w:rFonts w:ascii="Times New Roman" w:eastAsia="Times New Roman" w:hAnsi="Times New Roman" w:cs="Times New Roman"/>
          <w:sz w:val="28"/>
          <w:szCs w:val="28"/>
          <w:lang w:val="kk-KZ" w:eastAsia="ru-RU"/>
        </w:rPr>
        <w:t xml:space="preserve"> </w:t>
      </w:r>
    </w:p>
    <w:p w:rsidR="00E724B0" w:rsidRPr="00CF6639" w:rsidRDefault="00E724B0" w:rsidP="00E724B0">
      <w:pPr>
        <w:widowControl w:val="0"/>
        <w:tabs>
          <w:tab w:val="left" w:pos="1134"/>
          <w:tab w:val="left" w:pos="1276"/>
        </w:tabs>
        <w:spacing w:after="0" w:line="240" w:lineRule="auto"/>
        <w:ind w:firstLine="709"/>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 xml:space="preserve">Қолданыстағы нормативтік құжаттармен байланысы осы кәсіби стандарттың 3-қосымшасының 1-кестесінде көрсетілген. </w:t>
      </w:r>
    </w:p>
    <w:p w:rsidR="00E724B0" w:rsidRPr="00CF6639" w:rsidRDefault="00E724B0" w:rsidP="00E724B0">
      <w:pPr>
        <w:widowControl w:val="0"/>
        <w:shd w:val="clear" w:color="auto" w:fill="FFFFFF"/>
        <w:spacing w:after="0" w:line="240" w:lineRule="auto"/>
        <w:ind w:firstLine="709"/>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8"/>
          <w:lang w:val="kk-KZ" w:eastAsia="ru-RU"/>
        </w:rPr>
        <w:t xml:space="preserve">19. </w:t>
      </w:r>
      <w:r w:rsidRPr="00CF6639">
        <w:rPr>
          <w:rFonts w:ascii="Times New Roman" w:eastAsia="Times New Roman" w:hAnsi="Times New Roman" w:cs="Times New Roman"/>
          <w:iCs/>
          <w:sz w:val="28"/>
          <w:szCs w:val="28"/>
          <w:lang w:val="kk-KZ" w:eastAsia="ru-RU"/>
        </w:rPr>
        <w:t>Техник-механик</w:t>
      </w:r>
      <w:r w:rsidRPr="00CF6639">
        <w:rPr>
          <w:rFonts w:ascii="Times New Roman" w:eastAsia="Times New Roman" w:hAnsi="Times New Roman" w:cs="Times New Roman"/>
          <w:sz w:val="28"/>
          <w:szCs w:val="20"/>
          <w:lang w:val="kk-KZ" w:eastAsia="ru-RU"/>
        </w:rPr>
        <w:t xml:space="preserve"> еңбек жағдайына, біліміне және жұмыс тәжірибесіне қойылатын талаптар осы кәсіби стандарттың 3-қ</w:t>
      </w:r>
      <w:r w:rsidRPr="00CF6639">
        <w:rPr>
          <w:rFonts w:ascii="Times New Roman" w:eastAsia="Times New Roman" w:hAnsi="Times New Roman" w:cs="Times New Roman"/>
          <w:sz w:val="28"/>
          <w:szCs w:val="28"/>
          <w:lang w:val="kk-KZ" w:eastAsia="ru-RU"/>
        </w:rPr>
        <w:t>осымшасының 2- кестесінде көрсетілді.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bCs/>
          <w:sz w:val="28"/>
          <w:szCs w:val="28"/>
          <w:lang w:val="kk-KZ" w:eastAsia="ru-RU"/>
        </w:rPr>
      </w:pPr>
      <w:r w:rsidRPr="00CF6639">
        <w:rPr>
          <w:rFonts w:ascii="Times New Roman" w:eastAsia="Times New Roman" w:hAnsi="Times New Roman" w:cs="Times New Roman"/>
          <w:bCs/>
          <w:sz w:val="28"/>
          <w:szCs w:val="28"/>
          <w:lang w:val="kk-KZ" w:eastAsia="ru-RU"/>
        </w:rPr>
        <w:t xml:space="preserve">20. Кәсіби стандарттың бірліктер тізбесі осы </w:t>
      </w:r>
      <w:r w:rsidRPr="00CF6639">
        <w:rPr>
          <w:rFonts w:ascii="Times New Roman" w:eastAsia="Times New Roman" w:hAnsi="Times New Roman" w:cs="Times New Roman"/>
          <w:sz w:val="28"/>
          <w:szCs w:val="20"/>
          <w:lang w:val="kk-KZ" w:eastAsia="ru-RU"/>
        </w:rPr>
        <w:t>кәсіби стандарттың</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3-қ</w:t>
      </w:r>
      <w:r w:rsidRPr="00CF6639">
        <w:rPr>
          <w:rFonts w:ascii="Times New Roman" w:eastAsia="Times New Roman" w:hAnsi="Times New Roman" w:cs="Times New Roman"/>
          <w:sz w:val="28"/>
          <w:szCs w:val="28"/>
          <w:lang w:val="kk-KZ" w:eastAsia="ru-RU"/>
        </w:rPr>
        <w:t>осымшасының 3- кестесінде көрсетілді.</w:t>
      </w:r>
    </w:p>
    <w:p w:rsidR="00E724B0" w:rsidRPr="00CF6639" w:rsidRDefault="00E724B0" w:rsidP="00E724B0">
      <w:pPr>
        <w:widowControl w:val="0"/>
        <w:shd w:val="clear" w:color="auto" w:fill="FFFFFF"/>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0"/>
          <w:lang w:val="kk-KZ" w:eastAsia="ru-RU"/>
        </w:rPr>
        <w:t xml:space="preserve">21. </w:t>
      </w:r>
      <w:r w:rsidRPr="00CF6639">
        <w:rPr>
          <w:rFonts w:ascii="Times New Roman" w:eastAsia="Times New Roman" w:hAnsi="Times New Roman" w:cs="Times New Roman"/>
          <w:sz w:val="28"/>
          <w:szCs w:val="28"/>
          <w:lang w:val="kk-KZ" w:eastAsia="ru-RU"/>
        </w:rPr>
        <w:t>Кәсіби стандарттың бірліктерін</w:t>
      </w:r>
      <w:r w:rsidRPr="00CF6639">
        <w:rPr>
          <w:rFonts w:ascii="Times New Roman" w:eastAsia="Times New Roman" w:hAnsi="Times New Roman" w:cs="Times New Roman"/>
          <w:iCs/>
          <w:sz w:val="28"/>
          <w:szCs w:val="28"/>
          <w:lang w:val="kk-KZ" w:eastAsia="ru-RU"/>
        </w:rPr>
        <w:t xml:space="preserve"> және техник-механик</w:t>
      </w:r>
      <w:r w:rsidRPr="00CF6639">
        <w:rPr>
          <w:rFonts w:ascii="Times New Roman" w:eastAsia="Times New Roman" w:hAnsi="Times New Roman" w:cs="Times New Roman"/>
          <w:sz w:val="28"/>
          <w:szCs w:val="28"/>
          <w:lang w:val="kk-KZ" w:eastAsia="ru-RU"/>
        </w:rPr>
        <w:t xml:space="preserve"> еңбегінің</w:t>
      </w:r>
      <w:r>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sz w:val="28"/>
          <w:szCs w:val="28"/>
          <w:lang w:val="kk-KZ" w:eastAsia="ru-RU"/>
        </w:rPr>
        <w:t>іс-қимылдарын сипаттайтын функционалдық карта</w:t>
      </w:r>
      <w:r w:rsidRPr="00CF6639">
        <w:rPr>
          <w:rFonts w:ascii="Times New Roman" w:eastAsia="Times New Roman" w:hAnsi="Times New Roman" w:cs="Times New Roman"/>
          <w:bCs/>
          <w:sz w:val="28"/>
          <w:szCs w:val="28"/>
          <w:lang w:val="kk-KZ" w:eastAsia="ru-RU"/>
        </w:rPr>
        <w:t xml:space="preserve"> осы</w:t>
      </w:r>
      <w:r>
        <w:rPr>
          <w:rFonts w:ascii="Times New Roman" w:eastAsia="Times New Roman" w:hAnsi="Times New Roman" w:cs="Times New Roman"/>
          <w:bCs/>
          <w:sz w:val="28"/>
          <w:szCs w:val="28"/>
          <w:lang w:val="kk-KZ" w:eastAsia="ru-RU"/>
        </w:rPr>
        <w:t xml:space="preserve"> </w:t>
      </w:r>
      <w:r w:rsidRPr="00CF6639">
        <w:rPr>
          <w:rFonts w:ascii="Times New Roman" w:eastAsia="Times New Roman" w:hAnsi="Times New Roman" w:cs="Times New Roman"/>
          <w:sz w:val="28"/>
          <w:szCs w:val="20"/>
          <w:lang w:val="kk-KZ" w:eastAsia="ru-RU"/>
        </w:rPr>
        <w:t>кәсіби стандарттың 3-қ</w:t>
      </w:r>
      <w:r w:rsidRPr="00CF6639">
        <w:rPr>
          <w:rFonts w:ascii="Times New Roman" w:eastAsia="Times New Roman" w:hAnsi="Times New Roman" w:cs="Times New Roman"/>
          <w:sz w:val="28"/>
          <w:szCs w:val="28"/>
          <w:lang w:val="kk-KZ" w:eastAsia="ru-RU"/>
        </w:rPr>
        <w:t>осымшасының 4-кестесінде көрсетілді.</w:t>
      </w:r>
    </w:p>
    <w:p w:rsidR="00E724B0" w:rsidRPr="00CF6639" w:rsidRDefault="00E724B0" w:rsidP="00E724B0">
      <w:pPr>
        <w:widowControl w:val="0"/>
        <w:shd w:val="clear" w:color="auto" w:fill="FFFFFF"/>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bCs/>
          <w:sz w:val="28"/>
          <w:szCs w:val="20"/>
          <w:lang w:val="kk-KZ" w:eastAsia="ru-RU"/>
        </w:rPr>
        <w:t>22.</w:t>
      </w:r>
      <w:r w:rsidRPr="00CF6639">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iCs/>
          <w:sz w:val="28"/>
          <w:szCs w:val="28"/>
          <w:lang w:val="kk-KZ" w:eastAsia="ru-RU"/>
        </w:rPr>
        <w:t>Техник-механик</w:t>
      </w:r>
      <w:r w:rsidRPr="00CF6639">
        <w:rPr>
          <w:rFonts w:ascii="Times New Roman" w:eastAsia="Times New Roman" w:hAnsi="Times New Roman" w:cs="Times New Roman"/>
          <w:sz w:val="28"/>
          <w:szCs w:val="20"/>
          <w:lang w:val="kk-KZ" w:eastAsia="ru-RU"/>
        </w:rPr>
        <w:t xml:space="preserve"> құзыреттеріне қойылатын талаптар </w:t>
      </w:r>
      <w:r w:rsidRPr="00CF6639">
        <w:rPr>
          <w:rFonts w:ascii="Times New Roman" w:eastAsia="Times New Roman" w:hAnsi="Times New Roman" w:cs="Times New Roman"/>
          <w:bCs/>
          <w:sz w:val="28"/>
          <w:szCs w:val="20"/>
          <w:lang w:val="kk-KZ" w:eastAsia="ru-RU"/>
        </w:rPr>
        <w:t xml:space="preserve">осы </w:t>
      </w:r>
      <w:r w:rsidRPr="00CF6639">
        <w:rPr>
          <w:rFonts w:ascii="Times New Roman" w:eastAsia="Times New Roman" w:hAnsi="Times New Roman" w:cs="Times New Roman"/>
          <w:sz w:val="28"/>
          <w:szCs w:val="20"/>
          <w:lang w:val="kk-KZ" w:eastAsia="ru-RU"/>
        </w:rPr>
        <w:t xml:space="preserve">кәсіби стандарттың 3-қосымшасының </w:t>
      </w:r>
      <w:r w:rsidRPr="00CF6639">
        <w:rPr>
          <w:rFonts w:ascii="Times New Roman" w:eastAsia="Times New Roman" w:hAnsi="Times New Roman" w:cs="Times New Roman"/>
          <w:sz w:val="28"/>
          <w:szCs w:val="28"/>
          <w:lang w:val="kk-KZ" w:eastAsia="ru-RU"/>
        </w:rPr>
        <w:t>5 және 6-кестелерінде көрсетілді.</w:t>
      </w:r>
    </w:p>
    <w:p w:rsidR="00E724B0" w:rsidRPr="00CF6639" w:rsidRDefault="00E724B0" w:rsidP="00E724B0">
      <w:pPr>
        <w:widowControl w:val="0"/>
        <w:spacing w:after="0" w:line="240" w:lineRule="auto"/>
        <w:jc w:val="both"/>
        <w:rPr>
          <w:rFonts w:ascii="Times New Roman" w:eastAsia="Times New Roman" w:hAnsi="Times New Roman" w:cs="Times New Roman"/>
          <w:b/>
          <w:sz w:val="28"/>
          <w:szCs w:val="20"/>
          <w:lang w:val="kk-KZ" w:eastAsia="ru-RU"/>
        </w:rPr>
      </w:pPr>
    </w:p>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8"/>
          <w:szCs w:val="20"/>
          <w:lang w:val="kk-KZ" w:eastAsia="ru-RU"/>
        </w:rPr>
      </w:pPr>
      <w:r w:rsidRPr="00CF6639">
        <w:rPr>
          <w:rFonts w:ascii="Times New Roman" w:eastAsia="Times New Roman" w:hAnsi="Times New Roman" w:cs="Times New Roman"/>
          <w:b/>
          <w:sz w:val="28"/>
          <w:szCs w:val="20"/>
          <w:lang w:val="kk-KZ" w:eastAsia="ru-RU"/>
        </w:rPr>
        <w:t>4. Осы кәсіби стандарттың негізінде берілетін сертификаттардың түрлері</w:t>
      </w:r>
    </w:p>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8"/>
          <w:szCs w:val="20"/>
          <w:lang w:val="kk-KZ" w:eastAsia="ru-RU"/>
        </w:rPr>
      </w:pPr>
    </w:p>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8"/>
          <w:szCs w:val="20"/>
          <w:lang w:val="kk-KZ" w:eastAsia="ru-RU"/>
        </w:rPr>
      </w:pPr>
      <w:r w:rsidRPr="00CF6639">
        <w:rPr>
          <w:rFonts w:ascii="Times New Roman" w:eastAsia="Times New Roman" w:hAnsi="Times New Roman" w:cs="Times New Roman"/>
          <w:b/>
          <w:sz w:val="28"/>
          <w:szCs w:val="20"/>
          <w:lang w:val="kk-KZ" w:eastAsia="ru-RU"/>
        </w:rPr>
        <w:t>5. Кәсіби стандарттың әзірлеушілері</w:t>
      </w:r>
    </w:p>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8"/>
          <w:szCs w:val="20"/>
          <w:lang w:val="kk-KZ" w:eastAsia="ru-RU"/>
        </w:rPr>
      </w:pP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8"/>
          <w:lang w:val="kk-KZ" w:eastAsia="ru-RU"/>
        </w:rPr>
        <w:t>Қазақстан Республикасы Мұнай және газ министрлігі</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0"/>
          <w:lang w:val="kk-KZ" w:eastAsia="x-none"/>
        </w:rPr>
      </w:pPr>
    </w:p>
    <w:p w:rsidR="00E724B0" w:rsidRPr="00CF6639" w:rsidRDefault="00E724B0" w:rsidP="00E724B0">
      <w:pPr>
        <w:widowControl w:val="0"/>
        <w:tabs>
          <w:tab w:val="left" w:pos="1134"/>
        </w:tabs>
        <w:spacing w:after="0" w:line="240" w:lineRule="auto"/>
        <w:ind w:left="709"/>
        <w:jc w:val="center"/>
        <w:outlineLvl w:val="0"/>
        <w:rPr>
          <w:rFonts w:ascii="Times New Roman" w:eastAsia="Times New Roman" w:hAnsi="Times New Roman" w:cs="Times New Roman"/>
          <w:b/>
          <w:color w:val="000000"/>
          <w:sz w:val="28"/>
          <w:szCs w:val="24"/>
          <w:lang w:eastAsia="ru-RU"/>
        </w:rPr>
      </w:pPr>
      <w:r w:rsidRPr="00CF6639">
        <w:rPr>
          <w:rFonts w:ascii="Times New Roman" w:eastAsia="Times New Roman" w:hAnsi="Times New Roman" w:cs="Times New Roman"/>
          <w:b/>
          <w:color w:val="000000"/>
          <w:sz w:val="28"/>
          <w:szCs w:val="24"/>
          <w:lang w:val="kk-KZ" w:eastAsia="x-none"/>
        </w:rPr>
        <w:t>6</w:t>
      </w:r>
      <w:r w:rsidRPr="00CF6639">
        <w:rPr>
          <w:rFonts w:ascii="Times New Roman" w:eastAsia="Times New Roman" w:hAnsi="Times New Roman" w:cs="Times New Roman"/>
          <w:b/>
          <w:color w:val="000000"/>
          <w:sz w:val="28"/>
          <w:szCs w:val="24"/>
          <w:lang w:eastAsia="ru-RU"/>
        </w:rPr>
        <w:t xml:space="preserve">. </w:t>
      </w:r>
      <w:r w:rsidRPr="00CF6639">
        <w:rPr>
          <w:rFonts w:ascii="Times New Roman" w:eastAsia="Times New Roman" w:hAnsi="Times New Roman" w:cs="Times New Roman"/>
          <w:b/>
          <w:color w:val="000000"/>
          <w:sz w:val="28"/>
          <w:szCs w:val="24"/>
          <w:lang w:val="kk-KZ" w:eastAsia="x-none"/>
        </w:rPr>
        <w:t>Келісу парағы</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eastAsia="ru-RU"/>
        </w:rPr>
      </w:pP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521"/>
        <w:gridCol w:w="3118"/>
      </w:tblGrid>
      <w:tr w:rsidR="00E724B0" w:rsidRPr="00CF6639" w:rsidTr="00E724B0">
        <w:tc>
          <w:tcPr>
            <w:tcW w:w="6521" w:type="dxa"/>
          </w:tcPr>
          <w:p w:rsidR="00E724B0" w:rsidRPr="00CF6639" w:rsidRDefault="00E724B0" w:rsidP="00E724B0">
            <w:pPr>
              <w:widowControl w:val="0"/>
              <w:spacing w:after="0" w:line="240" w:lineRule="auto"/>
              <w:ind w:firstLine="567"/>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Ұйым атауы</w:t>
            </w:r>
          </w:p>
        </w:tc>
        <w:tc>
          <w:tcPr>
            <w:tcW w:w="3118" w:type="dxa"/>
          </w:tcPr>
          <w:p w:rsidR="00E724B0" w:rsidRPr="00CF6639" w:rsidRDefault="00E724B0" w:rsidP="00E724B0">
            <w:pPr>
              <w:widowControl w:val="0"/>
              <w:spacing w:after="0" w:line="240" w:lineRule="auto"/>
              <w:ind w:firstLine="567"/>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Келісу күні</w:t>
            </w:r>
          </w:p>
        </w:tc>
      </w:tr>
      <w:tr w:rsidR="00E724B0" w:rsidRPr="00CF6639" w:rsidTr="00E724B0">
        <w:tc>
          <w:tcPr>
            <w:tcW w:w="6521" w:type="dxa"/>
          </w:tcPr>
          <w:p w:rsidR="00E724B0" w:rsidRPr="00CF6639" w:rsidRDefault="00E724B0" w:rsidP="00E724B0">
            <w:pPr>
              <w:widowControl w:val="0"/>
              <w:tabs>
                <w:tab w:val="left" w:leader="underscore" w:pos="9356"/>
              </w:tabs>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Қазақстан Республикасы Мұнай және газ мнистрлігінің техникалық және кәсіби білімді және кадрлар даярлауды дамыту жөніндегі салалық кеңесі </w:t>
            </w:r>
          </w:p>
        </w:tc>
        <w:tc>
          <w:tcPr>
            <w:tcW w:w="3118" w:type="dxa"/>
          </w:tcPr>
          <w:p w:rsidR="00E724B0" w:rsidRPr="00CF6639" w:rsidRDefault="00E724B0" w:rsidP="00E724B0">
            <w:pPr>
              <w:widowControl w:val="0"/>
              <w:spacing w:after="0" w:line="240" w:lineRule="auto"/>
              <w:ind w:left="2520"/>
              <w:jc w:val="center"/>
              <w:outlineLvl w:val="2"/>
              <w:rPr>
                <w:rFonts w:ascii="Times New Roman" w:eastAsia="Times New Roman" w:hAnsi="Times New Roman" w:cs="Times New Roman"/>
                <w:sz w:val="24"/>
                <w:szCs w:val="24"/>
                <w:lang w:val="kk-KZ" w:eastAsia="ru-RU"/>
              </w:rPr>
            </w:pPr>
          </w:p>
        </w:tc>
      </w:tr>
    </w:tbl>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p w:rsidR="00E724B0" w:rsidRPr="00CF6639" w:rsidRDefault="00E724B0" w:rsidP="00E724B0">
      <w:pPr>
        <w:widowControl w:val="0"/>
        <w:tabs>
          <w:tab w:val="left" w:pos="993"/>
        </w:tabs>
        <w:spacing w:after="0" w:line="240" w:lineRule="auto"/>
        <w:ind w:left="709"/>
        <w:jc w:val="center"/>
        <w:outlineLvl w:val="0"/>
        <w:rPr>
          <w:rFonts w:ascii="Times New Roman" w:eastAsia="Times New Roman" w:hAnsi="Times New Roman" w:cs="Times New Roman"/>
          <w:b/>
          <w:color w:val="000000"/>
          <w:sz w:val="28"/>
          <w:szCs w:val="24"/>
          <w:lang w:val="kk-KZ" w:eastAsia="ru-RU"/>
        </w:rPr>
      </w:pPr>
      <w:r w:rsidRPr="00CF6639">
        <w:rPr>
          <w:rFonts w:ascii="Times New Roman" w:eastAsia="Times New Roman" w:hAnsi="Times New Roman" w:cs="Times New Roman"/>
          <w:b/>
          <w:color w:val="000000"/>
          <w:sz w:val="28"/>
          <w:szCs w:val="24"/>
          <w:lang w:val="kk-KZ" w:eastAsia="x-none"/>
        </w:rPr>
        <w:t>7</w:t>
      </w:r>
      <w:r w:rsidRPr="00CF6639">
        <w:rPr>
          <w:rFonts w:ascii="Times New Roman" w:eastAsia="Times New Roman" w:hAnsi="Times New Roman" w:cs="Times New Roman"/>
          <w:b/>
          <w:color w:val="000000"/>
          <w:sz w:val="28"/>
          <w:szCs w:val="24"/>
          <w:lang w:val="kk-KZ" w:eastAsia="ru-RU"/>
        </w:rPr>
        <w:t xml:space="preserve">. </w:t>
      </w:r>
      <w:r w:rsidRPr="00CF6639">
        <w:rPr>
          <w:rFonts w:ascii="Times New Roman" w:eastAsia="Times New Roman" w:hAnsi="Times New Roman" w:cs="Times New Roman"/>
          <w:b/>
          <w:color w:val="000000"/>
          <w:sz w:val="28"/>
          <w:szCs w:val="24"/>
          <w:lang w:val="kk-KZ" w:eastAsia="x-none"/>
        </w:rPr>
        <w:t>Кәсіби стандарттың сараптамасы және тіркелуі</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4"/>
          <w:lang w:val="kk-KZ" w:eastAsia="ru-RU"/>
        </w:rPr>
      </w:pPr>
      <w:r w:rsidRPr="00CF6639">
        <w:rPr>
          <w:rFonts w:ascii="Times New Roman" w:eastAsia="Times New Roman" w:hAnsi="Times New Roman" w:cs="Times New Roman"/>
          <w:sz w:val="28"/>
          <w:szCs w:val="24"/>
          <w:lang w:val="kk-KZ" w:eastAsia="ru-RU"/>
        </w:rPr>
        <w:t>Осы кәсіби стандартты _______________________________ тіркеді</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4"/>
          <w:lang w:val="kk-KZ" w:eastAsia="ru-RU"/>
        </w:rPr>
      </w:pPr>
      <w:r w:rsidRPr="00CF6639">
        <w:rPr>
          <w:rFonts w:ascii="Times New Roman" w:eastAsia="Times New Roman" w:hAnsi="Times New Roman" w:cs="Times New Roman"/>
          <w:sz w:val="28"/>
          <w:szCs w:val="24"/>
          <w:lang w:val="kk-KZ" w:eastAsia="ru-RU"/>
        </w:rPr>
        <w:t xml:space="preserve">Кәсіби стандарттар тізбесіне </w:t>
      </w:r>
      <w:r w:rsidRPr="00CF6639">
        <w:rPr>
          <w:rFonts w:ascii="Times New Roman" w:eastAsia="Times New Roman" w:hAnsi="Times New Roman" w:cs="Times New Roman"/>
          <w:sz w:val="28"/>
          <w:szCs w:val="28"/>
          <w:lang w:val="kk-KZ" w:eastAsia="ru-RU"/>
        </w:rPr>
        <w:t xml:space="preserve">_____________ тіркеу № </w:t>
      </w:r>
      <w:r w:rsidRPr="00CF6639">
        <w:rPr>
          <w:rFonts w:ascii="Times New Roman" w:eastAsia="Times New Roman" w:hAnsi="Times New Roman" w:cs="Times New Roman"/>
          <w:sz w:val="28"/>
          <w:szCs w:val="24"/>
          <w:lang w:val="kk-KZ" w:eastAsia="ru-RU"/>
        </w:rPr>
        <w:t xml:space="preserve">енгізілді </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4"/>
          <w:lang w:val="kk-KZ" w:eastAsia="ru-RU"/>
        </w:rPr>
      </w:pPr>
      <w:r w:rsidRPr="00CF6639">
        <w:rPr>
          <w:rFonts w:ascii="Times New Roman" w:eastAsia="Times New Roman" w:hAnsi="Times New Roman" w:cs="Times New Roman"/>
          <w:sz w:val="28"/>
          <w:szCs w:val="24"/>
          <w:lang w:val="kk-KZ" w:eastAsia="ru-RU"/>
        </w:rPr>
        <w:t>Хат</w:t>
      </w:r>
      <w:r>
        <w:rPr>
          <w:rFonts w:ascii="Times New Roman" w:eastAsia="Times New Roman" w:hAnsi="Times New Roman" w:cs="Times New Roman"/>
          <w:sz w:val="28"/>
          <w:szCs w:val="24"/>
          <w:lang w:val="kk-KZ" w:eastAsia="ru-RU"/>
        </w:rPr>
        <w:t xml:space="preserve"> </w:t>
      </w:r>
      <w:r w:rsidRPr="00CF6639">
        <w:rPr>
          <w:rFonts w:ascii="Times New Roman" w:eastAsia="Times New Roman" w:hAnsi="Times New Roman" w:cs="Times New Roman"/>
          <w:sz w:val="28"/>
          <w:szCs w:val="24"/>
          <w:lang w:val="kk-KZ" w:eastAsia="ru-RU"/>
        </w:rPr>
        <w:t>(хаттама)</w:t>
      </w:r>
      <w:r>
        <w:rPr>
          <w:rFonts w:ascii="Times New Roman" w:eastAsia="Times New Roman" w:hAnsi="Times New Roman" w:cs="Times New Roman"/>
          <w:sz w:val="28"/>
          <w:szCs w:val="24"/>
          <w:lang w:val="kk-KZ" w:eastAsia="ru-RU"/>
        </w:rPr>
        <w:t xml:space="preserve"> </w:t>
      </w:r>
      <w:r w:rsidRPr="00CF6639">
        <w:rPr>
          <w:rFonts w:ascii="Times New Roman" w:eastAsia="Times New Roman" w:hAnsi="Times New Roman" w:cs="Times New Roman"/>
          <w:sz w:val="28"/>
          <w:szCs w:val="24"/>
          <w:lang w:val="kk-KZ" w:eastAsia="ru-RU"/>
        </w:rPr>
        <w:t>№ ___________</w:t>
      </w:r>
      <w:r>
        <w:rPr>
          <w:rFonts w:ascii="Times New Roman" w:eastAsia="Times New Roman" w:hAnsi="Times New Roman" w:cs="Times New Roman"/>
          <w:sz w:val="28"/>
          <w:szCs w:val="24"/>
          <w:lang w:val="kk-KZ" w:eastAsia="ru-RU"/>
        </w:rPr>
        <w:t xml:space="preserve"> </w:t>
      </w:r>
      <w:r w:rsidRPr="00CF6639">
        <w:rPr>
          <w:rFonts w:ascii="Times New Roman" w:eastAsia="Times New Roman" w:hAnsi="Times New Roman" w:cs="Times New Roman"/>
          <w:sz w:val="28"/>
          <w:szCs w:val="24"/>
          <w:lang w:val="kk-KZ" w:eastAsia="ru-RU"/>
        </w:rPr>
        <w:t>Күні__________________</w:t>
      </w:r>
    </w:p>
    <w:p w:rsidR="00E724B0" w:rsidRPr="00CF6639" w:rsidRDefault="00E724B0" w:rsidP="00E724B0">
      <w:pPr>
        <w:widowControl w:val="0"/>
        <w:shd w:val="clear" w:color="auto" w:fill="FFFFFF"/>
        <w:tabs>
          <w:tab w:val="left" w:leader="underscore" w:pos="9356"/>
        </w:tabs>
        <w:spacing w:after="0" w:line="240" w:lineRule="auto"/>
        <w:jc w:val="center"/>
        <w:rPr>
          <w:rFonts w:ascii="Times New Roman" w:eastAsia="Times New Roman" w:hAnsi="Times New Roman" w:cs="Times New Roman"/>
          <w:sz w:val="28"/>
          <w:szCs w:val="20"/>
          <w:lang w:val="kk-KZ" w:eastAsia="ru-RU"/>
        </w:rPr>
      </w:pPr>
    </w:p>
    <w:p w:rsidR="00E724B0" w:rsidRPr="00CF6639" w:rsidRDefault="00E724B0" w:rsidP="00ED6E82">
      <w:pPr>
        <w:widowControl w:val="0"/>
        <w:spacing w:after="0" w:line="240" w:lineRule="auto"/>
        <w:jc w:val="right"/>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r w:rsidRPr="00CF6639">
        <w:rPr>
          <w:rFonts w:ascii="Times New Roman" w:eastAsia="Times New Roman" w:hAnsi="Times New Roman" w:cs="Times New Roman"/>
          <w:color w:val="000000"/>
          <w:spacing w:val="2"/>
          <w:sz w:val="24"/>
          <w:szCs w:val="24"/>
          <w:shd w:val="clear" w:color="auto" w:fill="FFFFFF"/>
          <w:lang w:val="kk-KZ" w:eastAsia="ru-RU"/>
        </w:rPr>
        <w:t>Технологиялық жабдық пен құбырларды монтаждау</w:t>
      </w:r>
      <w:r w:rsidRPr="00CF6639">
        <w:rPr>
          <w:rFonts w:ascii="Times New Roman" w:eastAsia="Times New Roman" w:hAnsi="Times New Roman" w:cs="Times New Roman"/>
          <w:sz w:val="24"/>
          <w:szCs w:val="24"/>
          <w:lang w:val="kk-KZ" w:eastAsia="ru-RU"/>
        </w:rPr>
        <w:t>»</w:t>
      </w:r>
      <w:r w:rsidR="00ED6E82">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кәсіби стандартына 1-қосымша</w:t>
      </w:r>
    </w:p>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4"/>
          <w:szCs w:val="24"/>
          <w:lang w:val="kk-KZ" w:eastAsia="ru-RU"/>
        </w:rPr>
      </w:pPr>
    </w:p>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қызметі, кәсіп түрлері, біліктілік деңгейлері</w:t>
      </w:r>
    </w:p>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11"/>
        <w:gridCol w:w="2233"/>
        <w:gridCol w:w="2586"/>
        <w:gridCol w:w="2811"/>
        <w:gridCol w:w="1016"/>
      </w:tblGrid>
      <w:tr w:rsidR="00E724B0" w:rsidRPr="00CF6639" w:rsidTr="00E724B0">
        <w:trPr>
          <w:trHeight w:val="1740"/>
        </w:trPr>
        <w:tc>
          <w:tcPr>
            <w:tcW w:w="380" w:type="pct"/>
            <w:tcBorders>
              <w:right w:val="single" w:sz="4" w:space="0" w:color="auto"/>
            </w:tcBorders>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Р/н</w:t>
            </w:r>
          </w:p>
        </w:tc>
        <w:tc>
          <w:tcPr>
            <w:tcW w:w="1193" w:type="pct"/>
            <w:tcBorders>
              <w:left w:val="single" w:sz="4" w:space="0" w:color="auto"/>
            </w:tcBorders>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Қызмет түрінің атауы</w:t>
            </w:r>
          </w:p>
        </w:tc>
        <w:tc>
          <w:tcPr>
            <w:tcW w:w="1382"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нарығының үрдістерін ескерумен кәсіптің атауы</w:t>
            </w:r>
          </w:p>
        </w:tc>
        <w:tc>
          <w:tcPr>
            <w:tcW w:w="1502"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01-2005 Қазақстан Республикасындағы Кәсіптердің</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мемлекеттік жіктеуішіне сәйкес кәсіп атауы</w:t>
            </w:r>
          </w:p>
        </w:tc>
        <w:tc>
          <w:tcPr>
            <w:tcW w:w="543"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СБШ біліктілік деңгейі</w:t>
            </w:r>
          </w:p>
        </w:tc>
      </w:tr>
      <w:tr w:rsidR="00E724B0" w:rsidRPr="00CF6639" w:rsidTr="00E724B0">
        <w:trPr>
          <w:trHeight w:val="1740"/>
        </w:trPr>
        <w:tc>
          <w:tcPr>
            <w:tcW w:w="380" w:type="pct"/>
            <w:tcBorders>
              <w:right w:val="single" w:sz="4" w:space="0" w:color="auto"/>
            </w:tcBorders>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1.</w:t>
            </w:r>
          </w:p>
        </w:tc>
        <w:tc>
          <w:tcPr>
            <w:tcW w:w="1193" w:type="pct"/>
            <w:tcBorders>
              <w:left w:val="single" w:sz="4" w:space="0" w:color="auto"/>
            </w:tcBorders>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Құбырлардың барлық түрін және барлық мақсаттағы құбырларды монтаждау</w:t>
            </w:r>
          </w:p>
        </w:tc>
        <w:tc>
          <w:tcPr>
            <w:tcW w:w="1382"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lang w:val="kk-KZ" w:eastAsia="ru-RU"/>
              </w:rPr>
              <w:t xml:space="preserve">Құбыр монтаждаушы </w:t>
            </w:r>
          </w:p>
        </w:tc>
        <w:tc>
          <w:tcPr>
            <w:tcW w:w="1502"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Технологиялық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құбырларды монтаждаушы; технологиялық жабдықтар және олармен байланысты конструкцияларды монтаждаушы</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tc>
        <w:tc>
          <w:tcPr>
            <w:tcW w:w="543"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2-4</w:t>
            </w:r>
          </w:p>
        </w:tc>
      </w:tr>
      <w:tr w:rsidR="00E724B0" w:rsidRPr="00CF6639" w:rsidTr="00E724B0">
        <w:trPr>
          <w:trHeight w:val="1740"/>
        </w:trPr>
        <w:tc>
          <w:tcPr>
            <w:tcW w:w="380" w:type="pct"/>
            <w:tcBorders>
              <w:right w:val="single" w:sz="4" w:space="0" w:color="auto"/>
            </w:tcBorders>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w:t>
            </w:r>
          </w:p>
        </w:tc>
        <w:tc>
          <w:tcPr>
            <w:tcW w:w="1193" w:type="pct"/>
            <w:tcBorders>
              <w:left w:val="single" w:sz="4" w:space="0" w:color="auto"/>
            </w:tcBorders>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Құбыр мен жабдықты монтаждау бойынша жүмыстарды ұйымдастыру </w:t>
            </w:r>
          </w:p>
        </w:tc>
        <w:tc>
          <w:tcPr>
            <w:tcW w:w="1382" w:type="pct"/>
          </w:tcPr>
          <w:p w:rsidR="00E724B0" w:rsidRPr="00CF6639" w:rsidRDefault="00E724B0" w:rsidP="00E724B0">
            <w:pPr>
              <w:widowControl w:val="0"/>
              <w:spacing w:after="0" w:line="240" w:lineRule="auto"/>
              <w:rPr>
                <w:rFonts w:ascii="Times New Roman" w:eastAsia="Times New Roman" w:hAnsi="Times New Roman" w:cs="Times New Roman"/>
                <w:bCs/>
                <w:sz w:val="24"/>
                <w:szCs w:val="24"/>
                <w:lang w:val="kk-KZ" w:eastAsia="ru-RU"/>
              </w:rPr>
            </w:pPr>
            <w:r w:rsidRPr="00CF6639">
              <w:rPr>
                <w:rFonts w:ascii="Times New Roman" w:eastAsia="Times New Roman" w:hAnsi="Times New Roman" w:cs="Times New Roman"/>
                <w:bCs/>
                <w:sz w:val="24"/>
                <w:szCs w:val="24"/>
                <w:lang w:val="kk-KZ" w:eastAsia="ru-RU"/>
              </w:rPr>
              <w:t>Техник-механик</w:t>
            </w:r>
          </w:p>
        </w:tc>
        <w:tc>
          <w:tcPr>
            <w:tcW w:w="1502" w:type="pct"/>
          </w:tcPr>
          <w:p w:rsidR="00E724B0" w:rsidRPr="00CF6639" w:rsidRDefault="00E724B0" w:rsidP="00E724B0">
            <w:pPr>
              <w:widowControl w:val="0"/>
              <w:spacing w:after="0" w:line="240" w:lineRule="auto"/>
              <w:rPr>
                <w:rFonts w:ascii="Times New Roman" w:eastAsia="Times New Roman" w:hAnsi="Times New Roman" w:cs="Times New Roman"/>
                <w:bCs/>
                <w:sz w:val="24"/>
                <w:szCs w:val="24"/>
                <w:lang w:val="kk-KZ" w:eastAsia="ru-RU"/>
              </w:rPr>
            </w:pPr>
            <w:r w:rsidRPr="00CF6639">
              <w:rPr>
                <w:rFonts w:ascii="Times New Roman" w:eastAsia="Times New Roman" w:hAnsi="Times New Roman" w:cs="Times New Roman"/>
                <w:bCs/>
                <w:sz w:val="24"/>
                <w:szCs w:val="24"/>
                <w:lang w:val="kk-KZ" w:eastAsia="ru-RU"/>
              </w:rPr>
              <w:t>Техник-механик</w:t>
            </w:r>
          </w:p>
        </w:tc>
        <w:tc>
          <w:tcPr>
            <w:tcW w:w="543"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4-5</w:t>
            </w:r>
          </w:p>
        </w:tc>
      </w:tr>
    </w:tbl>
    <w:p w:rsidR="00ED6E82" w:rsidRDefault="00ED6E82" w:rsidP="00ED6E82">
      <w:pPr>
        <w:widowControl w:val="0"/>
        <w:spacing w:after="0" w:line="240" w:lineRule="auto"/>
        <w:rPr>
          <w:rFonts w:ascii="Times New Roman" w:eastAsia="Times New Roman" w:hAnsi="Times New Roman" w:cs="Times New Roman"/>
          <w:sz w:val="24"/>
          <w:szCs w:val="24"/>
          <w:lang w:val="kk-KZ" w:eastAsia="ru-RU"/>
        </w:rPr>
      </w:pPr>
    </w:p>
    <w:p w:rsidR="00ED6E82" w:rsidRDefault="00E724B0" w:rsidP="00ED6E82">
      <w:pPr>
        <w:widowControl w:val="0"/>
        <w:spacing w:after="0" w:line="240" w:lineRule="auto"/>
        <w:jc w:val="right"/>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r w:rsidRPr="00CF6639">
        <w:rPr>
          <w:rFonts w:ascii="Times New Roman" w:eastAsia="Times New Roman" w:hAnsi="Times New Roman" w:cs="Times New Roman"/>
          <w:color w:val="000000"/>
          <w:spacing w:val="2"/>
          <w:sz w:val="24"/>
          <w:szCs w:val="24"/>
          <w:shd w:val="clear" w:color="auto" w:fill="FFFFFF"/>
          <w:lang w:val="kk-KZ" w:eastAsia="ru-RU"/>
        </w:rPr>
        <w:t>Технологиялық жабдықтар мен құбырларды монтаждау</w:t>
      </w:r>
      <w:r w:rsidRPr="00CF6639">
        <w:rPr>
          <w:rFonts w:ascii="Times New Roman" w:eastAsia="Times New Roman" w:hAnsi="Times New Roman" w:cs="Times New Roman"/>
          <w:sz w:val="24"/>
          <w:szCs w:val="24"/>
          <w:lang w:val="kk-KZ" w:eastAsia="ru-RU"/>
        </w:rPr>
        <w:t>»</w:t>
      </w:r>
      <w:r w:rsidR="00ED6E82">
        <w:rPr>
          <w:rFonts w:ascii="Times New Roman" w:eastAsia="Times New Roman" w:hAnsi="Times New Roman" w:cs="Times New Roman"/>
          <w:sz w:val="24"/>
          <w:szCs w:val="24"/>
          <w:lang w:val="kk-KZ" w:eastAsia="ru-RU"/>
        </w:rPr>
        <w:t xml:space="preserve"> </w:t>
      </w:r>
    </w:p>
    <w:p w:rsidR="00E724B0" w:rsidRPr="00CF6639" w:rsidRDefault="00E724B0" w:rsidP="00ED6E82">
      <w:pPr>
        <w:widowControl w:val="0"/>
        <w:spacing w:after="0" w:line="240" w:lineRule="auto"/>
        <w:jc w:val="right"/>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кәсіби стандартына 2-қосымша</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rPr>
          <w:rFonts w:ascii="Times New Roman" w:eastAsia="Times New Roman" w:hAnsi="Times New Roman" w:cs="Times New Roman"/>
          <w:b/>
          <w:iCs/>
          <w:sz w:val="24"/>
          <w:szCs w:val="24"/>
          <w:lang w:val="kk-KZ" w:eastAsia="ru-RU"/>
        </w:rPr>
      </w:pPr>
      <w:r w:rsidRPr="00CF6639">
        <w:rPr>
          <w:rFonts w:ascii="Times New Roman" w:eastAsia="Times New Roman" w:hAnsi="Times New Roman" w:cs="Times New Roman"/>
          <w:b/>
          <w:iCs/>
          <w:sz w:val="24"/>
          <w:szCs w:val="24"/>
          <w:lang w:val="kk-KZ" w:eastAsia="ru-RU"/>
        </w:rPr>
        <w:t>Құбыр монтаждаушы</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outlineLvl w:val="0"/>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1- кесте</w:t>
      </w:r>
      <w:r w:rsidRPr="00CF6639">
        <w:rPr>
          <w:rFonts w:ascii="Times New Roman" w:eastAsia="Times New Roman" w:hAnsi="Times New Roman" w:cs="Times New Roman"/>
          <w:b/>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Қолданыстағы нормативтік құжаттармен байланысы</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eastAsia="ru-RU"/>
        </w:rPr>
      </w:pP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02"/>
        <w:gridCol w:w="87"/>
        <w:gridCol w:w="3365"/>
        <w:gridCol w:w="3797"/>
        <w:gridCol w:w="13"/>
      </w:tblGrid>
      <w:tr w:rsidR="00E724B0" w:rsidRPr="00CF6639" w:rsidTr="00E724B0">
        <w:trPr>
          <w:gridAfter w:val="1"/>
          <w:wAfter w:w="7" w:type="pct"/>
          <w:trHeight w:val="466"/>
        </w:trPr>
        <w:tc>
          <w:tcPr>
            <w:tcW w:w="4993" w:type="pct"/>
            <w:gridSpan w:val="4"/>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Қазақстан Республикасындағы Кәсіптердің мемлекеттік жіктеуіші (КМЖ)</w:t>
            </w:r>
          </w:p>
        </w:tc>
      </w:tr>
      <w:tr w:rsidR="00E724B0" w:rsidRPr="00CF6639" w:rsidTr="00E724B0">
        <w:trPr>
          <w:gridAfter w:val="1"/>
          <w:wAfter w:w="7" w:type="pct"/>
          <w:trHeight w:val="365"/>
        </w:trPr>
        <w:tc>
          <w:tcPr>
            <w:tcW w:w="1163"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eastAsia="ru-RU"/>
              </w:rPr>
              <w:t>Баз</w:t>
            </w:r>
            <w:r w:rsidRPr="00CF6639">
              <w:rPr>
                <w:rFonts w:ascii="Times New Roman" w:eastAsia="Times New Roman" w:hAnsi="Times New Roman" w:cs="Times New Roman"/>
                <w:sz w:val="24"/>
                <w:szCs w:val="24"/>
                <w:lang w:val="kk-KZ" w:eastAsia="ru-RU"/>
              </w:rPr>
              <w:t>алық топ</w:t>
            </w:r>
          </w:p>
        </w:tc>
        <w:tc>
          <w:tcPr>
            <w:tcW w:w="3830" w:type="pct"/>
            <w:gridSpan w:val="3"/>
          </w:tcPr>
          <w:p w:rsidR="00E724B0" w:rsidRPr="00CF6639" w:rsidRDefault="00E724B0" w:rsidP="00E724B0">
            <w:pPr>
              <w:widowControl w:val="0"/>
              <w:spacing w:after="0" w:line="240" w:lineRule="auto"/>
              <w:ind w:left="58"/>
              <w:rPr>
                <w:rFonts w:ascii="Times New Roman" w:eastAsia="Times New Roman" w:hAnsi="Times New Roman" w:cs="Times New Roman"/>
                <w:bCs/>
                <w:color w:val="000000"/>
                <w:sz w:val="24"/>
                <w:szCs w:val="24"/>
                <w:lang w:val="kk-KZ" w:eastAsia="ru-RU"/>
              </w:rPr>
            </w:pPr>
            <w:r w:rsidRPr="00CF6639">
              <w:rPr>
                <w:rFonts w:ascii="Times New Roman" w:eastAsia="Times New Roman" w:hAnsi="Times New Roman" w:cs="Times New Roman"/>
                <w:bCs/>
                <w:color w:val="000000"/>
                <w:sz w:val="24"/>
                <w:szCs w:val="24"/>
                <w:lang w:val="kk-KZ" w:eastAsia="ru-RU"/>
              </w:rPr>
              <w:t>7121 «Сыртқы құбырларды монтаждаушы», 7121 «Болат және темірбетонды құрастырмаларды монтаждаушы»,</w:t>
            </w:r>
          </w:p>
          <w:p w:rsidR="00E724B0" w:rsidRPr="00CF6639" w:rsidRDefault="00E724B0" w:rsidP="00E724B0">
            <w:pPr>
              <w:widowControl w:val="0"/>
              <w:spacing w:after="0" w:line="240" w:lineRule="auto"/>
              <w:ind w:left="58"/>
              <w:rPr>
                <w:rFonts w:ascii="Times New Roman" w:eastAsia="Times New Roman" w:hAnsi="Times New Roman" w:cs="Times New Roman"/>
                <w:bCs/>
                <w:color w:val="000000"/>
                <w:sz w:val="24"/>
                <w:szCs w:val="24"/>
                <w:lang w:val="kk-KZ" w:eastAsia="ru-RU"/>
              </w:rPr>
            </w:pPr>
            <w:r w:rsidRPr="00CF6639">
              <w:rPr>
                <w:rFonts w:ascii="Times New Roman" w:eastAsia="Times New Roman" w:hAnsi="Times New Roman" w:cs="Times New Roman"/>
                <w:bCs/>
                <w:color w:val="000000"/>
                <w:sz w:val="24"/>
                <w:szCs w:val="24"/>
                <w:lang w:val="kk-KZ" w:eastAsia="ru-RU"/>
              </w:rPr>
              <w:t>7121</w:t>
            </w:r>
            <w:r w:rsidRPr="00CF6639">
              <w:rPr>
                <w:rFonts w:ascii="Times New Roman" w:eastAsia="Times New Roman" w:hAnsi="Times New Roman" w:cs="Times New Roman"/>
                <w:sz w:val="24"/>
                <w:szCs w:val="24"/>
                <w:lang w:val="kk-KZ" w:eastAsia="ru-RU"/>
              </w:rPr>
              <w:t xml:space="preserve"> «Технологиялық құбырларды монтаждаушы»</w:t>
            </w:r>
          </w:p>
        </w:tc>
      </w:tr>
      <w:tr w:rsidR="00E724B0" w:rsidRPr="00CF6639" w:rsidTr="00E724B0">
        <w:trPr>
          <w:trHeight w:val="365"/>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rsidR="00E724B0" w:rsidRPr="00CF6639" w:rsidRDefault="00E724B0" w:rsidP="00E724B0">
            <w:pPr>
              <w:widowControl w:val="0"/>
              <w:spacing w:after="0" w:line="240" w:lineRule="auto"/>
              <w:jc w:val="both"/>
              <w:rPr>
                <w:rFonts w:ascii="Times New Roman" w:eastAsia="Times New Roman" w:hAnsi="Times New Roman" w:cs="Times New Roman"/>
                <w:bCs/>
                <w:color w:val="000000"/>
                <w:sz w:val="24"/>
                <w:szCs w:val="24"/>
                <w:lang w:val="kk-KZ" w:eastAsia="ru-RU"/>
              </w:rPr>
            </w:pPr>
            <w:r w:rsidRPr="00CF6639">
              <w:rPr>
                <w:rFonts w:ascii="Times New Roman" w:eastAsia="Times New Roman" w:hAnsi="Times New Roman" w:cs="Times New Roman"/>
                <w:sz w:val="24"/>
                <w:szCs w:val="28"/>
                <w:lang w:val="kk-KZ" w:eastAsia="ru-RU"/>
              </w:rPr>
              <w:t>Техникалық және кәсіптік, орта білімнен кейінгі кәсіптер мен мамандықтар жіктеуіші (ҚР МЖ</w:t>
            </w:r>
            <w:r>
              <w:rPr>
                <w:rFonts w:ascii="Times New Roman" w:eastAsia="Times New Roman" w:hAnsi="Times New Roman" w:cs="Times New Roman"/>
                <w:sz w:val="24"/>
                <w:szCs w:val="28"/>
                <w:lang w:val="kk-KZ" w:eastAsia="ru-RU"/>
              </w:rPr>
              <w:t xml:space="preserve"> </w:t>
            </w:r>
            <w:r w:rsidRPr="00CF6639">
              <w:rPr>
                <w:rFonts w:ascii="Times New Roman" w:eastAsia="Times New Roman" w:hAnsi="Times New Roman" w:cs="Times New Roman"/>
                <w:sz w:val="24"/>
                <w:szCs w:val="28"/>
                <w:lang w:val="kk-KZ" w:eastAsia="ru-RU"/>
              </w:rPr>
              <w:t>05-2008)</w:t>
            </w:r>
          </w:p>
        </w:tc>
      </w:tr>
      <w:tr w:rsidR="00E724B0" w:rsidRPr="00CF6639" w:rsidTr="00E724B0">
        <w:trPr>
          <w:trHeight w:val="365"/>
        </w:trPr>
        <w:tc>
          <w:tcPr>
            <w:tcW w:w="1209" w:type="pct"/>
            <w:gridSpan w:val="2"/>
            <w:tcBorders>
              <w:top w:val="single" w:sz="4" w:space="0" w:color="auto"/>
              <w:left w:val="single" w:sz="4" w:space="0" w:color="auto"/>
              <w:bottom w:val="single" w:sz="4" w:space="0" w:color="auto"/>
              <w:right w:val="single" w:sz="4" w:space="0" w:color="auto"/>
            </w:tcBorders>
            <w:hideMark/>
          </w:tcPr>
          <w:p w:rsidR="00E724B0" w:rsidRPr="00CF6639" w:rsidRDefault="00E724B0" w:rsidP="00E724B0">
            <w:pPr>
              <w:widowControl w:val="0"/>
              <w:spacing w:after="0" w:line="240" w:lineRule="auto"/>
              <w:jc w:val="both"/>
              <w:rPr>
                <w:rFonts w:ascii="Times New Roman" w:eastAsia="Times New Roman" w:hAnsi="Times New Roman" w:cs="Times New Roman"/>
                <w:sz w:val="24"/>
                <w:szCs w:val="28"/>
                <w:lang w:val="kk-KZ"/>
              </w:rPr>
            </w:pPr>
            <w:r w:rsidRPr="00CF6639">
              <w:rPr>
                <w:rFonts w:ascii="Times New Roman" w:eastAsia="Times New Roman" w:hAnsi="Times New Roman" w:cs="Times New Roman"/>
                <w:sz w:val="24"/>
                <w:szCs w:val="28"/>
                <w:lang w:val="kk-KZ"/>
              </w:rPr>
              <w:t>Мамандық атауы</w:t>
            </w:r>
          </w:p>
        </w:tc>
        <w:tc>
          <w:tcPr>
            <w:tcW w:w="3791" w:type="pct"/>
            <w:gridSpan w:val="3"/>
            <w:tcBorders>
              <w:top w:val="single" w:sz="4" w:space="0" w:color="auto"/>
              <w:left w:val="single" w:sz="4" w:space="0" w:color="auto"/>
              <w:bottom w:val="single" w:sz="4" w:space="0" w:color="auto"/>
              <w:right w:val="single" w:sz="4" w:space="0" w:color="auto"/>
            </w:tcBorders>
            <w:vAlign w:val="center"/>
            <w:hideMark/>
          </w:tcPr>
          <w:p w:rsidR="00E724B0" w:rsidRPr="00CF6639" w:rsidRDefault="00E724B0" w:rsidP="00E724B0">
            <w:pPr>
              <w:widowControl w:val="0"/>
              <w:spacing w:after="0" w:line="240" w:lineRule="auto"/>
              <w:jc w:val="center"/>
              <w:rPr>
                <w:rFonts w:ascii="Times New Roman" w:eastAsia="Times New Roman" w:hAnsi="Times New Roman" w:cs="Times New Roman"/>
                <w:bCs/>
                <w:color w:val="000000"/>
                <w:sz w:val="24"/>
                <w:szCs w:val="24"/>
                <w:lang w:val="kk-KZ" w:eastAsia="ru-RU"/>
              </w:rPr>
            </w:pPr>
            <w:r w:rsidRPr="00CF6639">
              <w:rPr>
                <w:rFonts w:ascii="Times New Roman" w:eastAsia="Times New Roman" w:hAnsi="Times New Roman" w:cs="Times New Roman"/>
                <w:color w:val="000000"/>
                <w:spacing w:val="2"/>
                <w:sz w:val="24"/>
                <w:szCs w:val="24"/>
                <w:shd w:val="clear" w:color="auto" w:fill="FFFFFF"/>
                <w:lang w:val="kk-KZ" w:eastAsia="ru-RU"/>
              </w:rPr>
              <w:t>Технологиялық жабдықтар мен құбырларды монтаждау</w:t>
            </w:r>
          </w:p>
        </w:tc>
      </w:tr>
      <w:tr w:rsidR="00E724B0" w:rsidRPr="00CF6639" w:rsidTr="00E724B0">
        <w:trPr>
          <w:gridAfter w:val="1"/>
          <w:wAfter w:w="7" w:type="pct"/>
          <w:trHeight w:val="431"/>
        </w:trPr>
        <w:tc>
          <w:tcPr>
            <w:tcW w:w="4993" w:type="pct"/>
            <w:gridSpan w:val="4"/>
            <w:shd w:val="clear" w:color="auto" w:fill="EFFFFF"/>
            <w:vAlign w:val="center"/>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4"/>
                <w:szCs w:val="24"/>
                <w:lang w:val="kk-KZ" w:eastAsia="ru-RU"/>
              </w:rPr>
            </w:pPr>
            <w:r w:rsidRPr="00CF6639">
              <w:rPr>
                <w:rFonts w:ascii="Times New Roman" w:eastAsia="Times New Roman" w:hAnsi="Times New Roman" w:cs="Times New Roman"/>
                <w:sz w:val="24"/>
                <w:szCs w:val="24"/>
                <w:lang w:val="kk-KZ" w:eastAsia="ru-RU"/>
              </w:rPr>
              <w:t>Жұмыс және жұмысшы кәсіптерінің бірыңғай тарифтік-біліктілік</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анықтамалығы (БТБА)</w:t>
            </w:r>
          </w:p>
        </w:tc>
      </w:tr>
      <w:tr w:rsidR="00E724B0" w:rsidRPr="00886A62" w:rsidTr="00E724B0">
        <w:trPr>
          <w:gridAfter w:val="1"/>
          <w:wAfter w:w="7" w:type="pct"/>
          <w:trHeight w:val="476"/>
        </w:trPr>
        <w:tc>
          <w:tcPr>
            <w:tcW w:w="1163"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Шығарылым, БТБА бөлімі </w:t>
            </w:r>
          </w:p>
        </w:tc>
        <w:tc>
          <w:tcPr>
            <w:tcW w:w="3830" w:type="pct"/>
            <w:gridSpan w:val="3"/>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34- шығарылым,</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w:t>
            </w:r>
            <w:r w:rsidRPr="00CF6639">
              <w:rPr>
                <w:rFonts w:ascii="Times New Roman" w:eastAsia="Times New Roman" w:hAnsi="Times New Roman" w:cs="Times New Roman"/>
                <w:color w:val="000000"/>
                <w:sz w:val="24"/>
                <w:szCs w:val="24"/>
                <w:shd w:val="clear" w:color="auto" w:fill="FFFFFF"/>
                <w:lang w:val="kk-KZ" w:eastAsia="ru-RU"/>
              </w:rPr>
              <w:t>Мұнайды, мұнай өнімдерін, газды, сланецті, көмірді қайта өңдеу және магистральдық</w:t>
            </w:r>
            <w:r>
              <w:rPr>
                <w:rFonts w:ascii="Times New Roman" w:eastAsia="Times New Roman" w:hAnsi="Times New Roman" w:cs="Times New Roman"/>
                <w:color w:val="000000"/>
                <w:sz w:val="24"/>
                <w:szCs w:val="24"/>
                <w:shd w:val="clear" w:color="auto" w:fill="FFFFFF"/>
                <w:lang w:val="kk-KZ" w:eastAsia="ru-RU"/>
              </w:rPr>
              <w:t xml:space="preserve"> </w:t>
            </w:r>
            <w:r w:rsidRPr="00CF6639">
              <w:rPr>
                <w:rFonts w:ascii="Times New Roman" w:eastAsia="Times New Roman" w:hAnsi="Times New Roman" w:cs="Times New Roman"/>
                <w:color w:val="000000"/>
                <w:sz w:val="24"/>
                <w:szCs w:val="24"/>
                <w:shd w:val="clear" w:color="auto" w:fill="FFFFFF"/>
                <w:lang w:val="kk-KZ" w:eastAsia="ru-RU"/>
              </w:rPr>
              <w:t>құбырларға қызмет көрсету</w:t>
            </w:r>
            <w:r w:rsidRPr="00CF6639">
              <w:rPr>
                <w:rFonts w:ascii="Times New Roman" w:eastAsia="Times New Roman" w:hAnsi="Times New Roman" w:cs="Times New Roman"/>
                <w:sz w:val="24"/>
                <w:szCs w:val="24"/>
                <w:lang w:val="kk-KZ" w:eastAsia="ru-RU"/>
              </w:rPr>
              <w:t>» бөлімі</w:t>
            </w:r>
          </w:p>
        </w:tc>
      </w:tr>
      <w:tr w:rsidR="00E724B0" w:rsidRPr="00CF6639" w:rsidTr="00E724B0">
        <w:trPr>
          <w:gridAfter w:val="1"/>
          <w:wAfter w:w="7" w:type="pct"/>
          <w:trHeight w:val="355"/>
        </w:trPr>
        <w:tc>
          <w:tcPr>
            <w:tcW w:w="1163"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БТБА бойынша кәсіп</w:t>
            </w:r>
          </w:p>
        </w:tc>
        <w:tc>
          <w:tcPr>
            <w:tcW w:w="1824" w:type="pct"/>
            <w:gridSpan w:val="2"/>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Технологиялық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құбырларды монтаждаушы</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tc>
        <w:tc>
          <w:tcPr>
            <w:tcW w:w="2005"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Технологиялық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жабдық және онымен байланысты конструкцияларды монтаждаушы</w:t>
            </w:r>
          </w:p>
        </w:tc>
      </w:tr>
      <w:tr w:rsidR="00E724B0" w:rsidRPr="00CF6639" w:rsidTr="00E724B0">
        <w:trPr>
          <w:gridAfter w:val="1"/>
          <w:wAfter w:w="7" w:type="pct"/>
          <w:trHeight w:val="440"/>
        </w:trPr>
        <w:tc>
          <w:tcPr>
            <w:tcW w:w="1163"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 xml:space="preserve">СБШ біліктілік деңгейі </w:t>
            </w:r>
          </w:p>
        </w:tc>
        <w:tc>
          <w:tcPr>
            <w:tcW w:w="3830" w:type="pct"/>
            <w:gridSpan w:val="3"/>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БТБА бойынша р</w:t>
            </w:r>
            <w:r w:rsidRPr="00CF6639">
              <w:rPr>
                <w:rFonts w:ascii="Times New Roman" w:eastAsia="Times New Roman" w:hAnsi="Times New Roman" w:cs="Times New Roman"/>
                <w:sz w:val="24"/>
                <w:szCs w:val="24"/>
                <w:lang w:eastAsia="ru-RU"/>
              </w:rPr>
              <w:t>азряд</w:t>
            </w:r>
            <w:r w:rsidRPr="00CF6639">
              <w:rPr>
                <w:rFonts w:ascii="Times New Roman" w:eastAsia="Times New Roman" w:hAnsi="Times New Roman" w:cs="Times New Roman"/>
                <w:sz w:val="24"/>
                <w:szCs w:val="24"/>
                <w:lang w:val="kk-KZ" w:eastAsia="ru-RU"/>
              </w:rPr>
              <w:t>тар</w:t>
            </w:r>
          </w:p>
        </w:tc>
      </w:tr>
      <w:tr w:rsidR="00E724B0" w:rsidRPr="00CF6639" w:rsidTr="00E724B0">
        <w:trPr>
          <w:gridAfter w:val="1"/>
          <w:wAfter w:w="7" w:type="pct"/>
          <w:trHeight w:val="365"/>
        </w:trPr>
        <w:tc>
          <w:tcPr>
            <w:tcW w:w="1163"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w:t>
            </w:r>
          </w:p>
        </w:tc>
        <w:tc>
          <w:tcPr>
            <w:tcW w:w="1824" w:type="pct"/>
            <w:gridSpan w:val="2"/>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2-3</w:t>
            </w:r>
          </w:p>
        </w:tc>
        <w:tc>
          <w:tcPr>
            <w:tcW w:w="2005"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2-3</w:t>
            </w:r>
          </w:p>
        </w:tc>
      </w:tr>
      <w:tr w:rsidR="00E724B0" w:rsidRPr="00CF6639" w:rsidTr="00E724B0">
        <w:trPr>
          <w:gridAfter w:val="1"/>
          <w:wAfter w:w="7" w:type="pct"/>
          <w:trHeight w:val="365"/>
        </w:trPr>
        <w:tc>
          <w:tcPr>
            <w:tcW w:w="1163"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w:t>
            </w:r>
          </w:p>
        </w:tc>
        <w:tc>
          <w:tcPr>
            <w:tcW w:w="1824" w:type="pct"/>
            <w:gridSpan w:val="2"/>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4-5</w:t>
            </w:r>
          </w:p>
        </w:tc>
        <w:tc>
          <w:tcPr>
            <w:tcW w:w="2005"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4-5</w:t>
            </w:r>
          </w:p>
        </w:tc>
      </w:tr>
      <w:tr w:rsidR="00E724B0" w:rsidRPr="00CF6639" w:rsidTr="00E724B0">
        <w:trPr>
          <w:gridAfter w:val="1"/>
          <w:wAfter w:w="7" w:type="pct"/>
          <w:trHeight w:val="365"/>
        </w:trPr>
        <w:tc>
          <w:tcPr>
            <w:tcW w:w="1163"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w:t>
            </w:r>
          </w:p>
        </w:tc>
        <w:tc>
          <w:tcPr>
            <w:tcW w:w="1824" w:type="pct"/>
            <w:gridSpan w:val="2"/>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6</w:t>
            </w:r>
          </w:p>
        </w:tc>
        <w:tc>
          <w:tcPr>
            <w:tcW w:w="2005"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6-7</w:t>
            </w:r>
          </w:p>
        </w:tc>
      </w:tr>
    </w:tbl>
    <w:p w:rsidR="00E724B0" w:rsidRPr="00CF6639" w:rsidRDefault="00E724B0" w:rsidP="00E724B0">
      <w:pPr>
        <w:widowControl w:val="0"/>
        <w:spacing w:after="0" w:line="240" w:lineRule="auto"/>
        <w:outlineLvl w:val="2"/>
        <w:rPr>
          <w:rFonts w:ascii="Times New Roman" w:eastAsia="Times New Roman" w:hAnsi="Times New Roman" w:cs="Times New Roman"/>
          <w:b/>
          <w:sz w:val="24"/>
          <w:szCs w:val="24"/>
          <w:lang w:val="kk-KZ" w:eastAsia="ru-RU"/>
        </w:rPr>
      </w:pPr>
      <w:r>
        <w:rPr>
          <w:rFonts w:ascii="Times New Roman" w:eastAsia="Times New Roman" w:hAnsi="Times New Roman" w:cs="Times New Roman"/>
          <w:sz w:val="24"/>
          <w:szCs w:val="24"/>
          <w:lang w:val="kk-KZ" w:eastAsia="ru-RU"/>
        </w:rPr>
        <w:t xml:space="preserve">  </w:t>
      </w:r>
    </w:p>
    <w:p w:rsidR="00E724B0" w:rsidRPr="00CF6639" w:rsidRDefault="00E724B0" w:rsidP="00E724B0">
      <w:pPr>
        <w:widowControl w:val="0"/>
        <w:spacing w:after="0" w:line="240" w:lineRule="auto"/>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 кесте. Еңбек жағдайына, біліміне және жұмыс тәжірибесіне қойылатын талаптар</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70"/>
        <w:gridCol w:w="1468"/>
        <w:gridCol w:w="2877"/>
        <w:gridCol w:w="2456"/>
      </w:tblGrid>
      <w:tr w:rsidR="00E724B0" w:rsidRPr="00886A62" w:rsidTr="00E724B0">
        <w:trPr>
          <w:trHeight w:val="509"/>
        </w:trPr>
        <w:tc>
          <w:tcPr>
            <w:tcW w:w="2214"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Кәсібі бойынша ықтимал жұмыс орындары </w:t>
            </w:r>
            <w:r w:rsidRPr="00CF6639">
              <w:rPr>
                <w:rFonts w:ascii="Times New Roman" w:eastAsia="Times New Roman" w:hAnsi="Times New Roman" w:cs="Times New Roman"/>
                <w:i/>
                <w:sz w:val="24"/>
                <w:szCs w:val="24"/>
                <w:lang w:val="kk-KZ" w:eastAsia="ru-RU"/>
              </w:rPr>
              <w:t>(кәсіпорындар, ұйымдар)</w:t>
            </w:r>
          </w:p>
        </w:tc>
        <w:tc>
          <w:tcPr>
            <w:tcW w:w="2786" w:type="pct"/>
            <w:gridSpan w:val="2"/>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Мұнай өнеркәсібі кәсіпорындары,</w:t>
            </w:r>
            <w:r>
              <w:rPr>
                <w:rFonts w:ascii="Times New Roman" w:eastAsia="Times New Roman" w:hAnsi="Times New Roman" w:cs="Times New Roman"/>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компаниялары және</w:t>
            </w:r>
            <w:r>
              <w:rPr>
                <w:rFonts w:ascii="Times New Roman" w:eastAsia="Times New Roman" w:hAnsi="Times New Roman" w:cs="Times New Roman"/>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ұйымдары</w:t>
            </w:r>
          </w:p>
        </w:tc>
      </w:tr>
      <w:tr w:rsidR="00E724B0" w:rsidRPr="00886A62" w:rsidTr="00E724B0">
        <w:trPr>
          <w:trHeight w:val="418"/>
        </w:trPr>
        <w:tc>
          <w:tcPr>
            <w:tcW w:w="2214"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Зиянды және қауіпті еңбек жағдайлары</w:t>
            </w:r>
          </w:p>
        </w:tc>
        <w:tc>
          <w:tcPr>
            <w:tcW w:w="2786" w:type="pct"/>
            <w:gridSpan w:val="2"/>
          </w:tcPr>
          <w:p w:rsidR="00E724B0" w:rsidRPr="00CF6639" w:rsidRDefault="00E724B0" w:rsidP="00E724B0">
            <w:pPr>
              <w:widowControl w:val="0"/>
              <w:tabs>
                <w:tab w:val="left" w:pos="176"/>
              </w:tabs>
              <w:spacing w:after="0" w:line="240" w:lineRule="auto"/>
              <w:rPr>
                <w:rFonts w:ascii="Times New Roman" w:eastAsia="Times New Roman" w:hAnsi="Times New Roman" w:cs="Times New Roman"/>
                <w:sz w:val="24"/>
                <w:szCs w:val="24"/>
                <w:lang w:val="kk-KZ"/>
              </w:rPr>
            </w:pPr>
            <w:r w:rsidRPr="00CF6639">
              <w:rPr>
                <w:rFonts w:ascii="Times New Roman" w:eastAsia="Times New Roman" w:hAnsi="Times New Roman" w:cs="Times New Roman"/>
                <w:color w:val="000000"/>
                <w:sz w:val="24"/>
                <w:szCs w:val="24"/>
                <w:lang w:val="kk-KZ"/>
              </w:rPr>
              <w:t>Аса қауіпті жұмыстар, өндірістік шуыл, діріл, биіктікте жұмыс істеу, төмен температура, физикалық артық жүктеме, ауыр климат жағдайында жұмыс істеу, зиянды заттар немесе газдардың ШРК арту ықтималдығы, сәуле және жылу сәулесі</w:t>
            </w:r>
          </w:p>
        </w:tc>
      </w:tr>
      <w:tr w:rsidR="00E724B0" w:rsidRPr="00CF6639" w:rsidTr="00E724B0">
        <w:trPr>
          <w:trHeight w:val="431"/>
        </w:trPr>
        <w:tc>
          <w:tcPr>
            <w:tcW w:w="2214"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Жұмысқа рұқсат берудің</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ерекше шарты</w:t>
            </w:r>
          </w:p>
        </w:tc>
        <w:tc>
          <w:tcPr>
            <w:tcW w:w="2786" w:type="pct"/>
            <w:gridSpan w:val="2"/>
            <w:vAlign w:val="center"/>
          </w:tcPr>
          <w:p w:rsidR="00E724B0" w:rsidRPr="00CF6639" w:rsidRDefault="00E724B0" w:rsidP="00E724B0">
            <w:pPr>
              <w:widowControl w:val="0"/>
              <w:tabs>
                <w:tab w:val="left" w:pos="176"/>
              </w:tabs>
              <w:spacing w:after="0" w:line="240" w:lineRule="auto"/>
              <w:rPr>
                <w:rFonts w:ascii="Times New Roman" w:eastAsia="Times New Roman" w:hAnsi="Times New Roman" w:cs="Times New Roman"/>
                <w:sz w:val="24"/>
                <w:szCs w:val="24"/>
              </w:rPr>
            </w:pPr>
            <w:r w:rsidRPr="00CF6639">
              <w:rPr>
                <w:rFonts w:ascii="Times New Roman" w:eastAsia="Times New Roman" w:hAnsi="Times New Roman" w:cs="Times New Roman"/>
                <w:iCs/>
                <w:sz w:val="24"/>
                <w:szCs w:val="24"/>
                <w:lang w:val="kk-KZ"/>
              </w:rPr>
              <w:t>ҚР Заңнамасына</w:t>
            </w:r>
            <w:r>
              <w:rPr>
                <w:rFonts w:ascii="Times New Roman" w:eastAsia="Times New Roman" w:hAnsi="Times New Roman" w:cs="Times New Roman"/>
                <w:iCs/>
                <w:sz w:val="24"/>
                <w:szCs w:val="24"/>
                <w:lang w:val="kk-KZ"/>
              </w:rPr>
              <w:t xml:space="preserve"> </w:t>
            </w:r>
            <w:r w:rsidRPr="00CF6639">
              <w:rPr>
                <w:rFonts w:ascii="Times New Roman" w:eastAsia="Times New Roman" w:hAnsi="Times New Roman" w:cs="Times New Roman"/>
                <w:iCs/>
                <w:sz w:val="24"/>
                <w:szCs w:val="24"/>
                <w:lang w:val="kk-KZ"/>
              </w:rPr>
              <w:t>сәйкес</w:t>
            </w:r>
            <w:r w:rsidRPr="00CF6639">
              <w:rPr>
                <w:rFonts w:ascii="Times New Roman" w:eastAsia="Times New Roman" w:hAnsi="Times New Roman" w:cs="Times New Roman"/>
                <w:iCs/>
                <w:sz w:val="24"/>
                <w:szCs w:val="24"/>
              </w:rPr>
              <w:t xml:space="preserve"> </w:t>
            </w:r>
          </w:p>
        </w:tc>
      </w:tr>
      <w:tr w:rsidR="00E724B0" w:rsidRPr="00CF6639" w:rsidTr="00E724B0">
        <w:trPr>
          <w:trHeight w:val="792"/>
        </w:trPr>
        <w:tc>
          <w:tcPr>
            <w:tcW w:w="1447"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СБШ біліктілік деңгейі</w:t>
            </w:r>
          </w:p>
        </w:tc>
        <w:tc>
          <w:tcPr>
            <w:tcW w:w="2270" w:type="pct"/>
            <w:gridSpan w:val="2"/>
            <w:shd w:val="clear" w:color="auto" w:fill="EFFFFF"/>
            <w:vAlign w:val="center"/>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rPr>
            </w:pPr>
            <w:r w:rsidRPr="00CF6639">
              <w:rPr>
                <w:rFonts w:ascii="Times New Roman" w:eastAsia="Times New Roman" w:hAnsi="Times New Roman" w:cs="Times New Roman"/>
                <w:sz w:val="24"/>
                <w:szCs w:val="24"/>
              </w:rPr>
              <w:t xml:space="preserve">Кәсіби білім </w:t>
            </w:r>
            <w:r w:rsidRPr="00CF6639">
              <w:rPr>
                <w:rFonts w:ascii="Times New Roman" w:eastAsia="Times New Roman" w:hAnsi="Times New Roman" w:cs="Times New Roman"/>
                <w:sz w:val="24"/>
                <w:szCs w:val="24"/>
                <w:lang w:val="kk-KZ"/>
              </w:rPr>
              <w:t>беру</w:t>
            </w:r>
            <w:r>
              <w:rPr>
                <w:rFonts w:ascii="Times New Roman" w:eastAsia="Times New Roman" w:hAnsi="Times New Roman" w:cs="Times New Roman"/>
                <w:sz w:val="24"/>
                <w:szCs w:val="24"/>
                <w:lang w:val="kk-KZ"/>
              </w:rPr>
              <w:t xml:space="preserve"> </w:t>
            </w:r>
            <w:r w:rsidRPr="00CF6639">
              <w:rPr>
                <w:rFonts w:ascii="Times New Roman" w:eastAsia="Times New Roman" w:hAnsi="Times New Roman" w:cs="Times New Roman"/>
                <w:sz w:val="24"/>
                <w:szCs w:val="24"/>
              </w:rPr>
              <w:t>және</w:t>
            </w:r>
            <w:r>
              <w:rPr>
                <w:rFonts w:ascii="Times New Roman" w:eastAsia="Times New Roman" w:hAnsi="Times New Roman" w:cs="Times New Roman"/>
                <w:sz w:val="24"/>
                <w:szCs w:val="24"/>
              </w:rPr>
              <w:t xml:space="preserve"> </w:t>
            </w:r>
            <w:r w:rsidRPr="00CF6639">
              <w:rPr>
                <w:rFonts w:ascii="Times New Roman" w:eastAsia="Times New Roman" w:hAnsi="Times New Roman" w:cs="Times New Roman"/>
                <w:sz w:val="24"/>
                <w:szCs w:val="24"/>
              </w:rPr>
              <w:t>оқыту деңгейі</w:t>
            </w:r>
          </w:p>
        </w:tc>
        <w:tc>
          <w:tcPr>
            <w:tcW w:w="1283" w:type="pct"/>
            <w:shd w:val="clear" w:color="auto" w:fill="EFFFFF"/>
            <w:vAlign w:val="center"/>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rPr>
            </w:pPr>
            <w:r w:rsidRPr="00CF6639">
              <w:rPr>
                <w:rFonts w:ascii="Times New Roman" w:eastAsia="Times New Roman" w:hAnsi="Times New Roman" w:cs="Times New Roman"/>
                <w:sz w:val="24"/>
                <w:szCs w:val="24"/>
              </w:rPr>
              <w:t>Талап етілетін жұмыс тәжірибесі</w:t>
            </w:r>
          </w:p>
        </w:tc>
      </w:tr>
      <w:tr w:rsidR="00E724B0" w:rsidRPr="00CF6639" w:rsidTr="00E724B0">
        <w:trPr>
          <w:trHeight w:val="475"/>
        </w:trPr>
        <w:tc>
          <w:tcPr>
            <w:tcW w:w="1447"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w:t>
            </w:r>
          </w:p>
        </w:tc>
        <w:tc>
          <w:tcPr>
            <w:tcW w:w="2270" w:type="pct"/>
            <w:gridSpan w:val="2"/>
          </w:tcPr>
          <w:p w:rsidR="00E724B0" w:rsidRPr="00CF6639" w:rsidRDefault="00E724B0" w:rsidP="00E724B0">
            <w:pPr>
              <w:widowControl w:val="0"/>
              <w:tabs>
                <w:tab w:val="left" w:pos="176"/>
              </w:tabs>
              <w:spacing w:after="0" w:line="240" w:lineRule="auto"/>
              <w:jc w:val="both"/>
              <w:rPr>
                <w:rFonts w:ascii="Times New Roman" w:eastAsia="Times New Roman" w:hAnsi="Times New Roman" w:cs="Times New Roman"/>
                <w:sz w:val="24"/>
                <w:szCs w:val="24"/>
                <w:lang w:val="kk-KZ"/>
              </w:rPr>
            </w:pPr>
            <w:r w:rsidRPr="00CF6639">
              <w:rPr>
                <w:rFonts w:ascii="Times New Roman" w:eastAsia="Times New Roman" w:hAnsi="Times New Roman" w:cs="Times New Roman"/>
                <w:spacing w:val="-8"/>
                <w:sz w:val="24"/>
                <w:szCs w:val="24"/>
                <w:lang w:val="kk-KZ"/>
              </w:rPr>
              <w:t>Қысқамерзімді курстар немесе жалпы орта білімі болған кезде кәсіпорында оқыту</w:t>
            </w:r>
          </w:p>
        </w:tc>
        <w:tc>
          <w:tcPr>
            <w:tcW w:w="1283" w:type="pct"/>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lang w:val="kk-KZ"/>
              </w:rPr>
            </w:pPr>
            <w:r w:rsidRPr="00CF6639">
              <w:rPr>
                <w:rFonts w:ascii="Times New Roman" w:eastAsia="Times New Roman" w:hAnsi="Times New Roman" w:cs="Times New Roman"/>
                <w:sz w:val="24"/>
                <w:szCs w:val="24"/>
                <w:lang w:val="kk-KZ"/>
              </w:rPr>
              <w:t>-</w:t>
            </w:r>
          </w:p>
        </w:tc>
      </w:tr>
      <w:tr w:rsidR="00E724B0" w:rsidRPr="00CF6639" w:rsidTr="00E724B0">
        <w:trPr>
          <w:trHeight w:val="475"/>
        </w:trPr>
        <w:tc>
          <w:tcPr>
            <w:tcW w:w="1447"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w:t>
            </w:r>
          </w:p>
        </w:tc>
        <w:tc>
          <w:tcPr>
            <w:tcW w:w="2270" w:type="pct"/>
            <w:gridSpan w:val="2"/>
          </w:tcPr>
          <w:p w:rsidR="00E724B0" w:rsidRPr="00CF6639" w:rsidRDefault="00E724B0" w:rsidP="00E724B0">
            <w:pPr>
              <w:widowControl w:val="0"/>
              <w:tabs>
                <w:tab w:val="left" w:pos="176"/>
              </w:tabs>
              <w:spacing w:after="0" w:line="240" w:lineRule="auto"/>
              <w:jc w:val="both"/>
              <w:rPr>
                <w:rFonts w:ascii="Times New Roman" w:eastAsia="Times New Roman" w:hAnsi="Times New Roman" w:cs="Times New Roman"/>
                <w:sz w:val="24"/>
                <w:szCs w:val="24"/>
                <w:lang w:val="kk-KZ"/>
              </w:rPr>
            </w:pPr>
            <w:r w:rsidRPr="00CF6639">
              <w:rPr>
                <w:rFonts w:ascii="Times New Roman" w:eastAsia="Times New Roman" w:hAnsi="Times New Roman" w:cs="Times New Roman"/>
                <w:sz w:val="24"/>
                <w:szCs w:val="24"/>
                <w:lang w:val="kk-KZ"/>
              </w:rPr>
              <w:t>Техникалық және кәсіби білімнің белгіленген деңгейі мен практикалық жұмыс тәжірибесі</w:t>
            </w:r>
          </w:p>
        </w:tc>
        <w:tc>
          <w:tcPr>
            <w:tcW w:w="1283" w:type="pct"/>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lang w:val="kk-KZ"/>
              </w:rPr>
            </w:pPr>
            <w:r w:rsidRPr="00CF6639">
              <w:rPr>
                <w:rFonts w:ascii="Times New Roman" w:eastAsia="Times New Roman" w:hAnsi="Times New Roman" w:cs="Times New Roman"/>
                <w:sz w:val="24"/>
                <w:szCs w:val="24"/>
                <w:lang w:val="kk-KZ"/>
              </w:rPr>
              <w:t>-</w:t>
            </w:r>
          </w:p>
        </w:tc>
      </w:tr>
      <w:tr w:rsidR="00E724B0" w:rsidRPr="00CF6639" w:rsidTr="00E724B0">
        <w:trPr>
          <w:trHeight w:val="475"/>
        </w:trPr>
        <w:tc>
          <w:tcPr>
            <w:tcW w:w="1447"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4</w:t>
            </w:r>
          </w:p>
        </w:tc>
        <w:tc>
          <w:tcPr>
            <w:tcW w:w="2270" w:type="pct"/>
            <w:gridSpan w:val="2"/>
          </w:tcPr>
          <w:p w:rsidR="00E724B0" w:rsidRPr="00CF6639" w:rsidRDefault="00E724B0" w:rsidP="00E724B0">
            <w:pPr>
              <w:widowControl w:val="0"/>
              <w:tabs>
                <w:tab w:val="left" w:pos="176"/>
              </w:tabs>
              <w:spacing w:after="0" w:line="240" w:lineRule="auto"/>
              <w:jc w:val="both"/>
              <w:rPr>
                <w:rFonts w:ascii="Times New Roman" w:eastAsia="Times New Roman" w:hAnsi="Times New Roman" w:cs="Times New Roman"/>
                <w:sz w:val="24"/>
                <w:szCs w:val="24"/>
              </w:rPr>
            </w:pPr>
            <w:r w:rsidRPr="00CF6639">
              <w:rPr>
                <w:rFonts w:ascii="Times New Roman" w:eastAsia="Times New Roman" w:hAnsi="Times New Roman" w:cs="Times New Roman"/>
                <w:sz w:val="24"/>
                <w:szCs w:val="24"/>
                <w:lang w:val="kk-KZ"/>
              </w:rPr>
              <w:t>Жоғары дәрежелі техникалық және кәсіби білім (қосымша кәсіби дайындық) мен практикалық тәжірибе</w:t>
            </w:r>
            <w:r>
              <w:rPr>
                <w:rFonts w:ascii="Times New Roman" w:eastAsia="Times New Roman" w:hAnsi="Times New Roman" w:cs="Times New Roman"/>
                <w:sz w:val="24"/>
                <w:szCs w:val="24"/>
                <w:lang w:val="kk-KZ"/>
              </w:rPr>
              <w:t xml:space="preserve"> </w:t>
            </w:r>
          </w:p>
        </w:tc>
        <w:tc>
          <w:tcPr>
            <w:tcW w:w="1283" w:type="pct"/>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lang w:val="kk-KZ"/>
              </w:rPr>
            </w:pPr>
            <w:r w:rsidRPr="00CF6639">
              <w:rPr>
                <w:rFonts w:ascii="Times New Roman" w:eastAsia="Times New Roman" w:hAnsi="Times New Roman" w:cs="Times New Roman"/>
                <w:bCs/>
                <w:iCs/>
                <w:sz w:val="24"/>
                <w:szCs w:val="24"/>
                <w:lang w:val="kk-KZ"/>
              </w:rPr>
              <w:t>СБШ бойынша</w:t>
            </w:r>
            <w:r>
              <w:rPr>
                <w:rFonts w:ascii="Times New Roman" w:eastAsia="Times New Roman" w:hAnsi="Times New Roman" w:cs="Times New Roman"/>
                <w:bCs/>
                <w:iCs/>
                <w:sz w:val="24"/>
                <w:szCs w:val="24"/>
                <w:lang w:val="kk-KZ"/>
              </w:rPr>
              <w:t xml:space="preserve"> </w:t>
            </w:r>
            <w:r w:rsidRPr="00CF6639">
              <w:rPr>
                <w:rFonts w:ascii="Times New Roman" w:eastAsia="Times New Roman" w:hAnsi="Times New Roman" w:cs="Times New Roman"/>
                <w:bCs/>
                <w:iCs/>
                <w:sz w:val="24"/>
                <w:szCs w:val="24"/>
                <w:lang w:val="kk-KZ"/>
              </w:rPr>
              <w:t xml:space="preserve">2-3 деңгейде 3 жыл </w:t>
            </w:r>
          </w:p>
        </w:tc>
      </w:tr>
    </w:tbl>
    <w:p w:rsidR="00E724B0" w:rsidRPr="00CF6639" w:rsidRDefault="00E724B0" w:rsidP="00E724B0">
      <w:pPr>
        <w:widowControl w:val="0"/>
        <w:spacing w:after="0" w:line="240" w:lineRule="auto"/>
        <w:outlineLvl w:val="2"/>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3- кесте. Кәсіби стандарт бірліктері (кәсіптің еңбек функциялары) тізбесі </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809"/>
        <w:gridCol w:w="7762"/>
      </w:tblGrid>
      <w:tr w:rsidR="00E724B0" w:rsidRPr="00886A62" w:rsidTr="00E724B0">
        <w:tc>
          <w:tcPr>
            <w:tcW w:w="945"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Еңбек функциясының </w:t>
            </w:r>
            <w:r w:rsidRPr="00CF6639">
              <w:rPr>
                <w:rFonts w:ascii="Times New Roman" w:eastAsia="Times New Roman" w:hAnsi="Times New Roman" w:cs="Times New Roman"/>
                <w:sz w:val="24"/>
                <w:szCs w:val="24"/>
                <w:lang w:eastAsia="ru-RU"/>
              </w:rPr>
              <w:t>№</w:t>
            </w:r>
          </w:p>
        </w:tc>
        <w:tc>
          <w:tcPr>
            <w:tcW w:w="4055"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функциясының атауы</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(кәсіби стандарттың бірліктері)</w:t>
            </w:r>
          </w:p>
        </w:tc>
      </w:tr>
      <w:tr w:rsidR="00E724B0" w:rsidRPr="00CF6639" w:rsidTr="00E724B0">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w:t>
            </w:r>
          </w:p>
        </w:tc>
        <w:tc>
          <w:tcPr>
            <w:tcW w:w="405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Монтаждау жұмыстарын жүргізуге дайындық</w:t>
            </w:r>
          </w:p>
        </w:tc>
      </w:tr>
      <w:tr w:rsidR="00E724B0" w:rsidRPr="00CF6639" w:rsidTr="00E724B0">
        <w:trPr>
          <w:trHeight w:val="86"/>
        </w:trPr>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p>
        </w:tc>
        <w:tc>
          <w:tcPr>
            <w:tcW w:w="405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Монтаждау жұмыстарын жүргізу</w:t>
            </w:r>
          </w:p>
        </w:tc>
      </w:tr>
      <w:tr w:rsidR="00E724B0" w:rsidRPr="00CF6639" w:rsidTr="00E724B0">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3</w:t>
            </w:r>
          </w:p>
        </w:tc>
        <w:tc>
          <w:tcPr>
            <w:tcW w:w="405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Орындалған жұмыстардың сапасын тексеру</w:t>
            </w:r>
          </w:p>
        </w:tc>
      </w:tr>
    </w:tbl>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ind w:left="709"/>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 кесте. Кәсіби стандарттың бірліктер сипаттамасы (функционалдық карта)</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378"/>
        <w:gridCol w:w="1838"/>
        <w:gridCol w:w="2400"/>
        <w:gridCol w:w="3955"/>
      </w:tblGrid>
      <w:tr w:rsidR="00E724B0" w:rsidRPr="00CF6639" w:rsidTr="00E724B0">
        <w:trPr>
          <w:trHeight w:val="388"/>
        </w:trPr>
        <w:tc>
          <w:tcPr>
            <w:tcW w:w="720"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Еңбек функциясының</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w:t>
            </w:r>
          </w:p>
        </w:tc>
        <w:tc>
          <w:tcPr>
            <w:tcW w:w="960"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Еңбек мәні</w:t>
            </w:r>
          </w:p>
        </w:tc>
        <w:tc>
          <w:tcPr>
            <w:tcW w:w="1254"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Еңбек құралдары</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 </w:t>
            </w:r>
          </w:p>
        </w:tc>
        <w:tc>
          <w:tcPr>
            <w:tcW w:w="2066" w:type="pct"/>
            <w:shd w:val="clear" w:color="auto" w:fill="F7FFFF"/>
            <w:vAlign w:val="center"/>
          </w:tcPr>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eastAsia="ru-RU"/>
              </w:rPr>
            </w:pPr>
          </w:p>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Міндеттер (еңбек іс-қимылдары)</w:t>
            </w:r>
          </w:p>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 </w:t>
            </w:r>
          </w:p>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eastAsia="ru-RU"/>
              </w:rPr>
            </w:pPr>
          </w:p>
        </w:tc>
      </w:tr>
      <w:tr w:rsidR="00E724B0" w:rsidRPr="00886A62" w:rsidTr="00E724B0">
        <w:trPr>
          <w:trHeight w:val="389"/>
        </w:trPr>
        <w:tc>
          <w:tcPr>
            <w:tcW w:w="720" w:type="pct"/>
            <w:vMerge w:val="restart"/>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w:t>
            </w:r>
          </w:p>
        </w:tc>
        <w:tc>
          <w:tcPr>
            <w:tcW w:w="96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Көтеру-такелаждау құрылғылары</w:t>
            </w:r>
          </w:p>
        </w:tc>
        <w:tc>
          <w:tcPr>
            <w:tcW w:w="125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Құрал-саймандар, құрылғылар, жеке қорғану құралдары</w:t>
            </w:r>
          </w:p>
        </w:tc>
        <w:tc>
          <w:tcPr>
            <w:tcW w:w="206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1-1)</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Құбырлардың, коллекторлардың, арналардың, камералардың және құдықтардың негіздерін дайындау</w:t>
            </w:r>
          </w:p>
        </w:tc>
      </w:tr>
      <w:tr w:rsidR="00E724B0" w:rsidRPr="00886A62" w:rsidTr="00E724B0">
        <w:trPr>
          <w:trHeight w:val="314"/>
        </w:trPr>
        <w:tc>
          <w:tcPr>
            <w:tcW w:w="720" w:type="pct"/>
            <w:vMerge/>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val="kk-KZ" w:eastAsia="ru-RU"/>
              </w:rPr>
            </w:pPr>
          </w:p>
        </w:tc>
        <w:tc>
          <w:tcPr>
            <w:tcW w:w="96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Көтеру-такелаждау құрылғылары</w:t>
            </w:r>
          </w:p>
        </w:tc>
        <w:tc>
          <w:tcPr>
            <w:tcW w:w="125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Құрал-саймандар, құрылғылар, жеке қорғану құралдары</w:t>
            </w:r>
          </w:p>
        </w:tc>
        <w:tc>
          <w:tcPr>
            <w:tcW w:w="206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1-2)</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Жиналатын коллекторлардың, арналардың, камералардың және құдықтардың элементтерін салу мен монтаждау</w:t>
            </w:r>
          </w:p>
        </w:tc>
      </w:tr>
      <w:tr w:rsidR="00E724B0" w:rsidRPr="00886A62" w:rsidTr="00E724B0">
        <w:trPr>
          <w:trHeight w:val="369"/>
        </w:trPr>
        <w:tc>
          <w:tcPr>
            <w:tcW w:w="720" w:type="pct"/>
            <w:vMerge/>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val="kk-KZ" w:eastAsia="ru-RU"/>
              </w:rPr>
            </w:pPr>
          </w:p>
        </w:tc>
        <w:tc>
          <w:tcPr>
            <w:tcW w:w="96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Жабдықтар,</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құрал-саймандар, құрылғылар, қосалқы материалдар</w:t>
            </w:r>
          </w:p>
        </w:tc>
        <w:tc>
          <w:tcPr>
            <w:tcW w:w="125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lang w:val="kk-KZ" w:eastAsia="ru-RU"/>
              </w:rPr>
              <w:t xml:space="preserve">Нұсқаулықтар, жеке қорғану құралдары, ұсынымдар, шаблондар, режимдер </w:t>
            </w:r>
          </w:p>
        </w:tc>
        <w:tc>
          <w:tcPr>
            <w:tcW w:w="206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1-3)</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Жабдықтар, құрал-саймандар, құрылғылар, қосалқы материалдарды жұмысқа дайындау </w:t>
            </w:r>
          </w:p>
        </w:tc>
      </w:tr>
      <w:tr w:rsidR="00E724B0" w:rsidRPr="00CF6639" w:rsidTr="00E724B0">
        <w:trPr>
          <w:trHeight w:val="369"/>
        </w:trPr>
        <w:tc>
          <w:tcPr>
            <w:tcW w:w="720" w:type="pct"/>
            <w:vMerge w:val="restart"/>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p>
        </w:tc>
        <w:tc>
          <w:tcPr>
            <w:tcW w:w="96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Құбырлар</w:t>
            </w:r>
          </w:p>
        </w:tc>
        <w:tc>
          <w:tcPr>
            <w:tcW w:w="125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Технологиялық монтаждау схемалары, құрал-саймандар, жеке қорғану құралдары, құрылғылар</w:t>
            </w:r>
          </w:p>
        </w:tc>
        <w:tc>
          <w:tcPr>
            <w:tcW w:w="206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2-1)</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Сыртқы және технологиялық құбырларды монтаждау </w:t>
            </w:r>
          </w:p>
        </w:tc>
      </w:tr>
      <w:tr w:rsidR="00E724B0" w:rsidRPr="00886A62" w:rsidTr="00E724B0">
        <w:trPr>
          <w:trHeight w:val="369"/>
        </w:trPr>
        <w:tc>
          <w:tcPr>
            <w:tcW w:w="720" w:type="pct"/>
            <w:vMerge/>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p>
        </w:tc>
        <w:tc>
          <w:tcPr>
            <w:tcW w:w="96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Құбырлар</w:t>
            </w:r>
          </w:p>
        </w:tc>
        <w:tc>
          <w:tcPr>
            <w:tcW w:w="125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Жабдық, құрал-саймандар, жеке қорғану құралдары, құрылғылар</w:t>
            </w:r>
          </w:p>
        </w:tc>
        <w:tc>
          <w:tcPr>
            <w:tcW w:w="206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2-2)</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Механизмдер мен такелаж жабдығын пайдаланумен құбырларды ірілендірілген блоктармен монтаждау</w:t>
            </w:r>
          </w:p>
        </w:tc>
      </w:tr>
      <w:tr w:rsidR="00E724B0" w:rsidRPr="00886A62" w:rsidTr="00E724B0">
        <w:trPr>
          <w:trHeight w:val="369"/>
        </w:trPr>
        <w:tc>
          <w:tcPr>
            <w:tcW w:w="720" w:type="pct"/>
            <w:vMerge/>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p>
        </w:tc>
        <w:tc>
          <w:tcPr>
            <w:tcW w:w="96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Құбырлар</w:t>
            </w:r>
          </w:p>
        </w:tc>
        <w:tc>
          <w:tcPr>
            <w:tcW w:w="125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Жабдық, құрал-саймандар, жеке қорғану құралдары, құрылғылар</w:t>
            </w:r>
          </w:p>
        </w:tc>
        <w:tc>
          <w:tcPr>
            <w:tcW w:w="2066" w:type="pct"/>
          </w:tcPr>
          <w:p w:rsidR="00E724B0" w:rsidRPr="00CF6639" w:rsidRDefault="00E724B0" w:rsidP="00E724B0">
            <w:pPr>
              <w:widowControl w:val="0"/>
              <w:autoSpaceDE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2-3)</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Құбырларды сынау, құбырларды сынау кезінде анықталған ақауларды жою </w:t>
            </w:r>
          </w:p>
        </w:tc>
      </w:tr>
      <w:tr w:rsidR="00E724B0" w:rsidRPr="00886A62" w:rsidTr="00E724B0">
        <w:trPr>
          <w:trHeight w:val="369"/>
        </w:trPr>
        <w:tc>
          <w:tcPr>
            <w:tcW w:w="720" w:type="pct"/>
            <w:vMerge w:val="restar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3</w:t>
            </w:r>
          </w:p>
        </w:tc>
        <w:tc>
          <w:tcPr>
            <w:tcW w:w="96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Дәнекерленген тігістер, кесілген бөлшектер мен материалдардың бет жақтары</w:t>
            </w:r>
          </w:p>
        </w:tc>
        <w:tc>
          <w:tcPr>
            <w:tcW w:w="125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Құрал-саймандар, құрылғылар, компьютерлік бағдарламалар</w:t>
            </w:r>
          </w:p>
        </w:tc>
        <w:tc>
          <w:tcPr>
            <w:tcW w:w="206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3-1)</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Құбырлардың бір-біріне жалғастырылған монтаждау түйіндерінің сапасына бақылау жасау</w:t>
            </w:r>
          </w:p>
        </w:tc>
      </w:tr>
      <w:tr w:rsidR="00E724B0" w:rsidRPr="00CF6639" w:rsidTr="00E724B0">
        <w:trPr>
          <w:trHeight w:val="369"/>
        </w:trPr>
        <w:tc>
          <w:tcPr>
            <w:tcW w:w="720" w:type="pct"/>
            <w:vMerge/>
            <w:vAlign w:val="center"/>
          </w:tcPr>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c>
        <w:tc>
          <w:tcPr>
            <w:tcW w:w="96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Құбырлар</w:t>
            </w:r>
          </w:p>
        </w:tc>
        <w:tc>
          <w:tcPr>
            <w:tcW w:w="125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Аспаптар, компьютерлік бағдарламалар</w:t>
            </w:r>
          </w:p>
        </w:tc>
        <w:tc>
          <w:tcPr>
            <w:tcW w:w="206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3-2)</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Орындалған жұмыстардың сапасын тексеру</w:t>
            </w:r>
          </w:p>
        </w:tc>
      </w:tr>
      <w:tr w:rsidR="00E724B0" w:rsidRPr="00886A62" w:rsidTr="00E724B0">
        <w:trPr>
          <w:trHeight w:val="369"/>
        </w:trPr>
        <w:tc>
          <w:tcPr>
            <w:tcW w:w="720" w:type="pct"/>
            <w:vMerge/>
            <w:vAlign w:val="center"/>
          </w:tcPr>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c>
        <w:tc>
          <w:tcPr>
            <w:tcW w:w="96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Құбырлар</w:t>
            </w:r>
          </w:p>
        </w:tc>
        <w:tc>
          <w:tcPr>
            <w:tcW w:w="125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Техникалық құжаттама</w:t>
            </w:r>
          </w:p>
        </w:tc>
        <w:tc>
          <w:tcPr>
            <w:tcW w:w="206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3-3)</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Техникалық құжаттаманы қолданыстағы нормативтік құжаттамаға сәйкес ресімдеу</w:t>
            </w:r>
          </w:p>
        </w:tc>
      </w:tr>
    </w:tbl>
    <w:p w:rsidR="00E724B0" w:rsidRPr="00CF6639" w:rsidRDefault="00E724B0" w:rsidP="00E724B0">
      <w:pPr>
        <w:widowControl w:val="0"/>
        <w:spacing w:after="0" w:line="240" w:lineRule="auto"/>
        <w:jc w:val="both"/>
        <w:outlineLvl w:val="2"/>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ind w:left="1418" w:hanging="709"/>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5- кесте. </w:t>
      </w:r>
      <w:r w:rsidRPr="00CF6639">
        <w:rPr>
          <w:rFonts w:ascii="Times New Roman" w:eastAsia="Times New Roman" w:hAnsi="Times New Roman" w:cs="Times New Roman"/>
          <w:sz w:val="24"/>
          <w:szCs w:val="24"/>
          <w:lang w:val="kk-KZ" w:eastAsia="x-none"/>
        </w:rPr>
        <w:t>СБШ бойынша 2-деңгейдегі</w:t>
      </w:r>
      <w:r>
        <w:rPr>
          <w:rFonts w:ascii="Times New Roman" w:eastAsia="Times New Roman" w:hAnsi="Times New Roman" w:cs="Times New Roman"/>
          <w:sz w:val="24"/>
          <w:szCs w:val="24"/>
          <w:lang w:val="kk-KZ" w:eastAsia="x-none"/>
        </w:rPr>
        <w:t xml:space="preserve"> </w:t>
      </w:r>
      <w:r w:rsidRPr="00CF6639">
        <w:rPr>
          <w:rFonts w:ascii="Times New Roman" w:eastAsia="Times New Roman" w:hAnsi="Times New Roman" w:cs="Times New Roman"/>
          <w:color w:val="000000"/>
          <w:sz w:val="24"/>
          <w:szCs w:val="24"/>
          <w:lang w:val="kk-KZ" w:eastAsia="ru-RU"/>
        </w:rPr>
        <w:t>құбыр монтаждаушы</w:t>
      </w:r>
      <w:r>
        <w:rPr>
          <w:rFonts w:ascii="Times New Roman" w:eastAsia="Times New Roman" w:hAnsi="Times New Roman" w:cs="Times New Roman"/>
          <w:color w:val="000000"/>
          <w:sz w:val="24"/>
          <w:szCs w:val="24"/>
          <w:lang w:val="kk-KZ" w:eastAsia="ru-RU"/>
        </w:rPr>
        <w:t xml:space="preserve"> </w:t>
      </w:r>
      <w:r w:rsidRPr="00CF6639">
        <w:rPr>
          <w:rFonts w:ascii="Times New Roman" w:eastAsia="Times New Roman" w:hAnsi="Times New Roman" w:cs="Times New Roman"/>
          <w:sz w:val="24"/>
          <w:szCs w:val="24"/>
          <w:lang w:val="kk-KZ" w:eastAsia="x-none"/>
        </w:rPr>
        <w:t>құзыретіне қойылатын талаптар</w:t>
      </w:r>
      <w:r>
        <w:rPr>
          <w:rFonts w:ascii="Times New Roman" w:eastAsia="Times New Roman" w:hAnsi="Times New Roman" w:cs="Times New Roman"/>
          <w:sz w:val="24"/>
          <w:szCs w:val="24"/>
          <w:lang w:val="kk-KZ" w:eastAsia="x-none"/>
        </w:rPr>
        <w:t xml:space="preserve"> </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99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60"/>
        <w:gridCol w:w="2871"/>
        <w:gridCol w:w="2934"/>
        <w:gridCol w:w="2493"/>
      </w:tblGrid>
      <w:tr w:rsidR="00E724B0" w:rsidRPr="00CF6639" w:rsidTr="00E724B0">
        <w:trPr>
          <w:trHeight w:val="319"/>
          <w:jc w:val="center"/>
        </w:trPr>
        <w:tc>
          <w:tcPr>
            <w:tcW w:w="659"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Міндеттің </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c>
          <w:tcPr>
            <w:tcW w:w="1502"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Жеке және кәсіби құзыреттер</w:t>
            </w:r>
          </w:p>
        </w:tc>
        <w:tc>
          <w:tcPr>
            <w:tcW w:w="1535"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Білік пен дағды</w:t>
            </w:r>
          </w:p>
        </w:tc>
        <w:tc>
          <w:tcPr>
            <w:tcW w:w="1304"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Білім</w:t>
            </w:r>
          </w:p>
        </w:tc>
      </w:tr>
      <w:tr w:rsidR="00E724B0" w:rsidRPr="00886A62" w:rsidTr="00E724B0">
        <w:trPr>
          <w:trHeight w:val="424"/>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1-1)</w:t>
            </w:r>
          </w:p>
        </w:tc>
        <w:tc>
          <w:tcPr>
            <w:tcW w:w="1502"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Құбырлардың, коллекторлардың, арналардың, камералардың және құдықтардың негіздерін дайындау үшін шектеулі жауапкершілікті және белгілі дербестік деңгейін болжайтын басшылық етумен норманы іске асыру бойынша орындаушылық қызмет</w:t>
            </w:r>
          </w:p>
        </w:tc>
        <w:tc>
          <w:tcPr>
            <w:tcW w:w="153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Көтеру-такелаждау құрылғыларымен жұмыс жасау</w:t>
            </w:r>
          </w:p>
        </w:tc>
        <w:tc>
          <w:tcPr>
            <w:tcW w:w="130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lang w:val="kk-KZ" w:eastAsia="ru-RU"/>
              </w:rPr>
              <w:t>Такелажды құрылғылардың құрылысы және оларды қолдану тәсілдері</w:t>
            </w:r>
          </w:p>
        </w:tc>
      </w:tr>
      <w:tr w:rsidR="00E724B0" w:rsidRPr="00CF6639"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1-2</w:t>
            </w:r>
            <w:r w:rsidRPr="00CF6639">
              <w:rPr>
                <w:rFonts w:ascii="Times New Roman" w:eastAsia="Times New Roman" w:hAnsi="Times New Roman" w:cs="Times New Roman"/>
                <w:sz w:val="24"/>
                <w:szCs w:val="24"/>
                <w:lang w:eastAsia="ru-RU"/>
              </w:rPr>
              <w:t>)</w:t>
            </w:r>
          </w:p>
        </w:tc>
        <w:tc>
          <w:tcPr>
            <w:tcW w:w="1502"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Жиналатын коллекторлардың, арналардың, камералардың және құдықтардың элементтерін салу мен монтаждау үшін шектеулі жауапкершілікті және белгілі дербестік деңгейін болжайтын басшылық етумен норманы іске асыру бойынша орындаушылық қызмет</w:t>
            </w:r>
          </w:p>
        </w:tc>
        <w:tc>
          <w:tcPr>
            <w:tcW w:w="153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Құбырларды салу бойынша жұмыстарды орындау, жиналатын құбырлардың, коллекторлардың, арналардың, камералардың және құдықтардың негіздерін салу бойынша жұмыстарды орындау</w:t>
            </w:r>
          </w:p>
        </w:tc>
        <w:tc>
          <w:tcPr>
            <w:tcW w:w="130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Жиналатын коллекторларды, арналарды, камераларды және құдықтарды салу қағидалары</w:t>
            </w:r>
          </w:p>
        </w:tc>
      </w:tr>
      <w:tr w:rsidR="00E724B0" w:rsidRPr="00886A62"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1-</w:t>
            </w:r>
            <w:r w:rsidRPr="00CF6639">
              <w:rPr>
                <w:rFonts w:ascii="Times New Roman" w:eastAsia="Times New Roman" w:hAnsi="Times New Roman" w:cs="Times New Roman"/>
                <w:sz w:val="24"/>
                <w:szCs w:val="24"/>
                <w:lang w:eastAsia="ru-RU"/>
              </w:rPr>
              <w:t>3)</w:t>
            </w:r>
          </w:p>
        </w:tc>
        <w:tc>
          <w:tcPr>
            <w:tcW w:w="1502"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Сыртқы құбырларды монтаждауға дайындау үшін шектеулі жауапкершілікті және белгілі дербестік деңгейін болжайтын басшылық етумен норманы іске асыру бойынша орындаушылық қызмет</w:t>
            </w:r>
          </w:p>
        </w:tc>
        <w:tc>
          <w:tcPr>
            <w:tcW w:w="153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Жабдықты монтаждау мен пайдалануға арналған техникалық құжаттамамен жұмыс жасау</w:t>
            </w:r>
          </w:p>
        </w:tc>
        <w:tc>
          <w:tcPr>
            <w:tcW w:w="130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Орнаасу тереңдігін көрсетумен құбыр учаскесінің жоспары мен бейіні</w:t>
            </w:r>
          </w:p>
        </w:tc>
      </w:tr>
    </w:tbl>
    <w:p w:rsidR="00E724B0" w:rsidRPr="00CF6639" w:rsidRDefault="00E724B0" w:rsidP="00E724B0">
      <w:pPr>
        <w:widowControl w:val="0"/>
        <w:spacing w:after="0" w:line="240" w:lineRule="auto"/>
        <w:outlineLvl w:val="2"/>
        <w:rPr>
          <w:rFonts w:ascii="Times New Roman" w:eastAsia="Times New Roman" w:hAnsi="Times New Roman" w:cs="Times New Roman"/>
          <w:b/>
          <w:sz w:val="24"/>
          <w:szCs w:val="24"/>
          <w:lang w:val="kk-KZ" w:eastAsia="ru-RU"/>
        </w:rPr>
      </w:pPr>
    </w:p>
    <w:p w:rsidR="00E724B0" w:rsidRPr="00CF6639" w:rsidRDefault="00E724B0" w:rsidP="00E724B0">
      <w:pPr>
        <w:widowControl w:val="0"/>
        <w:spacing w:after="0" w:line="240" w:lineRule="auto"/>
        <w:ind w:left="1418" w:hanging="709"/>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6-кесте. </w:t>
      </w:r>
      <w:r w:rsidRPr="00CF6639">
        <w:rPr>
          <w:rFonts w:ascii="Times New Roman" w:eastAsia="Times New Roman" w:hAnsi="Times New Roman" w:cs="Times New Roman"/>
          <w:sz w:val="24"/>
          <w:szCs w:val="24"/>
          <w:lang w:val="kk-KZ" w:eastAsia="x-none"/>
        </w:rPr>
        <w:t xml:space="preserve">СБШ бойынша 3-деңгейдегі </w:t>
      </w:r>
      <w:r w:rsidRPr="00CF6639">
        <w:rPr>
          <w:rFonts w:ascii="Times New Roman" w:eastAsia="Times New Roman" w:hAnsi="Times New Roman" w:cs="Times New Roman"/>
          <w:color w:val="000000"/>
          <w:sz w:val="24"/>
          <w:szCs w:val="24"/>
          <w:lang w:val="kk-KZ" w:eastAsia="ru-RU"/>
        </w:rPr>
        <w:t>құбыр монтаждаушысы</w:t>
      </w:r>
      <w:r w:rsidRPr="00CF6639">
        <w:rPr>
          <w:rFonts w:ascii="Times New Roman" w:eastAsia="Times New Roman" w:hAnsi="Times New Roman" w:cs="Times New Roman"/>
          <w:sz w:val="24"/>
          <w:szCs w:val="24"/>
          <w:lang w:val="kk-KZ" w:eastAsia="x-none"/>
        </w:rPr>
        <w:t xml:space="preserve"> құзыретіне қойылатын талаптар</w:t>
      </w:r>
      <w:r>
        <w:rPr>
          <w:rFonts w:ascii="Times New Roman" w:eastAsia="Times New Roman" w:hAnsi="Times New Roman" w:cs="Times New Roman"/>
          <w:sz w:val="24"/>
          <w:szCs w:val="24"/>
          <w:lang w:val="kk-KZ" w:eastAsia="x-none"/>
        </w:rPr>
        <w:t xml:space="preserve"> </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954" w:type="pct"/>
        <w:jc w:val="center"/>
        <w:tblInd w:w="-11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60"/>
        <w:gridCol w:w="3086"/>
        <w:gridCol w:w="2907"/>
        <w:gridCol w:w="2230"/>
      </w:tblGrid>
      <w:tr w:rsidR="00E724B0" w:rsidRPr="00CF6639" w:rsidTr="00E724B0">
        <w:trPr>
          <w:trHeight w:val="319"/>
          <w:tblHeader/>
          <w:jc w:val="center"/>
        </w:trPr>
        <w:tc>
          <w:tcPr>
            <w:tcW w:w="664"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Міндеттің </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c>
          <w:tcPr>
            <w:tcW w:w="1627"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Жеке және кәсіби құзыреттер</w:t>
            </w:r>
          </w:p>
        </w:tc>
        <w:tc>
          <w:tcPr>
            <w:tcW w:w="1533"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Білік пен дағды</w:t>
            </w:r>
          </w:p>
        </w:tc>
        <w:tc>
          <w:tcPr>
            <w:tcW w:w="1176"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Білім</w:t>
            </w:r>
          </w:p>
        </w:tc>
      </w:tr>
      <w:tr w:rsidR="00E724B0" w:rsidRPr="00CF6639" w:rsidTr="00E724B0">
        <w:trPr>
          <w:trHeight w:val="319"/>
          <w:tblHeader/>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-1)</w:t>
            </w:r>
          </w:p>
        </w:tc>
        <w:tc>
          <w:tcPr>
            <w:tcW w:w="162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Сыртқы және технологиялық құбырларды монтаждау кезінде өз бетінше жоспарлауды, жауапкершілікті көздейтін, басшылық етумен норманы іске асыру бойынша орындаушылық қызмет</w:t>
            </w:r>
          </w:p>
        </w:tc>
        <w:tc>
          <w:tcPr>
            <w:tcW w:w="153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Құбырларды түтік, фланецтер, ілме гайкалар, манжет, әмбебап қосылыстардың</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көмегімен жалғау</w:t>
            </w:r>
          </w:p>
        </w:tc>
        <w:tc>
          <w:tcPr>
            <w:tcW w:w="117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Монтаждаудың өндірістік процесінің құрылымы. Технологиялық процестердің құрамы. Монтаждау операциясы, тәсілі</w:t>
            </w:r>
          </w:p>
        </w:tc>
      </w:tr>
      <w:tr w:rsidR="00E724B0" w:rsidRPr="00886A62" w:rsidTr="00E724B0">
        <w:trPr>
          <w:trHeight w:val="319"/>
          <w:tblHeader/>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w:t>
            </w:r>
          </w:p>
        </w:tc>
        <w:tc>
          <w:tcPr>
            <w:tcW w:w="162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Механизмдер мен такелаж жабдығын пайдаланумен құбырларды үлкейтілген блоктармен монтаждау үшін өз бетінше жоспарлауды, жауапкершілікті көздейтін, басшылық етумен норманы іске асыру бойынша орындаушылық қызмет</w:t>
            </w:r>
          </w:p>
        </w:tc>
        <w:tc>
          <w:tcPr>
            <w:tcW w:w="153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Монтаждау түйіндері мен блоктарын</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ірілетіп жинақтау</w:t>
            </w:r>
          </w:p>
        </w:tc>
        <w:tc>
          <w:tcPr>
            <w:tcW w:w="117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Шағын механизацияның, жабдықтың, технологиялық керек-жарақтың, арнайы құрал-сайман мен құрылғылардың түрлері</w:t>
            </w:r>
          </w:p>
        </w:tc>
      </w:tr>
      <w:tr w:rsidR="00E724B0" w:rsidRPr="00CF6639" w:rsidTr="00E724B0">
        <w:trPr>
          <w:trHeight w:val="319"/>
          <w:tblHeader/>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w:t>
            </w:r>
            <w:r w:rsidRPr="00CF6639">
              <w:rPr>
                <w:rFonts w:ascii="Times New Roman" w:eastAsia="Times New Roman" w:hAnsi="Times New Roman" w:cs="Times New Roman"/>
                <w:sz w:val="24"/>
                <w:szCs w:val="24"/>
                <w:lang w:val="kk-KZ" w:eastAsia="ru-RU"/>
              </w:rPr>
              <w:t>3</w:t>
            </w:r>
            <w:r w:rsidRPr="00CF6639">
              <w:rPr>
                <w:rFonts w:ascii="Times New Roman" w:eastAsia="Times New Roman" w:hAnsi="Times New Roman" w:cs="Times New Roman"/>
                <w:sz w:val="24"/>
                <w:szCs w:val="24"/>
                <w:lang w:eastAsia="ru-RU"/>
              </w:rPr>
              <w:t>)</w:t>
            </w:r>
          </w:p>
        </w:tc>
        <w:tc>
          <w:tcPr>
            <w:tcW w:w="162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Құбырларды сынау, құбырларды сынау кезінде анықталған ақауларды жою үшін өз бетінше жоспарлауды, жауапкершілікті көздейтін, басшылық етумен норманы іске асыру бойынша орындаушылық қызмет</w:t>
            </w:r>
          </w:p>
        </w:tc>
        <w:tc>
          <w:tcPr>
            <w:tcW w:w="153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Құбырларды, сыйымдылықтарды және ауыстырып қосу түйіндерін сынау</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tc>
        <w:tc>
          <w:tcPr>
            <w:tcW w:w="117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Құбырларды, сыйымдылықтарды және ауыстырып қосу түйіндерін сынау</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қағидалары мен тәсілдері</w:t>
            </w:r>
          </w:p>
        </w:tc>
      </w:tr>
    </w:tbl>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ind w:left="1418" w:hanging="709"/>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7- кесте. </w:t>
      </w:r>
      <w:r w:rsidRPr="00CF6639">
        <w:rPr>
          <w:rFonts w:ascii="Times New Roman" w:eastAsia="Times New Roman" w:hAnsi="Times New Roman" w:cs="Times New Roman"/>
          <w:sz w:val="24"/>
          <w:szCs w:val="24"/>
          <w:lang w:val="kk-KZ" w:eastAsia="x-none"/>
        </w:rPr>
        <w:t xml:space="preserve">СБШ бойынша 4-деңгейдегі </w:t>
      </w:r>
      <w:r w:rsidRPr="00CF6639">
        <w:rPr>
          <w:rFonts w:ascii="Times New Roman" w:eastAsia="Times New Roman" w:hAnsi="Times New Roman" w:cs="Times New Roman"/>
          <w:color w:val="000000"/>
          <w:sz w:val="24"/>
          <w:szCs w:val="24"/>
          <w:lang w:val="kk-KZ" w:eastAsia="ru-RU"/>
        </w:rPr>
        <w:t>құбыр монтаждаушысы</w:t>
      </w:r>
      <w:r w:rsidRPr="00CF6639">
        <w:rPr>
          <w:rFonts w:ascii="Times New Roman" w:eastAsia="Times New Roman" w:hAnsi="Times New Roman" w:cs="Times New Roman"/>
          <w:sz w:val="24"/>
          <w:szCs w:val="24"/>
          <w:lang w:val="kk-KZ" w:eastAsia="x-none"/>
        </w:rPr>
        <w:t xml:space="preserve"> құзыретіне қойылатын талаптар</w:t>
      </w:r>
      <w:r>
        <w:rPr>
          <w:rFonts w:ascii="Times New Roman" w:eastAsia="Times New Roman" w:hAnsi="Times New Roman" w:cs="Times New Roman"/>
          <w:sz w:val="24"/>
          <w:szCs w:val="24"/>
          <w:lang w:val="kk-KZ" w:eastAsia="x-none"/>
        </w:rPr>
        <w:t xml:space="preserve"> </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954"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60"/>
        <w:gridCol w:w="3340"/>
        <w:gridCol w:w="2653"/>
        <w:gridCol w:w="2230"/>
      </w:tblGrid>
      <w:tr w:rsidR="00E724B0" w:rsidRPr="00CF6639" w:rsidTr="00E724B0">
        <w:trPr>
          <w:trHeight w:val="319"/>
          <w:jc w:val="center"/>
        </w:trPr>
        <w:tc>
          <w:tcPr>
            <w:tcW w:w="664"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Міндеттің </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c>
          <w:tcPr>
            <w:tcW w:w="1761"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Жеке және кәсіби құзыреттер</w:t>
            </w:r>
          </w:p>
        </w:tc>
        <w:tc>
          <w:tcPr>
            <w:tcW w:w="1399"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Білік пен дағды</w:t>
            </w:r>
          </w:p>
        </w:tc>
        <w:tc>
          <w:tcPr>
            <w:tcW w:w="1176"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Білім</w:t>
            </w:r>
          </w:p>
        </w:tc>
      </w:tr>
      <w:tr w:rsidR="00E724B0" w:rsidRPr="00886A62" w:rsidTr="00E724B0">
        <w:trPr>
          <w:trHeight w:val="319"/>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3-1</w:t>
            </w:r>
            <w:r w:rsidRPr="00CF6639">
              <w:rPr>
                <w:rFonts w:ascii="Times New Roman" w:eastAsia="Times New Roman" w:hAnsi="Times New Roman" w:cs="Times New Roman"/>
                <w:sz w:val="24"/>
                <w:szCs w:val="24"/>
                <w:lang w:eastAsia="ru-RU"/>
              </w:rPr>
              <w:t>)</w:t>
            </w:r>
          </w:p>
        </w:tc>
        <w:tc>
          <w:tcPr>
            <w:tcW w:w="1761"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Бағынышты қызметкерлердің міндеттерді өз бетінше белгілеуін, норманың іске асырылуын ұйымдастыру мен бақылауын, құбырлардың бір-біріне жалғастырылған монтаждау түйіндерінің сапасына бақылау жасау 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39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Жинақтау мен дәнекерлеу кезінде жүзеге асырылатын жүйелік операциялық (технологиялық) бақылау </w:t>
            </w:r>
          </w:p>
        </w:tc>
        <w:tc>
          <w:tcPr>
            <w:tcW w:w="117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Монтаждау жұмыстарының сапасын бақылау кезінде қолданылатын жабдық</w:t>
            </w:r>
          </w:p>
        </w:tc>
      </w:tr>
      <w:tr w:rsidR="00E724B0" w:rsidRPr="00886A62" w:rsidTr="00E724B0">
        <w:trPr>
          <w:trHeight w:val="319"/>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3-2</w:t>
            </w:r>
            <w:r w:rsidRPr="00CF6639">
              <w:rPr>
                <w:rFonts w:ascii="Times New Roman" w:eastAsia="Times New Roman" w:hAnsi="Times New Roman" w:cs="Times New Roman"/>
                <w:sz w:val="24"/>
                <w:szCs w:val="24"/>
                <w:lang w:eastAsia="ru-RU"/>
              </w:rPr>
              <w:t>)</w:t>
            </w:r>
          </w:p>
        </w:tc>
        <w:tc>
          <w:tcPr>
            <w:tcW w:w="1761"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Бағынышты қызметкерлердің міндеттерді өз бетінше белгілеуін, норманың іске асырылуын ұйымдастыру мен бақылауын, орындалған жұмыстардың сапасын тексеру 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39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Орындалған жұмыстардың нормативтік-техникалық құжаттама талаптарына сәйкестігіне тексеру жүргізу</w:t>
            </w:r>
          </w:p>
        </w:tc>
        <w:tc>
          <w:tcPr>
            <w:tcW w:w="117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Мемлекеттік стандарттардың және нормативтік-техникалық құжаттаманың талаптары</w:t>
            </w:r>
          </w:p>
        </w:tc>
      </w:tr>
      <w:tr w:rsidR="00E724B0" w:rsidRPr="00CF6639" w:rsidTr="00E724B0">
        <w:trPr>
          <w:trHeight w:val="319"/>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3-3</w:t>
            </w:r>
            <w:r w:rsidRPr="00CF6639">
              <w:rPr>
                <w:rFonts w:ascii="Times New Roman" w:eastAsia="Times New Roman" w:hAnsi="Times New Roman" w:cs="Times New Roman"/>
                <w:sz w:val="24"/>
                <w:szCs w:val="24"/>
                <w:lang w:eastAsia="ru-RU"/>
              </w:rPr>
              <w:t>)</w:t>
            </w:r>
          </w:p>
        </w:tc>
        <w:tc>
          <w:tcPr>
            <w:tcW w:w="1761"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Бағынышты қызметкерлердің міндеттерді өз бетінше белгілеуін, норманың іске асырылуын ұйымдастыру мен бақылауын, техникалық құжаттаманы қолданыстағы нормативтік құжаттарға сәйкес ресімдеу 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39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Техникалық құжаттаманы жасау</w:t>
            </w:r>
          </w:p>
        </w:tc>
        <w:tc>
          <w:tcPr>
            <w:tcW w:w="117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Техникалық құжаттама жасау тәртібі мен нысандары</w:t>
            </w:r>
          </w:p>
        </w:tc>
      </w:tr>
    </w:tbl>
    <w:p w:rsidR="00ED6E82" w:rsidRDefault="00ED6E82" w:rsidP="00E724B0">
      <w:pPr>
        <w:widowControl w:val="0"/>
        <w:spacing w:after="0" w:line="240" w:lineRule="auto"/>
        <w:ind w:left="4536"/>
        <w:jc w:val="center"/>
        <w:rPr>
          <w:rFonts w:ascii="Times New Roman" w:eastAsia="Times New Roman" w:hAnsi="Times New Roman" w:cs="Times New Roman"/>
          <w:sz w:val="24"/>
          <w:szCs w:val="24"/>
          <w:lang w:val="kk-KZ" w:eastAsia="ru-RU"/>
        </w:rPr>
      </w:pPr>
    </w:p>
    <w:p w:rsidR="00E724B0" w:rsidRPr="00CF6639" w:rsidRDefault="00E724B0" w:rsidP="00ED6E82">
      <w:pPr>
        <w:widowControl w:val="0"/>
        <w:spacing w:after="0" w:line="240" w:lineRule="auto"/>
        <w:jc w:val="right"/>
        <w:rPr>
          <w:rFonts w:ascii="Times New Roman" w:eastAsia="Times New Roman" w:hAnsi="Times New Roman" w:cs="Times New Roman"/>
          <w:b/>
          <w:sz w:val="24"/>
          <w:szCs w:val="24"/>
          <w:lang w:val="kk-KZ" w:eastAsia="ru-RU"/>
        </w:rPr>
      </w:pPr>
      <w:r w:rsidRPr="00CF6639">
        <w:rPr>
          <w:rFonts w:ascii="Times New Roman" w:eastAsia="Times New Roman" w:hAnsi="Times New Roman" w:cs="Times New Roman"/>
          <w:sz w:val="24"/>
          <w:szCs w:val="24"/>
          <w:lang w:val="kk-KZ" w:eastAsia="ru-RU"/>
        </w:rPr>
        <w:t>«</w:t>
      </w:r>
      <w:r w:rsidRPr="00CF6639">
        <w:rPr>
          <w:rFonts w:ascii="Times New Roman" w:eastAsia="Times New Roman" w:hAnsi="Times New Roman" w:cs="Times New Roman"/>
          <w:color w:val="000000"/>
          <w:spacing w:val="2"/>
          <w:sz w:val="24"/>
          <w:szCs w:val="24"/>
          <w:shd w:val="clear" w:color="auto" w:fill="FFFFFF"/>
          <w:lang w:val="kk-KZ" w:eastAsia="ru-RU"/>
        </w:rPr>
        <w:t>Технологиялық жабдықтар мен құбырларды</w:t>
      </w:r>
      <w:r w:rsidR="00ED6E82">
        <w:rPr>
          <w:rFonts w:ascii="Times New Roman" w:eastAsia="Times New Roman" w:hAnsi="Times New Roman" w:cs="Times New Roman"/>
          <w:color w:val="000000"/>
          <w:spacing w:val="2"/>
          <w:sz w:val="24"/>
          <w:szCs w:val="24"/>
          <w:shd w:val="clear" w:color="auto" w:fill="FFFFFF"/>
          <w:lang w:val="kk-KZ" w:eastAsia="ru-RU"/>
        </w:rPr>
        <w:t xml:space="preserve"> </w:t>
      </w:r>
      <w:r w:rsidRPr="00CF6639">
        <w:rPr>
          <w:rFonts w:ascii="Times New Roman" w:eastAsia="Times New Roman" w:hAnsi="Times New Roman" w:cs="Times New Roman"/>
          <w:color w:val="000000"/>
          <w:spacing w:val="2"/>
          <w:sz w:val="24"/>
          <w:szCs w:val="24"/>
          <w:shd w:val="clear" w:color="auto" w:fill="FFFFFF"/>
          <w:lang w:val="kk-KZ" w:eastAsia="ru-RU"/>
        </w:rPr>
        <w:t>монтаждау</w:t>
      </w:r>
      <w:r w:rsidRPr="00CF6639">
        <w:rPr>
          <w:rFonts w:ascii="Times New Roman" w:eastAsia="Times New Roman" w:hAnsi="Times New Roman" w:cs="Times New Roman"/>
          <w:sz w:val="24"/>
          <w:szCs w:val="24"/>
          <w:lang w:val="kk-KZ" w:eastAsia="ru-RU"/>
        </w:rPr>
        <w:t>»</w:t>
      </w:r>
    </w:p>
    <w:p w:rsidR="00E724B0" w:rsidRPr="00CF6639" w:rsidRDefault="00E724B0" w:rsidP="00E724B0">
      <w:pPr>
        <w:widowControl w:val="0"/>
        <w:spacing w:after="0" w:line="240" w:lineRule="auto"/>
        <w:ind w:left="4536"/>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кәсіби стандартына 3-қосымша</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rPr>
          <w:rFonts w:ascii="Times New Roman" w:eastAsia="Times New Roman" w:hAnsi="Times New Roman" w:cs="Times New Roman"/>
          <w:b/>
          <w:iCs/>
          <w:sz w:val="24"/>
          <w:szCs w:val="24"/>
          <w:lang w:val="kk-KZ" w:eastAsia="ru-RU"/>
        </w:rPr>
      </w:pPr>
      <w:r w:rsidRPr="00CF6639">
        <w:rPr>
          <w:rFonts w:ascii="Times New Roman" w:eastAsia="Times New Roman" w:hAnsi="Times New Roman" w:cs="Times New Roman"/>
          <w:b/>
          <w:iCs/>
          <w:sz w:val="24"/>
          <w:szCs w:val="24"/>
          <w:lang w:val="kk-KZ" w:eastAsia="ru-RU"/>
        </w:rPr>
        <w:t>Техник-механик</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outlineLvl w:val="0"/>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1- кесте</w:t>
      </w:r>
      <w:r w:rsidRPr="00CF6639">
        <w:rPr>
          <w:rFonts w:ascii="Times New Roman" w:eastAsia="Times New Roman" w:hAnsi="Times New Roman" w:cs="Times New Roman"/>
          <w:b/>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Қолданыстағы нормативтік құжаттармен байланысы</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9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10"/>
        <w:gridCol w:w="78"/>
        <w:gridCol w:w="7176"/>
        <w:gridCol w:w="23"/>
      </w:tblGrid>
      <w:tr w:rsidR="00E724B0" w:rsidRPr="00886A62" w:rsidTr="00E724B0">
        <w:trPr>
          <w:trHeight w:val="466"/>
        </w:trPr>
        <w:tc>
          <w:tcPr>
            <w:tcW w:w="5000" w:type="pct"/>
            <w:gridSpan w:val="4"/>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Қазақстан Республикасындағы</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Кәсіптердің мемлекеттік жіктеуіші (КМЖ)</w:t>
            </w:r>
          </w:p>
        </w:tc>
      </w:tr>
      <w:tr w:rsidR="00E724B0" w:rsidRPr="00CF6639" w:rsidTr="00E724B0">
        <w:trPr>
          <w:trHeight w:val="365"/>
        </w:trPr>
        <w:tc>
          <w:tcPr>
            <w:tcW w:w="1165"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eastAsia="ru-RU"/>
              </w:rPr>
              <w:t>Баз</w:t>
            </w:r>
            <w:r w:rsidRPr="00CF6639">
              <w:rPr>
                <w:rFonts w:ascii="Times New Roman" w:eastAsia="Times New Roman" w:hAnsi="Times New Roman" w:cs="Times New Roman"/>
                <w:sz w:val="24"/>
                <w:szCs w:val="24"/>
                <w:lang w:val="kk-KZ" w:eastAsia="ru-RU"/>
              </w:rPr>
              <w:t>алық топ</w:t>
            </w:r>
          </w:p>
        </w:tc>
        <w:tc>
          <w:tcPr>
            <w:tcW w:w="3835" w:type="pct"/>
            <w:gridSpan w:val="3"/>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bCs/>
                <w:sz w:val="24"/>
                <w:szCs w:val="24"/>
                <w:lang w:val="kk-KZ" w:eastAsia="ru-RU"/>
              </w:rPr>
              <w:t>3113</w:t>
            </w:r>
            <w:r w:rsidRPr="00CF6639">
              <w:rPr>
                <w:rFonts w:ascii="Times New Roman" w:eastAsia="Times New Roman" w:hAnsi="Times New Roman" w:cs="Times New Roman"/>
                <w:bCs/>
                <w:sz w:val="24"/>
                <w:szCs w:val="24"/>
                <w:lang w:eastAsia="ru-RU"/>
              </w:rPr>
              <w:t xml:space="preserve"> «</w:t>
            </w:r>
            <w:r w:rsidRPr="00CF6639">
              <w:rPr>
                <w:rFonts w:ascii="Times New Roman" w:eastAsia="Times New Roman" w:hAnsi="Times New Roman" w:cs="Times New Roman"/>
                <w:sz w:val="24"/>
                <w:szCs w:val="24"/>
                <w:lang w:val="kk-KZ" w:eastAsia="ru-RU"/>
              </w:rPr>
              <w:t xml:space="preserve">Техник-механик» </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3117 «Мұнай құбырларын пайдалану жөніндегі техник»</w:t>
            </w:r>
          </w:p>
        </w:tc>
      </w:tr>
      <w:tr w:rsidR="00E724B0" w:rsidRPr="00CF6639" w:rsidTr="00E724B0">
        <w:trPr>
          <w:gridAfter w:val="1"/>
          <w:wAfter w:w="12" w:type="pct"/>
          <w:trHeight w:val="365"/>
        </w:trPr>
        <w:tc>
          <w:tcPr>
            <w:tcW w:w="4988" w:type="pct"/>
            <w:gridSpan w:val="3"/>
            <w:tcBorders>
              <w:top w:val="single" w:sz="4" w:space="0" w:color="auto"/>
              <w:left w:val="single" w:sz="4" w:space="0" w:color="auto"/>
              <w:bottom w:val="single" w:sz="4" w:space="0" w:color="auto"/>
              <w:right w:val="single" w:sz="4" w:space="0" w:color="auto"/>
            </w:tcBorders>
            <w:vAlign w:val="center"/>
            <w:hideMark/>
          </w:tcPr>
          <w:p w:rsidR="00E724B0" w:rsidRPr="00CF6639" w:rsidRDefault="00E724B0" w:rsidP="00E724B0">
            <w:pPr>
              <w:widowControl w:val="0"/>
              <w:spacing w:after="0" w:line="240" w:lineRule="auto"/>
              <w:jc w:val="both"/>
              <w:rPr>
                <w:rFonts w:ascii="Times New Roman" w:eastAsia="Times New Roman" w:hAnsi="Times New Roman" w:cs="Times New Roman"/>
                <w:bCs/>
                <w:color w:val="000000"/>
                <w:sz w:val="24"/>
                <w:szCs w:val="24"/>
                <w:lang w:val="kk-KZ" w:eastAsia="ru-RU"/>
              </w:rPr>
            </w:pPr>
            <w:r w:rsidRPr="00CF6639">
              <w:rPr>
                <w:rFonts w:ascii="Times New Roman" w:eastAsia="Times New Roman" w:hAnsi="Times New Roman" w:cs="Times New Roman"/>
                <w:sz w:val="24"/>
                <w:szCs w:val="28"/>
                <w:lang w:val="kk-KZ" w:eastAsia="ru-RU"/>
              </w:rPr>
              <w:t>Техникалық және кәсіптік, орта білімнен кейінгі кәсіптер мен мамандықтар жіктеуіші (ҚР МЖ</w:t>
            </w:r>
            <w:r>
              <w:rPr>
                <w:rFonts w:ascii="Times New Roman" w:eastAsia="Times New Roman" w:hAnsi="Times New Roman" w:cs="Times New Roman"/>
                <w:sz w:val="24"/>
                <w:szCs w:val="28"/>
                <w:lang w:val="kk-KZ" w:eastAsia="ru-RU"/>
              </w:rPr>
              <w:t xml:space="preserve"> </w:t>
            </w:r>
            <w:r w:rsidRPr="00CF6639">
              <w:rPr>
                <w:rFonts w:ascii="Times New Roman" w:eastAsia="Times New Roman" w:hAnsi="Times New Roman" w:cs="Times New Roman"/>
                <w:sz w:val="24"/>
                <w:szCs w:val="28"/>
                <w:lang w:val="kk-KZ" w:eastAsia="ru-RU"/>
              </w:rPr>
              <w:t>05-2008)</w:t>
            </w:r>
          </w:p>
        </w:tc>
      </w:tr>
      <w:tr w:rsidR="00E724B0" w:rsidRPr="00CF6639" w:rsidTr="00E724B0">
        <w:trPr>
          <w:gridAfter w:val="1"/>
          <w:wAfter w:w="12" w:type="pct"/>
          <w:trHeight w:val="365"/>
        </w:trPr>
        <w:tc>
          <w:tcPr>
            <w:tcW w:w="1206" w:type="pct"/>
            <w:gridSpan w:val="2"/>
            <w:tcBorders>
              <w:top w:val="single" w:sz="4" w:space="0" w:color="auto"/>
              <w:left w:val="single" w:sz="4" w:space="0" w:color="auto"/>
              <w:bottom w:val="single" w:sz="4" w:space="0" w:color="auto"/>
              <w:right w:val="single" w:sz="4" w:space="0" w:color="auto"/>
            </w:tcBorders>
            <w:hideMark/>
          </w:tcPr>
          <w:p w:rsidR="00E724B0" w:rsidRPr="00CF6639" w:rsidRDefault="00E724B0" w:rsidP="00E724B0">
            <w:pPr>
              <w:widowControl w:val="0"/>
              <w:spacing w:after="0" w:line="240" w:lineRule="auto"/>
              <w:jc w:val="both"/>
              <w:rPr>
                <w:rFonts w:ascii="Times New Roman" w:eastAsia="Times New Roman" w:hAnsi="Times New Roman" w:cs="Times New Roman"/>
                <w:sz w:val="24"/>
                <w:szCs w:val="28"/>
                <w:lang w:val="kk-KZ"/>
              </w:rPr>
            </w:pPr>
            <w:r w:rsidRPr="00CF6639">
              <w:rPr>
                <w:rFonts w:ascii="Times New Roman" w:eastAsia="Times New Roman" w:hAnsi="Times New Roman" w:cs="Times New Roman"/>
                <w:sz w:val="24"/>
                <w:szCs w:val="28"/>
                <w:lang w:val="kk-KZ"/>
              </w:rPr>
              <w:t>Мамандық атауы</w:t>
            </w:r>
          </w:p>
        </w:tc>
        <w:tc>
          <w:tcPr>
            <w:tcW w:w="3782" w:type="pct"/>
            <w:tcBorders>
              <w:top w:val="single" w:sz="4" w:space="0" w:color="auto"/>
              <w:left w:val="single" w:sz="4" w:space="0" w:color="auto"/>
              <w:bottom w:val="single" w:sz="4" w:space="0" w:color="auto"/>
              <w:right w:val="single" w:sz="4" w:space="0" w:color="auto"/>
            </w:tcBorders>
            <w:vAlign w:val="center"/>
            <w:hideMark/>
          </w:tcPr>
          <w:p w:rsidR="00E724B0" w:rsidRPr="00CF6639" w:rsidRDefault="00E724B0" w:rsidP="00E724B0">
            <w:pPr>
              <w:widowControl w:val="0"/>
              <w:spacing w:after="0" w:line="240" w:lineRule="auto"/>
              <w:jc w:val="center"/>
              <w:rPr>
                <w:rFonts w:ascii="Times New Roman" w:eastAsia="Times New Roman" w:hAnsi="Times New Roman" w:cs="Times New Roman"/>
                <w:bCs/>
                <w:color w:val="000000"/>
                <w:sz w:val="24"/>
                <w:szCs w:val="24"/>
                <w:lang w:val="kk-KZ" w:eastAsia="ru-RU"/>
              </w:rPr>
            </w:pPr>
            <w:r w:rsidRPr="00CF6639">
              <w:rPr>
                <w:rFonts w:ascii="Times New Roman" w:eastAsia="Times New Roman" w:hAnsi="Times New Roman" w:cs="Times New Roman"/>
                <w:color w:val="000000"/>
                <w:spacing w:val="2"/>
                <w:sz w:val="24"/>
                <w:szCs w:val="24"/>
                <w:shd w:val="clear" w:color="auto" w:fill="FFFFFF"/>
                <w:lang w:val="kk-KZ" w:eastAsia="ru-RU"/>
              </w:rPr>
              <w:t>Технологиялық жабдықтар мен құбырларды монтаждау</w:t>
            </w:r>
          </w:p>
        </w:tc>
      </w:tr>
      <w:tr w:rsidR="00E724B0" w:rsidRPr="00CF6639" w:rsidTr="00E724B0">
        <w:trPr>
          <w:trHeight w:val="431"/>
        </w:trPr>
        <w:tc>
          <w:tcPr>
            <w:tcW w:w="5000" w:type="pct"/>
            <w:gridSpan w:val="4"/>
            <w:shd w:val="clear" w:color="auto" w:fill="EFFFFF"/>
            <w:vAlign w:val="center"/>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4"/>
                <w:szCs w:val="24"/>
                <w:lang w:val="kk-KZ" w:eastAsia="ru-RU"/>
              </w:rPr>
            </w:pPr>
            <w:r w:rsidRPr="00CF6639">
              <w:rPr>
                <w:rFonts w:ascii="Times New Roman" w:eastAsia="Times New Roman" w:hAnsi="Times New Roman" w:cs="Times New Roman"/>
                <w:sz w:val="24"/>
                <w:szCs w:val="24"/>
                <w:lang w:val="kk-KZ" w:eastAsia="ru-RU"/>
              </w:rPr>
              <w:t>Жұмыс және жұмысшы кәсіптерінің бірыңғай тарифтік-біліктілік</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анықтамалығы (БТБА)</w:t>
            </w:r>
          </w:p>
        </w:tc>
      </w:tr>
      <w:tr w:rsidR="00E724B0" w:rsidRPr="00886A62" w:rsidTr="00E724B0">
        <w:trPr>
          <w:trHeight w:val="476"/>
        </w:trPr>
        <w:tc>
          <w:tcPr>
            <w:tcW w:w="1165"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Шығарылым, БТБА бөлімі</w:t>
            </w:r>
          </w:p>
        </w:tc>
        <w:tc>
          <w:tcPr>
            <w:tcW w:w="3835" w:type="pct"/>
            <w:gridSpan w:val="3"/>
          </w:tcPr>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Қазақстан Республикасы Еңбек және халықты әлеуметтік қорғау министрінің 2012 жылғы 21 мамырдағы №201-ө-м бұйрығымен бекітіліген Басшылардың, мамандардың және басқа қызметшілер лауазымдарының біліктілік анықтамалығы </w:t>
            </w:r>
          </w:p>
        </w:tc>
      </w:tr>
      <w:tr w:rsidR="00E724B0" w:rsidRPr="00CF6639" w:rsidTr="00E724B0">
        <w:trPr>
          <w:trHeight w:val="355"/>
        </w:trPr>
        <w:tc>
          <w:tcPr>
            <w:tcW w:w="1165"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БТБА бойынша кәсіп</w:t>
            </w:r>
          </w:p>
        </w:tc>
        <w:tc>
          <w:tcPr>
            <w:tcW w:w="3835" w:type="pct"/>
            <w:gridSpan w:val="3"/>
            <w:vAlign w:val="center"/>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Техник-механик</w:t>
            </w:r>
          </w:p>
        </w:tc>
      </w:tr>
      <w:tr w:rsidR="00E724B0" w:rsidRPr="00CF6639" w:rsidTr="00E724B0">
        <w:trPr>
          <w:trHeight w:val="440"/>
        </w:trPr>
        <w:tc>
          <w:tcPr>
            <w:tcW w:w="1165"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СБШ біліктілік деңгейі</w:t>
            </w:r>
          </w:p>
        </w:tc>
        <w:tc>
          <w:tcPr>
            <w:tcW w:w="3835" w:type="pct"/>
            <w:gridSpan w:val="3"/>
            <w:vAlign w:val="center"/>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r>
      <w:tr w:rsidR="00E724B0" w:rsidRPr="00CF6639" w:rsidTr="00E724B0">
        <w:trPr>
          <w:trHeight w:val="440"/>
        </w:trPr>
        <w:tc>
          <w:tcPr>
            <w:tcW w:w="1165"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w:t>
            </w:r>
          </w:p>
        </w:tc>
        <w:tc>
          <w:tcPr>
            <w:tcW w:w="3835" w:type="pct"/>
            <w:gridSpan w:val="3"/>
            <w:vAlign w:val="center"/>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r>
      <w:tr w:rsidR="00E724B0" w:rsidRPr="00CF6639" w:rsidTr="00E724B0">
        <w:trPr>
          <w:trHeight w:val="440"/>
        </w:trPr>
        <w:tc>
          <w:tcPr>
            <w:tcW w:w="1165"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5</w:t>
            </w:r>
          </w:p>
        </w:tc>
        <w:tc>
          <w:tcPr>
            <w:tcW w:w="3835" w:type="pct"/>
            <w:gridSpan w:val="3"/>
            <w:vAlign w:val="center"/>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r>
    </w:tbl>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 кесте. Еңбек жағдайына, біліміне және жұмыс тәжірибесіне қойылатын талаптар</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70"/>
        <w:gridCol w:w="1468"/>
        <w:gridCol w:w="2877"/>
        <w:gridCol w:w="2456"/>
      </w:tblGrid>
      <w:tr w:rsidR="00E724B0" w:rsidRPr="00CF6639" w:rsidTr="00E724B0">
        <w:trPr>
          <w:trHeight w:val="509"/>
        </w:trPr>
        <w:tc>
          <w:tcPr>
            <w:tcW w:w="2214"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Кәсібі бойынша ықтимал жұмыс орындары </w:t>
            </w:r>
            <w:r w:rsidRPr="00CF6639">
              <w:rPr>
                <w:rFonts w:ascii="Times New Roman" w:eastAsia="Times New Roman" w:hAnsi="Times New Roman" w:cs="Times New Roman"/>
                <w:i/>
                <w:sz w:val="24"/>
                <w:szCs w:val="24"/>
                <w:lang w:val="kk-KZ" w:eastAsia="ru-RU"/>
              </w:rPr>
              <w:t>(кәсіпорындар, ұйымдар)</w:t>
            </w:r>
          </w:p>
        </w:tc>
        <w:tc>
          <w:tcPr>
            <w:tcW w:w="2786" w:type="pct"/>
            <w:gridSpan w:val="2"/>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Мұнай өнеркәсібі кәсіпорындары,</w:t>
            </w:r>
            <w:r>
              <w:rPr>
                <w:rFonts w:ascii="Times New Roman" w:eastAsia="Times New Roman" w:hAnsi="Times New Roman" w:cs="Times New Roman"/>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компаниялары және</w:t>
            </w:r>
            <w:r>
              <w:rPr>
                <w:rFonts w:ascii="Times New Roman" w:eastAsia="Times New Roman" w:hAnsi="Times New Roman" w:cs="Times New Roman"/>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ұйымдары. Мұнай-газ саласының ғылыми-зерттеу институттары</w:t>
            </w:r>
          </w:p>
        </w:tc>
      </w:tr>
      <w:tr w:rsidR="00E724B0" w:rsidRPr="00886A62" w:rsidTr="00E724B0">
        <w:trPr>
          <w:trHeight w:val="418"/>
        </w:trPr>
        <w:tc>
          <w:tcPr>
            <w:tcW w:w="2214"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Зиянды және қауіпті еңбек жағдайлары</w:t>
            </w:r>
          </w:p>
        </w:tc>
        <w:tc>
          <w:tcPr>
            <w:tcW w:w="2786" w:type="pct"/>
            <w:gridSpan w:val="2"/>
          </w:tcPr>
          <w:p w:rsidR="00E724B0" w:rsidRPr="00CF6639" w:rsidRDefault="00E724B0" w:rsidP="00E724B0">
            <w:pPr>
              <w:widowControl w:val="0"/>
              <w:tabs>
                <w:tab w:val="left" w:pos="176"/>
              </w:tabs>
              <w:spacing w:after="0" w:line="240" w:lineRule="auto"/>
              <w:rPr>
                <w:rFonts w:ascii="Times New Roman" w:eastAsia="Times New Roman" w:hAnsi="Times New Roman" w:cs="Times New Roman"/>
                <w:sz w:val="24"/>
                <w:szCs w:val="24"/>
                <w:lang w:val="kk-KZ"/>
              </w:rPr>
            </w:pPr>
            <w:r w:rsidRPr="00CF6639">
              <w:rPr>
                <w:rFonts w:ascii="Times New Roman" w:eastAsia="Times New Roman" w:hAnsi="Times New Roman" w:cs="Times New Roman"/>
                <w:color w:val="000000"/>
                <w:sz w:val="24"/>
                <w:szCs w:val="24"/>
                <w:lang w:val="kk-KZ"/>
              </w:rPr>
              <w:t>Аса қауіпті жұмыстар, өндірістік шуыл, діріл, биіктікте жұмыс істеу, төмен температура, физикалық артық жүктеме, ауыр климат жағдайында жұмыс істеу, зиянды заттар немесе газдардың ШРК арту ықтималдығы, сәуле және жылу сәулесі</w:t>
            </w:r>
          </w:p>
        </w:tc>
      </w:tr>
      <w:tr w:rsidR="00E724B0" w:rsidRPr="00CF6639" w:rsidTr="00E724B0">
        <w:trPr>
          <w:trHeight w:val="431"/>
        </w:trPr>
        <w:tc>
          <w:tcPr>
            <w:tcW w:w="2214"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Жұмысқа рұқсат берудің</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ерекше шарттары</w:t>
            </w:r>
          </w:p>
        </w:tc>
        <w:tc>
          <w:tcPr>
            <w:tcW w:w="2786" w:type="pct"/>
            <w:gridSpan w:val="2"/>
          </w:tcPr>
          <w:p w:rsidR="00E724B0" w:rsidRPr="00CF6639" w:rsidRDefault="00E724B0" w:rsidP="00E724B0">
            <w:pPr>
              <w:widowControl w:val="0"/>
              <w:tabs>
                <w:tab w:val="left" w:pos="176"/>
              </w:tabs>
              <w:spacing w:after="0" w:line="240" w:lineRule="auto"/>
              <w:rPr>
                <w:rFonts w:ascii="Times New Roman" w:eastAsia="Times New Roman" w:hAnsi="Times New Roman" w:cs="Times New Roman"/>
                <w:sz w:val="24"/>
                <w:szCs w:val="24"/>
              </w:rPr>
            </w:pPr>
            <w:r w:rsidRPr="00CF6639">
              <w:rPr>
                <w:rFonts w:ascii="Times New Roman" w:eastAsia="Times New Roman" w:hAnsi="Times New Roman" w:cs="Times New Roman"/>
                <w:iCs/>
                <w:sz w:val="24"/>
                <w:szCs w:val="24"/>
                <w:lang w:val="kk-KZ"/>
              </w:rPr>
              <w:t>ҚР Заңнамасына</w:t>
            </w:r>
            <w:r>
              <w:rPr>
                <w:rFonts w:ascii="Times New Roman" w:eastAsia="Times New Roman" w:hAnsi="Times New Roman" w:cs="Times New Roman"/>
                <w:iCs/>
                <w:sz w:val="24"/>
                <w:szCs w:val="24"/>
                <w:lang w:val="kk-KZ"/>
              </w:rPr>
              <w:t xml:space="preserve"> </w:t>
            </w:r>
            <w:r w:rsidRPr="00CF6639">
              <w:rPr>
                <w:rFonts w:ascii="Times New Roman" w:eastAsia="Times New Roman" w:hAnsi="Times New Roman" w:cs="Times New Roman"/>
                <w:iCs/>
                <w:sz w:val="24"/>
                <w:szCs w:val="24"/>
                <w:lang w:val="kk-KZ"/>
              </w:rPr>
              <w:t>сәйкес</w:t>
            </w:r>
            <w:r w:rsidRPr="00CF6639">
              <w:rPr>
                <w:rFonts w:ascii="Times New Roman" w:eastAsia="Times New Roman" w:hAnsi="Times New Roman" w:cs="Times New Roman"/>
                <w:iCs/>
                <w:sz w:val="24"/>
                <w:szCs w:val="24"/>
              </w:rPr>
              <w:t xml:space="preserve"> </w:t>
            </w:r>
          </w:p>
        </w:tc>
      </w:tr>
      <w:tr w:rsidR="00E724B0" w:rsidRPr="00CF6639" w:rsidTr="00E724B0">
        <w:trPr>
          <w:trHeight w:val="792"/>
        </w:trPr>
        <w:tc>
          <w:tcPr>
            <w:tcW w:w="1447"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СБШ біліктілік деңгейі</w:t>
            </w:r>
          </w:p>
        </w:tc>
        <w:tc>
          <w:tcPr>
            <w:tcW w:w="2270" w:type="pct"/>
            <w:gridSpan w:val="2"/>
            <w:shd w:val="clear" w:color="auto" w:fill="EFFFFF"/>
            <w:vAlign w:val="center"/>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rPr>
            </w:pPr>
            <w:r w:rsidRPr="00CF6639">
              <w:rPr>
                <w:rFonts w:ascii="Times New Roman" w:eastAsia="Times New Roman" w:hAnsi="Times New Roman" w:cs="Times New Roman"/>
                <w:sz w:val="24"/>
                <w:szCs w:val="24"/>
              </w:rPr>
              <w:t xml:space="preserve">Кәсіби білім </w:t>
            </w:r>
            <w:r w:rsidRPr="00CF6639">
              <w:rPr>
                <w:rFonts w:ascii="Times New Roman" w:eastAsia="Times New Roman" w:hAnsi="Times New Roman" w:cs="Times New Roman"/>
                <w:sz w:val="24"/>
                <w:szCs w:val="24"/>
                <w:lang w:val="kk-KZ"/>
              </w:rPr>
              <w:t>беру</w:t>
            </w:r>
            <w:r>
              <w:rPr>
                <w:rFonts w:ascii="Times New Roman" w:eastAsia="Times New Roman" w:hAnsi="Times New Roman" w:cs="Times New Roman"/>
                <w:sz w:val="24"/>
                <w:szCs w:val="24"/>
                <w:lang w:val="kk-KZ"/>
              </w:rPr>
              <w:t xml:space="preserve"> </w:t>
            </w:r>
            <w:r w:rsidRPr="00CF6639">
              <w:rPr>
                <w:rFonts w:ascii="Times New Roman" w:eastAsia="Times New Roman" w:hAnsi="Times New Roman" w:cs="Times New Roman"/>
                <w:sz w:val="24"/>
                <w:szCs w:val="24"/>
              </w:rPr>
              <w:t>және</w:t>
            </w:r>
            <w:r>
              <w:rPr>
                <w:rFonts w:ascii="Times New Roman" w:eastAsia="Times New Roman" w:hAnsi="Times New Roman" w:cs="Times New Roman"/>
                <w:sz w:val="24"/>
                <w:szCs w:val="24"/>
              </w:rPr>
              <w:t xml:space="preserve"> </w:t>
            </w:r>
            <w:r w:rsidRPr="00CF6639">
              <w:rPr>
                <w:rFonts w:ascii="Times New Roman" w:eastAsia="Times New Roman" w:hAnsi="Times New Roman" w:cs="Times New Roman"/>
                <w:sz w:val="24"/>
                <w:szCs w:val="24"/>
              </w:rPr>
              <w:t>оқыту деңгейі</w:t>
            </w:r>
          </w:p>
        </w:tc>
        <w:tc>
          <w:tcPr>
            <w:tcW w:w="1283" w:type="pct"/>
            <w:shd w:val="clear" w:color="auto" w:fill="EFFFFF"/>
            <w:vAlign w:val="center"/>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rPr>
            </w:pPr>
            <w:r w:rsidRPr="00CF6639">
              <w:rPr>
                <w:rFonts w:ascii="Times New Roman" w:eastAsia="Times New Roman" w:hAnsi="Times New Roman" w:cs="Times New Roman"/>
                <w:sz w:val="24"/>
                <w:szCs w:val="24"/>
              </w:rPr>
              <w:t>Талап етілетін жұмыс тәжірибесі</w:t>
            </w:r>
          </w:p>
        </w:tc>
      </w:tr>
      <w:tr w:rsidR="00E724B0" w:rsidRPr="00CF6639" w:rsidTr="00E724B0">
        <w:trPr>
          <w:trHeight w:val="475"/>
        </w:trPr>
        <w:tc>
          <w:tcPr>
            <w:tcW w:w="1447"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4</w:t>
            </w:r>
          </w:p>
        </w:tc>
        <w:tc>
          <w:tcPr>
            <w:tcW w:w="2270" w:type="pct"/>
            <w:gridSpan w:val="2"/>
            <w:vAlign w:val="center"/>
          </w:tcPr>
          <w:p w:rsidR="00E724B0" w:rsidRPr="00CF6639" w:rsidRDefault="00E724B0" w:rsidP="00E724B0">
            <w:pPr>
              <w:widowControl w:val="0"/>
              <w:spacing w:after="0" w:line="240" w:lineRule="auto"/>
              <w:jc w:val="both"/>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Жоғары дәрежелі техникалық және кәсіби білім (қосымша кәсіби дайындық) мен практикалық тәжірибе.</w:t>
            </w:r>
            <w:r>
              <w:rPr>
                <w:rFonts w:ascii="Times New Roman" w:eastAsia="Times New Roman" w:hAnsi="Times New Roman" w:cs="Times New Roman"/>
                <w:sz w:val="24"/>
                <w:szCs w:val="24"/>
                <w:lang w:val="kk-KZ" w:eastAsia="x-none"/>
              </w:rPr>
              <w:t xml:space="preserve"> </w:t>
            </w:r>
          </w:p>
        </w:tc>
        <w:tc>
          <w:tcPr>
            <w:tcW w:w="1283"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bCs/>
                <w:iCs/>
                <w:sz w:val="24"/>
                <w:szCs w:val="24"/>
                <w:lang w:val="kk-KZ" w:eastAsia="ru-RU"/>
              </w:rPr>
              <w:t xml:space="preserve">2-3 деңгейде 3 жыл </w:t>
            </w:r>
          </w:p>
        </w:tc>
      </w:tr>
      <w:tr w:rsidR="00E724B0" w:rsidRPr="00CF6639" w:rsidTr="00E724B0">
        <w:trPr>
          <w:trHeight w:val="475"/>
        </w:trPr>
        <w:tc>
          <w:tcPr>
            <w:tcW w:w="1447"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5</w:t>
            </w:r>
          </w:p>
        </w:tc>
        <w:tc>
          <w:tcPr>
            <w:tcW w:w="2270" w:type="pct"/>
            <w:gridSpan w:val="2"/>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Техникалық және кәсіби білім (немесе ортадан кейінгі білім) немесе жоғары білім, қосымша кәсіби білім беру бағдарламалары, практикалық тәжірибе</w:t>
            </w:r>
          </w:p>
        </w:tc>
        <w:tc>
          <w:tcPr>
            <w:tcW w:w="1283"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eastAsia="ru-RU"/>
              </w:rPr>
              <w:t>4-</w:t>
            </w:r>
            <w:r w:rsidRPr="00CF6639">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eastAsia="ru-RU"/>
              </w:rPr>
              <w:t>деңгейде 4</w:t>
            </w:r>
            <w:r w:rsidRPr="00CF6639">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eastAsia="ru-RU"/>
              </w:rPr>
              <w:t>жыл</w:t>
            </w:r>
            <w:r w:rsidRPr="00CF6639">
              <w:rPr>
                <w:rFonts w:ascii="Times New Roman" w:eastAsia="Times New Roman" w:hAnsi="Times New Roman" w:cs="Times New Roman"/>
                <w:sz w:val="24"/>
                <w:szCs w:val="24"/>
                <w:lang w:val="kk-KZ" w:eastAsia="ru-RU"/>
              </w:rPr>
              <w:t xml:space="preserve"> </w:t>
            </w:r>
          </w:p>
        </w:tc>
      </w:tr>
    </w:tbl>
    <w:p w:rsidR="00E724B0" w:rsidRPr="00CF6639" w:rsidRDefault="00E724B0" w:rsidP="00E724B0">
      <w:pPr>
        <w:widowControl w:val="0"/>
        <w:spacing w:after="0" w:line="240" w:lineRule="auto"/>
        <w:jc w:val="center"/>
        <w:outlineLvl w:val="2"/>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 кесте. Кәсіби стандарт бірліктері (кәсіптің еңбек функциялары) тізбесі</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809"/>
        <w:gridCol w:w="7762"/>
      </w:tblGrid>
      <w:tr w:rsidR="00E724B0" w:rsidRPr="00886A62" w:rsidTr="00E724B0">
        <w:tc>
          <w:tcPr>
            <w:tcW w:w="945"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Еңбек функциясының </w:t>
            </w:r>
            <w:r w:rsidRPr="00CF6639">
              <w:rPr>
                <w:rFonts w:ascii="Times New Roman" w:eastAsia="Times New Roman" w:hAnsi="Times New Roman" w:cs="Times New Roman"/>
                <w:sz w:val="24"/>
                <w:szCs w:val="24"/>
                <w:lang w:eastAsia="ru-RU"/>
              </w:rPr>
              <w:t>№</w:t>
            </w:r>
          </w:p>
        </w:tc>
        <w:tc>
          <w:tcPr>
            <w:tcW w:w="4055"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функциясының атауы</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(кәсіби стандарттың бірліктері)</w:t>
            </w:r>
          </w:p>
        </w:tc>
      </w:tr>
      <w:tr w:rsidR="00E724B0" w:rsidRPr="00CF6639" w:rsidTr="00E724B0">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w:t>
            </w:r>
          </w:p>
        </w:tc>
        <w:tc>
          <w:tcPr>
            <w:tcW w:w="405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Құрылыс-монтаждау жұмыстарын жүргізу</w:t>
            </w:r>
          </w:p>
        </w:tc>
      </w:tr>
      <w:tr w:rsidR="00E724B0" w:rsidRPr="00CF6639" w:rsidTr="00E724B0">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p>
        </w:tc>
        <w:tc>
          <w:tcPr>
            <w:tcW w:w="405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Жұмыстардың сапасын бақылауға алу және тексеру</w:t>
            </w:r>
          </w:p>
        </w:tc>
      </w:tr>
      <w:tr w:rsidR="00E724B0" w:rsidRPr="00CF6639" w:rsidTr="00E724B0">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3</w:t>
            </w:r>
          </w:p>
        </w:tc>
        <w:tc>
          <w:tcPr>
            <w:tcW w:w="405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Монтаждау жұмыстарының технологиясын жетілдіру бойынша іс-шараларды әзірлеуге қатысу</w:t>
            </w:r>
          </w:p>
        </w:tc>
      </w:tr>
    </w:tbl>
    <w:p w:rsidR="00E724B0" w:rsidRPr="00CF6639" w:rsidRDefault="00E724B0" w:rsidP="00E724B0">
      <w:pPr>
        <w:widowControl w:val="0"/>
        <w:spacing w:after="0" w:line="240" w:lineRule="auto"/>
        <w:outlineLvl w:val="2"/>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ind w:left="709"/>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4- кесте. Кәсіби стандарттың бірліктер тізбесі (функционалдық карта) </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790"/>
        <w:gridCol w:w="1992"/>
        <w:gridCol w:w="1813"/>
        <w:gridCol w:w="3976"/>
      </w:tblGrid>
      <w:tr w:rsidR="00E724B0" w:rsidRPr="00CF6639" w:rsidTr="00E724B0">
        <w:trPr>
          <w:trHeight w:val="1266"/>
          <w:jc w:val="center"/>
        </w:trPr>
        <w:tc>
          <w:tcPr>
            <w:tcW w:w="684"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Еңбек функциясының</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w:t>
            </w:r>
          </w:p>
        </w:tc>
        <w:tc>
          <w:tcPr>
            <w:tcW w:w="1125"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Еңбек мәні</w:t>
            </w:r>
          </w:p>
        </w:tc>
        <w:tc>
          <w:tcPr>
            <w:tcW w:w="1019"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Еңбек құралдары</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 </w:t>
            </w:r>
          </w:p>
        </w:tc>
        <w:tc>
          <w:tcPr>
            <w:tcW w:w="2172" w:type="pct"/>
            <w:shd w:val="clear" w:color="auto" w:fill="F7FFFF"/>
            <w:vAlign w:val="center"/>
          </w:tcPr>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eastAsia="ru-RU"/>
              </w:rPr>
            </w:pPr>
          </w:p>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Міндеттер (еңбек іс-қимылдары)</w:t>
            </w:r>
          </w:p>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 </w:t>
            </w:r>
          </w:p>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eastAsia="ru-RU"/>
              </w:rPr>
            </w:pPr>
          </w:p>
        </w:tc>
      </w:tr>
      <w:tr w:rsidR="00E724B0" w:rsidRPr="00CF6639" w:rsidTr="00E724B0">
        <w:trPr>
          <w:trHeight w:val="389"/>
          <w:jc w:val="center"/>
        </w:trPr>
        <w:tc>
          <w:tcPr>
            <w:tcW w:w="684" w:type="pct"/>
            <w:vMerge w:val="restart"/>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w:t>
            </w:r>
          </w:p>
        </w:tc>
        <w:tc>
          <w:tcPr>
            <w:tcW w:w="112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Құбырлар, жабдықтар</w:t>
            </w:r>
          </w:p>
        </w:tc>
        <w:tc>
          <w:tcPr>
            <w:tcW w:w="101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Құрал-саймандар, құрылғылар, көтеру құрылғылары, жеке қорғану құралдары</w:t>
            </w:r>
          </w:p>
        </w:tc>
        <w:tc>
          <w:tcPr>
            <w:tcW w:w="2172" w:type="pct"/>
          </w:tcPr>
          <w:p w:rsidR="00E724B0" w:rsidRPr="00CF6639" w:rsidRDefault="00E724B0" w:rsidP="00E724B0">
            <w:pPr>
              <w:widowControl w:val="0"/>
              <w:spacing w:after="0" w:line="240" w:lineRule="auto"/>
              <w:ind w:firstLine="14"/>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1-1)</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Құрылыс-монтаждау жұмыстары жоспарын құру</w:t>
            </w:r>
          </w:p>
        </w:tc>
      </w:tr>
      <w:tr w:rsidR="00E724B0" w:rsidRPr="00886A62" w:rsidTr="00E724B0">
        <w:trPr>
          <w:trHeight w:val="314"/>
          <w:jc w:val="center"/>
        </w:trPr>
        <w:tc>
          <w:tcPr>
            <w:tcW w:w="684" w:type="pct"/>
            <w:vMerge/>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val="kk-KZ" w:eastAsia="ru-RU"/>
              </w:rPr>
            </w:pPr>
          </w:p>
        </w:tc>
        <w:tc>
          <w:tcPr>
            <w:tcW w:w="112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Жобалық құжаттама</w:t>
            </w:r>
          </w:p>
        </w:tc>
        <w:tc>
          <w:tcPr>
            <w:tcW w:w="101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Құрал-саймандар, құрылғылар, көтергіш құрылғылар, жеке қорғану құралдары</w:t>
            </w:r>
          </w:p>
        </w:tc>
        <w:tc>
          <w:tcPr>
            <w:tcW w:w="2172" w:type="pct"/>
          </w:tcPr>
          <w:p w:rsidR="00E724B0" w:rsidRPr="00CF6639" w:rsidRDefault="00E724B0" w:rsidP="00E724B0">
            <w:pPr>
              <w:widowControl w:val="0"/>
              <w:spacing w:after="0" w:line="240" w:lineRule="auto"/>
              <w:ind w:firstLine="14"/>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1-2)</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Құбырларды төсеу бойынша жұмыстарды ұйымдастыру</w:t>
            </w:r>
          </w:p>
        </w:tc>
      </w:tr>
      <w:tr w:rsidR="00E724B0" w:rsidRPr="00CF6639" w:rsidTr="00E724B0">
        <w:trPr>
          <w:trHeight w:val="369"/>
          <w:jc w:val="center"/>
        </w:trPr>
        <w:tc>
          <w:tcPr>
            <w:tcW w:w="684" w:type="pct"/>
            <w:vMerge/>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val="kk-KZ" w:eastAsia="ru-RU"/>
              </w:rPr>
            </w:pPr>
          </w:p>
        </w:tc>
        <w:tc>
          <w:tcPr>
            <w:tcW w:w="112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Құбырлар, жабдықтар</w:t>
            </w:r>
          </w:p>
        </w:tc>
        <w:tc>
          <w:tcPr>
            <w:tcW w:w="101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Технологиялық карта. Аварияларды жою жоспарлары</w:t>
            </w:r>
          </w:p>
        </w:tc>
        <w:tc>
          <w:tcPr>
            <w:tcW w:w="2172" w:type="pct"/>
          </w:tcPr>
          <w:p w:rsidR="00E724B0" w:rsidRPr="00CF6639" w:rsidRDefault="00E724B0" w:rsidP="00E724B0">
            <w:pPr>
              <w:widowControl w:val="0"/>
              <w:spacing w:after="0" w:line="240" w:lineRule="auto"/>
              <w:ind w:firstLine="14"/>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1-3)</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Құбырларда</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құрылыс- монтаждау жұмыстарын жүргізу. Аварияларды жою</w:t>
            </w:r>
          </w:p>
        </w:tc>
      </w:tr>
      <w:tr w:rsidR="00E724B0" w:rsidRPr="00CF6639" w:rsidTr="00E724B0">
        <w:trPr>
          <w:trHeight w:val="369"/>
          <w:jc w:val="center"/>
        </w:trPr>
        <w:tc>
          <w:tcPr>
            <w:tcW w:w="684" w:type="pct"/>
            <w:vMerge w:val="restart"/>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p>
        </w:tc>
        <w:tc>
          <w:tcPr>
            <w:tcW w:w="112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Құбырлар, жабдықтар</w:t>
            </w:r>
          </w:p>
        </w:tc>
        <w:tc>
          <w:tcPr>
            <w:tcW w:w="101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Жұмысты жүргізудің жобасы</w:t>
            </w:r>
          </w:p>
        </w:tc>
        <w:tc>
          <w:tcPr>
            <w:tcW w:w="2172" w:type="pct"/>
          </w:tcPr>
          <w:p w:rsidR="00E724B0" w:rsidRPr="00CF6639" w:rsidRDefault="00E724B0" w:rsidP="00E724B0">
            <w:pPr>
              <w:widowControl w:val="0"/>
              <w:spacing w:after="0" w:line="240" w:lineRule="auto"/>
              <w:ind w:firstLine="14"/>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2-1) Монтаждау жұмыстарының сапасына бақылау жасау</w:t>
            </w:r>
          </w:p>
        </w:tc>
      </w:tr>
      <w:tr w:rsidR="00E724B0" w:rsidRPr="00CF6639" w:rsidTr="00E724B0">
        <w:trPr>
          <w:trHeight w:val="369"/>
          <w:jc w:val="center"/>
        </w:trPr>
        <w:tc>
          <w:tcPr>
            <w:tcW w:w="684" w:type="pct"/>
            <w:vMerge/>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p>
        </w:tc>
        <w:tc>
          <w:tcPr>
            <w:tcW w:w="112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Құбырлар, жабдықтар</w:t>
            </w:r>
          </w:p>
        </w:tc>
        <w:tc>
          <w:tcPr>
            <w:tcW w:w="101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Электрондық аспаптар</w:t>
            </w:r>
          </w:p>
        </w:tc>
        <w:tc>
          <w:tcPr>
            <w:tcW w:w="2172" w:type="pct"/>
          </w:tcPr>
          <w:p w:rsidR="00E724B0" w:rsidRPr="00CF6639" w:rsidRDefault="00E724B0" w:rsidP="00E724B0">
            <w:pPr>
              <w:widowControl w:val="0"/>
              <w:spacing w:after="0" w:line="240" w:lineRule="auto"/>
              <w:ind w:firstLine="14"/>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2-2)</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Монтаждау жұмыстарының сапасын тексеру </w:t>
            </w:r>
          </w:p>
        </w:tc>
      </w:tr>
      <w:tr w:rsidR="00E724B0" w:rsidRPr="00886A62" w:rsidTr="00E724B0">
        <w:trPr>
          <w:trHeight w:val="369"/>
          <w:jc w:val="center"/>
        </w:trPr>
        <w:tc>
          <w:tcPr>
            <w:tcW w:w="684" w:type="pct"/>
            <w:vMerge/>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p>
        </w:tc>
        <w:tc>
          <w:tcPr>
            <w:tcW w:w="112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Құбырлар, жабдықтар</w:t>
            </w:r>
          </w:p>
        </w:tc>
        <w:tc>
          <w:tcPr>
            <w:tcW w:w="101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Техникалық және технологиялық құжаттама</w:t>
            </w:r>
          </w:p>
        </w:tc>
        <w:tc>
          <w:tcPr>
            <w:tcW w:w="2172" w:type="pct"/>
          </w:tcPr>
          <w:p w:rsidR="00E724B0" w:rsidRPr="00CF6639" w:rsidRDefault="00E724B0" w:rsidP="00E724B0">
            <w:pPr>
              <w:widowControl w:val="0"/>
              <w:spacing w:after="0" w:line="240" w:lineRule="auto"/>
              <w:ind w:firstLine="14"/>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2-3) Қолданыстағы нормативтік құжаттарға сәйкес техникалық және технологиялық құжаттаманы ресімдеу </w:t>
            </w:r>
          </w:p>
        </w:tc>
      </w:tr>
      <w:tr w:rsidR="00E724B0" w:rsidRPr="00CF6639" w:rsidTr="00E724B0">
        <w:trPr>
          <w:trHeight w:val="369"/>
          <w:jc w:val="center"/>
        </w:trPr>
        <w:tc>
          <w:tcPr>
            <w:tcW w:w="684" w:type="pct"/>
            <w:vMerge w:val="restar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3</w:t>
            </w:r>
          </w:p>
        </w:tc>
        <w:tc>
          <w:tcPr>
            <w:tcW w:w="112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Ғылыми-техникалық құжаттама мен техникалық әдебиет</w:t>
            </w:r>
          </w:p>
        </w:tc>
        <w:tc>
          <w:tcPr>
            <w:tcW w:w="101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Ғылыми зерттеу</w:t>
            </w:r>
          </w:p>
        </w:tc>
        <w:tc>
          <w:tcPr>
            <w:tcW w:w="2172" w:type="pct"/>
          </w:tcPr>
          <w:p w:rsidR="00E724B0" w:rsidRPr="00CF6639" w:rsidRDefault="00E724B0" w:rsidP="00E724B0">
            <w:pPr>
              <w:widowControl w:val="0"/>
              <w:spacing w:after="0" w:line="240" w:lineRule="auto"/>
              <w:ind w:firstLine="14"/>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3-1) Монтаждау жұмыстарының қазіргі заманғы технологияларын зерттеу</w:t>
            </w:r>
          </w:p>
        </w:tc>
      </w:tr>
      <w:tr w:rsidR="00E724B0" w:rsidRPr="00886A62" w:rsidTr="00E724B0">
        <w:trPr>
          <w:trHeight w:val="369"/>
          <w:jc w:val="center"/>
        </w:trPr>
        <w:tc>
          <w:tcPr>
            <w:tcW w:w="684" w:type="pct"/>
            <w:vMerge/>
            <w:vAlign w:val="center"/>
          </w:tcPr>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c>
        <w:tc>
          <w:tcPr>
            <w:tcW w:w="112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Құбырлар, жабдықтар</w:t>
            </w:r>
          </w:p>
        </w:tc>
        <w:tc>
          <w:tcPr>
            <w:tcW w:w="101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Технологиялық карта</w:t>
            </w:r>
          </w:p>
        </w:tc>
        <w:tc>
          <w:tcPr>
            <w:tcW w:w="2172" w:type="pct"/>
          </w:tcPr>
          <w:p w:rsidR="00E724B0" w:rsidRPr="00CF6639" w:rsidRDefault="00E724B0" w:rsidP="00E724B0">
            <w:pPr>
              <w:widowControl w:val="0"/>
              <w:spacing w:after="0" w:line="240" w:lineRule="auto"/>
              <w:ind w:firstLine="14"/>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3-2)</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Монтаждау жұмыстарының технологиясын жетілдіру бойынша іс-шараларды әзірлеуге қатысу</w:t>
            </w:r>
          </w:p>
        </w:tc>
      </w:tr>
      <w:tr w:rsidR="00E724B0" w:rsidRPr="00886A62" w:rsidTr="00E724B0">
        <w:trPr>
          <w:trHeight w:val="369"/>
          <w:jc w:val="center"/>
        </w:trPr>
        <w:tc>
          <w:tcPr>
            <w:tcW w:w="684" w:type="pct"/>
            <w:vMerge/>
            <w:vAlign w:val="center"/>
          </w:tcPr>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c>
        <w:tc>
          <w:tcPr>
            <w:tcW w:w="112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Құбырлар, жабдықтар</w:t>
            </w:r>
          </w:p>
        </w:tc>
        <w:tc>
          <w:tcPr>
            <w:tcW w:w="101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Технологиялық регламент</w:t>
            </w:r>
          </w:p>
        </w:tc>
        <w:tc>
          <w:tcPr>
            <w:tcW w:w="2172" w:type="pct"/>
          </w:tcPr>
          <w:p w:rsidR="00E724B0" w:rsidRPr="00CF6639" w:rsidRDefault="00E724B0" w:rsidP="00E724B0">
            <w:pPr>
              <w:widowControl w:val="0"/>
              <w:spacing w:after="0" w:line="240" w:lineRule="auto"/>
              <w:ind w:firstLine="14"/>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3-3)</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Бөлімше</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персоналының өндірістік жұмыстарын жоспарлау және ұйымдастыру </w:t>
            </w:r>
          </w:p>
        </w:tc>
      </w:tr>
    </w:tbl>
    <w:p w:rsidR="00E724B0" w:rsidRPr="00CF6639" w:rsidRDefault="00E724B0" w:rsidP="00E724B0">
      <w:pPr>
        <w:widowControl w:val="0"/>
        <w:spacing w:after="0" w:line="240" w:lineRule="auto"/>
        <w:ind w:left="1418" w:hanging="709"/>
        <w:jc w:val="center"/>
        <w:outlineLvl w:val="2"/>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ind w:left="1418" w:hanging="709"/>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5- кесте. </w:t>
      </w:r>
      <w:r w:rsidRPr="00CF6639">
        <w:rPr>
          <w:rFonts w:ascii="Times New Roman" w:eastAsia="Times New Roman" w:hAnsi="Times New Roman" w:cs="Times New Roman"/>
          <w:sz w:val="24"/>
          <w:szCs w:val="24"/>
          <w:lang w:val="kk-KZ" w:eastAsia="x-none"/>
        </w:rPr>
        <w:t>СБШ бойынша 4-деңгейдегі</w:t>
      </w:r>
      <w:r>
        <w:rPr>
          <w:rFonts w:ascii="Times New Roman" w:eastAsia="Times New Roman" w:hAnsi="Times New Roman" w:cs="Times New Roman"/>
          <w:sz w:val="24"/>
          <w:szCs w:val="24"/>
          <w:lang w:val="kk-KZ" w:eastAsia="x-none"/>
        </w:rPr>
        <w:t xml:space="preserve"> </w:t>
      </w:r>
      <w:r w:rsidRPr="00CF6639">
        <w:rPr>
          <w:rFonts w:ascii="Times New Roman" w:eastAsia="Times New Roman" w:hAnsi="Times New Roman" w:cs="Times New Roman"/>
          <w:sz w:val="24"/>
          <w:szCs w:val="24"/>
          <w:lang w:val="kk-KZ" w:eastAsia="x-none"/>
        </w:rPr>
        <w:t>техник-механик құзыретіне қойылатын талаптар</w:t>
      </w:r>
      <w:r>
        <w:rPr>
          <w:rFonts w:ascii="Times New Roman" w:eastAsia="Times New Roman" w:hAnsi="Times New Roman" w:cs="Times New Roman"/>
          <w:sz w:val="24"/>
          <w:szCs w:val="24"/>
          <w:lang w:val="kk-KZ" w:eastAsia="x-none"/>
        </w:rPr>
        <w:t xml:space="preserve"> </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tbl>
      <w:tblPr>
        <w:tblW w:w="470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59"/>
        <w:gridCol w:w="3039"/>
        <w:gridCol w:w="2466"/>
        <w:gridCol w:w="2242"/>
      </w:tblGrid>
      <w:tr w:rsidR="00E724B0" w:rsidRPr="00CF6639" w:rsidTr="00E724B0">
        <w:trPr>
          <w:trHeight w:val="319"/>
          <w:jc w:val="center"/>
        </w:trPr>
        <w:tc>
          <w:tcPr>
            <w:tcW w:w="699"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Міндеттің </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c>
          <w:tcPr>
            <w:tcW w:w="1687"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Жеке және кәсіби құзыреттер</w:t>
            </w:r>
          </w:p>
        </w:tc>
        <w:tc>
          <w:tcPr>
            <w:tcW w:w="1369"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Білік пен дағды</w:t>
            </w:r>
          </w:p>
        </w:tc>
        <w:tc>
          <w:tcPr>
            <w:tcW w:w="1245"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Білім</w:t>
            </w:r>
          </w:p>
        </w:tc>
      </w:tr>
      <w:tr w:rsidR="00E724B0" w:rsidRPr="00886A62" w:rsidTr="00E724B0">
        <w:trPr>
          <w:trHeight w:val="424"/>
          <w:jc w:val="center"/>
        </w:trPr>
        <w:tc>
          <w:tcPr>
            <w:tcW w:w="69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1-1)</w:t>
            </w:r>
          </w:p>
        </w:tc>
        <w:tc>
          <w:tcPr>
            <w:tcW w:w="168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Бағынышты қызметкерлердің міндеттерді өз бетінше белгілеуін, норманың іске асырылуын ұйымдастыру мен бақылауын, құрылыс-монтаждау жұмыстары жоспарын құру 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36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Жобалық және техникалық құжаттамамен жұмыс жасау</w:t>
            </w:r>
          </w:p>
        </w:tc>
        <w:tc>
          <w:tcPr>
            <w:tcW w:w="124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Құрылыс- монтаждау жұмыстарының жоспарына қойылатын талаптар</w:t>
            </w:r>
          </w:p>
        </w:tc>
      </w:tr>
      <w:tr w:rsidR="00E724B0" w:rsidRPr="00CF6639" w:rsidTr="00E724B0">
        <w:trPr>
          <w:trHeight w:val="372"/>
          <w:jc w:val="center"/>
        </w:trPr>
        <w:tc>
          <w:tcPr>
            <w:tcW w:w="69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1-2</w:t>
            </w:r>
            <w:r w:rsidRPr="00CF6639">
              <w:rPr>
                <w:rFonts w:ascii="Times New Roman" w:eastAsia="Times New Roman" w:hAnsi="Times New Roman" w:cs="Times New Roman"/>
                <w:sz w:val="24"/>
                <w:szCs w:val="24"/>
                <w:lang w:eastAsia="ru-RU"/>
              </w:rPr>
              <w:t>)</w:t>
            </w:r>
          </w:p>
        </w:tc>
        <w:tc>
          <w:tcPr>
            <w:tcW w:w="168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Бағынышты қызметкерлердің міндеттерді өз бетінше белгілеуін, норманың іске асырылуын ұйымдастыру мен бақылауын, құбырларды төсеу бойынша жұмыстарды ұйымдастыру 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 Аварияларды жою </w:t>
            </w:r>
          </w:p>
        </w:tc>
        <w:tc>
          <w:tcPr>
            <w:tcW w:w="136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Құбырларды, құбырдың бөлшектерін, коллекторларды, арналарды, камераларды және құдықтарды құбыр орнатқыштардың көмегімен төсеу, арқандау және арқаннан босату</w:t>
            </w:r>
            <w:r>
              <w:rPr>
                <w:rFonts w:ascii="Times New Roman" w:eastAsia="Times New Roman" w:hAnsi="Times New Roman" w:cs="Times New Roman"/>
                <w:sz w:val="24"/>
                <w:szCs w:val="24"/>
                <w:lang w:val="kk-KZ" w:eastAsia="ru-RU"/>
              </w:rPr>
              <w:t xml:space="preserve"> </w:t>
            </w:r>
          </w:p>
        </w:tc>
        <w:tc>
          <w:tcPr>
            <w:tcW w:w="124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Авариларды жою жоспарлары</w:t>
            </w:r>
          </w:p>
        </w:tc>
      </w:tr>
      <w:tr w:rsidR="00E724B0" w:rsidRPr="00CF6639" w:rsidTr="00E724B0">
        <w:trPr>
          <w:trHeight w:val="372"/>
          <w:jc w:val="center"/>
        </w:trPr>
        <w:tc>
          <w:tcPr>
            <w:tcW w:w="69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1-</w:t>
            </w:r>
            <w:r w:rsidRPr="00CF6639">
              <w:rPr>
                <w:rFonts w:ascii="Times New Roman" w:eastAsia="Times New Roman" w:hAnsi="Times New Roman" w:cs="Times New Roman"/>
                <w:sz w:val="24"/>
                <w:szCs w:val="24"/>
                <w:lang w:eastAsia="ru-RU"/>
              </w:rPr>
              <w:t>3)</w:t>
            </w:r>
          </w:p>
        </w:tc>
        <w:tc>
          <w:tcPr>
            <w:tcW w:w="1687" w:type="pct"/>
          </w:tcPr>
          <w:p w:rsidR="00E724B0" w:rsidRPr="00CF6639" w:rsidRDefault="00E724B0" w:rsidP="00E724B0">
            <w:pPr>
              <w:widowControl w:val="0"/>
              <w:spacing w:after="0" w:line="240" w:lineRule="auto"/>
              <w:ind w:firstLine="14"/>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Бағынышты қызметкерлердің міндеттерді өз бетінше белгілеуін, норманың іске асырылуын ұйымдастыру мен бақылауын, құбырларда</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құрылыс- монтаждау жұмыстарын жүргізу 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36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Дәнекерлеу, оқшаулау және монтаждау жұмыстарын жүргізу</w:t>
            </w:r>
          </w:p>
        </w:tc>
        <w:tc>
          <w:tcPr>
            <w:tcW w:w="124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Жабдықтарды, машиналарды, механизмдерді және құрастырмаларды</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монтаждау технологиясы</w:t>
            </w:r>
            <w:r>
              <w:rPr>
                <w:rFonts w:ascii="Times New Roman" w:eastAsia="Times New Roman" w:hAnsi="Times New Roman" w:cs="Times New Roman"/>
                <w:sz w:val="24"/>
                <w:szCs w:val="24"/>
                <w:lang w:val="kk-KZ" w:eastAsia="ru-RU"/>
              </w:rPr>
              <w:t xml:space="preserve"> </w:t>
            </w:r>
          </w:p>
        </w:tc>
      </w:tr>
      <w:tr w:rsidR="00E724B0" w:rsidRPr="00886A62" w:rsidTr="00E724B0">
        <w:trPr>
          <w:trHeight w:val="372"/>
          <w:jc w:val="center"/>
        </w:trPr>
        <w:tc>
          <w:tcPr>
            <w:tcW w:w="69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-1)</w:t>
            </w:r>
          </w:p>
        </w:tc>
        <w:tc>
          <w:tcPr>
            <w:tcW w:w="168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Бағынышты қызметкерлердің міндеттерді өз бетінше белгілеуін, норманың іске асырылуын ұйымдастыру мен бақылауын, монтаждау жұмыстарының сапасына бақылау жасау 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36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Орындалатын жұмыстар сапасының жобаның</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және нормативтік-техникалық құжаттаманың талаптарына сәйкес келуі</w:t>
            </w:r>
          </w:p>
        </w:tc>
        <w:tc>
          <w:tcPr>
            <w:tcW w:w="124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Құрылыс- монтаждау жұмыстарын жүргізу кезінде бақылауға жататын технологиялық операциялардың тізбесі</w:t>
            </w:r>
          </w:p>
        </w:tc>
      </w:tr>
      <w:tr w:rsidR="00E724B0" w:rsidRPr="00886A62" w:rsidTr="00E724B0">
        <w:trPr>
          <w:trHeight w:val="372"/>
          <w:jc w:val="center"/>
        </w:trPr>
        <w:tc>
          <w:tcPr>
            <w:tcW w:w="69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w:t>
            </w:r>
          </w:p>
        </w:tc>
        <w:tc>
          <w:tcPr>
            <w:tcW w:w="168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Бағынышты қызметкерлердің міндеттерді өз бетінше белгілеуін, норманың іске асырылуын ұйымдастыру мен бақылауын, монтаждау жұмыстарының сапасын тексеру 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36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Құбырларды сынаудың ең ұтымды тәсілдерін таңдау</w:t>
            </w:r>
          </w:p>
        </w:tc>
        <w:tc>
          <w:tcPr>
            <w:tcW w:w="124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Құбырларды, ыдыстарды және ауыстырып- қосу түйіндерін сынау қағидалары мен тәсілдері</w:t>
            </w:r>
          </w:p>
        </w:tc>
      </w:tr>
      <w:tr w:rsidR="00E724B0" w:rsidRPr="00CF6639" w:rsidTr="00E724B0">
        <w:trPr>
          <w:trHeight w:val="372"/>
          <w:jc w:val="center"/>
        </w:trPr>
        <w:tc>
          <w:tcPr>
            <w:tcW w:w="69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w:t>
            </w:r>
            <w:r w:rsidRPr="00CF6639">
              <w:rPr>
                <w:rFonts w:ascii="Times New Roman" w:eastAsia="Times New Roman" w:hAnsi="Times New Roman" w:cs="Times New Roman"/>
                <w:sz w:val="24"/>
                <w:szCs w:val="24"/>
                <w:lang w:val="kk-KZ" w:eastAsia="ru-RU"/>
              </w:rPr>
              <w:t>3</w:t>
            </w:r>
            <w:r w:rsidRPr="00CF6639">
              <w:rPr>
                <w:rFonts w:ascii="Times New Roman" w:eastAsia="Times New Roman" w:hAnsi="Times New Roman" w:cs="Times New Roman"/>
                <w:sz w:val="24"/>
                <w:szCs w:val="24"/>
                <w:lang w:eastAsia="ru-RU"/>
              </w:rPr>
              <w:t>)</w:t>
            </w:r>
          </w:p>
        </w:tc>
        <w:tc>
          <w:tcPr>
            <w:tcW w:w="168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Бағынышты қызметкерлердің міндеттерді өз бетінше белгілеуін, норманың іске асырылуын ұйымдастыру мен бақылауын, техникалық және технологиялық құжаттаманы қолданыстағы нормативтік құжаттарға сәйкес ресімдеу 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36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Технологиялық және техникалық құжаттаманы жасау</w:t>
            </w:r>
          </w:p>
        </w:tc>
        <w:tc>
          <w:tcPr>
            <w:tcW w:w="124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Технологиялық және техникалық құжаттаманы</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жасау тәртібі </w:t>
            </w:r>
          </w:p>
        </w:tc>
      </w:tr>
    </w:tbl>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ind w:left="1418" w:hanging="709"/>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6- кесте. </w:t>
      </w:r>
      <w:r w:rsidRPr="00CF6639">
        <w:rPr>
          <w:rFonts w:ascii="Times New Roman" w:eastAsia="Times New Roman" w:hAnsi="Times New Roman" w:cs="Times New Roman"/>
          <w:sz w:val="24"/>
          <w:szCs w:val="24"/>
          <w:lang w:val="kk-KZ" w:eastAsia="x-none"/>
        </w:rPr>
        <w:t>СБШ бойынша 5-деңгейдегі техник-механик</w:t>
      </w:r>
      <w:r w:rsidRPr="00CF6639">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x-none"/>
        </w:rPr>
        <w:t>құзыретіне қойылатын талаптар</w:t>
      </w:r>
      <w:r>
        <w:rPr>
          <w:rFonts w:ascii="Times New Roman" w:eastAsia="Times New Roman" w:hAnsi="Times New Roman" w:cs="Times New Roman"/>
          <w:sz w:val="24"/>
          <w:szCs w:val="24"/>
          <w:lang w:val="kk-KZ" w:eastAsia="x-none"/>
        </w:rPr>
        <w:t xml:space="preserve"> </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954"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59"/>
        <w:gridCol w:w="3111"/>
        <w:gridCol w:w="2936"/>
        <w:gridCol w:w="2177"/>
      </w:tblGrid>
      <w:tr w:rsidR="00E724B0" w:rsidRPr="00CF6639" w:rsidTr="00E724B0">
        <w:trPr>
          <w:trHeight w:val="319"/>
          <w:jc w:val="center"/>
        </w:trPr>
        <w:tc>
          <w:tcPr>
            <w:tcW w:w="664"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Міндеттің </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c>
          <w:tcPr>
            <w:tcW w:w="1641"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Жеке және кәсіби құзыреттер</w:t>
            </w:r>
          </w:p>
        </w:tc>
        <w:tc>
          <w:tcPr>
            <w:tcW w:w="1548"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Білік пен дағды</w:t>
            </w:r>
          </w:p>
        </w:tc>
        <w:tc>
          <w:tcPr>
            <w:tcW w:w="1148"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Білім</w:t>
            </w:r>
          </w:p>
        </w:tc>
      </w:tr>
      <w:tr w:rsidR="00E724B0" w:rsidRPr="00886A62" w:rsidTr="00E724B0">
        <w:trPr>
          <w:trHeight w:val="319"/>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3-1</w:t>
            </w:r>
            <w:r w:rsidRPr="00CF6639">
              <w:rPr>
                <w:rFonts w:ascii="Times New Roman" w:eastAsia="Times New Roman" w:hAnsi="Times New Roman" w:cs="Times New Roman"/>
                <w:sz w:val="24"/>
                <w:szCs w:val="24"/>
                <w:lang w:eastAsia="ru-RU"/>
              </w:rPr>
              <w:t>)</w:t>
            </w:r>
          </w:p>
        </w:tc>
        <w:tc>
          <w:tcPr>
            <w:tcW w:w="1641" w:type="pct"/>
          </w:tcPr>
          <w:p w:rsidR="00E724B0" w:rsidRPr="00CF6639" w:rsidRDefault="00E724B0" w:rsidP="00E724B0">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Монтаждау жұмыстарының қазіргі заманғы озық технологияларын зерттеу үшін технологиялық процесс учаскесі мен кәсіпорын қызметінің стратегиясы шеңберіндегі жауапкершіліккті болжайтын басқарушылық қызмет</w:t>
            </w:r>
          </w:p>
          <w:p w:rsidR="00E724B0" w:rsidRPr="00CF6639" w:rsidRDefault="00E724B0" w:rsidP="00E724B0">
            <w:pPr>
              <w:widowControl w:val="0"/>
              <w:spacing w:after="0" w:line="240" w:lineRule="auto"/>
              <w:ind w:firstLine="14"/>
              <w:rPr>
                <w:rFonts w:ascii="Times New Roman" w:eastAsia="Times New Roman" w:hAnsi="Times New Roman" w:cs="Times New Roman"/>
                <w:sz w:val="24"/>
                <w:szCs w:val="24"/>
                <w:lang w:val="kk-KZ" w:eastAsia="ru-RU"/>
              </w:rPr>
            </w:pPr>
          </w:p>
        </w:tc>
        <w:tc>
          <w:tcPr>
            <w:tcW w:w="154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Құбырларды монтаждау жұмыстарының техникасы мен технологиясына талдау жасау</w:t>
            </w:r>
          </w:p>
        </w:tc>
        <w:tc>
          <w:tcPr>
            <w:tcW w:w="114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Құбырларды монтаждау жұмыстарының техникасы мен технологиясы саласындағы озық отандық және шетелдік тәжірибелер</w:t>
            </w:r>
          </w:p>
        </w:tc>
      </w:tr>
      <w:tr w:rsidR="00E724B0" w:rsidRPr="00886A62" w:rsidTr="00E724B0">
        <w:trPr>
          <w:trHeight w:val="319"/>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3-2</w:t>
            </w:r>
            <w:r w:rsidRPr="00CF6639">
              <w:rPr>
                <w:rFonts w:ascii="Times New Roman" w:eastAsia="Times New Roman" w:hAnsi="Times New Roman" w:cs="Times New Roman"/>
                <w:sz w:val="24"/>
                <w:szCs w:val="24"/>
                <w:lang w:eastAsia="ru-RU"/>
              </w:rPr>
              <w:t>)</w:t>
            </w:r>
          </w:p>
        </w:tc>
        <w:tc>
          <w:tcPr>
            <w:tcW w:w="1641" w:type="pct"/>
          </w:tcPr>
          <w:p w:rsidR="00E724B0" w:rsidRPr="00CF6639" w:rsidRDefault="00E724B0" w:rsidP="00E724B0">
            <w:pPr>
              <w:widowControl w:val="0"/>
              <w:spacing w:after="0" w:line="240" w:lineRule="auto"/>
              <w:ind w:firstLine="14"/>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Монтаждау жұмыстарының технологиясын жетілдіру бойынша іс-шараларды әзірлеуге қатысу үшін технологиялық процесс учаскесі мен кәсіпорын қызметінің стратегиясы шеңберіндегі жауапкершілікті болжайтын басқарушылық қызмет</w:t>
            </w:r>
          </w:p>
        </w:tc>
        <w:tc>
          <w:tcPr>
            <w:tcW w:w="154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Ғылыми-техникалық құжаттамамен және техникалық әдебиетпен жұмыс жасау</w:t>
            </w:r>
          </w:p>
        </w:tc>
        <w:tc>
          <w:tcPr>
            <w:tcW w:w="114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Құрылыс-монтаждау жұмыстарының барысында қолданылатын механикалндыру құралдары, материалдар, жабдықтар және бөлшектер</w:t>
            </w:r>
          </w:p>
        </w:tc>
      </w:tr>
      <w:tr w:rsidR="00E724B0" w:rsidRPr="00886A62" w:rsidTr="00E724B0">
        <w:trPr>
          <w:trHeight w:val="319"/>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3-3</w:t>
            </w:r>
            <w:r w:rsidRPr="00CF6639">
              <w:rPr>
                <w:rFonts w:ascii="Times New Roman" w:eastAsia="Times New Roman" w:hAnsi="Times New Roman" w:cs="Times New Roman"/>
                <w:sz w:val="24"/>
                <w:szCs w:val="24"/>
                <w:lang w:eastAsia="ru-RU"/>
              </w:rPr>
              <w:t>)</w:t>
            </w:r>
          </w:p>
        </w:tc>
        <w:tc>
          <w:tcPr>
            <w:tcW w:w="1641" w:type="pct"/>
          </w:tcPr>
          <w:p w:rsidR="00E724B0" w:rsidRPr="00CF6639" w:rsidRDefault="00E724B0" w:rsidP="00E724B0">
            <w:pPr>
              <w:widowControl w:val="0"/>
              <w:spacing w:after="0" w:line="240" w:lineRule="auto"/>
              <w:ind w:firstLine="14"/>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Бөлімше</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персоналының өндірістік жұмыстарын жоспарлау және ұйымдастыру үшін технологиялық процесс учаскесі мен кәсіпорын қызметінің стратегиясы шеңберіндегі жауапкершіліккті болжайтын басқарушылық қызмет</w:t>
            </w:r>
          </w:p>
        </w:tc>
        <w:tc>
          <w:tcPr>
            <w:tcW w:w="154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Технологиялық регламенттерге сәйкес ұжымның жұмысын ұйымдастыру</w:t>
            </w:r>
          </w:p>
        </w:tc>
        <w:tc>
          <w:tcPr>
            <w:tcW w:w="114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Монтаждау жұмыстарын жобалаудың, қаржыландырудың және жоспарлаудың тәртібі</w:t>
            </w:r>
          </w:p>
        </w:tc>
      </w:tr>
    </w:tbl>
    <w:p w:rsidR="00F53C36" w:rsidRDefault="00F53C36" w:rsidP="00ED6E82">
      <w:pPr>
        <w:widowControl w:val="0"/>
        <w:tabs>
          <w:tab w:val="left" w:leader="underscore" w:pos="9356"/>
        </w:tabs>
        <w:spacing w:after="0" w:line="240" w:lineRule="auto"/>
        <w:rPr>
          <w:rFonts w:ascii="Times New Roman" w:eastAsia="Times New Roman" w:hAnsi="Times New Roman" w:cs="Times New Roman"/>
          <w:sz w:val="28"/>
          <w:szCs w:val="28"/>
          <w:lang w:val="kk-KZ" w:eastAsia="ru-RU"/>
        </w:rPr>
      </w:pPr>
    </w:p>
    <w:p w:rsidR="00F53C36" w:rsidRDefault="00F53C36" w:rsidP="00ED6E82">
      <w:pPr>
        <w:widowControl w:val="0"/>
        <w:tabs>
          <w:tab w:val="left" w:leader="underscore" w:pos="9356"/>
        </w:tabs>
        <w:spacing w:after="0" w:line="240" w:lineRule="auto"/>
        <w:rPr>
          <w:rFonts w:ascii="Times New Roman" w:eastAsia="Times New Roman" w:hAnsi="Times New Roman" w:cs="Times New Roman"/>
          <w:sz w:val="28"/>
          <w:szCs w:val="28"/>
          <w:lang w:val="kk-KZ" w:eastAsia="ru-RU"/>
        </w:rPr>
      </w:pPr>
    </w:p>
    <w:p w:rsidR="00E724B0" w:rsidRPr="00CF6639" w:rsidRDefault="00E724B0" w:rsidP="00F53C36">
      <w:pPr>
        <w:widowControl w:val="0"/>
        <w:tabs>
          <w:tab w:val="left" w:leader="underscore" w:pos="9356"/>
        </w:tabs>
        <w:spacing w:after="0" w:line="240" w:lineRule="auto"/>
        <w:jc w:val="right"/>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eastAsia="ru-RU"/>
        </w:rPr>
        <w:t>Қазақстан Республикасы</w:t>
      </w:r>
      <w:r w:rsidR="00ED6E82">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sz w:val="28"/>
          <w:szCs w:val="28"/>
          <w:lang w:val="kk-KZ" w:eastAsia="ru-RU"/>
        </w:rPr>
        <w:t>Мұнай және газ министрінің</w:t>
      </w:r>
      <w:r w:rsidR="00ED6E82">
        <w:rPr>
          <w:rFonts w:ascii="Times New Roman" w:eastAsia="Times New Roman" w:hAnsi="Times New Roman" w:cs="Times New Roman"/>
          <w:sz w:val="28"/>
          <w:szCs w:val="28"/>
          <w:lang w:val="kk-KZ" w:eastAsia="ru-RU"/>
        </w:rPr>
        <w:t xml:space="preserve"> </w:t>
      </w:r>
      <w:r w:rsidR="00ED6E82">
        <w:rPr>
          <w:rFonts w:ascii="Times New Roman" w:eastAsia="Times New Roman" w:hAnsi="Times New Roman" w:cs="Times New Roman"/>
          <w:sz w:val="28"/>
          <w:szCs w:val="28"/>
          <w:lang w:val="kk-KZ"/>
        </w:rPr>
        <w:t xml:space="preserve">2015 жылғы 9 сәуірдегі № </w:t>
      </w:r>
      <w:r w:rsidR="00F53C36">
        <w:rPr>
          <w:rFonts w:ascii="Times New Roman" w:eastAsia="Times New Roman" w:hAnsi="Times New Roman" w:cs="Times New Roman"/>
          <w:sz w:val="28"/>
          <w:szCs w:val="28"/>
          <w:lang w:val="kk-KZ"/>
        </w:rPr>
        <w:t>70</w:t>
      </w:r>
      <w:r>
        <w:rPr>
          <w:rFonts w:ascii="Times New Roman" w:eastAsia="Times New Roman" w:hAnsi="Times New Roman" w:cs="Times New Roman"/>
          <w:sz w:val="28"/>
          <w:szCs w:val="28"/>
          <w:lang w:val="kk-KZ"/>
        </w:rPr>
        <w:t xml:space="preserve"> </w:t>
      </w:r>
      <w:r w:rsidRPr="00CF6639">
        <w:rPr>
          <w:rFonts w:ascii="Times New Roman" w:eastAsia="Times New Roman" w:hAnsi="Times New Roman" w:cs="Times New Roman"/>
          <w:sz w:val="28"/>
          <w:szCs w:val="28"/>
          <w:lang w:val="kk-KZ"/>
        </w:rPr>
        <w:t>бұйрығына 10-қосымша</w:t>
      </w:r>
    </w:p>
    <w:p w:rsidR="00E724B0" w:rsidRPr="00CF6639" w:rsidRDefault="00E724B0" w:rsidP="00E724B0">
      <w:pPr>
        <w:widowControl w:val="0"/>
        <w:tabs>
          <w:tab w:val="left" w:leader="underscore" w:pos="9356"/>
        </w:tabs>
        <w:spacing w:after="0" w:line="240" w:lineRule="auto"/>
        <w:ind w:firstLine="567"/>
        <w:jc w:val="both"/>
        <w:rPr>
          <w:rFonts w:ascii="Times New Roman" w:eastAsia="Times New Roman" w:hAnsi="Times New Roman" w:cs="Times New Roman"/>
          <w:b/>
          <w:sz w:val="24"/>
          <w:szCs w:val="24"/>
          <w:lang w:val="kk-KZ" w:eastAsia="ru-RU"/>
        </w:rPr>
      </w:pPr>
    </w:p>
    <w:p w:rsidR="00E724B0" w:rsidRPr="00CF6639" w:rsidRDefault="00E724B0" w:rsidP="00E724B0">
      <w:pPr>
        <w:widowControl w:val="0"/>
        <w:spacing w:after="0" w:line="240" w:lineRule="auto"/>
        <w:jc w:val="center"/>
        <w:rPr>
          <w:rFonts w:ascii="Times New Roman" w:eastAsia="Times New Roman" w:hAnsi="Times New Roman" w:cs="Times New Roman"/>
          <w:b/>
          <w:sz w:val="28"/>
          <w:szCs w:val="28"/>
          <w:lang w:val="kk-KZ" w:eastAsia="ru-RU"/>
        </w:rPr>
      </w:pPr>
      <w:r w:rsidRPr="00CF6639">
        <w:rPr>
          <w:rFonts w:ascii="Times New Roman" w:eastAsia="Times New Roman" w:hAnsi="Times New Roman" w:cs="Times New Roman"/>
          <w:b/>
          <w:sz w:val="28"/>
          <w:szCs w:val="28"/>
          <w:lang w:val="kk-KZ" w:eastAsia="ru-RU"/>
        </w:rPr>
        <w:t>«</w:t>
      </w:r>
      <w:r w:rsidRPr="00CF6639">
        <w:rPr>
          <w:rFonts w:ascii="Times New Roman" w:eastAsia="Times New Roman" w:hAnsi="Times New Roman" w:cs="Times New Roman"/>
          <w:b/>
          <w:color w:val="000000"/>
          <w:spacing w:val="2"/>
          <w:sz w:val="28"/>
          <w:szCs w:val="28"/>
          <w:shd w:val="clear" w:color="auto" w:fill="FFFFFF"/>
          <w:lang w:val="kk-KZ" w:eastAsia="ru-RU"/>
        </w:rPr>
        <w:t>Мұнай мен газды сақтау және тасымалдау</w:t>
      </w:r>
      <w:r w:rsidRPr="00CF6639">
        <w:rPr>
          <w:rFonts w:ascii="Times New Roman" w:eastAsia="Times New Roman" w:hAnsi="Times New Roman" w:cs="Times New Roman"/>
          <w:b/>
          <w:sz w:val="28"/>
          <w:szCs w:val="28"/>
          <w:lang w:val="kk-KZ" w:eastAsia="ru-RU"/>
        </w:rPr>
        <w:t>» кәсіби</w:t>
      </w:r>
      <w:r>
        <w:rPr>
          <w:rFonts w:ascii="Times New Roman" w:eastAsia="Times New Roman" w:hAnsi="Times New Roman" w:cs="Times New Roman"/>
          <w:b/>
          <w:sz w:val="28"/>
          <w:szCs w:val="28"/>
          <w:lang w:val="kk-KZ" w:eastAsia="ru-RU"/>
        </w:rPr>
        <w:t xml:space="preserve"> </w:t>
      </w:r>
      <w:r w:rsidRPr="00CF6639">
        <w:rPr>
          <w:rFonts w:ascii="Times New Roman" w:eastAsia="Times New Roman" w:hAnsi="Times New Roman" w:cs="Times New Roman"/>
          <w:b/>
          <w:sz w:val="28"/>
          <w:szCs w:val="28"/>
          <w:lang w:val="kk-KZ" w:eastAsia="ru-RU"/>
        </w:rPr>
        <w:t>стандарты</w:t>
      </w:r>
    </w:p>
    <w:p w:rsidR="00E724B0" w:rsidRPr="00CF6639" w:rsidRDefault="00E724B0" w:rsidP="00E724B0">
      <w:pPr>
        <w:widowControl w:val="0"/>
        <w:spacing w:after="0" w:line="240" w:lineRule="auto"/>
        <w:jc w:val="both"/>
        <w:rPr>
          <w:rFonts w:ascii="Times New Roman" w:eastAsia="Times New Roman" w:hAnsi="Times New Roman" w:cs="Times New Roman"/>
          <w:sz w:val="28"/>
          <w:szCs w:val="28"/>
          <w:lang w:val="kk-KZ" w:eastAsia="ru-RU"/>
        </w:rPr>
      </w:pPr>
    </w:p>
    <w:p w:rsidR="00E724B0" w:rsidRPr="00CF6639" w:rsidRDefault="00E724B0" w:rsidP="00E724B0">
      <w:pPr>
        <w:widowControl w:val="0"/>
        <w:tabs>
          <w:tab w:val="left" w:pos="900"/>
          <w:tab w:val="left" w:pos="3240"/>
        </w:tabs>
        <w:spacing w:after="0" w:line="240" w:lineRule="auto"/>
        <w:jc w:val="center"/>
        <w:outlineLvl w:val="0"/>
        <w:rPr>
          <w:rFonts w:ascii="Times New Roman" w:eastAsia="Times New Roman" w:hAnsi="Times New Roman" w:cs="Times New Roman"/>
          <w:b/>
          <w:color w:val="000000"/>
          <w:sz w:val="28"/>
          <w:szCs w:val="28"/>
          <w:lang w:val="kk-KZ" w:eastAsia="ru-RU"/>
        </w:rPr>
      </w:pPr>
      <w:r>
        <w:rPr>
          <w:rFonts w:ascii="Times New Roman" w:eastAsia="Times New Roman" w:hAnsi="Times New Roman" w:cs="Times New Roman"/>
          <w:b/>
          <w:color w:val="000000"/>
          <w:sz w:val="28"/>
          <w:szCs w:val="28"/>
          <w:lang w:val="kk-KZ" w:eastAsia="ru-RU"/>
        </w:rPr>
        <w:t xml:space="preserve">10. </w:t>
      </w:r>
      <w:r w:rsidRPr="00CF6639">
        <w:rPr>
          <w:rFonts w:ascii="Times New Roman" w:eastAsia="Times New Roman" w:hAnsi="Times New Roman" w:cs="Times New Roman"/>
          <w:b/>
          <w:color w:val="000000"/>
          <w:sz w:val="28"/>
          <w:szCs w:val="28"/>
          <w:lang w:val="kk-KZ" w:eastAsia="ru-RU"/>
        </w:rPr>
        <w:t>Жалпы ережелер</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1.</w:t>
      </w:r>
      <w:r w:rsidRPr="00CF6639">
        <w:rPr>
          <w:rFonts w:ascii="Times New Roman" w:eastAsia="Times New Roman" w:hAnsi="Times New Roman" w:cs="Times New Roman"/>
          <w:b/>
          <w:sz w:val="28"/>
          <w:szCs w:val="28"/>
          <w:lang w:val="kk-KZ"/>
        </w:rPr>
        <w:t xml:space="preserve"> </w:t>
      </w:r>
      <w:r w:rsidRPr="00CF6639">
        <w:rPr>
          <w:rFonts w:ascii="Times New Roman" w:eastAsia="Times New Roman" w:hAnsi="Times New Roman" w:cs="Times New Roman"/>
          <w:sz w:val="28"/>
          <w:szCs w:val="28"/>
          <w:lang w:val="kk-KZ"/>
        </w:rPr>
        <w:t>Кәсіби стандарт:</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1) кәсіби қызметтің мазмұнына қойылатын бірыңғай талаптарды әзірлеуге, еңбек нарығының қазіргі қажеттілігіне жауап беретін біліктілік талаптарын жаңартуға;</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2) қызметкерлерді басқару саласындағы кең ауқымдағы міндеттерді шешуге;</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3) білім беру стандарттарын, оқу жоспарларын, модульдік оқу бағдарламаларын әзірлеуге, сонымен қатар тиісті оқу-әдістемелік материалдарды әзірлеуге;</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4) кәсіби даярлықтарына бағалау жүргізуге және мамандардың біліктілікке сәйкестігін растауға арналған.</w:t>
      </w:r>
    </w:p>
    <w:p w:rsidR="00E724B0" w:rsidRPr="00CF6639" w:rsidRDefault="00E724B0" w:rsidP="00E724B0">
      <w:pPr>
        <w:widowControl w:val="0"/>
        <w:tabs>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2. Кәсіби стандарттарды негізгі пайдаланушылар:</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1) білім беру ұйымдарының түлектері, қызметкерлер;</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2) ұйымдардың басшылары мен қызметкерлері, ұйымдардың қызметкерлерін басқару бөлімшелерінің басшылары мен мамандары;</w:t>
      </w:r>
    </w:p>
    <w:p w:rsidR="00E724B0" w:rsidRPr="00CF6639" w:rsidRDefault="00E724B0" w:rsidP="00E724B0">
      <w:pPr>
        <w:widowControl w:val="0"/>
        <w:tabs>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3) білім беру бағдарламаларын әзірлейтін мамандар;</w:t>
      </w:r>
    </w:p>
    <w:p w:rsidR="00E724B0" w:rsidRPr="00CF6639" w:rsidRDefault="00E724B0" w:rsidP="00E724B0">
      <w:pPr>
        <w:widowControl w:val="0"/>
        <w:tabs>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4) кәсіби даярлықты бағалау және мамандардың біліктілікке сәйкестігін растау саласындағы мамандар.</w:t>
      </w:r>
    </w:p>
    <w:p w:rsidR="00E724B0" w:rsidRPr="00CF6639" w:rsidRDefault="00E724B0" w:rsidP="00E724B0">
      <w:pPr>
        <w:widowControl w:val="0"/>
        <w:tabs>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0"/>
          <w:lang w:val="kk-KZ" w:eastAsia="ru-RU"/>
        </w:rPr>
        <w:t xml:space="preserve">3. </w:t>
      </w:r>
      <w:r w:rsidRPr="00CF6639">
        <w:rPr>
          <w:rFonts w:ascii="Times New Roman" w:eastAsia="Times New Roman" w:hAnsi="Times New Roman" w:cs="Times New Roman"/>
          <w:sz w:val="28"/>
          <w:szCs w:val="28"/>
          <w:lang w:val="kk-KZ"/>
        </w:rPr>
        <w:t xml:space="preserve">Кәсіби стандарттардың негізінде қызметтің, лауазымның, біліктілікті арттырудың, қызметкерлерді аттестаттаудың, еңбекті ынталандыру жүйесінің және т.б. функционалдық модельдеріне қатысты ішкі, корпоративтік стандарттары әзірленуі мүмкін. </w:t>
      </w:r>
    </w:p>
    <w:p w:rsidR="00E724B0" w:rsidRPr="00CF6639" w:rsidRDefault="00F53C36" w:rsidP="00E724B0">
      <w:pPr>
        <w:widowControl w:val="0"/>
        <w:tabs>
          <w:tab w:val="left" w:pos="720"/>
          <w:tab w:val="left" w:pos="900"/>
        </w:tabs>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4. </w:t>
      </w:r>
      <w:r w:rsidR="00E724B0" w:rsidRPr="00CF6639">
        <w:rPr>
          <w:rFonts w:ascii="Times New Roman" w:eastAsia="Times New Roman" w:hAnsi="Times New Roman" w:cs="Times New Roman"/>
          <w:sz w:val="28"/>
          <w:szCs w:val="28"/>
          <w:lang w:val="kk-KZ"/>
        </w:rPr>
        <w:t>Осы кәсіби стандартта төмендегі терминдер мен анықтамалар қолданылады:</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8"/>
          <w:lang w:val="kk-KZ" w:eastAsia="ru-RU"/>
        </w:rPr>
        <w:t>1) салалық біліктілік шеңбері – салада танылатын біліктілік деңгейлерін құрылымдық жағынан сипаттау;</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8"/>
          <w:lang w:val="kk-KZ" w:eastAsia="ru-RU"/>
        </w:rPr>
        <w:t>2) кәсіби стандарт – кәсіби қызметтің нақты саласында біліктілік деңгейіне және құзыреттілікке, еңбек мазмұнына, сапасына және жағдайларына қойылатын талаптарды айқындайтын стандарт;</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 xml:space="preserve">3) кәсіп – арнайы дайындық пен жұмыс тәжірибесінің нәтижесінде алған арнайы теориялық білім мен практикалық дағдылар кешенін білуді талап ететін еңбек қызметінің түрі; </w:t>
      </w:r>
    </w:p>
    <w:p w:rsidR="00E724B0" w:rsidRPr="00CF6639" w:rsidRDefault="00E724B0" w:rsidP="00E724B0">
      <w:pPr>
        <w:widowControl w:val="0"/>
        <w:shd w:val="clear" w:color="auto" w:fill="FFFFFF"/>
        <w:spacing w:after="0" w:line="240" w:lineRule="auto"/>
        <w:ind w:firstLine="709"/>
        <w:jc w:val="both"/>
        <w:rPr>
          <w:rFonts w:ascii="Times New Roman" w:eastAsia="Times New Roman" w:hAnsi="Times New Roman" w:cs="Times New Roman"/>
          <w:sz w:val="16"/>
          <w:szCs w:val="16"/>
          <w:lang w:val="kk-KZ" w:eastAsia="ru-RU"/>
        </w:rPr>
      </w:pPr>
      <w:r w:rsidRPr="00CF6639">
        <w:rPr>
          <w:rFonts w:ascii="Times New Roman" w:eastAsia="Times New Roman" w:hAnsi="Times New Roman" w:cs="Times New Roman"/>
          <w:sz w:val="28"/>
          <w:szCs w:val="28"/>
          <w:lang w:val="kk-KZ" w:eastAsia="ru-RU"/>
        </w:rPr>
        <w:t>4) жұмысшы кәсібі – материалдық құндылықтарды жасау, өнім (қызметтер, жұмыстар) шығару процесімен тікелей айналысатын, сонымен қатар жөндеу, жүктерді алып өту, жолаушыларды тасымалдау, материалдық қызметтер көрсетумен айналысатын жұмыс берушінің құрылымдық бірлігі.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5) кәсіби қызмет саласы – жалпы интеграциялық негізі бар және оларды орындау үшін еңбек функцияларының және құзыреттерінің ұқсас жиынтығын қарастыратын саланың еңбек қызметі түрлерінің жиынтығы;</w:t>
      </w:r>
      <w:r>
        <w:rPr>
          <w:rFonts w:ascii="Times New Roman" w:eastAsia="Times New Roman" w:hAnsi="Times New Roman" w:cs="Times New Roman"/>
          <w:sz w:val="28"/>
          <w:szCs w:val="28"/>
          <w:lang w:val="kk-KZ"/>
        </w:rPr>
        <w:t xml:space="preserve"> </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6) еңбек қызметінің түрі – еңбек функцияларының және оларды орындауға қажетті құзыреттерінің тұтас жиынтығынан құралған кәсіби қызмет саласының бөлігі;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8"/>
          <w:lang w:val="kk-KZ" w:eastAsia="ru-RU"/>
        </w:rPr>
        <w:t>7) біліктілік деңгейі – орындалатын жұмыстардың күрделілігін, дербестілігі мен жауапкершілігін сипаттайтын қызметкердің біліктілігіне (құзыретіне) қойылатын талаптар деңгейі;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8"/>
          <w:lang w:val="kk-KZ" w:eastAsia="ru-RU"/>
        </w:rPr>
        <w:t>8) біліктілік – қызметкердің нақты бір жұмыс түрін орындауға кәсіби дайындығының дәрежесі;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8"/>
          <w:lang w:val="kk-KZ" w:eastAsia="ru-RU"/>
        </w:rPr>
        <w:t>9) құзыреттілік – қызметкердің кәсіби қызметінде білімін, білігі мен дағдысын қолдану қабілеті;</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8"/>
          <w:lang w:val="kk-KZ" w:eastAsia="ru-RU"/>
        </w:rPr>
        <w:t>10) еңбек функциясы – бизнес-процесс айқындайтын және оларды орындау үшін қажетті құзыреттердің болуын көздейтін еңбек іс-қимылдарының кіріктірілген және салыстырмалы түрде автономды жиынтығын білдіретін еңбек қызметі түрінің құрамдас бөлігі.</w:t>
      </w:r>
      <w:r w:rsidRPr="00CF6639">
        <w:rPr>
          <w:rFonts w:ascii="Times New Roman" w:eastAsia="Times New Roman" w:hAnsi="Times New Roman" w:cs="Times New Roman"/>
          <w:sz w:val="28"/>
          <w:szCs w:val="20"/>
          <w:lang w:val="kk-KZ" w:eastAsia="ru-RU"/>
        </w:rPr>
        <w:t>5. Осы кәсіби стандартта мынадай қысқартулар пайдаланылады:</w:t>
      </w:r>
    </w:p>
    <w:p w:rsidR="00E724B0" w:rsidRPr="00CF6639" w:rsidRDefault="00E724B0" w:rsidP="00E724B0">
      <w:pPr>
        <w:widowControl w:val="0"/>
        <w:tabs>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КҚ – кәсіби қызмет;</w:t>
      </w:r>
    </w:p>
    <w:p w:rsidR="00E724B0" w:rsidRPr="00CF6639" w:rsidRDefault="00E724B0" w:rsidP="00E724B0">
      <w:pPr>
        <w:widowControl w:val="0"/>
        <w:tabs>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ҚТ – қызмет түрі;</w:t>
      </w:r>
    </w:p>
    <w:p w:rsidR="00E724B0" w:rsidRPr="00CF6639" w:rsidRDefault="00E724B0" w:rsidP="00E724B0">
      <w:pPr>
        <w:widowControl w:val="0"/>
        <w:tabs>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КС – кәсіби стандарт;</w:t>
      </w:r>
    </w:p>
    <w:p w:rsidR="00E724B0" w:rsidRPr="00CF6639" w:rsidRDefault="00E724B0" w:rsidP="00E724B0">
      <w:pPr>
        <w:widowControl w:val="0"/>
        <w:tabs>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ҰБШ – Ұлттық біліктілік шеңбері;</w:t>
      </w:r>
      <w:r>
        <w:rPr>
          <w:rFonts w:ascii="Times New Roman" w:eastAsia="Times New Roman" w:hAnsi="Times New Roman" w:cs="Times New Roman"/>
          <w:sz w:val="28"/>
          <w:szCs w:val="28"/>
          <w:lang w:val="kk-KZ"/>
        </w:rPr>
        <w:t xml:space="preserve"> </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8"/>
          <w:lang w:val="kk-KZ" w:eastAsia="ru-RU"/>
        </w:rPr>
        <w:t>СБШ – Салалық біліктілік шеңбері (Қазақстан Республикасы Әділет министрлігінде 13-қараша 2013 жылы №8904 тіркелген Қазақстан Республикасы Мұнай және газ минист</w:t>
      </w:r>
      <w:r w:rsidR="00F53C36">
        <w:rPr>
          <w:rFonts w:ascii="Times New Roman" w:eastAsia="Times New Roman" w:hAnsi="Times New Roman" w:cs="Times New Roman"/>
          <w:sz w:val="28"/>
          <w:szCs w:val="28"/>
          <w:lang w:val="kk-KZ" w:eastAsia="ru-RU"/>
        </w:rPr>
        <w:t>рінің 18-қазан 2013 жылғы №184 «</w:t>
      </w:r>
      <w:r w:rsidRPr="00CF6639">
        <w:rPr>
          <w:rFonts w:ascii="Times New Roman" w:eastAsia="Times New Roman" w:hAnsi="Times New Roman" w:cs="Times New Roman"/>
          <w:sz w:val="28"/>
          <w:szCs w:val="28"/>
          <w:lang w:val="kk-KZ" w:eastAsia="ru-RU"/>
        </w:rPr>
        <w:t>Мұнай және газ саласы салалық біліктілік шеңберін бекіту туралы</w:t>
      </w:r>
      <w:r w:rsidR="00F53C36">
        <w:rPr>
          <w:rFonts w:ascii="Times New Roman" w:eastAsia="Times New Roman" w:hAnsi="Times New Roman" w:cs="Times New Roman"/>
          <w:sz w:val="28"/>
          <w:szCs w:val="28"/>
          <w:lang w:val="kk-KZ" w:eastAsia="ru-RU"/>
        </w:rPr>
        <w:t>»</w:t>
      </w:r>
      <w:r w:rsidRPr="00CF6639">
        <w:rPr>
          <w:rFonts w:ascii="Times New Roman" w:eastAsia="Times New Roman" w:hAnsi="Times New Roman" w:cs="Times New Roman"/>
          <w:sz w:val="28"/>
          <w:szCs w:val="28"/>
          <w:lang w:val="kk-KZ" w:eastAsia="ru-RU"/>
        </w:rPr>
        <w:t xml:space="preserve"> бұйрығы);</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8"/>
          <w:lang w:val="kk-KZ" w:eastAsia="ru-RU"/>
        </w:rPr>
        <w:t>БТБА – Жұмыс және жұмысшылар кәсіптерінің Бірыңғай тарифтік-біліктілік анықтамалығы;</w:t>
      </w:r>
    </w:p>
    <w:p w:rsidR="00E724B0" w:rsidRPr="00CF6639" w:rsidRDefault="00E724B0" w:rsidP="00E724B0">
      <w:pPr>
        <w:widowControl w:val="0"/>
        <w:tabs>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ҚМЖ - ҚР ҚМЖ 01-2005 – ҚР Қызметтердің мемлекеттік жіктеуіші;</w:t>
      </w:r>
    </w:p>
    <w:p w:rsidR="00E724B0" w:rsidRPr="00CF6639" w:rsidRDefault="00E724B0" w:rsidP="00E724B0">
      <w:pPr>
        <w:widowControl w:val="0"/>
        <w:tabs>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lang w:val="kk-KZ"/>
        </w:rPr>
        <w:t>ҮБС - Басшылардың, мамандардың және басқа да қызметшілер лауазымдарының Үлгілік біліктілік сипаттамалары;</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ЖҚҚ - жеке бас қауіпсіздік құалдары;</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БӨҚ - бақылау-өлшеу құралдары;</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КМШ - концентрацияның мүмкін шегі;</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МЖ - мамандықтар жіктеуіші.</w:t>
      </w:r>
    </w:p>
    <w:p w:rsidR="00E724B0" w:rsidRPr="00CF6639" w:rsidRDefault="00E724B0" w:rsidP="00E724B0">
      <w:pPr>
        <w:widowControl w:val="0"/>
        <w:tabs>
          <w:tab w:val="left" w:pos="0"/>
          <w:tab w:val="num" w:pos="709"/>
        </w:tabs>
        <w:spacing w:after="0" w:line="240" w:lineRule="auto"/>
        <w:ind w:firstLine="709"/>
        <w:jc w:val="both"/>
        <w:rPr>
          <w:rFonts w:ascii="Times New Roman" w:eastAsia="Times New Roman" w:hAnsi="Times New Roman" w:cs="Times New Roman"/>
          <w:sz w:val="28"/>
          <w:szCs w:val="28"/>
          <w:lang w:val="kk-KZ" w:eastAsia="ru-RU"/>
        </w:rPr>
      </w:pPr>
    </w:p>
    <w:p w:rsidR="00E724B0" w:rsidRPr="00CF6639" w:rsidRDefault="00E724B0" w:rsidP="00E724B0">
      <w:pPr>
        <w:widowControl w:val="0"/>
        <w:tabs>
          <w:tab w:val="left" w:pos="540"/>
          <w:tab w:val="left" w:pos="900"/>
        </w:tabs>
        <w:spacing w:after="0" w:line="240" w:lineRule="auto"/>
        <w:jc w:val="center"/>
        <w:outlineLvl w:val="0"/>
        <w:rPr>
          <w:rFonts w:ascii="Times New Roman" w:eastAsia="Times New Roman" w:hAnsi="Times New Roman" w:cs="Times New Roman"/>
          <w:b/>
          <w:color w:val="000000"/>
          <w:sz w:val="28"/>
          <w:szCs w:val="28"/>
          <w:lang w:val="kk-KZ" w:eastAsia="ru-RU"/>
        </w:rPr>
      </w:pPr>
      <w:r w:rsidRPr="00E724B0">
        <w:rPr>
          <w:rFonts w:ascii="Times New Roman" w:eastAsia="Times New Roman" w:hAnsi="Times New Roman" w:cs="Times New Roman"/>
          <w:b/>
          <w:color w:val="000000"/>
          <w:sz w:val="28"/>
          <w:szCs w:val="28"/>
          <w:lang w:val="kk-KZ" w:eastAsia="ru-RU"/>
        </w:rPr>
        <w:t>20. К</w:t>
      </w:r>
      <w:r w:rsidRPr="00CF6639">
        <w:rPr>
          <w:rFonts w:ascii="Times New Roman" w:eastAsia="Times New Roman" w:hAnsi="Times New Roman" w:cs="Times New Roman"/>
          <w:b/>
          <w:color w:val="000000"/>
          <w:sz w:val="28"/>
          <w:szCs w:val="28"/>
          <w:lang w:val="kk-KZ" w:eastAsia="ru-RU"/>
        </w:rPr>
        <w:t>С п</w:t>
      </w:r>
      <w:r w:rsidRPr="00E724B0">
        <w:rPr>
          <w:rFonts w:ascii="Times New Roman" w:eastAsia="Times New Roman" w:hAnsi="Times New Roman" w:cs="Times New Roman"/>
          <w:b/>
          <w:color w:val="000000"/>
          <w:sz w:val="28"/>
          <w:szCs w:val="28"/>
          <w:lang w:val="kk-KZ" w:eastAsia="ru-RU"/>
        </w:rPr>
        <w:t>аспорт</w:t>
      </w:r>
      <w:r w:rsidRPr="00CF6639">
        <w:rPr>
          <w:rFonts w:ascii="Times New Roman" w:eastAsia="Times New Roman" w:hAnsi="Times New Roman" w:cs="Times New Roman"/>
          <w:b/>
          <w:color w:val="000000"/>
          <w:sz w:val="28"/>
          <w:szCs w:val="28"/>
          <w:lang w:val="kk-KZ" w:eastAsia="ru-RU"/>
        </w:rPr>
        <w:t>ы</w:t>
      </w:r>
    </w:p>
    <w:p w:rsidR="00E724B0" w:rsidRPr="00CF6639" w:rsidRDefault="00E724B0" w:rsidP="00E724B0">
      <w:pPr>
        <w:widowControl w:val="0"/>
        <w:tabs>
          <w:tab w:val="left" w:pos="1134"/>
        </w:tabs>
        <w:spacing w:after="0" w:line="240" w:lineRule="auto"/>
        <w:ind w:firstLine="567"/>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6. Экономикалық қызметтің түрі (кәсіби</w:t>
      </w:r>
      <w:r>
        <w:rPr>
          <w:rFonts w:ascii="Times New Roman" w:eastAsia="Times New Roman" w:hAnsi="Times New Roman" w:cs="Times New Roman"/>
          <w:sz w:val="28"/>
          <w:szCs w:val="28"/>
          <w:lang w:val="kk-KZ"/>
        </w:rPr>
        <w:t xml:space="preserve"> </w:t>
      </w:r>
      <w:r w:rsidRPr="00CF6639">
        <w:rPr>
          <w:rFonts w:ascii="Times New Roman" w:eastAsia="Times New Roman" w:hAnsi="Times New Roman" w:cs="Times New Roman"/>
          <w:sz w:val="28"/>
          <w:szCs w:val="28"/>
          <w:lang w:val="kk-KZ"/>
        </w:rPr>
        <w:t>қызмет саласы): «</w:t>
      </w:r>
      <w:r w:rsidRPr="00CF6639">
        <w:rPr>
          <w:rFonts w:ascii="Times New Roman" w:eastAsia="Times New Roman" w:hAnsi="Times New Roman" w:cs="Times New Roman"/>
          <w:color w:val="000000"/>
          <w:spacing w:val="2"/>
          <w:sz w:val="28"/>
          <w:shd w:val="clear" w:color="auto" w:fill="FFFFFF"/>
          <w:lang w:val="kk-KZ"/>
        </w:rPr>
        <w:t>мұнай мен газды тасымалдау және сақтау</w:t>
      </w:r>
      <w:r w:rsidRPr="00CF6639">
        <w:rPr>
          <w:rFonts w:ascii="Times New Roman" w:eastAsia="Times New Roman" w:hAnsi="Times New Roman" w:cs="Times New Roman"/>
          <w:sz w:val="28"/>
          <w:szCs w:val="28"/>
          <w:lang w:val="kk-KZ"/>
        </w:rPr>
        <w:t>».</w:t>
      </w:r>
    </w:p>
    <w:p w:rsidR="00E724B0" w:rsidRPr="00CF6639" w:rsidRDefault="00E724B0" w:rsidP="00E724B0">
      <w:pPr>
        <w:widowControl w:val="0"/>
        <w:spacing w:after="0" w:line="240" w:lineRule="auto"/>
        <w:ind w:firstLine="567"/>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0"/>
          <w:lang w:val="kk-KZ" w:eastAsia="ru-RU"/>
        </w:rPr>
        <w:t>7. Экономикалық қызмет түрінің (кәсіби</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 xml:space="preserve">қызмет саласының) негізгі мақсаты: </w:t>
      </w:r>
      <w:r w:rsidRPr="00CF6639">
        <w:rPr>
          <w:rFonts w:ascii="Times New Roman" w:eastAsia="Times New Roman" w:hAnsi="Times New Roman" w:cs="Times New Roman"/>
          <w:color w:val="000000"/>
          <w:spacing w:val="2"/>
          <w:sz w:val="28"/>
          <w:szCs w:val="20"/>
          <w:shd w:val="clear" w:color="auto" w:fill="FFFFFF"/>
          <w:lang w:val="kk-KZ" w:eastAsia="ru-RU"/>
        </w:rPr>
        <w:t>мұнай мен газды тасымалдау және сақтау</w:t>
      </w:r>
      <w:r w:rsidRPr="00CF6639">
        <w:rPr>
          <w:rFonts w:ascii="Times New Roman" w:eastAsia="Times New Roman" w:hAnsi="Times New Roman" w:cs="Times New Roman"/>
          <w:sz w:val="28"/>
          <w:szCs w:val="20"/>
          <w:lang w:val="kk-KZ" w:eastAsia="ru-RU"/>
        </w:rPr>
        <w:t xml:space="preserve"> бойынша жұмыстарды ұйымдастыру және жүргізу. </w:t>
      </w:r>
    </w:p>
    <w:p w:rsidR="00E724B0" w:rsidRPr="00CF6639" w:rsidRDefault="00E724B0" w:rsidP="00E724B0">
      <w:pPr>
        <w:widowControl w:val="0"/>
        <w:tabs>
          <w:tab w:val="left" w:pos="1134"/>
        </w:tabs>
        <w:spacing w:after="0" w:line="240" w:lineRule="auto"/>
        <w:ind w:firstLine="567"/>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Кәсіби стандарт «</w:t>
      </w:r>
      <w:r w:rsidRPr="00CF6639">
        <w:rPr>
          <w:rFonts w:ascii="Times New Roman" w:eastAsia="Times New Roman" w:hAnsi="Times New Roman" w:cs="Times New Roman"/>
          <w:color w:val="000000"/>
          <w:spacing w:val="2"/>
          <w:sz w:val="28"/>
          <w:shd w:val="clear" w:color="auto" w:fill="FFFFFF"/>
          <w:lang w:val="kk-KZ"/>
        </w:rPr>
        <w:t>Мұнай мен газды тасымалдау және сақтау</w:t>
      </w:r>
      <w:r w:rsidRPr="00CF6639">
        <w:rPr>
          <w:rFonts w:ascii="Times New Roman" w:eastAsia="Times New Roman" w:hAnsi="Times New Roman" w:cs="Times New Roman"/>
          <w:sz w:val="28"/>
          <w:szCs w:val="28"/>
          <w:lang w:val="kk-KZ"/>
        </w:rPr>
        <w:t>» кәсіби</w:t>
      </w:r>
      <w:r>
        <w:rPr>
          <w:rFonts w:ascii="Times New Roman" w:eastAsia="Times New Roman" w:hAnsi="Times New Roman" w:cs="Times New Roman"/>
          <w:sz w:val="28"/>
          <w:szCs w:val="28"/>
          <w:lang w:val="kk-KZ"/>
        </w:rPr>
        <w:t xml:space="preserve"> </w:t>
      </w:r>
      <w:r w:rsidRPr="00CF6639">
        <w:rPr>
          <w:rFonts w:ascii="Times New Roman" w:eastAsia="Times New Roman" w:hAnsi="Times New Roman" w:cs="Times New Roman"/>
          <w:sz w:val="28"/>
          <w:szCs w:val="28"/>
          <w:lang w:val="kk-KZ"/>
        </w:rPr>
        <w:t>қызмет саласында еңбек мазмұнына, сапасына, жағдайына, қызметкердің біліктілігі мен құзыреттеріне қойылатын талаптарды айқындайды.</w:t>
      </w:r>
    </w:p>
    <w:p w:rsidR="00E724B0" w:rsidRPr="00CF6639" w:rsidRDefault="00E724B0" w:rsidP="00E724B0">
      <w:pPr>
        <w:widowControl w:val="0"/>
        <w:tabs>
          <w:tab w:val="left" w:pos="1134"/>
        </w:tabs>
        <w:spacing w:after="0" w:line="240" w:lineRule="auto"/>
        <w:ind w:firstLine="567"/>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8. Еңбек қызметінің түрлері, кәсіптер, біліктілік деңгейлері осы КС</w:t>
      </w:r>
      <w:r>
        <w:rPr>
          <w:rFonts w:ascii="Times New Roman" w:eastAsia="Times New Roman" w:hAnsi="Times New Roman" w:cs="Times New Roman"/>
          <w:sz w:val="28"/>
          <w:szCs w:val="28"/>
          <w:lang w:val="kk-KZ"/>
        </w:rPr>
        <w:t xml:space="preserve"> </w:t>
      </w:r>
      <w:r w:rsidRPr="00CF6639">
        <w:rPr>
          <w:rFonts w:ascii="Times New Roman" w:eastAsia="Times New Roman" w:hAnsi="Times New Roman" w:cs="Times New Roman"/>
          <w:sz w:val="28"/>
          <w:szCs w:val="28"/>
          <w:lang w:val="kk-KZ"/>
        </w:rPr>
        <w:t>1-қосымшасында көрсетілді.</w:t>
      </w:r>
    </w:p>
    <w:p w:rsidR="00E724B0" w:rsidRPr="00CF6639" w:rsidRDefault="00E724B0" w:rsidP="00E724B0">
      <w:pPr>
        <w:widowControl w:val="0"/>
        <w:tabs>
          <w:tab w:val="left" w:pos="1134"/>
        </w:tabs>
        <w:spacing w:after="0" w:line="240" w:lineRule="auto"/>
        <w:ind w:firstLine="567"/>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 xml:space="preserve">Стандарт талаптары осы саланың мынадай қызмет түрлері мен кәсіптеріне қатысты қолданылады: </w:t>
      </w:r>
      <w:r w:rsidRPr="00CF6639">
        <w:rPr>
          <w:rFonts w:ascii="Times New Roman" w:eastAsia="Times New Roman" w:hAnsi="Times New Roman" w:cs="Times New Roman"/>
          <w:iCs/>
          <w:sz w:val="28"/>
          <w:szCs w:val="28"/>
          <w:lang w:val="kk-KZ"/>
        </w:rPr>
        <w:t>слесарь-жөндеуші,</w:t>
      </w:r>
      <w:r w:rsidRPr="00CF6639">
        <w:rPr>
          <w:rFonts w:ascii="Times New Roman" w:eastAsia="Times New Roman" w:hAnsi="Times New Roman" w:cs="Times New Roman"/>
          <w:sz w:val="28"/>
          <w:szCs w:val="28"/>
          <w:lang w:val="kk-KZ"/>
        </w:rPr>
        <w:t xml:space="preserve"> техник-технолог.</w:t>
      </w:r>
    </w:p>
    <w:p w:rsidR="00E724B0" w:rsidRPr="00CF6639" w:rsidRDefault="00E724B0" w:rsidP="00E724B0">
      <w:pPr>
        <w:widowControl w:val="0"/>
        <w:tabs>
          <w:tab w:val="left" w:pos="1134"/>
        </w:tabs>
        <w:spacing w:after="0" w:line="240" w:lineRule="auto"/>
        <w:ind w:firstLine="567"/>
        <w:jc w:val="both"/>
        <w:rPr>
          <w:rFonts w:ascii="Times New Roman" w:eastAsia="Times New Roman" w:hAnsi="Times New Roman" w:cs="Times New Roman"/>
          <w:sz w:val="28"/>
          <w:szCs w:val="28"/>
          <w:lang w:val="kk-KZ"/>
        </w:rPr>
      </w:pPr>
    </w:p>
    <w:p w:rsidR="00E724B0" w:rsidRPr="00CF6639" w:rsidRDefault="00E724B0" w:rsidP="00E724B0">
      <w:pPr>
        <w:widowControl w:val="0"/>
        <w:spacing w:after="0" w:line="240" w:lineRule="auto"/>
        <w:ind w:left="1429"/>
        <w:jc w:val="center"/>
        <w:outlineLvl w:val="0"/>
        <w:rPr>
          <w:rFonts w:ascii="Times New Roman" w:eastAsia="Times New Roman" w:hAnsi="Times New Roman" w:cs="Times New Roman"/>
          <w:b/>
          <w:color w:val="000000"/>
          <w:sz w:val="28"/>
          <w:szCs w:val="20"/>
          <w:lang w:val="kk-KZ" w:eastAsia="ru-RU"/>
        </w:rPr>
      </w:pPr>
      <w:r>
        <w:rPr>
          <w:rFonts w:ascii="Times New Roman" w:eastAsia="Times New Roman" w:hAnsi="Times New Roman" w:cs="Times New Roman"/>
          <w:b/>
          <w:color w:val="000000"/>
          <w:sz w:val="28"/>
          <w:szCs w:val="28"/>
          <w:lang w:val="kk-KZ" w:eastAsia="ru-RU"/>
        </w:rPr>
        <w:t xml:space="preserve">21. </w:t>
      </w:r>
      <w:r w:rsidRPr="00CF6639">
        <w:rPr>
          <w:rFonts w:ascii="Times New Roman" w:eastAsia="Times New Roman" w:hAnsi="Times New Roman" w:cs="Times New Roman"/>
          <w:b/>
          <w:color w:val="000000"/>
          <w:sz w:val="28"/>
          <w:szCs w:val="28"/>
          <w:lang w:val="kk-KZ" w:eastAsia="ru-RU"/>
        </w:rPr>
        <w:t>Еңбек</w:t>
      </w:r>
      <w:r w:rsidRPr="00CF6639">
        <w:rPr>
          <w:rFonts w:ascii="Times New Roman" w:eastAsia="Times New Roman" w:hAnsi="Times New Roman" w:cs="Times New Roman"/>
          <w:b/>
          <w:color w:val="000000"/>
          <w:sz w:val="28"/>
          <w:szCs w:val="20"/>
          <w:lang w:val="kk-KZ" w:eastAsia="ru-RU"/>
        </w:rPr>
        <w:t xml:space="preserve"> қызмет (кәсіп) түрлерінің карточкалары</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0"/>
          <w:lang w:eastAsia="ru-RU"/>
        </w:rPr>
      </w:pPr>
    </w:p>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8"/>
          <w:szCs w:val="20"/>
          <w:lang w:val="kk-KZ" w:eastAsia="ru-RU"/>
        </w:rPr>
      </w:pPr>
      <w:r w:rsidRPr="00CF6639">
        <w:rPr>
          <w:rFonts w:ascii="Times New Roman" w:eastAsia="Times New Roman" w:hAnsi="Times New Roman" w:cs="Times New Roman"/>
          <w:b/>
          <w:sz w:val="28"/>
          <w:szCs w:val="20"/>
          <w:lang w:val="kk-KZ" w:eastAsia="ru-RU"/>
        </w:rPr>
        <w:t xml:space="preserve">1- параграф. </w:t>
      </w:r>
      <w:r w:rsidRPr="00CF6639">
        <w:rPr>
          <w:rFonts w:ascii="Times New Roman" w:eastAsia="Times New Roman" w:hAnsi="Times New Roman" w:cs="Times New Roman"/>
          <w:b/>
          <w:iCs/>
          <w:sz w:val="28"/>
          <w:szCs w:val="28"/>
          <w:lang w:val="kk-KZ" w:eastAsia="ru-RU"/>
        </w:rPr>
        <w:t>Слесарь-жөндеуші</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9.СБШ бойынша біліктілік деңгейі – 2-4.</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iCs/>
          <w:sz w:val="28"/>
          <w:szCs w:val="28"/>
          <w:lang w:val="kk-KZ" w:eastAsia="ru-RU"/>
        </w:rPr>
      </w:pPr>
      <w:r w:rsidRPr="00CF6639">
        <w:rPr>
          <w:rFonts w:ascii="Times New Roman" w:eastAsia="Times New Roman" w:hAnsi="Times New Roman" w:cs="Times New Roman"/>
          <w:sz w:val="28"/>
          <w:szCs w:val="20"/>
          <w:lang w:val="kk-KZ" w:eastAsia="ru-RU"/>
        </w:rPr>
        <w:t>10. Ықтимал лауазым атауы:</w:t>
      </w:r>
      <w:r>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sz w:val="28"/>
          <w:szCs w:val="20"/>
          <w:lang w:val="kk-KZ" w:eastAsia="ru-RU"/>
        </w:rPr>
        <w:t>с</w:t>
      </w:r>
      <w:r w:rsidRPr="00CF6639">
        <w:rPr>
          <w:rFonts w:ascii="Times New Roman" w:eastAsia="Times New Roman" w:hAnsi="Times New Roman" w:cs="Times New Roman"/>
          <w:iCs/>
          <w:sz w:val="28"/>
          <w:szCs w:val="28"/>
          <w:lang w:val="kk-KZ" w:eastAsia="ru-RU"/>
        </w:rPr>
        <w:t>лесарь-жөндеуші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 xml:space="preserve">11. </w:t>
      </w:r>
      <w:r w:rsidRPr="00CF6639">
        <w:rPr>
          <w:rFonts w:ascii="Times New Roman" w:eastAsia="Times New Roman" w:hAnsi="Times New Roman" w:cs="Times New Roman"/>
          <w:sz w:val="28"/>
          <w:szCs w:val="28"/>
          <w:lang w:val="kk-KZ" w:eastAsia="ru-RU"/>
        </w:rPr>
        <w:t xml:space="preserve">2-қосымшаға сәйкес </w:t>
      </w:r>
      <w:r w:rsidRPr="00CF6639">
        <w:rPr>
          <w:rFonts w:ascii="Times New Roman" w:eastAsia="Times New Roman" w:hAnsi="Times New Roman" w:cs="Times New Roman"/>
          <w:sz w:val="28"/>
          <w:szCs w:val="20"/>
          <w:lang w:val="kk-KZ" w:eastAsia="ru-RU"/>
        </w:rPr>
        <w:t>«С</w:t>
      </w:r>
      <w:r w:rsidRPr="00CF6639">
        <w:rPr>
          <w:rFonts w:ascii="Times New Roman" w:eastAsia="Times New Roman" w:hAnsi="Times New Roman" w:cs="Times New Roman"/>
          <w:iCs/>
          <w:sz w:val="28"/>
          <w:szCs w:val="28"/>
          <w:lang w:val="kk-KZ" w:eastAsia="ru-RU"/>
        </w:rPr>
        <w:t>лесарь-жөндеуші</w:t>
      </w:r>
      <w:r w:rsidRPr="00CF6639">
        <w:rPr>
          <w:rFonts w:ascii="Times New Roman" w:eastAsia="Times New Roman" w:hAnsi="Times New Roman" w:cs="Times New Roman"/>
          <w:iCs/>
          <w:sz w:val="28"/>
          <w:szCs w:val="20"/>
          <w:lang w:val="kk-KZ" w:eastAsia="ru-RU"/>
        </w:rPr>
        <w:t>»</w:t>
      </w:r>
      <w:r w:rsidRPr="00CF6639">
        <w:rPr>
          <w:rFonts w:ascii="Times New Roman" w:eastAsia="Times New Roman" w:hAnsi="Times New Roman" w:cs="Times New Roman"/>
          <w:sz w:val="28"/>
          <w:szCs w:val="20"/>
          <w:lang w:val="kk-KZ" w:eastAsia="ru-RU"/>
        </w:rPr>
        <w:t xml:space="preserve"> кәсібі субъектіні қ</w:t>
      </w:r>
      <w:r w:rsidRPr="00CF6639">
        <w:rPr>
          <w:rFonts w:ascii="Times New Roman" w:eastAsia="Times New Roman" w:hAnsi="Times New Roman" w:cs="Times New Roman"/>
          <w:sz w:val="28"/>
          <w:szCs w:val="28"/>
          <w:lang w:val="kk-KZ" w:eastAsia="ru-RU"/>
        </w:rPr>
        <w:t xml:space="preserve">ұбыр жабдығына техникалық қызмет көрсету және жөндеу </w:t>
      </w:r>
      <w:r w:rsidRPr="00CF6639">
        <w:rPr>
          <w:rFonts w:ascii="Times New Roman" w:eastAsia="Times New Roman" w:hAnsi="Times New Roman" w:cs="Times New Roman"/>
          <w:sz w:val="28"/>
          <w:szCs w:val="20"/>
          <w:lang w:val="kk-KZ" w:eastAsia="ru-RU"/>
        </w:rPr>
        <w:t xml:space="preserve">бойынша </w:t>
      </w:r>
      <w:r w:rsidRPr="00CF6639">
        <w:rPr>
          <w:rFonts w:ascii="Times New Roman" w:eastAsia="Times New Roman" w:hAnsi="Times New Roman" w:cs="Times New Roman"/>
          <w:sz w:val="28"/>
          <w:szCs w:val="28"/>
          <w:lang w:val="kk-KZ" w:eastAsia="ru-RU"/>
        </w:rPr>
        <w:t>негізгі функцияларды іске асырумен байланысты міндеттерді білуге және орындай алуға міндеттейді</w:t>
      </w:r>
      <w:r w:rsidRPr="00CF6639">
        <w:rPr>
          <w:rFonts w:ascii="Times New Roman" w:eastAsia="Times New Roman" w:hAnsi="Times New Roman" w:cs="Times New Roman"/>
          <w:sz w:val="28"/>
          <w:szCs w:val="20"/>
          <w:lang w:val="kk-KZ" w:eastAsia="ru-RU"/>
        </w:rPr>
        <w:t>.</w:t>
      </w:r>
      <w:r>
        <w:rPr>
          <w:rFonts w:ascii="Times New Roman" w:eastAsia="Times New Roman" w:hAnsi="Times New Roman" w:cs="Times New Roman"/>
          <w:sz w:val="28"/>
          <w:szCs w:val="20"/>
          <w:lang w:val="kk-KZ" w:eastAsia="ru-RU"/>
        </w:rPr>
        <w:t xml:space="preserve"> </w:t>
      </w:r>
    </w:p>
    <w:p w:rsidR="00E724B0" w:rsidRPr="00CF6639" w:rsidRDefault="00E724B0" w:rsidP="00E724B0">
      <w:pPr>
        <w:widowControl w:val="0"/>
        <w:tabs>
          <w:tab w:val="left" w:pos="1134"/>
          <w:tab w:val="left" w:pos="1276"/>
        </w:tabs>
        <w:spacing w:after="0" w:line="240" w:lineRule="auto"/>
        <w:ind w:firstLine="709"/>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 xml:space="preserve">Қолданыстағы нормативтік құжаттармен байланысы осы кәсіби стандарттың 2-қосымшасының 1-кестесінде көрсетілген. </w:t>
      </w:r>
    </w:p>
    <w:p w:rsidR="00E724B0" w:rsidRPr="00CF6639" w:rsidRDefault="00E724B0" w:rsidP="00E724B0">
      <w:pPr>
        <w:widowControl w:val="0"/>
        <w:spacing w:after="0" w:line="240" w:lineRule="auto"/>
        <w:ind w:firstLine="700"/>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8"/>
          <w:lang w:val="kk-KZ" w:eastAsia="ru-RU"/>
        </w:rPr>
        <w:t xml:space="preserve">12. </w:t>
      </w:r>
      <w:r w:rsidRPr="00CF6639">
        <w:rPr>
          <w:rFonts w:ascii="Times New Roman" w:eastAsia="Times New Roman" w:hAnsi="Times New Roman" w:cs="Times New Roman"/>
          <w:sz w:val="28"/>
          <w:szCs w:val="20"/>
          <w:lang w:val="kk-KZ" w:eastAsia="ru-RU"/>
        </w:rPr>
        <w:t>С</w:t>
      </w:r>
      <w:r w:rsidRPr="00CF6639">
        <w:rPr>
          <w:rFonts w:ascii="Times New Roman" w:eastAsia="Times New Roman" w:hAnsi="Times New Roman" w:cs="Times New Roman"/>
          <w:iCs/>
          <w:sz w:val="28"/>
          <w:szCs w:val="28"/>
          <w:lang w:val="kk-KZ" w:eastAsia="ru-RU"/>
        </w:rPr>
        <w:t>лесарь-жөндеуші</w:t>
      </w:r>
      <w:r w:rsidRPr="00CF6639">
        <w:rPr>
          <w:rFonts w:ascii="Times New Roman" w:eastAsia="Times New Roman" w:hAnsi="Times New Roman" w:cs="Times New Roman"/>
          <w:sz w:val="28"/>
          <w:szCs w:val="20"/>
          <w:lang w:val="kk-KZ" w:eastAsia="ru-RU"/>
        </w:rPr>
        <w:t xml:space="preserve"> еңбек жағдайына, біліміне және жұмыс тәжірибесіне</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қойылатын талаптар осы кәсіби стандарттың 2-қ</w:t>
      </w:r>
      <w:r w:rsidRPr="00CF6639">
        <w:rPr>
          <w:rFonts w:ascii="Times New Roman" w:eastAsia="Times New Roman" w:hAnsi="Times New Roman" w:cs="Times New Roman"/>
          <w:sz w:val="28"/>
          <w:szCs w:val="28"/>
          <w:lang w:val="kk-KZ" w:eastAsia="ru-RU"/>
        </w:rPr>
        <w:t>осымшасының 2-кестесінде көрсетілді.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bCs/>
          <w:sz w:val="28"/>
          <w:szCs w:val="28"/>
          <w:lang w:val="kk-KZ" w:eastAsia="ru-RU"/>
        </w:rPr>
      </w:pPr>
      <w:r w:rsidRPr="00CF6639">
        <w:rPr>
          <w:rFonts w:ascii="Times New Roman" w:eastAsia="Times New Roman" w:hAnsi="Times New Roman" w:cs="Times New Roman"/>
          <w:bCs/>
          <w:sz w:val="28"/>
          <w:szCs w:val="28"/>
          <w:lang w:val="kk-KZ" w:eastAsia="ru-RU"/>
        </w:rPr>
        <w:t xml:space="preserve">13. Кәсіби стандарттың бірліктер тізбесі осы </w:t>
      </w:r>
      <w:r w:rsidRPr="00CF6639">
        <w:rPr>
          <w:rFonts w:ascii="Times New Roman" w:eastAsia="Times New Roman" w:hAnsi="Times New Roman" w:cs="Times New Roman"/>
          <w:sz w:val="28"/>
          <w:szCs w:val="20"/>
          <w:lang w:val="kk-KZ" w:eastAsia="ru-RU"/>
        </w:rPr>
        <w:t>кәсіби стандарттың</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2-қ</w:t>
      </w:r>
      <w:r w:rsidRPr="00CF6639">
        <w:rPr>
          <w:rFonts w:ascii="Times New Roman" w:eastAsia="Times New Roman" w:hAnsi="Times New Roman" w:cs="Times New Roman"/>
          <w:sz w:val="28"/>
          <w:szCs w:val="28"/>
          <w:lang w:val="kk-KZ" w:eastAsia="ru-RU"/>
        </w:rPr>
        <w:t>осымшасының 3- кестесінде көрсетілді.</w:t>
      </w:r>
    </w:p>
    <w:p w:rsidR="00E724B0" w:rsidRPr="00CF6639" w:rsidRDefault="00E724B0" w:rsidP="00E724B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0"/>
          <w:lang w:val="kk-KZ" w:eastAsia="ru-RU"/>
        </w:rPr>
        <w:t xml:space="preserve">14. </w:t>
      </w:r>
      <w:r w:rsidRPr="00CF6639">
        <w:rPr>
          <w:rFonts w:ascii="Times New Roman" w:eastAsia="Times New Roman" w:hAnsi="Times New Roman" w:cs="Times New Roman"/>
          <w:sz w:val="28"/>
          <w:szCs w:val="28"/>
          <w:lang w:val="kk-KZ" w:eastAsia="ru-RU"/>
        </w:rPr>
        <w:t>Кәсіби стандарттың бірліктерін және с</w:t>
      </w:r>
      <w:r w:rsidRPr="00CF6639">
        <w:rPr>
          <w:rFonts w:ascii="Times New Roman" w:eastAsia="Times New Roman" w:hAnsi="Times New Roman" w:cs="Times New Roman"/>
          <w:iCs/>
          <w:sz w:val="28"/>
          <w:szCs w:val="28"/>
          <w:lang w:val="kk-KZ" w:eastAsia="ru-RU"/>
        </w:rPr>
        <w:t>лесарь-жөндеуші</w:t>
      </w:r>
      <w:r w:rsidRPr="00CF6639">
        <w:rPr>
          <w:rFonts w:ascii="Times New Roman" w:eastAsia="Times New Roman" w:hAnsi="Times New Roman" w:cs="Times New Roman"/>
          <w:sz w:val="28"/>
          <w:szCs w:val="28"/>
          <w:lang w:val="kk-KZ" w:eastAsia="ru-RU"/>
        </w:rPr>
        <w:t xml:space="preserve"> еңбегінің іс-қимылдарын сипаттайтын функционалдық карта</w:t>
      </w:r>
      <w:r w:rsidRPr="00CF6639">
        <w:rPr>
          <w:rFonts w:ascii="Times New Roman" w:eastAsia="Times New Roman" w:hAnsi="Times New Roman" w:cs="Times New Roman"/>
          <w:bCs/>
          <w:sz w:val="28"/>
          <w:szCs w:val="28"/>
          <w:lang w:val="kk-KZ" w:eastAsia="ru-RU"/>
        </w:rPr>
        <w:t xml:space="preserve"> осы </w:t>
      </w:r>
      <w:r w:rsidRPr="00CF6639">
        <w:rPr>
          <w:rFonts w:ascii="Times New Roman" w:eastAsia="Times New Roman" w:hAnsi="Times New Roman" w:cs="Times New Roman"/>
          <w:sz w:val="28"/>
          <w:szCs w:val="20"/>
          <w:lang w:val="kk-KZ" w:eastAsia="ru-RU"/>
        </w:rPr>
        <w:t>кәсіби стандарттың</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2-қ</w:t>
      </w:r>
      <w:r w:rsidRPr="00CF6639">
        <w:rPr>
          <w:rFonts w:ascii="Times New Roman" w:eastAsia="Times New Roman" w:hAnsi="Times New Roman" w:cs="Times New Roman"/>
          <w:sz w:val="28"/>
          <w:szCs w:val="28"/>
          <w:lang w:val="kk-KZ" w:eastAsia="ru-RU"/>
        </w:rPr>
        <w:t>осымшасының 4-кестесінде көрсетілді.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bCs/>
          <w:sz w:val="28"/>
          <w:szCs w:val="28"/>
          <w:lang w:val="kk-KZ" w:eastAsia="ru-RU"/>
        </w:rPr>
        <w:t>15.</w:t>
      </w:r>
      <w:r w:rsidRPr="00CF6639">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sz w:val="28"/>
          <w:szCs w:val="20"/>
          <w:lang w:val="kk-KZ" w:eastAsia="ru-RU"/>
        </w:rPr>
        <w:t>С</w:t>
      </w:r>
      <w:r w:rsidRPr="00CF6639">
        <w:rPr>
          <w:rFonts w:ascii="Times New Roman" w:eastAsia="Times New Roman" w:hAnsi="Times New Roman" w:cs="Times New Roman"/>
          <w:iCs/>
          <w:sz w:val="28"/>
          <w:szCs w:val="28"/>
          <w:lang w:val="kk-KZ" w:eastAsia="ru-RU"/>
        </w:rPr>
        <w:t>лесарь-жөндеуші</w:t>
      </w:r>
      <w:r w:rsidRPr="00CF6639">
        <w:rPr>
          <w:rFonts w:ascii="Times New Roman" w:eastAsia="Times New Roman" w:hAnsi="Times New Roman" w:cs="Times New Roman"/>
          <w:sz w:val="28"/>
          <w:szCs w:val="20"/>
          <w:lang w:val="kk-KZ" w:eastAsia="ru-RU"/>
        </w:rPr>
        <w:t xml:space="preserve"> құзыреттеріне қойылатын талаптар</w:t>
      </w:r>
      <w:r w:rsidRPr="00CF6639">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bCs/>
          <w:sz w:val="28"/>
          <w:szCs w:val="28"/>
          <w:lang w:val="kk-KZ" w:eastAsia="ru-RU"/>
        </w:rPr>
        <w:t xml:space="preserve">осы </w:t>
      </w:r>
      <w:r w:rsidRPr="00CF6639">
        <w:rPr>
          <w:rFonts w:ascii="Times New Roman" w:eastAsia="Times New Roman" w:hAnsi="Times New Roman" w:cs="Times New Roman"/>
          <w:sz w:val="28"/>
          <w:szCs w:val="28"/>
          <w:lang w:val="kk-KZ" w:eastAsia="ru-RU"/>
        </w:rPr>
        <w:t>кәсіби стандарттың</w:t>
      </w:r>
      <w:r w:rsidRPr="00CF6639">
        <w:rPr>
          <w:rFonts w:ascii="Times New Roman" w:eastAsia="Times New Roman" w:hAnsi="Times New Roman" w:cs="Times New Roman"/>
          <w:sz w:val="28"/>
          <w:szCs w:val="20"/>
          <w:lang w:val="kk-KZ" w:eastAsia="ru-RU"/>
        </w:rPr>
        <w:t xml:space="preserve"> 2-қ</w:t>
      </w:r>
      <w:r w:rsidRPr="00CF6639">
        <w:rPr>
          <w:rFonts w:ascii="Times New Roman" w:eastAsia="Times New Roman" w:hAnsi="Times New Roman" w:cs="Times New Roman"/>
          <w:sz w:val="28"/>
          <w:szCs w:val="28"/>
          <w:lang w:val="kk-KZ" w:eastAsia="ru-RU"/>
        </w:rPr>
        <w:t>осымшасының 5, 6</w:t>
      </w:r>
      <w:r>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sz w:val="28"/>
          <w:szCs w:val="28"/>
          <w:lang w:val="kk-KZ" w:eastAsia="ru-RU"/>
        </w:rPr>
        <w:t>және 7-кестелерінде көрсетілді.</w:t>
      </w:r>
    </w:p>
    <w:p w:rsidR="00E724B0" w:rsidRPr="00CF6639" w:rsidRDefault="00E724B0" w:rsidP="00E724B0">
      <w:pPr>
        <w:widowControl w:val="0"/>
        <w:spacing w:after="0" w:line="240" w:lineRule="auto"/>
        <w:jc w:val="both"/>
        <w:rPr>
          <w:rFonts w:ascii="Times New Roman" w:eastAsia="Times New Roman" w:hAnsi="Times New Roman" w:cs="Times New Roman"/>
          <w:bCs/>
          <w:sz w:val="28"/>
          <w:szCs w:val="28"/>
          <w:lang w:val="kk-KZ" w:eastAsia="ru-RU"/>
        </w:rPr>
      </w:pPr>
    </w:p>
    <w:p w:rsidR="00E724B0" w:rsidRPr="00CF6639" w:rsidRDefault="00E724B0" w:rsidP="00E724B0">
      <w:pPr>
        <w:widowControl w:val="0"/>
        <w:shd w:val="clear" w:color="auto" w:fill="FFFFFF"/>
        <w:spacing w:after="0" w:line="240" w:lineRule="auto"/>
        <w:ind w:firstLine="567"/>
        <w:jc w:val="center"/>
        <w:rPr>
          <w:rFonts w:ascii="Times New Roman" w:eastAsia="Times New Roman" w:hAnsi="Times New Roman" w:cs="Times New Roman"/>
          <w:b/>
          <w:sz w:val="28"/>
          <w:szCs w:val="28"/>
          <w:lang w:val="kk-KZ" w:eastAsia="ru-RU"/>
        </w:rPr>
      </w:pPr>
      <w:r w:rsidRPr="00CF6639">
        <w:rPr>
          <w:rFonts w:ascii="Times New Roman" w:eastAsia="Times New Roman" w:hAnsi="Times New Roman" w:cs="Times New Roman"/>
          <w:b/>
          <w:sz w:val="28"/>
          <w:szCs w:val="20"/>
          <w:lang w:val="kk-KZ" w:eastAsia="ru-RU"/>
        </w:rPr>
        <w:t xml:space="preserve">2- параграф. </w:t>
      </w:r>
      <w:r w:rsidRPr="00CF6639">
        <w:rPr>
          <w:rFonts w:ascii="Times New Roman" w:eastAsia="Times New Roman" w:hAnsi="Times New Roman" w:cs="Times New Roman"/>
          <w:b/>
          <w:iCs/>
          <w:sz w:val="28"/>
          <w:szCs w:val="28"/>
          <w:lang w:val="kk-KZ" w:eastAsia="ru-RU"/>
        </w:rPr>
        <w:t>Техник-технолог</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16. СБШ бойынша біліктілік деңгейі – 4-5.</w:t>
      </w:r>
    </w:p>
    <w:p w:rsidR="00E724B0" w:rsidRPr="00CF6639" w:rsidRDefault="00E724B0" w:rsidP="00E724B0">
      <w:pPr>
        <w:widowControl w:val="0"/>
        <w:shd w:val="clear" w:color="auto" w:fill="FFFFFF"/>
        <w:spacing w:after="0" w:line="240" w:lineRule="auto"/>
        <w:ind w:firstLine="720"/>
        <w:jc w:val="both"/>
        <w:rPr>
          <w:rFonts w:ascii="Times New Roman" w:eastAsia="Times New Roman" w:hAnsi="Times New Roman" w:cs="Times New Roman"/>
          <w:b/>
          <w:sz w:val="28"/>
          <w:szCs w:val="28"/>
          <w:lang w:val="kk-KZ" w:eastAsia="ru-RU"/>
        </w:rPr>
      </w:pPr>
      <w:r w:rsidRPr="00CF6639">
        <w:rPr>
          <w:rFonts w:ascii="Times New Roman" w:eastAsia="Times New Roman" w:hAnsi="Times New Roman" w:cs="Times New Roman"/>
          <w:sz w:val="28"/>
          <w:szCs w:val="20"/>
          <w:lang w:val="kk-KZ" w:eastAsia="ru-RU"/>
        </w:rPr>
        <w:t>17. Ықтимал лауазым атауы:</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iCs/>
          <w:sz w:val="28"/>
          <w:szCs w:val="28"/>
          <w:lang w:val="kk-KZ" w:eastAsia="ru-RU"/>
        </w:rPr>
        <w:t>техник</w:t>
      </w:r>
    </w:p>
    <w:p w:rsidR="00E724B0" w:rsidRPr="00CF6639" w:rsidRDefault="00E724B0" w:rsidP="00E724B0">
      <w:pPr>
        <w:widowControl w:val="0"/>
        <w:shd w:val="clear" w:color="auto" w:fill="FFFFFF"/>
        <w:spacing w:after="0" w:line="240" w:lineRule="auto"/>
        <w:ind w:firstLine="720"/>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8"/>
          <w:lang w:val="kk-KZ" w:eastAsia="ru-RU"/>
        </w:rPr>
        <w:t>18. 3-қосымшаға сәйкес «</w:t>
      </w:r>
      <w:r w:rsidRPr="00CF6639">
        <w:rPr>
          <w:rFonts w:ascii="Times New Roman" w:eastAsia="Times New Roman" w:hAnsi="Times New Roman" w:cs="Times New Roman"/>
          <w:iCs/>
          <w:sz w:val="28"/>
          <w:szCs w:val="28"/>
          <w:lang w:val="kk-KZ" w:eastAsia="ru-RU"/>
        </w:rPr>
        <w:t>Техник-технолог</w:t>
      </w:r>
      <w:r w:rsidRPr="00CF6639">
        <w:rPr>
          <w:rFonts w:ascii="Times New Roman" w:eastAsia="Times New Roman" w:hAnsi="Times New Roman" w:cs="Times New Roman"/>
          <w:sz w:val="28"/>
          <w:szCs w:val="28"/>
          <w:lang w:val="kk-KZ" w:eastAsia="ru-RU"/>
        </w:rPr>
        <w:t>» кәсібі субъектіні мұнай мен газды тасымалдау және сақтау объектілерінің жұмысын ұйымдастыру бойынша негізгі функцияларды іске асырумен байланысты міндеттерді білуге және орындай алуға міндеттейді.</w:t>
      </w:r>
      <w:r>
        <w:rPr>
          <w:rFonts w:ascii="Times New Roman" w:eastAsia="Times New Roman" w:hAnsi="Times New Roman" w:cs="Times New Roman"/>
          <w:sz w:val="28"/>
          <w:szCs w:val="28"/>
          <w:lang w:val="kk-KZ" w:eastAsia="ru-RU"/>
        </w:rPr>
        <w:t xml:space="preserve"> </w:t>
      </w:r>
    </w:p>
    <w:p w:rsidR="00E724B0" w:rsidRPr="00CF6639" w:rsidRDefault="00E724B0" w:rsidP="00E724B0">
      <w:pPr>
        <w:widowControl w:val="0"/>
        <w:tabs>
          <w:tab w:val="left" w:pos="1134"/>
          <w:tab w:val="left" w:pos="1276"/>
        </w:tabs>
        <w:spacing w:after="0" w:line="240" w:lineRule="auto"/>
        <w:ind w:firstLine="709"/>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 xml:space="preserve">Қолданыстағы нормативтік құжаттармен байланысы осы кәсіби стандарттың 3-қосымшасының 1-кестесінде көрсетілген. </w:t>
      </w:r>
    </w:p>
    <w:p w:rsidR="00E724B0" w:rsidRPr="00CF6639" w:rsidRDefault="00E724B0" w:rsidP="00E724B0">
      <w:pPr>
        <w:widowControl w:val="0"/>
        <w:shd w:val="clear" w:color="auto" w:fill="FFFFFF"/>
        <w:spacing w:after="0" w:line="240" w:lineRule="auto"/>
        <w:ind w:firstLine="720"/>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8"/>
          <w:lang w:val="kk-KZ" w:eastAsia="ru-RU"/>
        </w:rPr>
        <w:t xml:space="preserve">19. </w:t>
      </w:r>
      <w:r w:rsidRPr="00CF6639">
        <w:rPr>
          <w:rFonts w:ascii="Times New Roman" w:eastAsia="Times New Roman" w:hAnsi="Times New Roman" w:cs="Times New Roman"/>
          <w:iCs/>
          <w:sz w:val="28"/>
          <w:szCs w:val="28"/>
          <w:lang w:val="kk-KZ" w:eastAsia="ru-RU"/>
        </w:rPr>
        <w:t>Техник-технолог</w:t>
      </w:r>
      <w:r w:rsidRPr="00CF6639">
        <w:rPr>
          <w:rFonts w:ascii="Times New Roman" w:eastAsia="Times New Roman" w:hAnsi="Times New Roman" w:cs="Times New Roman"/>
          <w:sz w:val="28"/>
          <w:szCs w:val="20"/>
          <w:lang w:val="kk-KZ" w:eastAsia="ru-RU"/>
        </w:rPr>
        <w:t xml:space="preserve"> еңбек жағдайына, біліміне және жұмыс тәжірибесіне</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қойылатын талаптар осы кәсіби стандарттың 3-қ</w:t>
      </w:r>
      <w:r w:rsidRPr="00CF6639">
        <w:rPr>
          <w:rFonts w:ascii="Times New Roman" w:eastAsia="Times New Roman" w:hAnsi="Times New Roman" w:cs="Times New Roman"/>
          <w:sz w:val="28"/>
          <w:szCs w:val="28"/>
          <w:lang w:val="kk-KZ" w:eastAsia="ru-RU"/>
        </w:rPr>
        <w:t>осымшасының 2-кестесінде көрсетілді.</w:t>
      </w:r>
    </w:p>
    <w:p w:rsidR="00E724B0" w:rsidRPr="00CF6639" w:rsidRDefault="00E724B0" w:rsidP="00E724B0">
      <w:pPr>
        <w:widowControl w:val="0"/>
        <w:spacing w:after="0" w:line="240" w:lineRule="auto"/>
        <w:ind w:firstLine="720"/>
        <w:jc w:val="both"/>
        <w:rPr>
          <w:rFonts w:ascii="Times New Roman" w:eastAsia="Times New Roman" w:hAnsi="Times New Roman" w:cs="Times New Roman"/>
          <w:bCs/>
          <w:sz w:val="28"/>
          <w:szCs w:val="28"/>
          <w:lang w:val="kk-KZ" w:eastAsia="ru-RU"/>
        </w:rPr>
      </w:pPr>
      <w:r w:rsidRPr="00CF6639">
        <w:rPr>
          <w:rFonts w:ascii="Times New Roman" w:eastAsia="Times New Roman" w:hAnsi="Times New Roman" w:cs="Times New Roman"/>
          <w:bCs/>
          <w:sz w:val="28"/>
          <w:szCs w:val="28"/>
          <w:lang w:val="kk-KZ" w:eastAsia="ru-RU"/>
        </w:rPr>
        <w:t xml:space="preserve">20. Кәсіби стандарттың бірліктер тізбесі осы </w:t>
      </w:r>
      <w:r w:rsidRPr="00CF6639">
        <w:rPr>
          <w:rFonts w:ascii="Times New Roman" w:eastAsia="Times New Roman" w:hAnsi="Times New Roman" w:cs="Times New Roman"/>
          <w:sz w:val="28"/>
          <w:szCs w:val="20"/>
          <w:lang w:val="kk-KZ" w:eastAsia="ru-RU"/>
        </w:rPr>
        <w:t>кәсіби стандарттың</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3-қ</w:t>
      </w:r>
      <w:r w:rsidRPr="00CF6639">
        <w:rPr>
          <w:rFonts w:ascii="Times New Roman" w:eastAsia="Times New Roman" w:hAnsi="Times New Roman" w:cs="Times New Roman"/>
          <w:sz w:val="28"/>
          <w:szCs w:val="28"/>
          <w:lang w:val="kk-KZ" w:eastAsia="ru-RU"/>
        </w:rPr>
        <w:t>осымшасының 3-кестесінде көрсетілді.</w:t>
      </w:r>
    </w:p>
    <w:p w:rsidR="00E724B0" w:rsidRPr="00CF6639" w:rsidRDefault="00E724B0" w:rsidP="00E724B0">
      <w:pPr>
        <w:widowControl w:val="0"/>
        <w:shd w:val="clear" w:color="auto" w:fill="FFFFFF"/>
        <w:spacing w:after="0" w:line="240" w:lineRule="auto"/>
        <w:ind w:firstLine="720"/>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0"/>
          <w:lang w:val="kk-KZ" w:eastAsia="ru-RU"/>
        </w:rPr>
        <w:t>21. К</w:t>
      </w:r>
      <w:r w:rsidRPr="00CF6639">
        <w:rPr>
          <w:rFonts w:ascii="Times New Roman" w:eastAsia="Times New Roman" w:hAnsi="Times New Roman" w:cs="Times New Roman"/>
          <w:sz w:val="28"/>
          <w:szCs w:val="28"/>
          <w:lang w:val="kk-KZ" w:eastAsia="ru-RU"/>
        </w:rPr>
        <w:t>әсіби стандарттың бірліктерін</w:t>
      </w:r>
      <w:r w:rsidRPr="00CF6639">
        <w:rPr>
          <w:rFonts w:ascii="Times New Roman" w:eastAsia="Times New Roman" w:hAnsi="Times New Roman" w:cs="Times New Roman"/>
          <w:iCs/>
          <w:sz w:val="28"/>
          <w:szCs w:val="28"/>
          <w:lang w:val="kk-KZ" w:eastAsia="ru-RU"/>
        </w:rPr>
        <w:t xml:space="preserve"> және техник-технолог</w:t>
      </w:r>
      <w:r w:rsidRPr="00CF6639">
        <w:rPr>
          <w:rFonts w:ascii="Times New Roman" w:eastAsia="Times New Roman" w:hAnsi="Times New Roman" w:cs="Times New Roman"/>
          <w:sz w:val="28"/>
          <w:szCs w:val="28"/>
          <w:lang w:val="kk-KZ" w:eastAsia="ru-RU"/>
        </w:rPr>
        <w:t xml:space="preserve"> еңбегінің</w:t>
      </w:r>
      <w:r>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sz w:val="28"/>
          <w:szCs w:val="28"/>
          <w:lang w:val="kk-KZ" w:eastAsia="ru-RU"/>
        </w:rPr>
        <w:t>іс-қимылдарын сипаттайтын функционалдық карта</w:t>
      </w:r>
      <w:r w:rsidRPr="00CF6639">
        <w:rPr>
          <w:rFonts w:ascii="Times New Roman" w:eastAsia="Times New Roman" w:hAnsi="Times New Roman" w:cs="Times New Roman"/>
          <w:bCs/>
          <w:sz w:val="28"/>
          <w:szCs w:val="28"/>
          <w:lang w:val="kk-KZ" w:eastAsia="ru-RU"/>
        </w:rPr>
        <w:t xml:space="preserve"> осы</w:t>
      </w:r>
      <w:r>
        <w:rPr>
          <w:rFonts w:ascii="Times New Roman" w:eastAsia="Times New Roman" w:hAnsi="Times New Roman" w:cs="Times New Roman"/>
          <w:bCs/>
          <w:sz w:val="28"/>
          <w:szCs w:val="28"/>
          <w:lang w:val="kk-KZ" w:eastAsia="ru-RU"/>
        </w:rPr>
        <w:t xml:space="preserve"> </w:t>
      </w:r>
      <w:r w:rsidRPr="00CF6639">
        <w:rPr>
          <w:rFonts w:ascii="Times New Roman" w:eastAsia="Times New Roman" w:hAnsi="Times New Roman" w:cs="Times New Roman"/>
          <w:sz w:val="28"/>
          <w:szCs w:val="20"/>
          <w:lang w:val="kk-KZ" w:eastAsia="ru-RU"/>
        </w:rPr>
        <w:t>кәсіби стандарттың</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3-қ</w:t>
      </w:r>
      <w:r w:rsidRPr="00CF6639">
        <w:rPr>
          <w:rFonts w:ascii="Times New Roman" w:eastAsia="Times New Roman" w:hAnsi="Times New Roman" w:cs="Times New Roman"/>
          <w:sz w:val="28"/>
          <w:szCs w:val="28"/>
          <w:lang w:val="kk-KZ" w:eastAsia="ru-RU"/>
        </w:rPr>
        <w:t>осымшасының 4- кестесінде көрсетілді.</w:t>
      </w:r>
    </w:p>
    <w:p w:rsidR="00E724B0" w:rsidRPr="00CF6639" w:rsidRDefault="00E724B0" w:rsidP="00E724B0">
      <w:pPr>
        <w:widowControl w:val="0"/>
        <w:shd w:val="clear" w:color="auto" w:fill="FFFFFF"/>
        <w:spacing w:after="0" w:line="240" w:lineRule="auto"/>
        <w:ind w:firstLine="720"/>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bCs/>
          <w:sz w:val="28"/>
          <w:szCs w:val="20"/>
          <w:lang w:val="kk-KZ" w:eastAsia="ru-RU"/>
        </w:rPr>
        <w:t>22.</w:t>
      </w:r>
      <w:r w:rsidRPr="00CF6639">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iCs/>
          <w:sz w:val="28"/>
          <w:szCs w:val="28"/>
          <w:lang w:val="kk-KZ" w:eastAsia="ru-RU"/>
        </w:rPr>
        <w:t>Техник-технолог</w:t>
      </w:r>
      <w:r w:rsidRPr="00CF6639">
        <w:rPr>
          <w:rFonts w:ascii="Times New Roman" w:eastAsia="Times New Roman" w:hAnsi="Times New Roman" w:cs="Times New Roman"/>
          <w:sz w:val="28"/>
          <w:szCs w:val="20"/>
          <w:lang w:val="kk-KZ" w:eastAsia="ru-RU"/>
        </w:rPr>
        <w:t xml:space="preserve"> құзыреттеріне қойылатын талаптар </w:t>
      </w:r>
      <w:r w:rsidRPr="00CF6639">
        <w:rPr>
          <w:rFonts w:ascii="Times New Roman" w:eastAsia="Times New Roman" w:hAnsi="Times New Roman" w:cs="Times New Roman"/>
          <w:bCs/>
          <w:sz w:val="28"/>
          <w:szCs w:val="20"/>
          <w:lang w:val="kk-KZ" w:eastAsia="ru-RU"/>
        </w:rPr>
        <w:t xml:space="preserve">осы </w:t>
      </w:r>
      <w:r w:rsidRPr="00CF6639">
        <w:rPr>
          <w:rFonts w:ascii="Times New Roman" w:eastAsia="Times New Roman" w:hAnsi="Times New Roman" w:cs="Times New Roman"/>
          <w:sz w:val="28"/>
          <w:szCs w:val="20"/>
          <w:lang w:val="kk-KZ" w:eastAsia="ru-RU"/>
        </w:rPr>
        <w:t xml:space="preserve">кәсіби стандарттың 3-қосымшасының </w:t>
      </w:r>
      <w:r w:rsidRPr="00CF6639">
        <w:rPr>
          <w:rFonts w:ascii="Times New Roman" w:eastAsia="Times New Roman" w:hAnsi="Times New Roman" w:cs="Times New Roman"/>
          <w:sz w:val="28"/>
          <w:szCs w:val="28"/>
          <w:lang w:val="kk-KZ" w:eastAsia="ru-RU"/>
        </w:rPr>
        <w:t>5 және 6-кестелерінде көрсетілді.</w:t>
      </w:r>
    </w:p>
    <w:p w:rsidR="00E724B0" w:rsidRPr="00CF6639" w:rsidRDefault="00E724B0" w:rsidP="00E724B0">
      <w:pPr>
        <w:widowControl w:val="0"/>
        <w:tabs>
          <w:tab w:val="left" w:pos="720"/>
        </w:tabs>
        <w:spacing w:after="0" w:line="240" w:lineRule="auto"/>
        <w:jc w:val="both"/>
        <w:rPr>
          <w:rFonts w:ascii="Times New Roman" w:eastAsia="Times New Roman" w:hAnsi="Times New Roman" w:cs="Times New Roman"/>
          <w:sz w:val="28"/>
          <w:szCs w:val="28"/>
          <w:lang w:val="kk-KZ" w:eastAsia="x-none"/>
        </w:rPr>
      </w:pPr>
    </w:p>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8"/>
          <w:szCs w:val="20"/>
          <w:lang w:val="kk-KZ" w:eastAsia="ru-RU"/>
        </w:rPr>
      </w:pPr>
      <w:r w:rsidRPr="00CF6639">
        <w:rPr>
          <w:rFonts w:ascii="Times New Roman" w:eastAsia="Times New Roman" w:hAnsi="Times New Roman" w:cs="Times New Roman"/>
          <w:b/>
          <w:sz w:val="28"/>
          <w:szCs w:val="20"/>
          <w:lang w:val="kk-KZ" w:eastAsia="ru-RU"/>
        </w:rPr>
        <w:t>4. Осы кәсіби стандарттың негізінде берілетін сертификаттардың түрлері</w:t>
      </w:r>
    </w:p>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8"/>
          <w:szCs w:val="20"/>
          <w:lang w:val="kk-KZ" w:eastAsia="ru-RU"/>
        </w:rPr>
      </w:pPr>
    </w:p>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8"/>
          <w:szCs w:val="20"/>
          <w:lang w:val="kk-KZ" w:eastAsia="ru-RU"/>
        </w:rPr>
      </w:pPr>
      <w:r w:rsidRPr="00CF6639">
        <w:rPr>
          <w:rFonts w:ascii="Times New Roman" w:eastAsia="Times New Roman" w:hAnsi="Times New Roman" w:cs="Times New Roman"/>
          <w:b/>
          <w:sz w:val="28"/>
          <w:szCs w:val="20"/>
          <w:lang w:val="kk-KZ" w:eastAsia="ru-RU"/>
        </w:rPr>
        <w:t>5. Кәсіби стандарттың әзірлеушілері</w:t>
      </w:r>
    </w:p>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8"/>
          <w:szCs w:val="20"/>
          <w:lang w:val="kk-KZ" w:eastAsia="ru-RU"/>
        </w:rPr>
      </w:pP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8"/>
          <w:lang w:val="kk-KZ" w:eastAsia="ru-RU"/>
        </w:rPr>
        <w:t>Қазақстан Республикасы Мұнай және газ министрлігі</w:t>
      </w:r>
    </w:p>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8"/>
          <w:szCs w:val="20"/>
          <w:lang w:val="kk-KZ" w:eastAsia="ru-RU"/>
        </w:rPr>
      </w:pPr>
    </w:p>
    <w:p w:rsidR="00E724B0" w:rsidRPr="00CF6639" w:rsidRDefault="00E724B0" w:rsidP="00E724B0">
      <w:pPr>
        <w:widowControl w:val="0"/>
        <w:tabs>
          <w:tab w:val="left" w:pos="1134"/>
        </w:tabs>
        <w:spacing w:after="0" w:line="240" w:lineRule="auto"/>
        <w:ind w:left="709"/>
        <w:jc w:val="center"/>
        <w:outlineLvl w:val="0"/>
        <w:rPr>
          <w:rFonts w:ascii="Times New Roman" w:eastAsia="Times New Roman" w:hAnsi="Times New Roman" w:cs="Times New Roman"/>
          <w:b/>
          <w:color w:val="000000"/>
          <w:sz w:val="28"/>
          <w:szCs w:val="24"/>
          <w:lang w:eastAsia="ru-RU"/>
        </w:rPr>
      </w:pPr>
      <w:r w:rsidRPr="00CF6639">
        <w:rPr>
          <w:rFonts w:ascii="Times New Roman" w:eastAsia="Times New Roman" w:hAnsi="Times New Roman" w:cs="Times New Roman"/>
          <w:b/>
          <w:color w:val="000000"/>
          <w:sz w:val="28"/>
          <w:szCs w:val="24"/>
          <w:lang w:val="kk-KZ" w:eastAsia="x-none"/>
        </w:rPr>
        <w:t>6</w:t>
      </w:r>
      <w:r w:rsidRPr="00CF6639">
        <w:rPr>
          <w:rFonts w:ascii="Times New Roman" w:eastAsia="Times New Roman" w:hAnsi="Times New Roman" w:cs="Times New Roman"/>
          <w:b/>
          <w:color w:val="000000"/>
          <w:sz w:val="28"/>
          <w:szCs w:val="24"/>
          <w:lang w:eastAsia="ru-RU"/>
        </w:rPr>
        <w:t xml:space="preserve">. </w:t>
      </w:r>
      <w:r w:rsidRPr="00CF6639">
        <w:rPr>
          <w:rFonts w:ascii="Times New Roman" w:eastAsia="Times New Roman" w:hAnsi="Times New Roman" w:cs="Times New Roman"/>
          <w:b/>
          <w:color w:val="000000"/>
          <w:sz w:val="28"/>
          <w:szCs w:val="24"/>
          <w:lang w:val="kk-KZ" w:eastAsia="x-none"/>
        </w:rPr>
        <w:t>Келісу парағы</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eastAsia="ru-RU"/>
        </w:rPr>
      </w:pP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521"/>
        <w:gridCol w:w="3118"/>
      </w:tblGrid>
      <w:tr w:rsidR="00E724B0" w:rsidRPr="00CF6639" w:rsidTr="00E724B0">
        <w:tc>
          <w:tcPr>
            <w:tcW w:w="6521" w:type="dxa"/>
          </w:tcPr>
          <w:p w:rsidR="00E724B0" w:rsidRPr="00CF6639" w:rsidRDefault="00E724B0" w:rsidP="00E724B0">
            <w:pPr>
              <w:widowControl w:val="0"/>
              <w:spacing w:after="0" w:line="240" w:lineRule="auto"/>
              <w:ind w:firstLine="567"/>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Ұйым атауы</w:t>
            </w:r>
          </w:p>
        </w:tc>
        <w:tc>
          <w:tcPr>
            <w:tcW w:w="3118" w:type="dxa"/>
          </w:tcPr>
          <w:p w:rsidR="00E724B0" w:rsidRPr="00CF6639" w:rsidRDefault="00E724B0" w:rsidP="00E724B0">
            <w:pPr>
              <w:widowControl w:val="0"/>
              <w:spacing w:after="0" w:line="240" w:lineRule="auto"/>
              <w:ind w:firstLine="567"/>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Келісу күні</w:t>
            </w:r>
          </w:p>
        </w:tc>
      </w:tr>
      <w:tr w:rsidR="00E724B0" w:rsidRPr="00CF6639" w:rsidTr="00E724B0">
        <w:tc>
          <w:tcPr>
            <w:tcW w:w="6521" w:type="dxa"/>
          </w:tcPr>
          <w:p w:rsidR="00E724B0" w:rsidRPr="00CF6639" w:rsidRDefault="00E724B0" w:rsidP="00E724B0">
            <w:pPr>
              <w:widowControl w:val="0"/>
              <w:tabs>
                <w:tab w:val="left" w:leader="underscore" w:pos="9356"/>
              </w:tabs>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Қазақстан Республикасы Мұнай және газ министрлігінің Техникалық және кәсіби білімді және кадрлар даярлауды дамыту жөніндегі салалық кеңесі </w:t>
            </w:r>
          </w:p>
        </w:tc>
        <w:tc>
          <w:tcPr>
            <w:tcW w:w="3118" w:type="dxa"/>
          </w:tcPr>
          <w:p w:rsidR="00E724B0" w:rsidRPr="00CF6639" w:rsidRDefault="00E724B0" w:rsidP="00E724B0">
            <w:pPr>
              <w:widowControl w:val="0"/>
              <w:spacing w:after="0" w:line="240" w:lineRule="auto"/>
              <w:ind w:left="2520"/>
              <w:jc w:val="center"/>
              <w:outlineLvl w:val="2"/>
              <w:rPr>
                <w:rFonts w:ascii="Times New Roman" w:eastAsia="Times New Roman" w:hAnsi="Times New Roman" w:cs="Times New Roman"/>
                <w:sz w:val="24"/>
                <w:szCs w:val="24"/>
                <w:lang w:val="kk-KZ" w:eastAsia="ru-RU"/>
              </w:rPr>
            </w:pPr>
          </w:p>
        </w:tc>
      </w:tr>
    </w:tbl>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p w:rsidR="00E724B0" w:rsidRPr="00CF6639" w:rsidRDefault="00E724B0" w:rsidP="00E724B0">
      <w:pPr>
        <w:widowControl w:val="0"/>
        <w:tabs>
          <w:tab w:val="left" w:pos="993"/>
        </w:tabs>
        <w:spacing w:after="0" w:line="240" w:lineRule="auto"/>
        <w:ind w:left="709"/>
        <w:jc w:val="center"/>
        <w:outlineLvl w:val="0"/>
        <w:rPr>
          <w:rFonts w:ascii="Times New Roman" w:eastAsia="Times New Roman" w:hAnsi="Times New Roman" w:cs="Times New Roman"/>
          <w:b/>
          <w:color w:val="000000"/>
          <w:sz w:val="28"/>
          <w:szCs w:val="24"/>
          <w:lang w:val="kk-KZ" w:eastAsia="ru-RU"/>
        </w:rPr>
      </w:pPr>
      <w:r w:rsidRPr="00CF6639">
        <w:rPr>
          <w:rFonts w:ascii="Times New Roman" w:eastAsia="Times New Roman" w:hAnsi="Times New Roman" w:cs="Times New Roman"/>
          <w:b/>
          <w:color w:val="000000"/>
          <w:sz w:val="28"/>
          <w:szCs w:val="24"/>
          <w:lang w:val="kk-KZ" w:eastAsia="x-none"/>
        </w:rPr>
        <w:t>7</w:t>
      </w:r>
      <w:r w:rsidRPr="00CF6639">
        <w:rPr>
          <w:rFonts w:ascii="Times New Roman" w:eastAsia="Times New Roman" w:hAnsi="Times New Roman" w:cs="Times New Roman"/>
          <w:b/>
          <w:color w:val="000000"/>
          <w:sz w:val="28"/>
          <w:szCs w:val="24"/>
          <w:lang w:val="kk-KZ" w:eastAsia="ru-RU"/>
        </w:rPr>
        <w:t xml:space="preserve">. </w:t>
      </w:r>
      <w:r w:rsidRPr="00CF6639">
        <w:rPr>
          <w:rFonts w:ascii="Times New Roman" w:eastAsia="Times New Roman" w:hAnsi="Times New Roman" w:cs="Times New Roman"/>
          <w:b/>
          <w:color w:val="000000"/>
          <w:sz w:val="28"/>
          <w:szCs w:val="24"/>
          <w:lang w:val="kk-KZ" w:eastAsia="x-none"/>
        </w:rPr>
        <w:t>Кәсіби стандарттың сараптамасы және тіркелуі</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4"/>
          <w:lang w:val="kk-KZ" w:eastAsia="ru-RU"/>
        </w:rPr>
      </w:pP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4"/>
          <w:lang w:val="kk-KZ" w:eastAsia="ru-RU"/>
        </w:rPr>
      </w:pPr>
      <w:r w:rsidRPr="00CF6639">
        <w:rPr>
          <w:rFonts w:ascii="Times New Roman" w:eastAsia="Times New Roman" w:hAnsi="Times New Roman" w:cs="Times New Roman"/>
          <w:sz w:val="28"/>
          <w:szCs w:val="24"/>
          <w:lang w:val="kk-KZ" w:eastAsia="ru-RU"/>
        </w:rPr>
        <w:t>Осы кәсіби стандартты _______________________________ тіркеді</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4"/>
          <w:lang w:val="kk-KZ" w:eastAsia="ru-RU"/>
        </w:rPr>
      </w:pPr>
      <w:r w:rsidRPr="00CF6639">
        <w:rPr>
          <w:rFonts w:ascii="Times New Roman" w:eastAsia="Times New Roman" w:hAnsi="Times New Roman" w:cs="Times New Roman"/>
          <w:sz w:val="28"/>
          <w:szCs w:val="24"/>
          <w:lang w:val="kk-KZ" w:eastAsia="ru-RU"/>
        </w:rPr>
        <w:t xml:space="preserve">Кәсіби стандарттар тізбесіне </w:t>
      </w:r>
      <w:r w:rsidRPr="00CF6639">
        <w:rPr>
          <w:rFonts w:ascii="Times New Roman" w:eastAsia="Times New Roman" w:hAnsi="Times New Roman" w:cs="Times New Roman"/>
          <w:sz w:val="28"/>
          <w:szCs w:val="28"/>
          <w:lang w:val="kk-KZ" w:eastAsia="ru-RU"/>
        </w:rPr>
        <w:t xml:space="preserve">_____________ тіркеу № </w:t>
      </w:r>
      <w:r w:rsidRPr="00CF6639">
        <w:rPr>
          <w:rFonts w:ascii="Times New Roman" w:eastAsia="Times New Roman" w:hAnsi="Times New Roman" w:cs="Times New Roman"/>
          <w:sz w:val="28"/>
          <w:szCs w:val="24"/>
          <w:lang w:val="kk-KZ" w:eastAsia="ru-RU"/>
        </w:rPr>
        <w:t xml:space="preserve">енгізілді </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4"/>
          <w:lang w:val="kk-KZ" w:eastAsia="ru-RU"/>
        </w:rPr>
      </w:pPr>
      <w:r w:rsidRPr="00CF6639">
        <w:rPr>
          <w:rFonts w:ascii="Times New Roman" w:eastAsia="Times New Roman" w:hAnsi="Times New Roman" w:cs="Times New Roman"/>
          <w:sz w:val="28"/>
          <w:szCs w:val="24"/>
          <w:lang w:val="kk-KZ" w:eastAsia="ru-RU"/>
        </w:rPr>
        <w:t>Хат</w:t>
      </w:r>
      <w:r>
        <w:rPr>
          <w:rFonts w:ascii="Times New Roman" w:eastAsia="Times New Roman" w:hAnsi="Times New Roman" w:cs="Times New Roman"/>
          <w:sz w:val="28"/>
          <w:szCs w:val="24"/>
          <w:lang w:val="kk-KZ" w:eastAsia="ru-RU"/>
        </w:rPr>
        <w:t xml:space="preserve"> </w:t>
      </w:r>
      <w:r w:rsidRPr="00CF6639">
        <w:rPr>
          <w:rFonts w:ascii="Times New Roman" w:eastAsia="Times New Roman" w:hAnsi="Times New Roman" w:cs="Times New Roman"/>
          <w:sz w:val="28"/>
          <w:szCs w:val="24"/>
          <w:lang w:val="kk-KZ" w:eastAsia="ru-RU"/>
        </w:rPr>
        <w:t>(хаттама)</w:t>
      </w:r>
      <w:r>
        <w:rPr>
          <w:rFonts w:ascii="Times New Roman" w:eastAsia="Times New Roman" w:hAnsi="Times New Roman" w:cs="Times New Roman"/>
          <w:sz w:val="28"/>
          <w:szCs w:val="24"/>
          <w:lang w:val="kk-KZ" w:eastAsia="ru-RU"/>
        </w:rPr>
        <w:t xml:space="preserve"> </w:t>
      </w:r>
      <w:r w:rsidRPr="00CF6639">
        <w:rPr>
          <w:rFonts w:ascii="Times New Roman" w:eastAsia="Times New Roman" w:hAnsi="Times New Roman" w:cs="Times New Roman"/>
          <w:sz w:val="28"/>
          <w:szCs w:val="24"/>
          <w:lang w:val="kk-KZ" w:eastAsia="ru-RU"/>
        </w:rPr>
        <w:t>№ ___________</w:t>
      </w:r>
      <w:r>
        <w:rPr>
          <w:rFonts w:ascii="Times New Roman" w:eastAsia="Times New Roman" w:hAnsi="Times New Roman" w:cs="Times New Roman"/>
          <w:sz w:val="28"/>
          <w:szCs w:val="24"/>
          <w:lang w:val="kk-KZ" w:eastAsia="ru-RU"/>
        </w:rPr>
        <w:t xml:space="preserve"> </w:t>
      </w:r>
      <w:r w:rsidRPr="00CF6639">
        <w:rPr>
          <w:rFonts w:ascii="Times New Roman" w:eastAsia="Times New Roman" w:hAnsi="Times New Roman" w:cs="Times New Roman"/>
          <w:sz w:val="28"/>
          <w:szCs w:val="24"/>
          <w:lang w:val="kk-KZ" w:eastAsia="ru-RU"/>
        </w:rPr>
        <w:t>Күні__________________</w:t>
      </w:r>
    </w:p>
    <w:p w:rsidR="00E724B0" w:rsidRPr="00CF6639" w:rsidRDefault="00E724B0" w:rsidP="00E724B0">
      <w:pPr>
        <w:widowControl w:val="0"/>
        <w:tabs>
          <w:tab w:val="left" w:pos="720"/>
        </w:tabs>
        <w:spacing w:after="0" w:line="240" w:lineRule="auto"/>
        <w:jc w:val="both"/>
        <w:rPr>
          <w:rFonts w:ascii="Times New Roman" w:eastAsia="Times New Roman" w:hAnsi="Times New Roman" w:cs="Times New Roman"/>
          <w:sz w:val="28"/>
          <w:szCs w:val="28"/>
          <w:lang w:val="kk-KZ" w:eastAsia="x-none"/>
        </w:rPr>
      </w:pPr>
    </w:p>
    <w:p w:rsidR="00E724B0" w:rsidRPr="00CF6639" w:rsidRDefault="00E724B0" w:rsidP="00F53C36">
      <w:pPr>
        <w:widowControl w:val="0"/>
        <w:spacing w:after="0" w:line="240" w:lineRule="auto"/>
        <w:jc w:val="right"/>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r w:rsidRPr="00CF6639">
        <w:rPr>
          <w:rFonts w:ascii="Times New Roman" w:eastAsia="Times New Roman" w:hAnsi="Times New Roman" w:cs="Times New Roman"/>
          <w:color w:val="000000"/>
          <w:spacing w:val="2"/>
          <w:sz w:val="24"/>
          <w:szCs w:val="24"/>
          <w:shd w:val="clear" w:color="auto" w:fill="FFFFFF"/>
          <w:lang w:val="kk-KZ" w:eastAsia="ru-RU"/>
        </w:rPr>
        <w:t>Мұнай мен газды сақтау және тасымалдау</w:t>
      </w:r>
      <w:r w:rsidRPr="00CF6639">
        <w:rPr>
          <w:rFonts w:ascii="Times New Roman" w:eastAsia="Times New Roman" w:hAnsi="Times New Roman" w:cs="Times New Roman"/>
          <w:sz w:val="24"/>
          <w:szCs w:val="24"/>
          <w:lang w:val="kk-KZ" w:eastAsia="ru-RU"/>
        </w:rPr>
        <w:t>» кәсіби стандартына 1-қосымша</w:t>
      </w:r>
    </w:p>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4"/>
          <w:szCs w:val="24"/>
          <w:lang w:val="kk-KZ" w:eastAsia="ru-RU"/>
        </w:rPr>
      </w:pPr>
    </w:p>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4"/>
          <w:szCs w:val="24"/>
          <w:lang w:val="kk-KZ" w:eastAsia="ru-RU"/>
        </w:rPr>
      </w:pPr>
      <w:r w:rsidRPr="00CF6639">
        <w:rPr>
          <w:rFonts w:ascii="Times New Roman" w:eastAsia="Times New Roman" w:hAnsi="Times New Roman" w:cs="Times New Roman"/>
          <w:b/>
          <w:sz w:val="24"/>
          <w:szCs w:val="24"/>
          <w:lang w:val="kk-KZ" w:eastAsia="ru-RU"/>
        </w:rPr>
        <w:t xml:space="preserve"> Еңбек қызметі, кәсіпр түрлері, біліктілік деңгейлері</w:t>
      </w:r>
    </w:p>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13"/>
        <w:gridCol w:w="2231"/>
        <w:gridCol w:w="2586"/>
        <w:gridCol w:w="2811"/>
        <w:gridCol w:w="1016"/>
      </w:tblGrid>
      <w:tr w:rsidR="00E724B0" w:rsidRPr="00CF6639" w:rsidTr="00E724B0">
        <w:trPr>
          <w:trHeight w:val="1740"/>
        </w:trPr>
        <w:tc>
          <w:tcPr>
            <w:tcW w:w="381" w:type="pct"/>
            <w:tcBorders>
              <w:right w:val="single" w:sz="4" w:space="0" w:color="auto"/>
            </w:tcBorders>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Р/н</w:t>
            </w:r>
          </w:p>
        </w:tc>
        <w:tc>
          <w:tcPr>
            <w:tcW w:w="1192" w:type="pct"/>
            <w:tcBorders>
              <w:left w:val="single" w:sz="4" w:space="0" w:color="auto"/>
            </w:tcBorders>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Қызмет түрінің атауы</w:t>
            </w:r>
          </w:p>
        </w:tc>
        <w:tc>
          <w:tcPr>
            <w:tcW w:w="1382"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нарығының үрдістерін ескерумен кәсіптің атауы</w:t>
            </w:r>
          </w:p>
        </w:tc>
        <w:tc>
          <w:tcPr>
            <w:tcW w:w="1502"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01-2005 Қазақстан Республикасындағы Кәсіптердің</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мемлекеттік жіктеуішіне сәйкес кәсіп атауы</w:t>
            </w:r>
          </w:p>
        </w:tc>
        <w:tc>
          <w:tcPr>
            <w:tcW w:w="543"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СБШ біліктілік деңгейі</w:t>
            </w:r>
          </w:p>
        </w:tc>
      </w:tr>
      <w:tr w:rsidR="00E724B0" w:rsidRPr="00CF6639" w:rsidTr="00E724B0">
        <w:trPr>
          <w:trHeight w:val="1740"/>
        </w:trPr>
        <w:tc>
          <w:tcPr>
            <w:tcW w:w="381" w:type="pct"/>
            <w:tcBorders>
              <w:right w:val="single" w:sz="4" w:space="0" w:color="auto"/>
            </w:tcBorders>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en-US" w:eastAsia="ru-RU"/>
              </w:rPr>
            </w:pPr>
            <w:r w:rsidRPr="00CF6639">
              <w:rPr>
                <w:rFonts w:ascii="Times New Roman" w:eastAsia="Times New Roman" w:hAnsi="Times New Roman" w:cs="Times New Roman"/>
                <w:sz w:val="24"/>
                <w:szCs w:val="24"/>
                <w:lang w:val="kk-KZ" w:eastAsia="ru-RU"/>
              </w:rPr>
              <w:t>1</w:t>
            </w:r>
            <w:r w:rsidRPr="00CF6639">
              <w:rPr>
                <w:rFonts w:ascii="Times New Roman" w:eastAsia="Times New Roman" w:hAnsi="Times New Roman" w:cs="Times New Roman"/>
                <w:sz w:val="24"/>
                <w:szCs w:val="24"/>
                <w:lang w:val="en-US" w:eastAsia="ru-RU"/>
              </w:rPr>
              <w:t>.</w:t>
            </w:r>
          </w:p>
        </w:tc>
        <w:tc>
          <w:tcPr>
            <w:tcW w:w="1192" w:type="pct"/>
            <w:tcBorders>
              <w:left w:val="single" w:sz="4" w:space="0" w:color="auto"/>
            </w:tcBorders>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Құбырлардың барлық түріне және барлық мақсаттағы құбырларды монтаждау</w:t>
            </w:r>
          </w:p>
        </w:tc>
        <w:tc>
          <w:tcPr>
            <w:tcW w:w="1382"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lang w:val="kk-KZ" w:eastAsia="ru-RU"/>
              </w:rPr>
              <w:t xml:space="preserve">Құбыр монтаждаушы </w:t>
            </w:r>
          </w:p>
        </w:tc>
        <w:tc>
          <w:tcPr>
            <w:tcW w:w="1502"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Технологиялық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құбырларды монтаждаушы; технологиялық жабдықтар және олармен байланысты конструкцияларды монтаждаушы</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tc>
        <w:tc>
          <w:tcPr>
            <w:tcW w:w="543" w:type="pct"/>
          </w:tcPr>
          <w:p w:rsidR="00E724B0" w:rsidRPr="00CF6639" w:rsidRDefault="00E724B0" w:rsidP="00E724B0">
            <w:pPr>
              <w:widowControl w:val="0"/>
              <w:tabs>
                <w:tab w:val="left" w:pos="720"/>
              </w:tabs>
              <w:spacing w:after="0" w:line="240" w:lineRule="auto"/>
              <w:jc w:val="center"/>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2-4</w:t>
            </w:r>
          </w:p>
        </w:tc>
      </w:tr>
      <w:tr w:rsidR="00E724B0" w:rsidRPr="00CF6639" w:rsidTr="00E724B0">
        <w:trPr>
          <w:trHeight w:val="1740"/>
        </w:trPr>
        <w:tc>
          <w:tcPr>
            <w:tcW w:w="381" w:type="pct"/>
            <w:tcBorders>
              <w:right w:val="single" w:sz="4" w:space="0" w:color="auto"/>
            </w:tcBorders>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en-US" w:eastAsia="ru-RU"/>
              </w:rPr>
            </w:pP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val="en-US" w:eastAsia="ru-RU"/>
              </w:rPr>
              <w:t>.</w:t>
            </w:r>
          </w:p>
        </w:tc>
        <w:tc>
          <w:tcPr>
            <w:tcW w:w="1192" w:type="pct"/>
            <w:tcBorders>
              <w:left w:val="single" w:sz="4" w:space="0" w:color="auto"/>
            </w:tcBorders>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Құбыр мен жабдықты монтаждау бойынша жұмыстарды ұйымдастыру </w:t>
            </w:r>
          </w:p>
        </w:tc>
        <w:tc>
          <w:tcPr>
            <w:tcW w:w="1382" w:type="pct"/>
          </w:tcPr>
          <w:p w:rsidR="00E724B0" w:rsidRPr="00CF6639" w:rsidRDefault="00E724B0" w:rsidP="00E724B0">
            <w:pPr>
              <w:widowControl w:val="0"/>
              <w:spacing w:after="0" w:line="240" w:lineRule="auto"/>
              <w:rPr>
                <w:rFonts w:ascii="Times New Roman" w:eastAsia="Times New Roman" w:hAnsi="Times New Roman" w:cs="Times New Roman"/>
                <w:bCs/>
                <w:sz w:val="24"/>
                <w:szCs w:val="24"/>
                <w:lang w:val="kk-KZ" w:eastAsia="ru-RU"/>
              </w:rPr>
            </w:pPr>
            <w:r w:rsidRPr="00CF6639">
              <w:rPr>
                <w:rFonts w:ascii="Times New Roman" w:eastAsia="Times New Roman" w:hAnsi="Times New Roman" w:cs="Times New Roman"/>
                <w:bCs/>
                <w:sz w:val="24"/>
                <w:szCs w:val="24"/>
                <w:lang w:val="kk-KZ" w:eastAsia="ru-RU"/>
              </w:rPr>
              <w:t>Техник-механик</w:t>
            </w:r>
          </w:p>
        </w:tc>
        <w:tc>
          <w:tcPr>
            <w:tcW w:w="1502" w:type="pct"/>
          </w:tcPr>
          <w:p w:rsidR="00E724B0" w:rsidRPr="00CF6639" w:rsidRDefault="00E724B0" w:rsidP="00E724B0">
            <w:pPr>
              <w:widowControl w:val="0"/>
              <w:spacing w:after="0" w:line="240" w:lineRule="auto"/>
              <w:rPr>
                <w:rFonts w:ascii="Times New Roman" w:eastAsia="Times New Roman" w:hAnsi="Times New Roman" w:cs="Times New Roman"/>
                <w:bCs/>
                <w:sz w:val="24"/>
                <w:szCs w:val="24"/>
                <w:lang w:val="kk-KZ" w:eastAsia="ru-RU"/>
              </w:rPr>
            </w:pPr>
            <w:r w:rsidRPr="00CF6639">
              <w:rPr>
                <w:rFonts w:ascii="Times New Roman" w:eastAsia="Times New Roman" w:hAnsi="Times New Roman" w:cs="Times New Roman"/>
                <w:bCs/>
                <w:sz w:val="24"/>
                <w:szCs w:val="24"/>
                <w:lang w:val="kk-KZ" w:eastAsia="ru-RU"/>
              </w:rPr>
              <w:t>Техник-механик</w:t>
            </w:r>
          </w:p>
        </w:tc>
        <w:tc>
          <w:tcPr>
            <w:tcW w:w="543" w:type="pct"/>
          </w:tcPr>
          <w:p w:rsidR="00E724B0" w:rsidRPr="00CF6639" w:rsidRDefault="00E724B0" w:rsidP="00E724B0">
            <w:pPr>
              <w:widowControl w:val="0"/>
              <w:tabs>
                <w:tab w:val="left" w:pos="720"/>
              </w:tabs>
              <w:spacing w:after="0" w:line="240" w:lineRule="auto"/>
              <w:jc w:val="center"/>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4-5</w:t>
            </w:r>
          </w:p>
        </w:tc>
      </w:tr>
    </w:tbl>
    <w:p w:rsidR="00F53C36" w:rsidRDefault="00F53C36" w:rsidP="00F53C36">
      <w:pPr>
        <w:widowControl w:val="0"/>
        <w:spacing w:after="0" w:line="240" w:lineRule="auto"/>
        <w:rPr>
          <w:rFonts w:ascii="Times New Roman" w:eastAsia="Times New Roman" w:hAnsi="Times New Roman" w:cs="Times New Roman"/>
          <w:sz w:val="24"/>
          <w:szCs w:val="24"/>
          <w:lang w:val="kk-KZ" w:eastAsia="ru-RU"/>
        </w:rPr>
      </w:pPr>
    </w:p>
    <w:p w:rsidR="00E724B0" w:rsidRPr="00CF6639" w:rsidRDefault="00E724B0" w:rsidP="00F53C36">
      <w:pPr>
        <w:widowControl w:val="0"/>
        <w:spacing w:after="0" w:line="240" w:lineRule="auto"/>
        <w:jc w:val="right"/>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r w:rsidRPr="00CF6639">
        <w:rPr>
          <w:rFonts w:ascii="Times New Roman" w:eastAsia="Times New Roman" w:hAnsi="Times New Roman" w:cs="Times New Roman"/>
          <w:color w:val="000000"/>
          <w:spacing w:val="2"/>
          <w:sz w:val="24"/>
          <w:szCs w:val="24"/>
          <w:shd w:val="clear" w:color="auto" w:fill="FFFFFF"/>
          <w:lang w:val="kk-KZ" w:eastAsia="ru-RU"/>
        </w:rPr>
        <w:t>Мұнай мен газды сақтау және тасымалдау</w:t>
      </w:r>
      <w:r w:rsidRPr="00CF6639">
        <w:rPr>
          <w:rFonts w:ascii="Times New Roman" w:eastAsia="Times New Roman" w:hAnsi="Times New Roman" w:cs="Times New Roman"/>
          <w:sz w:val="24"/>
          <w:szCs w:val="24"/>
          <w:lang w:val="kk-KZ" w:eastAsia="ru-RU"/>
        </w:rPr>
        <w:t>» кәсіби стандартына 2-қосымша</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rPr>
          <w:rFonts w:ascii="Times New Roman" w:eastAsia="Times New Roman" w:hAnsi="Times New Roman" w:cs="Times New Roman"/>
          <w:b/>
          <w:iCs/>
          <w:sz w:val="24"/>
          <w:szCs w:val="24"/>
          <w:lang w:val="kk-KZ" w:eastAsia="ru-RU"/>
        </w:rPr>
      </w:pPr>
      <w:r w:rsidRPr="00CF6639">
        <w:rPr>
          <w:rFonts w:ascii="Times New Roman" w:eastAsia="Times New Roman" w:hAnsi="Times New Roman" w:cs="Times New Roman"/>
          <w:b/>
          <w:iCs/>
          <w:sz w:val="24"/>
          <w:szCs w:val="24"/>
          <w:lang w:val="kk-KZ" w:eastAsia="ru-RU"/>
        </w:rPr>
        <w:t>Слесарь-жөндеуші</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outlineLvl w:val="0"/>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1- кесте</w:t>
      </w:r>
      <w:r w:rsidRPr="00CF6639">
        <w:rPr>
          <w:rFonts w:ascii="Times New Roman" w:eastAsia="Times New Roman" w:hAnsi="Times New Roman" w:cs="Times New Roman"/>
          <w:b/>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Қолданыстағы нормативтік құжаттармен байланысы</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02"/>
        <w:gridCol w:w="87"/>
        <w:gridCol w:w="7162"/>
        <w:gridCol w:w="13"/>
      </w:tblGrid>
      <w:tr w:rsidR="00E724B0" w:rsidRPr="00886A62" w:rsidTr="00E724B0">
        <w:trPr>
          <w:gridAfter w:val="1"/>
          <w:wAfter w:w="7" w:type="pct"/>
          <w:trHeight w:val="466"/>
        </w:trPr>
        <w:tc>
          <w:tcPr>
            <w:tcW w:w="4993" w:type="pct"/>
            <w:gridSpan w:val="3"/>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Қазақстан Республикасындағы Кәсіптердің</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мемлекеттік жіктеуіші (КМЖ)</w:t>
            </w:r>
          </w:p>
        </w:tc>
      </w:tr>
      <w:tr w:rsidR="00E724B0" w:rsidRPr="00CF6639" w:rsidTr="00E724B0">
        <w:trPr>
          <w:gridAfter w:val="1"/>
          <w:wAfter w:w="7" w:type="pct"/>
          <w:trHeight w:val="365"/>
        </w:trPr>
        <w:tc>
          <w:tcPr>
            <w:tcW w:w="1163"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eastAsia="ru-RU"/>
              </w:rPr>
              <w:t>Баз</w:t>
            </w:r>
            <w:r w:rsidRPr="00CF6639">
              <w:rPr>
                <w:rFonts w:ascii="Times New Roman" w:eastAsia="Times New Roman" w:hAnsi="Times New Roman" w:cs="Times New Roman"/>
                <w:sz w:val="24"/>
                <w:szCs w:val="24"/>
                <w:lang w:val="kk-KZ" w:eastAsia="ru-RU"/>
              </w:rPr>
              <w:t>алық топ</w:t>
            </w:r>
          </w:p>
        </w:tc>
        <w:tc>
          <w:tcPr>
            <w:tcW w:w="3830" w:type="pct"/>
            <w:gridSpan w:val="2"/>
          </w:tcPr>
          <w:p w:rsidR="00E724B0" w:rsidRPr="00CF6639" w:rsidRDefault="00E724B0" w:rsidP="00E724B0">
            <w:pPr>
              <w:widowControl w:val="0"/>
              <w:spacing w:after="0" w:line="240" w:lineRule="auto"/>
              <w:ind w:left="709"/>
              <w:jc w:val="center"/>
              <w:rPr>
                <w:rFonts w:ascii="Times New Roman" w:eastAsia="Times New Roman" w:hAnsi="Times New Roman" w:cs="Times New Roman"/>
                <w:bCs/>
                <w:color w:val="000000"/>
                <w:sz w:val="24"/>
                <w:szCs w:val="24"/>
                <w:lang w:val="kk-KZ" w:eastAsia="ru-RU"/>
              </w:rPr>
            </w:pPr>
            <w:r w:rsidRPr="00CF6639">
              <w:rPr>
                <w:rFonts w:ascii="Times New Roman" w:eastAsia="Times New Roman" w:hAnsi="Times New Roman" w:cs="Times New Roman"/>
                <w:bCs/>
                <w:sz w:val="24"/>
                <w:szCs w:val="24"/>
                <w:lang w:eastAsia="ru-RU"/>
              </w:rPr>
              <w:t>7233</w:t>
            </w:r>
            <w:r w:rsidRPr="00CF6639">
              <w:rPr>
                <w:rFonts w:ascii="Times New Roman" w:eastAsia="Times New Roman" w:hAnsi="Times New Roman" w:cs="Times New Roman"/>
                <w:bCs/>
                <w:color w:val="000000"/>
                <w:sz w:val="24"/>
                <w:szCs w:val="24"/>
                <w:lang w:eastAsia="ru-RU"/>
              </w:rPr>
              <w:t xml:space="preserve"> «</w:t>
            </w:r>
            <w:r w:rsidRPr="00CF6639">
              <w:rPr>
                <w:rFonts w:ascii="Times New Roman" w:eastAsia="Times New Roman" w:hAnsi="Times New Roman" w:cs="Times New Roman"/>
                <w:sz w:val="24"/>
                <w:szCs w:val="24"/>
                <w:lang w:val="kk-KZ" w:eastAsia="ru-RU"/>
              </w:rPr>
              <w:t>С</w:t>
            </w:r>
            <w:r w:rsidRPr="00CF6639">
              <w:rPr>
                <w:rFonts w:ascii="Times New Roman" w:eastAsia="Times New Roman" w:hAnsi="Times New Roman" w:cs="Times New Roman"/>
                <w:iCs/>
                <w:sz w:val="24"/>
                <w:szCs w:val="24"/>
                <w:lang w:val="kk-KZ" w:eastAsia="ru-RU"/>
              </w:rPr>
              <w:t>лесарь-жөндеуші</w:t>
            </w:r>
            <w:r w:rsidRPr="00CF6639">
              <w:rPr>
                <w:rFonts w:ascii="Times New Roman" w:eastAsia="Times New Roman" w:hAnsi="Times New Roman" w:cs="Times New Roman"/>
                <w:bCs/>
                <w:color w:val="000000"/>
                <w:sz w:val="24"/>
                <w:szCs w:val="24"/>
                <w:lang w:eastAsia="ru-RU"/>
              </w:rPr>
              <w:t>»</w:t>
            </w:r>
          </w:p>
        </w:tc>
      </w:tr>
      <w:tr w:rsidR="00E724B0" w:rsidRPr="00CF6639" w:rsidTr="00E724B0">
        <w:trPr>
          <w:trHeight w:val="365"/>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rsidR="00E724B0" w:rsidRPr="00CF6639" w:rsidRDefault="00E724B0" w:rsidP="00E724B0">
            <w:pPr>
              <w:widowControl w:val="0"/>
              <w:spacing w:after="0" w:line="240" w:lineRule="auto"/>
              <w:jc w:val="both"/>
              <w:rPr>
                <w:rFonts w:ascii="Times New Roman" w:eastAsia="Times New Roman" w:hAnsi="Times New Roman" w:cs="Times New Roman"/>
                <w:bCs/>
                <w:color w:val="000000"/>
                <w:sz w:val="24"/>
                <w:szCs w:val="24"/>
                <w:lang w:val="kk-KZ" w:eastAsia="ru-RU"/>
              </w:rPr>
            </w:pPr>
            <w:r w:rsidRPr="00CF6639">
              <w:rPr>
                <w:rFonts w:ascii="Times New Roman" w:eastAsia="Times New Roman" w:hAnsi="Times New Roman" w:cs="Times New Roman"/>
                <w:sz w:val="24"/>
                <w:szCs w:val="28"/>
                <w:lang w:val="kk-KZ" w:eastAsia="ru-RU"/>
              </w:rPr>
              <w:t>Техникалық және кәсіптік, орта білімнен кейінгі кәсіптер мен мамандықтар жіктеуіші (ҚР МЖ</w:t>
            </w:r>
            <w:r>
              <w:rPr>
                <w:rFonts w:ascii="Times New Roman" w:eastAsia="Times New Roman" w:hAnsi="Times New Roman" w:cs="Times New Roman"/>
                <w:sz w:val="24"/>
                <w:szCs w:val="28"/>
                <w:lang w:val="kk-KZ" w:eastAsia="ru-RU"/>
              </w:rPr>
              <w:t xml:space="preserve"> </w:t>
            </w:r>
            <w:r w:rsidRPr="00CF6639">
              <w:rPr>
                <w:rFonts w:ascii="Times New Roman" w:eastAsia="Times New Roman" w:hAnsi="Times New Roman" w:cs="Times New Roman"/>
                <w:sz w:val="24"/>
                <w:szCs w:val="28"/>
                <w:lang w:val="kk-KZ" w:eastAsia="ru-RU"/>
              </w:rPr>
              <w:t>05-2008)</w:t>
            </w:r>
          </w:p>
        </w:tc>
      </w:tr>
      <w:tr w:rsidR="00E724B0" w:rsidRPr="00CF6639" w:rsidTr="00E724B0">
        <w:trPr>
          <w:trHeight w:val="365"/>
        </w:trPr>
        <w:tc>
          <w:tcPr>
            <w:tcW w:w="1209" w:type="pct"/>
            <w:gridSpan w:val="2"/>
            <w:tcBorders>
              <w:top w:val="single" w:sz="4" w:space="0" w:color="auto"/>
              <w:left w:val="single" w:sz="4" w:space="0" w:color="auto"/>
              <w:bottom w:val="single" w:sz="4" w:space="0" w:color="auto"/>
              <w:right w:val="single" w:sz="4" w:space="0" w:color="auto"/>
            </w:tcBorders>
            <w:hideMark/>
          </w:tcPr>
          <w:p w:rsidR="00E724B0" w:rsidRPr="00CF6639" w:rsidRDefault="00E724B0" w:rsidP="00E724B0">
            <w:pPr>
              <w:widowControl w:val="0"/>
              <w:spacing w:after="0" w:line="240" w:lineRule="auto"/>
              <w:jc w:val="both"/>
              <w:rPr>
                <w:rFonts w:ascii="Times New Roman" w:eastAsia="Times New Roman" w:hAnsi="Times New Roman" w:cs="Times New Roman"/>
                <w:sz w:val="24"/>
                <w:szCs w:val="28"/>
                <w:lang w:val="kk-KZ"/>
              </w:rPr>
            </w:pPr>
            <w:r w:rsidRPr="00CF6639">
              <w:rPr>
                <w:rFonts w:ascii="Times New Roman" w:eastAsia="Times New Roman" w:hAnsi="Times New Roman" w:cs="Times New Roman"/>
                <w:sz w:val="24"/>
                <w:szCs w:val="28"/>
                <w:lang w:val="kk-KZ"/>
              </w:rPr>
              <w:t>Мамандық атауы</w:t>
            </w:r>
          </w:p>
        </w:tc>
        <w:tc>
          <w:tcPr>
            <w:tcW w:w="3791" w:type="pct"/>
            <w:gridSpan w:val="2"/>
            <w:tcBorders>
              <w:top w:val="single" w:sz="4" w:space="0" w:color="auto"/>
              <w:left w:val="single" w:sz="4" w:space="0" w:color="auto"/>
              <w:bottom w:val="single" w:sz="4" w:space="0" w:color="auto"/>
              <w:right w:val="single" w:sz="4" w:space="0" w:color="auto"/>
            </w:tcBorders>
            <w:vAlign w:val="center"/>
            <w:hideMark/>
          </w:tcPr>
          <w:p w:rsidR="00E724B0" w:rsidRPr="00CF6639" w:rsidRDefault="00E724B0" w:rsidP="00E724B0">
            <w:pPr>
              <w:widowControl w:val="0"/>
              <w:spacing w:after="0" w:line="240" w:lineRule="auto"/>
              <w:jc w:val="center"/>
              <w:rPr>
                <w:rFonts w:ascii="Times New Roman" w:eastAsia="Times New Roman" w:hAnsi="Times New Roman" w:cs="Times New Roman"/>
                <w:bCs/>
                <w:color w:val="000000"/>
                <w:sz w:val="24"/>
                <w:szCs w:val="24"/>
                <w:lang w:val="kk-KZ" w:eastAsia="ru-RU"/>
              </w:rPr>
            </w:pPr>
            <w:r w:rsidRPr="00CF6639">
              <w:rPr>
                <w:rFonts w:ascii="Times New Roman" w:eastAsia="Times New Roman" w:hAnsi="Times New Roman" w:cs="Times New Roman"/>
                <w:color w:val="000000"/>
                <w:spacing w:val="2"/>
                <w:sz w:val="24"/>
                <w:szCs w:val="24"/>
                <w:shd w:val="clear" w:color="auto" w:fill="FFFFFF"/>
                <w:lang w:val="kk-KZ" w:eastAsia="ru-RU"/>
              </w:rPr>
              <w:t>Мұнай мен газды сақтау және тасымалдау</w:t>
            </w:r>
          </w:p>
        </w:tc>
      </w:tr>
      <w:tr w:rsidR="00E724B0" w:rsidRPr="00CF6639" w:rsidTr="00E724B0">
        <w:trPr>
          <w:gridAfter w:val="1"/>
          <w:wAfter w:w="7" w:type="pct"/>
          <w:trHeight w:val="431"/>
        </w:trPr>
        <w:tc>
          <w:tcPr>
            <w:tcW w:w="4993" w:type="pct"/>
            <w:gridSpan w:val="3"/>
            <w:shd w:val="clear" w:color="auto" w:fill="EFFFFF"/>
            <w:vAlign w:val="center"/>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4"/>
                <w:szCs w:val="24"/>
                <w:lang w:val="kk-KZ" w:eastAsia="ru-RU"/>
              </w:rPr>
            </w:pPr>
            <w:r w:rsidRPr="00CF6639">
              <w:rPr>
                <w:rFonts w:ascii="Times New Roman" w:eastAsia="Times New Roman" w:hAnsi="Times New Roman" w:cs="Times New Roman"/>
                <w:sz w:val="24"/>
                <w:szCs w:val="24"/>
                <w:lang w:val="kk-KZ" w:eastAsia="ru-RU"/>
              </w:rPr>
              <w:t>Жұмыс және жұмысшы кәсіптерінің</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бірыңғай тарифтік-біліктілік</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анықтамалығы (БТБА)</w:t>
            </w:r>
          </w:p>
        </w:tc>
      </w:tr>
      <w:tr w:rsidR="00E724B0" w:rsidRPr="00886A62" w:rsidTr="00E724B0">
        <w:trPr>
          <w:gridAfter w:val="1"/>
          <w:wAfter w:w="7" w:type="pct"/>
          <w:trHeight w:val="476"/>
        </w:trPr>
        <w:tc>
          <w:tcPr>
            <w:tcW w:w="1163"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Шығарылым, БТБА бөлімі </w:t>
            </w:r>
          </w:p>
        </w:tc>
        <w:tc>
          <w:tcPr>
            <w:tcW w:w="3830" w:type="pct"/>
            <w:gridSpan w:val="2"/>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34- шығарылым,</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w:t>
            </w:r>
            <w:r w:rsidRPr="00CF6639">
              <w:rPr>
                <w:rFonts w:ascii="Times New Roman" w:eastAsia="Times New Roman" w:hAnsi="Times New Roman" w:cs="Times New Roman"/>
                <w:color w:val="000000"/>
                <w:sz w:val="24"/>
                <w:szCs w:val="24"/>
                <w:shd w:val="clear" w:color="auto" w:fill="FFFFFF"/>
                <w:lang w:val="kk-KZ" w:eastAsia="ru-RU"/>
              </w:rPr>
              <w:t>Мұнайды, мұнай өнімдерін, газды, сланецті, көмірді қайта өңдеу және магистральдық</w:t>
            </w:r>
            <w:r>
              <w:rPr>
                <w:rFonts w:ascii="Times New Roman" w:eastAsia="Times New Roman" w:hAnsi="Times New Roman" w:cs="Times New Roman"/>
                <w:color w:val="000000"/>
                <w:sz w:val="24"/>
                <w:szCs w:val="24"/>
                <w:shd w:val="clear" w:color="auto" w:fill="FFFFFF"/>
                <w:lang w:val="kk-KZ" w:eastAsia="ru-RU"/>
              </w:rPr>
              <w:t xml:space="preserve"> </w:t>
            </w:r>
            <w:r w:rsidRPr="00CF6639">
              <w:rPr>
                <w:rFonts w:ascii="Times New Roman" w:eastAsia="Times New Roman" w:hAnsi="Times New Roman" w:cs="Times New Roman"/>
                <w:color w:val="000000"/>
                <w:sz w:val="24"/>
                <w:szCs w:val="24"/>
                <w:shd w:val="clear" w:color="auto" w:fill="FFFFFF"/>
                <w:lang w:val="kk-KZ" w:eastAsia="ru-RU"/>
              </w:rPr>
              <w:t>құбырларға қызмет көрсету</w:t>
            </w:r>
            <w:r w:rsidRPr="00CF6639">
              <w:rPr>
                <w:rFonts w:ascii="Times New Roman" w:eastAsia="Times New Roman" w:hAnsi="Times New Roman" w:cs="Times New Roman"/>
                <w:sz w:val="24"/>
                <w:szCs w:val="24"/>
                <w:lang w:val="kk-KZ" w:eastAsia="ru-RU"/>
              </w:rPr>
              <w:t>» бөлімі</w:t>
            </w:r>
          </w:p>
        </w:tc>
      </w:tr>
      <w:tr w:rsidR="00E724B0" w:rsidRPr="00CF6639" w:rsidTr="00E724B0">
        <w:trPr>
          <w:gridAfter w:val="1"/>
          <w:wAfter w:w="7" w:type="pct"/>
          <w:trHeight w:val="355"/>
        </w:trPr>
        <w:tc>
          <w:tcPr>
            <w:tcW w:w="1163"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БТБА бойынша кәсіп</w:t>
            </w:r>
          </w:p>
        </w:tc>
        <w:tc>
          <w:tcPr>
            <w:tcW w:w="3830" w:type="pct"/>
            <w:gridSpan w:val="2"/>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С</w:t>
            </w:r>
            <w:r w:rsidRPr="00CF6639">
              <w:rPr>
                <w:rFonts w:ascii="Times New Roman" w:eastAsia="Times New Roman" w:hAnsi="Times New Roman" w:cs="Times New Roman"/>
                <w:iCs/>
                <w:sz w:val="24"/>
                <w:szCs w:val="24"/>
                <w:lang w:val="kk-KZ" w:eastAsia="ru-RU"/>
              </w:rPr>
              <w:t>лесарь-жөндеуші</w:t>
            </w:r>
          </w:p>
        </w:tc>
      </w:tr>
      <w:tr w:rsidR="00E724B0" w:rsidRPr="00CF6639" w:rsidTr="00E724B0">
        <w:trPr>
          <w:gridAfter w:val="1"/>
          <w:wAfter w:w="7" w:type="pct"/>
          <w:trHeight w:val="440"/>
        </w:trPr>
        <w:tc>
          <w:tcPr>
            <w:tcW w:w="1163"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 xml:space="preserve">СБШ біліктілік деңгейі </w:t>
            </w:r>
          </w:p>
        </w:tc>
        <w:tc>
          <w:tcPr>
            <w:tcW w:w="3830" w:type="pct"/>
            <w:gridSpan w:val="2"/>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БТБА бойынша р</w:t>
            </w:r>
            <w:r w:rsidRPr="00CF6639">
              <w:rPr>
                <w:rFonts w:ascii="Times New Roman" w:eastAsia="Times New Roman" w:hAnsi="Times New Roman" w:cs="Times New Roman"/>
                <w:sz w:val="24"/>
                <w:szCs w:val="24"/>
                <w:lang w:eastAsia="ru-RU"/>
              </w:rPr>
              <w:t>азряд</w:t>
            </w:r>
            <w:r w:rsidRPr="00CF6639">
              <w:rPr>
                <w:rFonts w:ascii="Times New Roman" w:eastAsia="Times New Roman" w:hAnsi="Times New Roman" w:cs="Times New Roman"/>
                <w:sz w:val="24"/>
                <w:szCs w:val="24"/>
                <w:lang w:val="kk-KZ" w:eastAsia="ru-RU"/>
              </w:rPr>
              <w:t>тар</w:t>
            </w:r>
          </w:p>
        </w:tc>
      </w:tr>
      <w:tr w:rsidR="00E724B0" w:rsidRPr="00CF6639" w:rsidTr="00E724B0">
        <w:trPr>
          <w:gridAfter w:val="1"/>
          <w:wAfter w:w="7" w:type="pct"/>
          <w:trHeight w:val="440"/>
        </w:trPr>
        <w:tc>
          <w:tcPr>
            <w:tcW w:w="1163"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w:t>
            </w:r>
          </w:p>
        </w:tc>
        <w:tc>
          <w:tcPr>
            <w:tcW w:w="3830" w:type="pct"/>
            <w:gridSpan w:val="2"/>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w:t>
            </w:r>
          </w:p>
        </w:tc>
      </w:tr>
      <w:tr w:rsidR="00E724B0" w:rsidRPr="00CF6639" w:rsidTr="00E724B0">
        <w:trPr>
          <w:gridAfter w:val="1"/>
          <w:wAfter w:w="7" w:type="pct"/>
          <w:trHeight w:val="440"/>
        </w:trPr>
        <w:tc>
          <w:tcPr>
            <w:tcW w:w="1163"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w:t>
            </w:r>
          </w:p>
        </w:tc>
        <w:tc>
          <w:tcPr>
            <w:tcW w:w="3830" w:type="pct"/>
            <w:gridSpan w:val="2"/>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4-5</w:t>
            </w:r>
          </w:p>
        </w:tc>
      </w:tr>
      <w:tr w:rsidR="00E724B0" w:rsidRPr="00CF6639" w:rsidTr="00E724B0">
        <w:trPr>
          <w:gridAfter w:val="1"/>
          <w:wAfter w:w="7" w:type="pct"/>
          <w:trHeight w:val="440"/>
        </w:trPr>
        <w:tc>
          <w:tcPr>
            <w:tcW w:w="1163"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w:t>
            </w:r>
          </w:p>
        </w:tc>
        <w:tc>
          <w:tcPr>
            <w:tcW w:w="3830" w:type="pct"/>
            <w:gridSpan w:val="2"/>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6-8</w:t>
            </w:r>
          </w:p>
        </w:tc>
      </w:tr>
    </w:tbl>
    <w:p w:rsidR="00E724B0" w:rsidRPr="00CF6639" w:rsidRDefault="00E724B0" w:rsidP="00E724B0">
      <w:pPr>
        <w:widowControl w:val="0"/>
        <w:spacing w:after="0" w:line="240" w:lineRule="auto"/>
        <w:outlineLvl w:val="2"/>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 </w:t>
      </w:r>
    </w:p>
    <w:p w:rsidR="00E724B0" w:rsidRPr="00CF6639" w:rsidRDefault="00E724B0" w:rsidP="00E724B0">
      <w:pPr>
        <w:widowControl w:val="0"/>
        <w:spacing w:after="0" w:line="240" w:lineRule="auto"/>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 кесте. Еңбек жағдайына, біліміне және жұмыс тәжірибесіне</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қойылатын талаптар</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70"/>
        <w:gridCol w:w="1468"/>
        <w:gridCol w:w="2877"/>
        <w:gridCol w:w="2456"/>
      </w:tblGrid>
      <w:tr w:rsidR="00E724B0" w:rsidRPr="00886A62" w:rsidTr="00E724B0">
        <w:trPr>
          <w:trHeight w:val="509"/>
        </w:trPr>
        <w:tc>
          <w:tcPr>
            <w:tcW w:w="2214"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Кәсібі бойынша ықтимал жұмыс орындары </w:t>
            </w:r>
            <w:r w:rsidRPr="00CF6639">
              <w:rPr>
                <w:rFonts w:ascii="Times New Roman" w:eastAsia="Times New Roman" w:hAnsi="Times New Roman" w:cs="Times New Roman"/>
                <w:i/>
                <w:sz w:val="24"/>
                <w:szCs w:val="24"/>
                <w:lang w:val="kk-KZ" w:eastAsia="ru-RU"/>
              </w:rPr>
              <w:t>(кәсіпорындар, ұйымдар)</w:t>
            </w:r>
          </w:p>
        </w:tc>
        <w:tc>
          <w:tcPr>
            <w:tcW w:w="2786" w:type="pct"/>
            <w:gridSpan w:val="2"/>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Мұнай өнеркәсібі</w:t>
            </w:r>
            <w:r>
              <w:rPr>
                <w:rFonts w:ascii="Times New Roman" w:eastAsia="Times New Roman" w:hAnsi="Times New Roman" w:cs="Times New Roman"/>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кәсіпорындары,</w:t>
            </w:r>
            <w:r>
              <w:rPr>
                <w:rFonts w:ascii="Times New Roman" w:eastAsia="Times New Roman" w:hAnsi="Times New Roman" w:cs="Times New Roman"/>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компаниялары және</w:t>
            </w:r>
            <w:r>
              <w:rPr>
                <w:rFonts w:ascii="Times New Roman" w:eastAsia="Times New Roman" w:hAnsi="Times New Roman" w:cs="Times New Roman"/>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ұйымдары</w:t>
            </w:r>
          </w:p>
        </w:tc>
      </w:tr>
      <w:tr w:rsidR="00E724B0" w:rsidRPr="00886A62" w:rsidTr="00E724B0">
        <w:trPr>
          <w:trHeight w:val="418"/>
        </w:trPr>
        <w:tc>
          <w:tcPr>
            <w:tcW w:w="2214"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Зиянды және қауіпті еңбек жағдайлары</w:t>
            </w:r>
          </w:p>
        </w:tc>
        <w:tc>
          <w:tcPr>
            <w:tcW w:w="2786" w:type="pct"/>
            <w:gridSpan w:val="2"/>
          </w:tcPr>
          <w:p w:rsidR="00E724B0" w:rsidRPr="00CF6639" w:rsidRDefault="00E724B0" w:rsidP="00E724B0">
            <w:pPr>
              <w:widowControl w:val="0"/>
              <w:tabs>
                <w:tab w:val="left" w:pos="176"/>
                <w:tab w:val="left" w:pos="2352"/>
              </w:tabs>
              <w:spacing w:after="0" w:line="240" w:lineRule="auto"/>
              <w:rPr>
                <w:rFonts w:ascii="Times New Roman" w:eastAsia="Times New Roman" w:hAnsi="Times New Roman" w:cs="Times New Roman"/>
                <w:sz w:val="24"/>
                <w:szCs w:val="24"/>
                <w:lang w:val="kk-KZ"/>
              </w:rPr>
            </w:pPr>
            <w:r w:rsidRPr="00CF6639">
              <w:rPr>
                <w:rFonts w:ascii="Times New Roman" w:eastAsia="Times New Roman" w:hAnsi="Times New Roman" w:cs="Times New Roman"/>
                <w:color w:val="000000"/>
                <w:sz w:val="24"/>
                <w:szCs w:val="24"/>
                <w:lang w:val="kk-KZ"/>
              </w:rPr>
              <w:t>Аса қауіпті жұмыстар, өндірістік шуыл, діріл, биіктікте жұмыс істеу, төмен температура, ауыр</w:t>
            </w:r>
            <w:r>
              <w:rPr>
                <w:rFonts w:ascii="Times New Roman" w:eastAsia="Times New Roman" w:hAnsi="Times New Roman" w:cs="Times New Roman"/>
                <w:color w:val="000000"/>
                <w:sz w:val="24"/>
                <w:szCs w:val="24"/>
                <w:lang w:val="kk-KZ"/>
              </w:rPr>
              <w:t xml:space="preserve"> </w:t>
            </w:r>
            <w:r w:rsidRPr="00CF6639">
              <w:rPr>
                <w:rFonts w:ascii="Times New Roman" w:eastAsia="Times New Roman" w:hAnsi="Times New Roman" w:cs="Times New Roman"/>
                <w:color w:val="000000"/>
                <w:sz w:val="24"/>
                <w:szCs w:val="24"/>
                <w:lang w:val="kk-KZ"/>
              </w:rPr>
              <w:t>климат жағдайларында жұмыс істеу, зиянды заттар немесе газдардың ШРК арту ықтималдығы, сәуле және жылу сәулесі</w:t>
            </w:r>
          </w:p>
        </w:tc>
      </w:tr>
      <w:tr w:rsidR="00E724B0" w:rsidRPr="00CF6639" w:rsidTr="00E724B0">
        <w:trPr>
          <w:trHeight w:val="431"/>
        </w:trPr>
        <w:tc>
          <w:tcPr>
            <w:tcW w:w="2214"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Жұмысқа рұқсат берудің</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ерекше шарттары</w:t>
            </w:r>
          </w:p>
        </w:tc>
        <w:tc>
          <w:tcPr>
            <w:tcW w:w="2786" w:type="pct"/>
            <w:gridSpan w:val="2"/>
            <w:vAlign w:val="center"/>
          </w:tcPr>
          <w:p w:rsidR="00E724B0" w:rsidRPr="00CF6639" w:rsidRDefault="00E724B0" w:rsidP="00E724B0">
            <w:pPr>
              <w:widowControl w:val="0"/>
              <w:tabs>
                <w:tab w:val="left" w:pos="176"/>
              </w:tabs>
              <w:spacing w:after="0" w:line="240" w:lineRule="auto"/>
              <w:rPr>
                <w:rFonts w:ascii="Times New Roman" w:eastAsia="Times New Roman" w:hAnsi="Times New Roman" w:cs="Times New Roman"/>
                <w:sz w:val="24"/>
                <w:szCs w:val="24"/>
              </w:rPr>
            </w:pPr>
            <w:r w:rsidRPr="00CF6639">
              <w:rPr>
                <w:rFonts w:ascii="Times New Roman" w:eastAsia="Times New Roman" w:hAnsi="Times New Roman" w:cs="Times New Roman"/>
                <w:iCs/>
                <w:sz w:val="24"/>
                <w:szCs w:val="24"/>
                <w:lang w:val="kk-KZ"/>
              </w:rPr>
              <w:t>ҚР Заңнамасына сәйкес</w:t>
            </w:r>
            <w:r w:rsidRPr="00CF6639">
              <w:rPr>
                <w:rFonts w:ascii="Times New Roman" w:eastAsia="Times New Roman" w:hAnsi="Times New Roman" w:cs="Times New Roman"/>
                <w:iCs/>
                <w:sz w:val="24"/>
                <w:szCs w:val="24"/>
              </w:rPr>
              <w:t xml:space="preserve"> </w:t>
            </w:r>
          </w:p>
        </w:tc>
      </w:tr>
      <w:tr w:rsidR="00E724B0" w:rsidRPr="00CF6639" w:rsidTr="00E724B0">
        <w:trPr>
          <w:trHeight w:val="792"/>
        </w:trPr>
        <w:tc>
          <w:tcPr>
            <w:tcW w:w="1447"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СБШ біліктілік деңгейі</w:t>
            </w:r>
          </w:p>
        </w:tc>
        <w:tc>
          <w:tcPr>
            <w:tcW w:w="2270" w:type="pct"/>
            <w:gridSpan w:val="2"/>
            <w:shd w:val="clear" w:color="auto" w:fill="EFFFFF"/>
            <w:vAlign w:val="center"/>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rPr>
            </w:pPr>
            <w:r w:rsidRPr="00CF6639">
              <w:rPr>
                <w:rFonts w:ascii="Times New Roman" w:eastAsia="Times New Roman" w:hAnsi="Times New Roman" w:cs="Times New Roman"/>
                <w:sz w:val="24"/>
                <w:szCs w:val="24"/>
              </w:rPr>
              <w:t>Кәсіби</w:t>
            </w:r>
            <w:r>
              <w:rPr>
                <w:rFonts w:ascii="Times New Roman" w:eastAsia="Times New Roman" w:hAnsi="Times New Roman" w:cs="Times New Roman"/>
                <w:sz w:val="24"/>
                <w:szCs w:val="24"/>
              </w:rPr>
              <w:t xml:space="preserve"> </w:t>
            </w:r>
            <w:r w:rsidRPr="00CF6639">
              <w:rPr>
                <w:rFonts w:ascii="Times New Roman" w:eastAsia="Times New Roman" w:hAnsi="Times New Roman" w:cs="Times New Roman"/>
                <w:sz w:val="24"/>
                <w:szCs w:val="24"/>
              </w:rPr>
              <w:t xml:space="preserve">білім </w:t>
            </w:r>
            <w:r w:rsidRPr="00CF6639">
              <w:rPr>
                <w:rFonts w:ascii="Times New Roman" w:eastAsia="Times New Roman" w:hAnsi="Times New Roman" w:cs="Times New Roman"/>
                <w:sz w:val="24"/>
                <w:szCs w:val="24"/>
                <w:lang w:val="kk-KZ"/>
              </w:rPr>
              <w:t>беру</w:t>
            </w:r>
            <w:r>
              <w:rPr>
                <w:rFonts w:ascii="Times New Roman" w:eastAsia="Times New Roman" w:hAnsi="Times New Roman" w:cs="Times New Roman"/>
                <w:sz w:val="24"/>
                <w:szCs w:val="24"/>
                <w:lang w:val="kk-KZ"/>
              </w:rPr>
              <w:t xml:space="preserve"> </w:t>
            </w:r>
            <w:r w:rsidRPr="00CF6639">
              <w:rPr>
                <w:rFonts w:ascii="Times New Roman" w:eastAsia="Times New Roman" w:hAnsi="Times New Roman" w:cs="Times New Roman"/>
                <w:sz w:val="24"/>
                <w:szCs w:val="24"/>
              </w:rPr>
              <w:t>және</w:t>
            </w:r>
            <w:r>
              <w:rPr>
                <w:rFonts w:ascii="Times New Roman" w:eastAsia="Times New Roman" w:hAnsi="Times New Roman" w:cs="Times New Roman"/>
                <w:sz w:val="24"/>
                <w:szCs w:val="24"/>
              </w:rPr>
              <w:t xml:space="preserve"> </w:t>
            </w:r>
            <w:r w:rsidRPr="00CF6639">
              <w:rPr>
                <w:rFonts w:ascii="Times New Roman" w:eastAsia="Times New Roman" w:hAnsi="Times New Roman" w:cs="Times New Roman"/>
                <w:sz w:val="24"/>
                <w:szCs w:val="24"/>
              </w:rPr>
              <w:t>оқыту деңгейі</w:t>
            </w:r>
          </w:p>
        </w:tc>
        <w:tc>
          <w:tcPr>
            <w:tcW w:w="1283" w:type="pct"/>
            <w:shd w:val="clear" w:color="auto" w:fill="EFFFFF"/>
            <w:vAlign w:val="center"/>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rPr>
            </w:pPr>
            <w:r w:rsidRPr="00CF6639">
              <w:rPr>
                <w:rFonts w:ascii="Times New Roman" w:eastAsia="Times New Roman" w:hAnsi="Times New Roman" w:cs="Times New Roman"/>
                <w:sz w:val="24"/>
                <w:szCs w:val="24"/>
              </w:rPr>
              <w:t>Талап етілетін жұмыс тәжірибесі</w:t>
            </w:r>
          </w:p>
        </w:tc>
      </w:tr>
      <w:tr w:rsidR="00E724B0" w:rsidRPr="00CF6639" w:rsidTr="00E724B0">
        <w:trPr>
          <w:trHeight w:val="475"/>
        </w:trPr>
        <w:tc>
          <w:tcPr>
            <w:tcW w:w="1447"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w:t>
            </w:r>
          </w:p>
        </w:tc>
        <w:tc>
          <w:tcPr>
            <w:tcW w:w="2270" w:type="pct"/>
            <w:gridSpan w:val="2"/>
          </w:tcPr>
          <w:p w:rsidR="00E724B0" w:rsidRPr="00CF6639" w:rsidRDefault="00E724B0" w:rsidP="00E724B0">
            <w:pPr>
              <w:widowControl w:val="0"/>
              <w:tabs>
                <w:tab w:val="left" w:pos="176"/>
              </w:tabs>
              <w:spacing w:after="0" w:line="240" w:lineRule="auto"/>
              <w:rPr>
                <w:rFonts w:ascii="Times New Roman" w:eastAsia="Times New Roman" w:hAnsi="Times New Roman" w:cs="Times New Roman"/>
                <w:sz w:val="24"/>
                <w:szCs w:val="24"/>
                <w:lang w:val="kk-KZ"/>
              </w:rPr>
            </w:pPr>
            <w:r w:rsidRPr="00CF6639">
              <w:rPr>
                <w:rFonts w:ascii="Times New Roman" w:eastAsia="Times New Roman" w:hAnsi="Times New Roman" w:cs="Times New Roman"/>
                <w:spacing w:val="-8"/>
                <w:sz w:val="24"/>
                <w:szCs w:val="24"/>
                <w:lang w:val="kk-KZ"/>
              </w:rPr>
              <w:t>Қысқамерзімді курстар немесе жалпы орта білімі болған кезде кәсіпорында оқыту</w:t>
            </w:r>
          </w:p>
        </w:tc>
        <w:tc>
          <w:tcPr>
            <w:tcW w:w="1283" w:type="pct"/>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lang w:val="kk-KZ"/>
              </w:rPr>
            </w:pPr>
            <w:r w:rsidRPr="00CF6639">
              <w:rPr>
                <w:rFonts w:ascii="Times New Roman" w:eastAsia="Times New Roman" w:hAnsi="Times New Roman" w:cs="Times New Roman"/>
                <w:sz w:val="24"/>
                <w:szCs w:val="24"/>
                <w:lang w:val="kk-KZ"/>
              </w:rPr>
              <w:t>-</w:t>
            </w:r>
          </w:p>
        </w:tc>
      </w:tr>
      <w:tr w:rsidR="00E724B0" w:rsidRPr="00CF6639" w:rsidTr="00E724B0">
        <w:trPr>
          <w:trHeight w:val="475"/>
        </w:trPr>
        <w:tc>
          <w:tcPr>
            <w:tcW w:w="1447"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w:t>
            </w:r>
          </w:p>
        </w:tc>
        <w:tc>
          <w:tcPr>
            <w:tcW w:w="2270" w:type="pct"/>
            <w:gridSpan w:val="2"/>
          </w:tcPr>
          <w:p w:rsidR="00E724B0" w:rsidRPr="00CF6639" w:rsidRDefault="00E724B0" w:rsidP="00E724B0">
            <w:pPr>
              <w:widowControl w:val="0"/>
              <w:tabs>
                <w:tab w:val="left" w:pos="176"/>
              </w:tabs>
              <w:spacing w:after="0" w:line="240" w:lineRule="auto"/>
              <w:rPr>
                <w:rFonts w:ascii="Times New Roman" w:eastAsia="Times New Roman" w:hAnsi="Times New Roman" w:cs="Times New Roman"/>
                <w:sz w:val="24"/>
                <w:szCs w:val="24"/>
                <w:lang w:val="kk-KZ"/>
              </w:rPr>
            </w:pPr>
            <w:r w:rsidRPr="00CF6639">
              <w:rPr>
                <w:rFonts w:ascii="Times New Roman" w:eastAsia="Times New Roman" w:hAnsi="Times New Roman" w:cs="Times New Roman"/>
                <w:sz w:val="24"/>
                <w:szCs w:val="24"/>
                <w:lang w:val="kk-KZ"/>
              </w:rPr>
              <w:t>Техникалық және кәсіби</w:t>
            </w:r>
            <w:r>
              <w:rPr>
                <w:rFonts w:ascii="Times New Roman" w:eastAsia="Times New Roman" w:hAnsi="Times New Roman" w:cs="Times New Roman"/>
                <w:sz w:val="24"/>
                <w:szCs w:val="24"/>
                <w:lang w:val="kk-KZ"/>
              </w:rPr>
              <w:t xml:space="preserve"> </w:t>
            </w:r>
            <w:r w:rsidRPr="00CF6639">
              <w:rPr>
                <w:rFonts w:ascii="Times New Roman" w:eastAsia="Times New Roman" w:hAnsi="Times New Roman" w:cs="Times New Roman"/>
                <w:sz w:val="24"/>
                <w:szCs w:val="24"/>
                <w:lang w:val="kk-KZ"/>
              </w:rPr>
              <w:t>білімнің белгіленген</w:t>
            </w:r>
            <w:r>
              <w:rPr>
                <w:rFonts w:ascii="Times New Roman" w:eastAsia="Times New Roman" w:hAnsi="Times New Roman" w:cs="Times New Roman"/>
                <w:sz w:val="24"/>
                <w:szCs w:val="24"/>
                <w:lang w:val="kk-KZ"/>
              </w:rPr>
              <w:t xml:space="preserve"> </w:t>
            </w:r>
            <w:r w:rsidRPr="00CF6639">
              <w:rPr>
                <w:rFonts w:ascii="Times New Roman" w:eastAsia="Times New Roman" w:hAnsi="Times New Roman" w:cs="Times New Roman"/>
                <w:sz w:val="24"/>
                <w:szCs w:val="24"/>
                <w:lang w:val="kk-KZ"/>
              </w:rPr>
              <w:t>деңгейі мен практикалық жұмыс тәжірибесі</w:t>
            </w:r>
          </w:p>
        </w:tc>
        <w:tc>
          <w:tcPr>
            <w:tcW w:w="1283" w:type="pct"/>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lang w:val="kk-KZ"/>
              </w:rPr>
            </w:pPr>
            <w:r w:rsidRPr="00CF6639">
              <w:rPr>
                <w:rFonts w:ascii="Times New Roman" w:eastAsia="Times New Roman" w:hAnsi="Times New Roman" w:cs="Times New Roman"/>
                <w:sz w:val="24"/>
                <w:szCs w:val="24"/>
                <w:lang w:val="kk-KZ"/>
              </w:rPr>
              <w:t>-</w:t>
            </w:r>
          </w:p>
        </w:tc>
      </w:tr>
      <w:tr w:rsidR="00E724B0" w:rsidRPr="00CF6639" w:rsidTr="00E724B0">
        <w:trPr>
          <w:trHeight w:val="475"/>
        </w:trPr>
        <w:tc>
          <w:tcPr>
            <w:tcW w:w="1447"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4</w:t>
            </w:r>
          </w:p>
        </w:tc>
        <w:tc>
          <w:tcPr>
            <w:tcW w:w="2270" w:type="pct"/>
            <w:gridSpan w:val="2"/>
          </w:tcPr>
          <w:p w:rsidR="00E724B0" w:rsidRPr="00CF6639" w:rsidRDefault="00E724B0" w:rsidP="00E724B0">
            <w:pPr>
              <w:widowControl w:val="0"/>
              <w:tabs>
                <w:tab w:val="left" w:pos="176"/>
              </w:tabs>
              <w:spacing w:after="0" w:line="240" w:lineRule="auto"/>
              <w:rPr>
                <w:rFonts w:ascii="Times New Roman" w:eastAsia="Times New Roman" w:hAnsi="Times New Roman" w:cs="Times New Roman"/>
                <w:sz w:val="24"/>
                <w:szCs w:val="24"/>
              </w:rPr>
            </w:pPr>
            <w:r w:rsidRPr="00CF6639">
              <w:rPr>
                <w:rFonts w:ascii="Times New Roman" w:eastAsia="Times New Roman" w:hAnsi="Times New Roman" w:cs="Times New Roman"/>
                <w:sz w:val="24"/>
                <w:szCs w:val="24"/>
                <w:lang w:val="kk-KZ"/>
              </w:rPr>
              <w:t xml:space="preserve">Практикалық жұмыс тәжірибесінсіз техникалық және кәсіби білімнің жоғары дәрежелі біліктілік деңгейі </w:t>
            </w:r>
          </w:p>
        </w:tc>
        <w:tc>
          <w:tcPr>
            <w:tcW w:w="1283" w:type="pct"/>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lang w:val="kk-KZ"/>
              </w:rPr>
            </w:pPr>
            <w:r w:rsidRPr="00CF6639">
              <w:rPr>
                <w:rFonts w:ascii="Times New Roman" w:eastAsia="Times New Roman" w:hAnsi="Times New Roman" w:cs="Times New Roman"/>
                <w:bCs/>
                <w:iCs/>
                <w:sz w:val="24"/>
                <w:szCs w:val="24"/>
                <w:lang w:val="kk-KZ"/>
              </w:rPr>
              <w:t>СБШ бойынша</w:t>
            </w:r>
            <w:r>
              <w:rPr>
                <w:rFonts w:ascii="Times New Roman" w:eastAsia="Times New Roman" w:hAnsi="Times New Roman" w:cs="Times New Roman"/>
                <w:bCs/>
                <w:iCs/>
                <w:sz w:val="24"/>
                <w:szCs w:val="24"/>
                <w:lang w:val="kk-KZ"/>
              </w:rPr>
              <w:t xml:space="preserve"> </w:t>
            </w:r>
            <w:r w:rsidRPr="00CF6639">
              <w:rPr>
                <w:rFonts w:ascii="Times New Roman" w:eastAsia="Times New Roman" w:hAnsi="Times New Roman" w:cs="Times New Roman"/>
                <w:bCs/>
                <w:iCs/>
                <w:sz w:val="24"/>
                <w:szCs w:val="24"/>
                <w:lang w:val="kk-KZ"/>
              </w:rPr>
              <w:t xml:space="preserve">2-3 деңгейде 3 жыл </w:t>
            </w:r>
          </w:p>
        </w:tc>
      </w:tr>
    </w:tbl>
    <w:p w:rsidR="00E724B0" w:rsidRPr="00CF6639" w:rsidRDefault="00E724B0" w:rsidP="00E724B0">
      <w:pPr>
        <w:widowControl w:val="0"/>
        <w:spacing w:after="0" w:line="240" w:lineRule="auto"/>
        <w:outlineLvl w:val="2"/>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 </w:t>
      </w:r>
    </w:p>
    <w:p w:rsidR="00E724B0" w:rsidRPr="00CF6639" w:rsidRDefault="00E724B0" w:rsidP="00E724B0">
      <w:pPr>
        <w:widowControl w:val="0"/>
        <w:spacing w:after="0" w:line="240" w:lineRule="auto"/>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кесте. Кәсіби стандарт бірліктер (кәсіптің еңбек функциялары) тізбесі</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809"/>
        <w:gridCol w:w="7762"/>
      </w:tblGrid>
      <w:tr w:rsidR="00E724B0" w:rsidRPr="00886A62" w:rsidTr="00E724B0">
        <w:tc>
          <w:tcPr>
            <w:tcW w:w="945"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Еңбек функциясының </w:t>
            </w:r>
            <w:r w:rsidRPr="00CF6639">
              <w:rPr>
                <w:rFonts w:ascii="Times New Roman" w:eastAsia="Times New Roman" w:hAnsi="Times New Roman" w:cs="Times New Roman"/>
                <w:sz w:val="24"/>
                <w:szCs w:val="24"/>
                <w:lang w:eastAsia="ru-RU"/>
              </w:rPr>
              <w:t>№</w:t>
            </w:r>
          </w:p>
        </w:tc>
        <w:tc>
          <w:tcPr>
            <w:tcW w:w="4055"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функциясының атауы</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(кәсіби стандарттың бірліктері)</w:t>
            </w:r>
          </w:p>
        </w:tc>
      </w:tr>
      <w:tr w:rsidR="00E724B0" w:rsidRPr="00CF6639" w:rsidTr="00E724B0">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w:t>
            </w:r>
          </w:p>
        </w:tc>
        <w:tc>
          <w:tcPr>
            <w:tcW w:w="405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Жабдық пен құбырдың жай-күйін тексеру</w:t>
            </w:r>
          </w:p>
        </w:tc>
      </w:tr>
      <w:tr w:rsidR="00E724B0" w:rsidRPr="00CF6639" w:rsidTr="00E724B0">
        <w:trPr>
          <w:trHeight w:val="86"/>
        </w:trPr>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p>
        </w:tc>
        <w:tc>
          <w:tcPr>
            <w:tcW w:w="405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Жабдыққа, құбырға техникалық қызмет көрсету және жөндеу</w:t>
            </w:r>
          </w:p>
        </w:tc>
      </w:tr>
      <w:tr w:rsidR="00E724B0" w:rsidRPr="00CF6639" w:rsidTr="00E724B0">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3</w:t>
            </w:r>
          </w:p>
        </w:tc>
        <w:tc>
          <w:tcPr>
            <w:tcW w:w="405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Жөндеу жұмыстарының сапасын тексеру</w:t>
            </w:r>
          </w:p>
        </w:tc>
      </w:tr>
    </w:tbl>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eastAsia="ru-RU"/>
        </w:rPr>
      </w:pPr>
    </w:p>
    <w:p w:rsidR="00E724B0" w:rsidRPr="00CF6639" w:rsidRDefault="00E724B0" w:rsidP="00E724B0">
      <w:pPr>
        <w:widowControl w:val="0"/>
        <w:spacing w:after="0" w:line="240" w:lineRule="auto"/>
        <w:ind w:left="709"/>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 кесте. Кәсіби стандарттың бірліктер сипаттамасы (функционалдық карта)</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95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790"/>
        <w:gridCol w:w="1999"/>
        <w:gridCol w:w="2199"/>
        <w:gridCol w:w="3497"/>
      </w:tblGrid>
      <w:tr w:rsidR="00E724B0" w:rsidRPr="00CF6639" w:rsidTr="00E724B0">
        <w:trPr>
          <w:trHeight w:val="388"/>
          <w:jc w:val="center"/>
        </w:trPr>
        <w:tc>
          <w:tcPr>
            <w:tcW w:w="674"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Еңбек функциясының</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w:t>
            </w:r>
          </w:p>
        </w:tc>
        <w:tc>
          <w:tcPr>
            <w:tcW w:w="1144"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Еңбек мәні</w:t>
            </w:r>
          </w:p>
        </w:tc>
        <w:tc>
          <w:tcPr>
            <w:tcW w:w="1249"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Еңбек құралдары</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 </w:t>
            </w:r>
          </w:p>
        </w:tc>
        <w:tc>
          <w:tcPr>
            <w:tcW w:w="1933" w:type="pct"/>
            <w:shd w:val="clear" w:color="auto" w:fill="F7FFFF"/>
            <w:vAlign w:val="center"/>
          </w:tcPr>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eastAsia="ru-RU"/>
              </w:rPr>
            </w:pPr>
          </w:p>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Міндеттер (еңбек іс-қимылдары)</w:t>
            </w:r>
          </w:p>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 </w:t>
            </w:r>
          </w:p>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eastAsia="ru-RU"/>
              </w:rPr>
            </w:pPr>
          </w:p>
        </w:tc>
      </w:tr>
      <w:tr w:rsidR="00E724B0" w:rsidRPr="00886A62" w:rsidTr="00E724B0">
        <w:trPr>
          <w:trHeight w:val="389"/>
          <w:jc w:val="center"/>
        </w:trPr>
        <w:tc>
          <w:tcPr>
            <w:tcW w:w="674" w:type="pct"/>
            <w:vMerge w:val="restart"/>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w:t>
            </w:r>
          </w:p>
        </w:tc>
        <w:tc>
          <w:tcPr>
            <w:tcW w:w="114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eastAsia="ru-RU"/>
              </w:rPr>
              <w:t>Технологиялық құбыр, жабдық</w:t>
            </w:r>
          </w:p>
        </w:tc>
        <w:tc>
          <w:tcPr>
            <w:tcW w:w="1249"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Техникалық паспорт, сызбалар, схемалар, жеке қорғану құралдары</w:t>
            </w:r>
          </w:p>
        </w:tc>
        <w:tc>
          <w:tcPr>
            <w:tcW w:w="193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1-1) Жабдық пен құбырдың жай-күйін анықтау және тексеру</w:t>
            </w:r>
          </w:p>
        </w:tc>
      </w:tr>
      <w:tr w:rsidR="00E724B0" w:rsidRPr="00886A62" w:rsidTr="00E724B0">
        <w:trPr>
          <w:trHeight w:val="314"/>
          <w:jc w:val="center"/>
        </w:trPr>
        <w:tc>
          <w:tcPr>
            <w:tcW w:w="674" w:type="pct"/>
            <w:vMerge/>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val="kk-KZ" w:eastAsia="ru-RU"/>
              </w:rPr>
            </w:pPr>
          </w:p>
        </w:tc>
        <w:tc>
          <w:tcPr>
            <w:tcW w:w="114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Технологиялық құбыр, жабдық</w:t>
            </w:r>
          </w:p>
        </w:tc>
        <w:tc>
          <w:tcPr>
            <w:tcW w:w="124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Құрал-саймандар, бақылау-өлшеу аспаптары, жеке қорғану құралдары </w:t>
            </w:r>
          </w:p>
        </w:tc>
        <w:tc>
          <w:tcPr>
            <w:tcW w:w="193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1-2) Жабдық пен құбыр бөлшектері мен түйіндерінің тозу деңгейін анықтау</w:t>
            </w:r>
          </w:p>
        </w:tc>
      </w:tr>
      <w:tr w:rsidR="00E724B0" w:rsidRPr="00886A62" w:rsidTr="00E724B0">
        <w:trPr>
          <w:trHeight w:val="369"/>
          <w:jc w:val="center"/>
        </w:trPr>
        <w:tc>
          <w:tcPr>
            <w:tcW w:w="674" w:type="pct"/>
            <w:vMerge/>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val="kk-KZ" w:eastAsia="ru-RU"/>
              </w:rPr>
            </w:pPr>
          </w:p>
        </w:tc>
        <w:tc>
          <w:tcPr>
            <w:tcW w:w="114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Құрылғылар</w:t>
            </w:r>
            <w:r w:rsidRPr="00CF6639">
              <w:rPr>
                <w:rFonts w:ascii="Times New Roman" w:eastAsia="Times New Roman" w:hAnsi="Times New Roman" w:cs="Times New Roman"/>
                <w:sz w:val="24"/>
                <w:szCs w:val="24"/>
                <w:lang w:val="kk-KZ" w:eastAsia="ru-RU"/>
              </w:rPr>
              <w:t>, құрал-саймандар</w:t>
            </w:r>
          </w:p>
        </w:tc>
        <w:tc>
          <w:tcPr>
            <w:tcW w:w="124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lang w:val="kk-KZ" w:eastAsia="ru-RU"/>
              </w:rPr>
              <w:t>Жұмыстарды жүргізу жоспары, жеке қорғану құралдары</w:t>
            </w:r>
          </w:p>
        </w:tc>
        <w:tc>
          <w:tcPr>
            <w:tcW w:w="193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1-3)</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Құрал-саймандар, жабдық және құбырды жөндеуге дайындау </w:t>
            </w:r>
          </w:p>
        </w:tc>
      </w:tr>
      <w:tr w:rsidR="00E724B0" w:rsidRPr="00886A62" w:rsidTr="00E724B0">
        <w:trPr>
          <w:trHeight w:val="369"/>
          <w:jc w:val="center"/>
        </w:trPr>
        <w:tc>
          <w:tcPr>
            <w:tcW w:w="674" w:type="pct"/>
            <w:vMerge w:val="restart"/>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p>
        </w:tc>
        <w:tc>
          <w:tcPr>
            <w:tcW w:w="114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eastAsia="ru-RU"/>
              </w:rPr>
              <w:t>Технологиялық құбыр, жабдық</w:t>
            </w:r>
          </w:p>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p>
        </w:tc>
        <w:tc>
          <w:tcPr>
            <w:tcW w:w="124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Бақылау-өлшеу аспаптары, жеке қорғану құралдары</w:t>
            </w:r>
          </w:p>
        </w:tc>
        <w:tc>
          <w:tcPr>
            <w:tcW w:w="193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2-1) Технологиялық құбырлар</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мен жабдықты пайдалану кезінде</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жұмысқа қабілетті және</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жарамды күйін сақтау үшін жұмыстар жүргізу</w:t>
            </w:r>
          </w:p>
        </w:tc>
      </w:tr>
      <w:tr w:rsidR="00E724B0" w:rsidRPr="00886A62" w:rsidTr="00E724B0">
        <w:trPr>
          <w:trHeight w:val="369"/>
          <w:jc w:val="center"/>
        </w:trPr>
        <w:tc>
          <w:tcPr>
            <w:tcW w:w="674" w:type="pct"/>
            <w:vMerge/>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p>
        </w:tc>
        <w:tc>
          <w:tcPr>
            <w:tcW w:w="114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eastAsia="ru-RU"/>
              </w:rPr>
              <w:t>Технологиялық құбыр, жабдық</w:t>
            </w:r>
          </w:p>
        </w:tc>
        <w:tc>
          <w:tcPr>
            <w:tcW w:w="124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Құрал-саймандар, құрылғылар, жеке қорғану құралдары</w:t>
            </w:r>
          </w:p>
        </w:tc>
        <w:tc>
          <w:tcPr>
            <w:tcW w:w="193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2-2)</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Технологиялық жабдық пен құбырлардың бөлшектері мен түйіндерін ауыстыру </w:t>
            </w:r>
          </w:p>
        </w:tc>
      </w:tr>
      <w:tr w:rsidR="00E724B0" w:rsidRPr="00CF6639" w:rsidTr="00E724B0">
        <w:trPr>
          <w:trHeight w:val="369"/>
          <w:jc w:val="center"/>
        </w:trPr>
        <w:tc>
          <w:tcPr>
            <w:tcW w:w="674" w:type="pct"/>
            <w:vMerge/>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p>
        </w:tc>
        <w:tc>
          <w:tcPr>
            <w:tcW w:w="114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eastAsia="ru-RU"/>
              </w:rPr>
              <w:t>Технологиялық құбыр, жабдық</w:t>
            </w:r>
          </w:p>
        </w:tc>
        <w:tc>
          <w:tcPr>
            <w:tcW w:w="124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Құрал-саймандар, құрылғылар, жеке қорғану құралдары</w:t>
            </w:r>
          </w:p>
        </w:tc>
        <w:tc>
          <w:tcPr>
            <w:tcW w:w="1933" w:type="pct"/>
          </w:tcPr>
          <w:p w:rsidR="00E724B0" w:rsidRPr="00CF6639" w:rsidRDefault="00E724B0" w:rsidP="00E724B0">
            <w:pPr>
              <w:widowControl w:val="0"/>
              <w:autoSpaceDE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2-3) Күрделі жөндеу жұмыстарын жүргізу </w:t>
            </w:r>
          </w:p>
        </w:tc>
      </w:tr>
      <w:tr w:rsidR="00E724B0" w:rsidRPr="00886A62" w:rsidTr="00E724B0">
        <w:trPr>
          <w:trHeight w:val="369"/>
          <w:jc w:val="center"/>
        </w:trPr>
        <w:tc>
          <w:tcPr>
            <w:tcW w:w="674" w:type="pct"/>
            <w:vMerge w:val="restar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3</w:t>
            </w:r>
          </w:p>
        </w:tc>
        <w:tc>
          <w:tcPr>
            <w:tcW w:w="114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eastAsia="ru-RU"/>
              </w:rPr>
              <w:t>Технологиялық құбыр, жабдық</w:t>
            </w:r>
          </w:p>
        </w:tc>
        <w:tc>
          <w:tcPr>
            <w:tcW w:w="124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Бақылау-өлшеу аспаптары, компьютерлік бағдарламалар</w:t>
            </w:r>
          </w:p>
        </w:tc>
        <w:tc>
          <w:tcPr>
            <w:tcW w:w="193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3-1)</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Жұмыс сапасын тексеру және ақаулықтарды жою</w:t>
            </w:r>
          </w:p>
        </w:tc>
      </w:tr>
      <w:tr w:rsidR="00E724B0" w:rsidRPr="00CF6639" w:rsidTr="00E724B0">
        <w:trPr>
          <w:trHeight w:val="369"/>
          <w:jc w:val="center"/>
        </w:trPr>
        <w:tc>
          <w:tcPr>
            <w:tcW w:w="674" w:type="pct"/>
            <w:vMerge/>
            <w:vAlign w:val="center"/>
          </w:tcPr>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c>
        <w:tc>
          <w:tcPr>
            <w:tcW w:w="1144" w:type="pct"/>
          </w:tcPr>
          <w:p w:rsidR="00E724B0" w:rsidRPr="00CF6639" w:rsidRDefault="00E724B0" w:rsidP="00E724B0">
            <w:pPr>
              <w:widowControl w:val="0"/>
              <w:spacing w:after="0" w:line="240" w:lineRule="auto"/>
              <w:ind w:firstLine="51"/>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Технологиялық құбыр, жабдық</w:t>
            </w:r>
          </w:p>
        </w:tc>
        <w:tc>
          <w:tcPr>
            <w:tcW w:w="124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Бақылау-өлшеу аспаптары</w:t>
            </w:r>
            <w:r w:rsidRPr="00CF6639">
              <w:rPr>
                <w:rFonts w:ascii="Times New Roman" w:eastAsia="Times New Roman" w:hAnsi="Times New Roman" w:cs="Times New Roman"/>
                <w:sz w:val="24"/>
                <w:szCs w:val="24"/>
                <w:lang w:val="kk-KZ" w:eastAsia="ru-RU"/>
              </w:rPr>
              <w:t>, компьютерлік бағдарламалар</w:t>
            </w:r>
          </w:p>
        </w:tc>
        <w:tc>
          <w:tcPr>
            <w:tcW w:w="193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3-2)</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Жөндеу жұмыстарының нәтижелері</w:t>
            </w:r>
          </w:p>
        </w:tc>
      </w:tr>
      <w:tr w:rsidR="00E724B0" w:rsidRPr="00886A62" w:rsidTr="00E724B0">
        <w:trPr>
          <w:trHeight w:val="369"/>
          <w:jc w:val="center"/>
        </w:trPr>
        <w:tc>
          <w:tcPr>
            <w:tcW w:w="674" w:type="pct"/>
            <w:vMerge/>
            <w:vAlign w:val="center"/>
          </w:tcPr>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c>
        <w:tc>
          <w:tcPr>
            <w:tcW w:w="114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Технологиялық құбыр, жабдық</w:t>
            </w:r>
          </w:p>
        </w:tc>
        <w:tc>
          <w:tcPr>
            <w:tcW w:w="124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Техникалық құжаттама</w:t>
            </w:r>
          </w:p>
        </w:tc>
        <w:tc>
          <w:tcPr>
            <w:tcW w:w="193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3-3)</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Қолданыстағы нормативтік құжаттарға сәйкес техникалық құжаттаманы ресімдеу</w:t>
            </w:r>
          </w:p>
        </w:tc>
      </w:tr>
    </w:tbl>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ind w:left="1418" w:hanging="709"/>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5-кесте. </w:t>
      </w:r>
      <w:r w:rsidRPr="00CF6639">
        <w:rPr>
          <w:rFonts w:ascii="Times New Roman" w:eastAsia="Times New Roman" w:hAnsi="Times New Roman" w:cs="Times New Roman"/>
          <w:sz w:val="24"/>
          <w:szCs w:val="24"/>
          <w:lang w:val="kk-KZ" w:eastAsia="x-none"/>
        </w:rPr>
        <w:t xml:space="preserve">СБШ бойынша 2-деңгейдегі </w:t>
      </w:r>
      <w:r w:rsidRPr="00CF6639">
        <w:rPr>
          <w:rFonts w:ascii="Times New Roman" w:eastAsia="Times New Roman" w:hAnsi="Times New Roman" w:cs="Times New Roman"/>
          <w:sz w:val="24"/>
          <w:szCs w:val="24"/>
          <w:lang w:val="kk-KZ" w:eastAsia="ru-RU"/>
        </w:rPr>
        <w:t>с</w:t>
      </w:r>
      <w:r w:rsidRPr="00CF6639">
        <w:rPr>
          <w:rFonts w:ascii="Times New Roman" w:eastAsia="Times New Roman" w:hAnsi="Times New Roman" w:cs="Times New Roman"/>
          <w:iCs/>
          <w:sz w:val="24"/>
          <w:szCs w:val="24"/>
          <w:lang w:val="kk-KZ" w:eastAsia="ru-RU"/>
        </w:rPr>
        <w:t>лесарь-жөндеуші</w:t>
      </w:r>
      <w:r w:rsidRPr="00CF6639">
        <w:rPr>
          <w:rFonts w:ascii="Times New Roman" w:eastAsia="Times New Roman" w:hAnsi="Times New Roman" w:cs="Times New Roman"/>
          <w:sz w:val="24"/>
          <w:szCs w:val="24"/>
          <w:lang w:val="kk-KZ" w:eastAsia="x-none"/>
        </w:rPr>
        <w:t xml:space="preserve"> құзыретіне қойылатын талаптар</w:t>
      </w:r>
      <w:r>
        <w:rPr>
          <w:rFonts w:ascii="Times New Roman" w:eastAsia="Times New Roman" w:hAnsi="Times New Roman" w:cs="Times New Roman"/>
          <w:sz w:val="24"/>
          <w:szCs w:val="24"/>
          <w:lang w:val="kk-KZ" w:eastAsia="x-none"/>
        </w:rPr>
        <w:t xml:space="preserve"> </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99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60"/>
        <w:gridCol w:w="2871"/>
        <w:gridCol w:w="2934"/>
        <w:gridCol w:w="2493"/>
      </w:tblGrid>
      <w:tr w:rsidR="00E724B0" w:rsidRPr="00CF6639" w:rsidTr="00E724B0">
        <w:trPr>
          <w:trHeight w:val="319"/>
          <w:jc w:val="center"/>
        </w:trPr>
        <w:tc>
          <w:tcPr>
            <w:tcW w:w="659"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Міндеттің </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c>
          <w:tcPr>
            <w:tcW w:w="1502"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Жеке және кәсіби</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құзыреттер</w:t>
            </w:r>
          </w:p>
        </w:tc>
        <w:tc>
          <w:tcPr>
            <w:tcW w:w="1535"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Білік пен дағды</w:t>
            </w:r>
          </w:p>
        </w:tc>
        <w:tc>
          <w:tcPr>
            <w:tcW w:w="1304"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Білім</w:t>
            </w:r>
          </w:p>
        </w:tc>
      </w:tr>
      <w:tr w:rsidR="00E724B0" w:rsidRPr="00CF6639" w:rsidTr="00E724B0">
        <w:trPr>
          <w:trHeight w:val="424"/>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1-1)</w:t>
            </w:r>
          </w:p>
        </w:tc>
        <w:tc>
          <w:tcPr>
            <w:tcW w:w="1502"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Жабдық пен құбырдың жай-күйін тексеру үшін шектеулі жауапкершілікті және белгілі дербестік деңгейін болжайтын басшылық етумен норманы іске асыру бойынша орындаушылық қызмет</w:t>
            </w:r>
          </w:p>
        </w:tc>
        <w:tc>
          <w:tcPr>
            <w:tcW w:w="153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Техникалық құжаттаманы оқу</w:t>
            </w:r>
          </w:p>
        </w:tc>
        <w:tc>
          <w:tcPr>
            <w:tcW w:w="130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lang w:val="kk-KZ" w:eastAsia="ru-RU"/>
              </w:rPr>
              <w:t>Техникалық паспорт, сызбалар, схемалар</w:t>
            </w:r>
          </w:p>
        </w:tc>
      </w:tr>
      <w:tr w:rsidR="00E724B0" w:rsidRPr="00CF6639"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1-2</w:t>
            </w:r>
            <w:r w:rsidRPr="00CF6639">
              <w:rPr>
                <w:rFonts w:ascii="Times New Roman" w:eastAsia="Times New Roman" w:hAnsi="Times New Roman" w:cs="Times New Roman"/>
                <w:sz w:val="24"/>
                <w:szCs w:val="24"/>
                <w:lang w:eastAsia="ru-RU"/>
              </w:rPr>
              <w:t>)</w:t>
            </w:r>
          </w:p>
        </w:tc>
        <w:tc>
          <w:tcPr>
            <w:tcW w:w="1502"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Жабдық пен құбыр бөлшектері мен түйіндерінің тозу деңгейін анықтау үшін шектеулі жауапкершілікті және белгілі дербестік деңгейін болжайтын басшылық етумен норманы іске асыру бойынша орындаушылық қызмет</w:t>
            </w:r>
          </w:p>
        </w:tc>
        <w:tc>
          <w:tcPr>
            <w:tcW w:w="153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Жабдық пен құбырлардың түйіндері мен бөлшектерінің тозу деңгейлерін анықтау</w:t>
            </w:r>
            <w:r>
              <w:rPr>
                <w:rFonts w:ascii="Times New Roman" w:eastAsia="Times New Roman" w:hAnsi="Times New Roman" w:cs="Times New Roman"/>
                <w:sz w:val="24"/>
                <w:szCs w:val="24"/>
                <w:lang w:val="kk-KZ" w:eastAsia="ru-RU"/>
              </w:rPr>
              <w:t xml:space="preserve"> </w:t>
            </w:r>
          </w:p>
        </w:tc>
        <w:tc>
          <w:tcPr>
            <w:tcW w:w="130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Пайдаланылатын аспаптар технологиясы</w:t>
            </w:r>
          </w:p>
        </w:tc>
      </w:tr>
      <w:tr w:rsidR="00E724B0" w:rsidRPr="00886A62"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1-</w:t>
            </w:r>
            <w:r w:rsidRPr="00CF6639">
              <w:rPr>
                <w:rFonts w:ascii="Times New Roman" w:eastAsia="Times New Roman" w:hAnsi="Times New Roman" w:cs="Times New Roman"/>
                <w:sz w:val="24"/>
                <w:szCs w:val="24"/>
                <w:lang w:eastAsia="ru-RU"/>
              </w:rPr>
              <w:t>3)</w:t>
            </w:r>
          </w:p>
        </w:tc>
        <w:tc>
          <w:tcPr>
            <w:tcW w:w="1502"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Құрал-саймандар және құбыр жабдығын жөндеуге дайындау үшін шектеулі жауапкершілікті және белгілі дербестік деңгейін болжайтын басшылық етумен норманы іске асыру бойынша орындаушылық қызмет</w:t>
            </w:r>
          </w:p>
        </w:tc>
        <w:tc>
          <w:tcPr>
            <w:tcW w:w="1535" w:type="pct"/>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 xml:space="preserve">Жөндеуге арналған </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lang w:val="kk-KZ" w:eastAsia="ru-RU"/>
              </w:rPr>
              <w:t>ақауық ведомостарымен жұмыс істеу</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tc>
        <w:tc>
          <w:tcPr>
            <w:tcW w:w="130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Жоспарлы және алдын ала жөндеу жүйелерінің нормативтері</w:t>
            </w:r>
          </w:p>
        </w:tc>
      </w:tr>
    </w:tbl>
    <w:p w:rsidR="00E724B0" w:rsidRPr="00CF6639" w:rsidRDefault="00E724B0" w:rsidP="00E724B0">
      <w:pPr>
        <w:widowControl w:val="0"/>
        <w:spacing w:after="0" w:line="240" w:lineRule="auto"/>
        <w:outlineLvl w:val="2"/>
        <w:rPr>
          <w:rFonts w:ascii="Times New Roman" w:eastAsia="Times New Roman" w:hAnsi="Times New Roman" w:cs="Times New Roman"/>
          <w:b/>
          <w:sz w:val="24"/>
          <w:szCs w:val="24"/>
          <w:lang w:val="kk-KZ" w:eastAsia="ru-RU"/>
        </w:rPr>
      </w:pPr>
    </w:p>
    <w:p w:rsidR="00E724B0" w:rsidRPr="00CF6639" w:rsidRDefault="00E724B0" w:rsidP="00E724B0">
      <w:pPr>
        <w:widowControl w:val="0"/>
        <w:spacing w:after="0" w:line="240" w:lineRule="auto"/>
        <w:ind w:left="1418" w:hanging="709"/>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6- кесте. </w:t>
      </w:r>
      <w:r w:rsidRPr="00CF6639">
        <w:rPr>
          <w:rFonts w:ascii="Times New Roman" w:eastAsia="Times New Roman" w:hAnsi="Times New Roman" w:cs="Times New Roman"/>
          <w:sz w:val="24"/>
          <w:szCs w:val="24"/>
          <w:lang w:val="kk-KZ" w:eastAsia="x-none"/>
        </w:rPr>
        <w:t xml:space="preserve">СБШ бойынша 3- деңгейдегі </w:t>
      </w:r>
      <w:r w:rsidRPr="00CF6639">
        <w:rPr>
          <w:rFonts w:ascii="Times New Roman" w:eastAsia="Times New Roman" w:hAnsi="Times New Roman" w:cs="Times New Roman"/>
          <w:sz w:val="24"/>
          <w:szCs w:val="24"/>
          <w:lang w:val="kk-KZ" w:eastAsia="ru-RU"/>
        </w:rPr>
        <w:t>с</w:t>
      </w:r>
      <w:r w:rsidRPr="00CF6639">
        <w:rPr>
          <w:rFonts w:ascii="Times New Roman" w:eastAsia="Times New Roman" w:hAnsi="Times New Roman" w:cs="Times New Roman"/>
          <w:iCs/>
          <w:sz w:val="24"/>
          <w:szCs w:val="24"/>
          <w:lang w:val="kk-KZ" w:eastAsia="ru-RU"/>
        </w:rPr>
        <w:t>лесарь-жөндеуші</w:t>
      </w:r>
      <w:r w:rsidRPr="00CF6639">
        <w:rPr>
          <w:rFonts w:ascii="Times New Roman" w:eastAsia="Times New Roman" w:hAnsi="Times New Roman" w:cs="Times New Roman"/>
          <w:sz w:val="24"/>
          <w:szCs w:val="24"/>
          <w:lang w:val="kk-KZ" w:eastAsia="x-none"/>
        </w:rPr>
        <w:t xml:space="preserve"> құзыретіне қойылатын талаптар</w:t>
      </w:r>
      <w:r>
        <w:rPr>
          <w:rFonts w:ascii="Times New Roman" w:eastAsia="Times New Roman" w:hAnsi="Times New Roman" w:cs="Times New Roman"/>
          <w:sz w:val="24"/>
          <w:szCs w:val="24"/>
          <w:lang w:val="kk-KZ" w:eastAsia="x-none"/>
        </w:rPr>
        <w:t xml:space="preserve"> </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954"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60"/>
        <w:gridCol w:w="3086"/>
        <w:gridCol w:w="2907"/>
        <w:gridCol w:w="2230"/>
      </w:tblGrid>
      <w:tr w:rsidR="00E724B0" w:rsidRPr="00CF6639" w:rsidTr="00E724B0">
        <w:trPr>
          <w:trHeight w:val="319"/>
          <w:jc w:val="center"/>
        </w:trPr>
        <w:tc>
          <w:tcPr>
            <w:tcW w:w="664"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Міндеттің </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c>
          <w:tcPr>
            <w:tcW w:w="1627"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Жеке және кәсіби</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құзыреттер</w:t>
            </w:r>
          </w:p>
        </w:tc>
        <w:tc>
          <w:tcPr>
            <w:tcW w:w="1533"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Білік пен дағды</w:t>
            </w:r>
          </w:p>
        </w:tc>
        <w:tc>
          <w:tcPr>
            <w:tcW w:w="1176"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Білім</w:t>
            </w:r>
          </w:p>
        </w:tc>
      </w:tr>
      <w:tr w:rsidR="00E724B0" w:rsidRPr="00886A62" w:rsidTr="00E724B0">
        <w:trPr>
          <w:trHeight w:val="319"/>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-1)</w:t>
            </w:r>
          </w:p>
        </w:tc>
        <w:tc>
          <w:tcPr>
            <w:tcW w:w="162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Технологиялық құбырлар</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мен жабдықты пайдалану кезінде</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жұмысқа қабілетті және</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жарамды күйін сақтау жұмыстарын жүргізу кезінде өз бетінше жоспарлауды, жауапкершілікті көздейтін, басшылық етумен норманы іске асыру бойынша орындаушылық қызмет</w:t>
            </w:r>
          </w:p>
        </w:tc>
        <w:tc>
          <w:tcPr>
            <w:tcW w:w="153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Жабдықтың және жүйелердің жай-күйіне баға беру</w:t>
            </w:r>
          </w:p>
        </w:tc>
        <w:tc>
          <w:tcPr>
            <w:tcW w:w="117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Кәсіпорын жабдығының өндірістік қуаттары, техникалық сипаттамалары, құрастырушылық ерекшеліктері және жұмыс жасау режимдері, оларды пайдалану қағидалары</w:t>
            </w:r>
          </w:p>
        </w:tc>
      </w:tr>
      <w:tr w:rsidR="00E724B0" w:rsidRPr="00CF6639" w:rsidTr="00E724B0">
        <w:trPr>
          <w:trHeight w:val="319"/>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w:t>
            </w:r>
          </w:p>
        </w:tc>
        <w:tc>
          <w:tcPr>
            <w:tcW w:w="162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Технологиялық жабдықтар мен құбырлардың бөлшектері мен түйіндерін ауыстыру кезінде өз бетінше жоспарлауды, жауапкершілікті көздейтін басшылық етумен норманы іске асыру бойынша орындаушылық қызмет</w:t>
            </w:r>
          </w:p>
        </w:tc>
        <w:tc>
          <w:tcPr>
            <w:tcW w:w="153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Жабдық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бөлшектерін бөлшектеу және жинау</w:t>
            </w:r>
          </w:p>
        </w:tc>
        <w:tc>
          <w:tcPr>
            <w:tcW w:w="117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Жабдықты бөлшектеу және жинау технологиясы</w:t>
            </w:r>
          </w:p>
        </w:tc>
      </w:tr>
      <w:tr w:rsidR="00E724B0" w:rsidRPr="00CF6639" w:rsidTr="00E724B0">
        <w:trPr>
          <w:trHeight w:val="319"/>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w:t>
            </w:r>
            <w:r w:rsidRPr="00CF6639">
              <w:rPr>
                <w:rFonts w:ascii="Times New Roman" w:eastAsia="Times New Roman" w:hAnsi="Times New Roman" w:cs="Times New Roman"/>
                <w:sz w:val="24"/>
                <w:szCs w:val="24"/>
                <w:lang w:val="kk-KZ" w:eastAsia="ru-RU"/>
              </w:rPr>
              <w:t>3</w:t>
            </w:r>
            <w:r w:rsidRPr="00CF6639">
              <w:rPr>
                <w:rFonts w:ascii="Times New Roman" w:eastAsia="Times New Roman" w:hAnsi="Times New Roman" w:cs="Times New Roman"/>
                <w:sz w:val="24"/>
                <w:szCs w:val="24"/>
                <w:lang w:eastAsia="ru-RU"/>
              </w:rPr>
              <w:t>)</w:t>
            </w:r>
          </w:p>
        </w:tc>
        <w:tc>
          <w:tcPr>
            <w:tcW w:w="162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Күрделі жөндеу жұмыстарын жүргізу кезінде өз бетінше жоспарлауды, жауапкершілікті көздейтін басшылық етумен норманы іске асыру бойынша орындаушылық қызмет</w:t>
            </w:r>
          </w:p>
        </w:tc>
        <w:tc>
          <w:tcPr>
            <w:tcW w:w="153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Жабдық пен құбырлардың жұмысын қалпына келтіру мен реттеу</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tc>
        <w:tc>
          <w:tcPr>
            <w:tcW w:w="117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Күрделі жөндеу жүргізу технологиясы</w:t>
            </w:r>
          </w:p>
        </w:tc>
      </w:tr>
    </w:tbl>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ind w:left="1418" w:hanging="709"/>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7- кесте. </w:t>
      </w:r>
      <w:r w:rsidRPr="00CF6639">
        <w:rPr>
          <w:rFonts w:ascii="Times New Roman" w:eastAsia="Times New Roman" w:hAnsi="Times New Roman" w:cs="Times New Roman"/>
          <w:sz w:val="24"/>
          <w:szCs w:val="24"/>
          <w:lang w:val="kk-KZ" w:eastAsia="x-none"/>
        </w:rPr>
        <w:t xml:space="preserve">СБШ бойынша 4- деңгейдегі </w:t>
      </w:r>
      <w:r w:rsidRPr="00CF6639">
        <w:rPr>
          <w:rFonts w:ascii="Times New Roman" w:eastAsia="Times New Roman" w:hAnsi="Times New Roman" w:cs="Times New Roman"/>
          <w:sz w:val="24"/>
          <w:szCs w:val="24"/>
          <w:lang w:val="kk-KZ" w:eastAsia="ru-RU"/>
        </w:rPr>
        <w:t>с</w:t>
      </w:r>
      <w:r w:rsidRPr="00CF6639">
        <w:rPr>
          <w:rFonts w:ascii="Times New Roman" w:eastAsia="Times New Roman" w:hAnsi="Times New Roman" w:cs="Times New Roman"/>
          <w:iCs/>
          <w:sz w:val="24"/>
          <w:szCs w:val="24"/>
          <w:lang w:val="kk-KZ" w:eastAsia="ru-RU"/>
        </w:rPr>
        <w:t>лесарь-жөндеуші</w:t>
      </w:r>
      <w:r w:rsidRPr="00CF6639">
        <w:rPr>
          <w:rFonts w:ascii="Times New Roman" w:eastAsia="Times New Roman" w:hAnsi="Times New Roman" w:cs="Times New Roman"/>
          <w:sz w:val="24"/>
          <w:szCs w:val="24"/>
          <w:lang w:val="kk-KZ" w:eastAsia="x-none"/>
        </w:rPr>
        <w:t xml:space="preserve"> құзыретіне қойылатын талаптар</w:t>
      </w:r>
      <w:r>
        <w:rPr>
          <w:rFonts w:ascii="Times New Roman" w:eastAsia="Times New Roman" w:hAnsi="Times New Roman" w:cs="Times New Roman"/>
          <w:sz w:val="24"/>
          <w:szCs w:val="24"/>
          <w:lang w:val="kk-KZ" w:eastAsia="x-none"/>
        </w:rPr>
        <w:t xml:space="preserve"> </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954"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60"/>
        <w:gridCol w:w="3086"/>
        <w:gridCol w:w="2907"/>
        <w:gridCol w:w="2230"/>
      </w:tblGrid>
      <w:tr w:rsidR="00E724B0" w:rsidRPr="00CF6639" w:rsidTr="00E724B0">
        <w:trPr>
          <w:trHeight w:val="319"/>
          <w:jc w:val="center"/>
        </w:trPr>
        <w:tc>
          <w:tcPr>
            <w:tcW w:w="664"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Міндеттің </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c>
          <w:tcPr>
            <w:tcW w:w="1627"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Жеке және кәсіби</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құзыреттер</w:t>
            </w:r>
          </w:p>
        </w:tc>
        <w:tc>
          <w:tcPr>
            <w:tcW w:w="1533"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Білік пен дағды</w:t>
            </w:r>
          </w:p>
        </w:tc>
        <w:tc>
          <w:tcPr>
            <w:tcW w:w="1176"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Білім</w:t>
            </w:r>
          </w:p>
        </w:tc>
      </w:tr>
      <w:tr w:rsidR="00E724B0" w:rsidRPr="00CF6639" w:rsidTr="00E724B0">
        <w:trPr>
          <w:trHeight w:val="319"/>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3-1</w:t>
            </w:r>
            <w:r w:rsidRPr="00CF6639">
              <w:rPr>
                <w:rFonts w:ascii="Times New Roman" w:eastAsia="Times New Roman" w:hAnsi="Times New Roman" w:cs="Times New Roman"/>
                <w:sz w:val="24"/>
                <w:szCs w:val="24"/>
                <w:lang w:eastAsia="ru-RU"/>
              </w:rPr>
              <w:t>)</w:t>
            </w:r>
          </w:p>
        </w:tc>
        <w:tc>
          <w:tcPr>
            <w:tcW w:w="162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Бағынышты қызметкерлердің міндеттерді өз бетінше белгілеуін, норманың іске асырылуын ұйымдастыру мен бақылауын, Жұмыс сапасын тексеру және ақаулықтарды жою үшін</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53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Жөнделген жабдық пен орындалған жөндеу жұмыстарының сапасын бағалау</w:t>
            </w:r>
          </w:p>
        </w:tc>
        <w:tc>
          <w:tcPr>
            <w:tcW w:w="117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Анықталған ақаулықтарды жою тәсілдері</w:t>
            </w:r>
          </w:p>
        </w:tc>
      </w:tr>
      <w:tr w:rsidR="00E724B0" w:rsidRPr="00886A62" w:rsidTr="00E724B0">
        <w:trPr>
          <w:trHeight w:val="319"/>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3-2</w:t>
            </w:r>
            <w:r w:rsidRPr="00CF6639">
              <w:rPr>
                <w:rFonts w:ascii="Times New Roman" w:eastAsia="Times New Roman" w:hAnsi="Times New Roman" w:cs="Times New Roman"/>
                <w:sz w:val="24"/>
                <w:szCs w:val="24"/>
                <w:lang w:eastAsia="ru-RU"/>
              </w:rPr>
              <w:t>)</w:t>
            </w:r>
          </w:p>
        </w:tc>
        <w:tc>
          <w:tcPr>
            <w:tcW w:w="162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Бағынышты қызметкерлердің міндеттерді өз бетінше белгілеуін, норманың іске асырылуын ұйымдастыру мен бақылауын, жөндеу жұмыстарының нәтижелері 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53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Жөндеу жұмыстары сапасының стандарттарға сәйкестігі</w:t>
            </w:r>
          </w:p>
        </w:tc>
        <w:tc>
          <w:tcPr>
            <w:tcW w:w="117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Стандарттарға сәйкес сапа жүйелеріне қойылатын талаптар. Жабдықтарды жөндеу жұмыстарынан кейін тапсырудың кезектілігі мен қағидалары</w:t>
            </w:r>
          </w:p>
        </w:tc>
      </w:tr>
      <w:tr w:rsidR="00E724B0" w:rsidRPr="00CF6639" w:rsidTr="00E724B0">
        <w:trPr>
          <w:trHeight w:val="319"/>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3-3</w:t>
            </w:r>
            <w:r w:rsidRPr="00CF6639">
              <w:rPr>
                <w:rFonts w:ascii="Times New Roman" w:eastAsia="Times New Roman" w:hAnsi="Times New Roman" w:cs="Times New Roman"/>
                <w:sz w:val="24"/>
                <w:szCs w:val="24"/>
                <w:lang w:eastAsia="ru-RU"/>
              </w:rPr>
              <w:t>)</w:t>
            </w:r>
          </w:p>
        </w:tc>
        <w:tc>
          <w:tcPr>
            <w:tcW w:w="162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Бағынышты қызметкерлердің міндеттерді өз бетінше белгілеуін, норманың іске асырылуын ұйымдастыру мен бақылауын, техникалық құжаттаманы қолданыстағы нормативтік құжаттарға сәйкес ресімдеу 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53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Қолданыстағы нормативтік құжаттарға сәйкес техникалық құжаттаманы жасау</w:t>
            </w:r>
          </w:p>
        </w:tc>
        <w:tc>
          <w:tcPr>
            <w:tcW w:w="117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Техникалық құжаттама жасау тәртібі мен нысандары</w:t>
            </w:r>
          </w:p>
        </w:tc>
      </w:tr>
    </w:tbl>
    <w:p w:rsidR="00F53C36" w:rsidRDefault="00F53C36" w:rsidP="00F53C36">
      <w:pPr>
        <w:widowControl w:val="0"/>
        <w:spacing w:after="0" w:line="240" w:lineRule="auto"/>
        <w:rPr>
          <w:rFonts w:ascii="Times New Roman" w:eastAsia="Times New Roman" w:hAnsi="Times New Roman" w:cs="Times New Roman"/>
          <w:sz w:val="24"/>
          <w:szCs w:val="24"/>
          <w:lang w:val="kk-KZ" w:eastAsia="ru-RU"/>
        </w:rPr>
      </w:pPr>
    </w:p>
    <w:p w:rsidR="00E724B0" w:rsidRPr="00CF6639" w:rsidRDefault="00E724B0" w:rsidP="00F53C36">
      <w:pPr>
        <w:widowControl w:val="0"/>
        <w:spacing w:after="0" w:line="240" w:lineRule="auto"/>
        <w:jc w:val="right"/>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r w:rsidRPr="00CF6639">
        <w:rPr>
          <w:rFonts w:ascii="Times New Roman" w:eastAsia="Times New Roman" w:hAnsi="Times New Roman" w:cs="Times New Roman"/>
          <w:color w:val="000000"/>
          <w:spacing w:val="2"/>
          <w:sz w:val="24"/>
          <w:szCs w:val="24"/>
          <w:shd w:val="clear" w:color="auto" w:fill="FFFFFF"/>
          <w:lang w:val="kk-KZ" w:eastAsia="ru-RU"/>
        </w:rPr>
        <w:t>Мұнай мен газды сақтау және тасымалдау</w:t>
      </w:r>
      <w:r w:rsidRPr="00CF6639">
        <w:rPr>
          <w:rFonts w:ascii="Times New Roman" w:eastAsia="Times New Roman" w:hAnsi="Times New Roman" w:cs="Times New Roman"/>
          <w:sz w:val="24"/>
          <w:szCs w:val="24"/>
          <w:lang w:val="kk-KZ" w:eastAsia="ru-RU"/>
        </w:rPr>
        <w:t>»</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кәсіби стандартына 3-қосымша</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rPr>
          <w:rFonts w:ascii="Times New Roman" w:eastAsia="Times New Roman" w:hAnsi="Times New Roman" w:cs="Times New Roman"/>
          <w:b/>
          <w:iCs/>
          <w:sz w:val="24"/>
          <w:szCs w:val="24"/>
          <w:lang w:val="kk-KZ" w:eastAsia="ru-RU"/>
        </w:rPr>
      </w:pPr>
      <w:r w:rsidRPr="00CF6639">
        <w:rPr>
          <w:rFonts w:ascii="Times New Roman" w:eastAsia="Times New Roman" w:hAnsi="Times New Roman" w:cs="Times New Roman"/>
          <w:b/>
          <w:iCs/>
          <w:sz w:val="24"/>
          <w:szCs w:val="24"/>
          <w:lang w:val="kk-KZ" w:eastAsia="ru-RU"/>
        </w:rPr>
        <w:t>Техник-технолог</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outlineLvl w:val="0"/>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1- кесте</w:t>
      </w:r>
      <w:r w:rsidRPr="00CF6639">
        <w:rPr>
          <w:rFonts w:ascii="Times New Roman" w:eastAsia="Times New Roman" w:hAnsi="Times New Roman" w:cs="Times New Roman"/>
          <w:b/>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Қолданыстағы нормативтік құжаттармен байланысы</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01"/>
        <w:gridCol w:w="78"/>
        <w:gridCol w:w="7174"/>
        <w:gridCol w:w="11"/>
      </w:tblGrid>
      <w:tr w:rsidR="00E724B0" w:rsidRPr="00886A62" w:rsidTr="00E724B0">
        <w:trPr>
          <w:gridAfter w:val="1"/>
          <w:wAfter w:w="6" w:type="pct"/>
          <w:trHeight w:val="466"/>
        </w:trPr>
        <w:tc>
          <w:tcPr>
            <w:tcW w:w="4994" w:type="pct"/>
            <w:gridSpan w:val="3"/>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Қазақстан Республикасындағы Кәсіптердің мемлекеттік жіктеуіші (КМЖ)</w:t>
            </w:r>
          </w:p>
        </w:tc>
      </w:tr>
      <w:tr w:rsidR="00E724B0" w:rsidRPr="00886A62" w:rsidTr="00E724B0">
        <w:trPr>
          <w:gridAfter w:val="1"/>
          <w:wAfter w:w="6" w:type="pct"/>
          <w:trHeight w:val="365"/>
        </w:trPr>
        <w:tc>
          <w:tcPr>
            <w:tcW w:w="1163"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eastAsia="ru-RU"/>
              </w:rPr>
              <w:t>Баз</w:t>
            </w:r>
            <w:r w:rsidRPr="00CF6639">
              <w:rPr>
                <w:rFonts w:ascii="Times New Roman" w:eastAsia="Times New Roman" w:hAnsi="Times New Roman" w:cs="Times New Roman"/>
                <w:sz w:val="24"/>
                <w:szCs w:val="24"/>
                <w:lang w:val="kk-KZ" w:eastAsia="ru-RU"/>
              </w:rPr>
              <w:t>алық топ</w:t>
            </w:r>
          </w:p>
        </w:tc>
        <w:tc>
          <w:tcPr>
            <w:tcW w:w="3831" w:type="pct"/>
            <w:gridSpan w:val="2"/>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bCs/>
                <w:sz w:val="24"/>
                <w:szCs w:val="24"/>
                <w:lang w:val="kk-KZ" w:eastAsia="ru-RU"/>
              </w:rPr>
              <w:t>3117 «Мұнай мен газды дайындау және тасымалдау жөніндегі т</w:t>
            </w:r>
            <w:r w:rsidRPr="00CF6639">
              <w:rPr>
                <w:rFonts w:ascii="Times New Roman" w:eastAsia="Times New Roman" w:hAnsi="Times New Roman" w:cs="Times New Roman"/>
                <w:sz w:val="24"/>
                <w:szCs w:val="24"/>
                <w:lang w:val="kk-KZ" w:eastAsia="ru-RU"/>
              </w:rPr>
              <w:t>ехник»</w:t>
            </w:r>
            <w:r>
              <w:rPr>
                <w:rFonts w:ascii="Times New Roman" w:eastAsia="Times New Roman" w:hAnsi="Times New Roman" w:cs="Times New Roman"/>
                <w:sz w:val="24"/>
                <w:szCs w:val="24"/>
                <w:lang w:val="kk-KZ" w:eastAsia="ru-RU"/>
              </w:rPr>
              <w:t xml:space="preserve"> </w:t>
            </w:r>
          </w:p>
        </w:tc>
      </w:tr>
      <w:tr w:rsidR="00E724B0" w:rsidRPr="00886A62" w:rsidTr="00E724B0">
        <w:trPr>
          <w:trHeight w:val="365"/>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rsidR="00E724B0" w:rsidRPr="00CF6639" w:rsidRDefault="00E724B0" w:rsidP="00E724B0">
            <w:pPr>
              <w:widowControl w:val="0"/>
              <w:spacing w:after="0" w:line="240" w:lineRule="auto"/>
              <w:jc w:val="both"/>
              <w:rPr>
                <w:rFonts w:ascii="Times New Roman" w:eastAsia="Times New Roman" w:hAnsi="Times New Roman" w:cs="Times New Roman"/>
                <w:bCs/>
                <w:color w:val="000000"/>
                <w:sz w:val="24"/>
                <w:szCs w:val="24"/>
                <w:lang w:val="kk-KZ" w:eastAsia="ru-RU"/>
              </w:rPr>
            </w:pPr>
            <w:r w:rsidRPr="00CF6639">
              <w:rPr>
                <w:rFonts w:ascii="Times New Roman" w:eastAsia="Times New Roman" w:hAnsi="Times New Roman" w:cs="Times New Roman"/>
                <w:sz w:val="24"/>
                <w:szCs w:val="28"/>
                <w:lang w:val="kk-KZ" w:eastAsia="ru-RU"/>
              </w:rPr>
              <w:t>Техникалық және кәсіптік, орта білімнен кейінгі кәсіптер мен мамандықтар жіктеуіші (ҚР МЖ</w:t>
            </w:r>
            <w:r>
              <w:rPr>
                <w:rFonts w:ascii="Times New Roman" w:eastAsia="Times New Roman" w:hAnsi="Times New Roman" w:cs="Times New Roman"/>
                <w:sz w:val="24"/>
                <w:szCs w:val="28"/>
                <w:lang w:val="kk-KZ" w:eastAsia="ru-RU"/>
              </w:rPr>
              <w:t xml:space="preserve"> </w:t>
            </w:r>
            <w:r w:rsidRPr="00CF6639">
              <w:rPr>
                <w:rFonts w:ascii="Times New Roman" w:eastAsia="Times New Roman" w:hAnsi="Times New Roman" w:cs="Times New Roman"/>
                <w:sz w:val="24"/>
                <w:szCs w:val="28"/>
                <w:lang w:val="kk-KZ" w:eastAsia="ru-RU"/>
              </w:rPr>
              <w:t>05-2008)</w:t>
            </w:r>
          </w:p>
        </w:tc>
      </w:tr>
      <w:tr w:rsidR="00E724B0" w:rsidRPr="00CF6639" w:rsidTr="00E724B0">
        <w:trPr>
          <w:trHeight w:val="365"/>
        </w:trPr>
        <w:tc>
          <w:tcPr>
            <w:tcW w:w="1204" w:type="pct"/>
            <w:gridSpan w:val="2"/>
            <w:tcBorders>
              <w:top w:val="single" w:sz="4" w:space="0" w:color="auto"/>
              <w:left w:val="single" w:sz="4" w:space="0" w:color="auto"/>
              <w:bottom w:val="single" w:sz="4" w:space="0" w:color="auto"/>
              <w:right w:val="single" w:sz="4" w:space="0" w:color="auto"/>
            </w:tcBorders>
            <w:hideMark/>
          </w:tcPr>
          <w:p w:rsidR="00E724B0" w:rsidRPr="00CF6639" w:rsidRDefault="00E724B0" w:rsidP="00E724B0">
            <w:pPr>
              <w:widowControl w:val="0"/>
              <w:spacing w:after="0" w:line="240" w:lineRule="auto"/>
              <w:jc w:val="both"/>
              <w:rPr>
                <w:rFonts w:ascii="Times New Roman" w:eastAsia="Times New Roman" w:hAnsi="Times New Roman" w:cs="Times New Roman"/>
                <w:sz w:val="24"/>
                <w:szCs w:val="28"/>
                <w:lang w:val="kk-KZ"/>
              </w:rPr>
            </w:pPr>
            <w:r w:rsidRPr="00CF6639">
              <w:rPr>
                <w:rFonts w:ascii="Times New Roman" w:eastAsia="Times New Roman" w:hAnsi="Times New Roman" w:cs="Times New Roman"/>
                <w:sz w:val="24"/>
                <w:szCs w:val="28"/>
                <w:lang w:val="kk-KZ"/>
              </w:rPr>
              <w:t>Мамандық атауы</w:t>
            </w:r>
          </w:p>
        </w:tc>
        <w:tc>
          <w:tcPr>
            <w:tcW w:w="3796" w:type="pct"/>
            <w:gridSpan w:val="2"/>
            <w:tcBorders>
              <w:top w:val="single" w:sz="4" w:space="0" w:color="auto"/>
              <w:left w:val="single" w:sz="4" w:space="0" w:color="auto"/>
              <w:bottom w:val="single" w:sz="4" w:space="0" w:color="auto"/>
              <w:right w:val="single" w:sz="4" w:space="0" w:color="auto"/>
            </w:tcBorders>
            <w:vAlign w:val="center"/>
            <w:hideMark/>
          </w:tcPr>
          <w:p w:rsidR="00E724B0" w:rsidRPr="00CF6639" w:rsidRDefault="00E724B0" w:rsidP="00E724B0">
            <w:pPr>
              <w:widowControl w:val="0"/>
              <w:spacing w:after="0" w:line="240" w:lineRule="auto"/>
              <w:jc w:val="center"/>
              <w:rPr>
                <w:rFonts w:ascii="Times New Roman" w:eastAsia="Times New Roman" w:hAnsi="Times New Roman" w:cs="Times New Roman"/>
                <w:bCs/>
                <w:color w:val="000000"/>
                <w:sz w:val="24"/>
                <w:szCs w:val="24"/>
                <w:lang w:val="kk-KZ" w:eastAsia="ru-RU"/>
              </w:rPr>
            </w:pPr>
            <w:r w:rsidRPr="00CF6639">
              <w:rPr>
                <w:rFonts w:ascii="Times New Roman" w:eastAsia="Times New Roman" w:hAnsi="Times New Roman" w:cs="Times New Roman"/>
                <w:color w:val="000000"/>
                <w:spacing w:val="2"/>
                <w:sz w:val="24"/>
                <w:szCs w:val="24"/>
                <w:shd w:val="clear" w:color="auto" w:fill="FFFFFF"/>
                <w:lang w:val="kk-KZ" w:eastAsia="ru-RU"/>
              </w:rPr>
              <w:t>Мұнай мен газды сақтау және тасымалдау</w:t>
            </w:r>
          </w:p>
        </w:tc>
      </w:tr>
      <w:tr w:rsidR="00E724B0" w:rsidRPr="00CF6639" w:rsidTr="00E724B0">
        <w:trPr>
          <w:gridAfter w:val="1"/>
          <w:wAfter w:w="6" w:type="pct"/>
          <w:trHeight w:val="431"/>
        </w:trPr>
        <w:tc>
          <w:tcPr>
            <w:tcW w:w="4994" w:type="pct"/>
            <w:gridSpan w:val="3"/>
            <w:shd w:val="clear" w:color="auto" w:fill="EFFFFF"/>
            <w:vAlign w:val="center"/>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4"/>
                <w:szCs w:val="24"/>
                <w:lang w:val="kk-KZ" w:eastAsia="ru-RU"/>
              </w:rPr>
            </w:pPr>
            <w:r w:rsidRPr="00CF6639">
              <w:rPr>
                <w:rFonts w:ascii="Times New Roman" w:eastAsia="Times New Roman" w:hAnsi="Times New Roman" w:cs="Times New Roman"/>
                <w:sz w:val="24"/>
                <w:szCs w:val="24"/>
                <w:lang w:val="kk-KZ" w:eastAsia="ru-RU"/>
              </w:rPr>
              <w:t>Жұмыс және жұмысшы кәсіптерінің</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бірыңғай тарифтік-біліктілік</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анықтамалығы (БТБА)</w:t>
            </w:r>
          </w:p>
        </w:tc>
      </w:tr>
      <w:tr w:rsidR="00E724B0" w:rsidRPr="00886A62" w:rsidTr="00E724B0">
        <w:trPr>
          <w:gridAfter w:val="1"/>
          <w:wAfter w:w="6" w:type="pct"/>
          <w:trHeight w:val="476"/>
        </w:trPr>
        <w:tc>
          <w:tcPr>
            <w:tcW w:w="1163"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Шығарылым, БТБА бөлімі</w:t>
            </w:r>
          </w:p>
        </w:tc>
        <w:tc>
          <w:tcPr>
            <w:tcW w:w="3831" w:type="pct"/>
            <w:gridSpan w:val="2"/>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Қазақстан Республикасы Еңбек және халықты әлеуметтік қорғау министрінің 2012 жылғы 21 мамырдағы №201-ө-м бұйрығымен бекітіліген Басшылардың, мамандардың және басқа қызметшілер лауазымдарының біліктілік анықтамалығы </w:t>
            </w:r>
          </w:p>
        </w:tc>
      </w:tr>
      <w:tr w:rsidR="00E724B0" w:rsidRPr="00CF6639" w:rsidTr="00E724B0">
        <w:trPr>
          <w:gridAfter w:val="1"/>
          <w:wAfter w:w="6" w:type="pct"/>
          <w:trHeight w:val="355"/>
        </w:trPr>
        <w:tc>
          <w:tcPr>
            <w:tcW w:w="1163"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БТБА бойынша кәсіп</w:t>
            </w:r>
          </w:p>
        </w:tc>
        <w:tc>
          <w:tcPr>
            <w:tcW w:w="3831" w:type="pct"/>
            <w:gridSpan w:val="2"/>
            <w:vAlign w:val="center"/>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Техник-технолог</w:t>
            </w:r>
          </w:p>
        </w:tc>
      </w:tr>
      <w:tr w:rsidR="00E724B0" w:rsidRPr="00CF6639" w:rsidTr="00E724B0">
        <w:trPr>
          <w:gridAfter w:val="1"/>
          <w:wAfter w:w="6" w:type="pct"/>
          <w:trHeight w:val="440"/>
        </w:trPr>
        <w:tc>
          <w:tcPr>
            <w:tcW w:w="1163"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СБШ біліктілік деңгейі</w:t>
            </w:r>
          </w:p>
        </w:tc>
        <w:tc>
          <w:tcPr>
            <w:tcW w:w="3831" w:type="pct"/>
            <w:gridSpan w:val="2"/>
            <w:vAlign w:val="center"/>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r>
      <w:tr w:rsidR="00E724B0" w:rsidRPr="00CF6639" w:rsidTr="00E724B0">
        <w:trPr>
          <w:gridAfter w:val="1"/>
          <w:wAfter w:w="6" w:type="pct"/>
          <w:trHeight w:val="440"/>
        </w:trPr>
        <w:tc>
          <w:tcPr>
            <w:tcW w:w="1163"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w:t>
            </w:r>
          </w:p>
        </w:tc>
        <w:tc>
          <w:tcPr>
            <w:tcW w:w="3831" w:type="pct"/>
            <w:gridSpan w:val="2"/>
            <w:vAlign w:val="center"/>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r>
      <w:tr w:rsidR="00E724B0" w:rsidRPr="00CF6639" w:rsidTr="00E724B0">
        <w:trPr>
          <w:gridAfter w:val="1"/>
          <w:wAfter w:w="6" w:type="pct"/>
          <w:trHeight w:val="440"/>
        </w:trPr>
        <w:tc>
          <w:tcPr>
            <w:tcW w:w="1163"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5</w:t>
            </w:r>
          </w:p>
        </w:tc>
        <w:tc>
          <w:tcPr>
            <w:tcW w:w="3831" w:type="pct"/>
            <w:gridSpan w:val="2"/>
            <w:vAlign w:val="center"/>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r>
    </w:tbl>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eastAsia="ru-RU"/>
        </w:rPr>
      </w:pPr>
    </w:p>
    <w:p w:rsidR="00E724B0" w:rsidRPr="00CF6639" w:rsidRDefault="00E724B0" w:rsidP="00E724B0">
      <w:pPr>
        <w:widowControl w:val="0"/>
        <w:spacing w:after="0" w:line="240" w:lineRule="auto"/>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 кесте. Еңбек жағдайына, біліміне және жұмыс тәжірибесіне</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қойылатын талаптар</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70"/>
        <w:gridCol w:w="1468"/>
        <w:gridCol w:w="2877"/>
        <w:gridCol w:w="2456"/>
      </w:tblGrid>
      <w:tr w:rsidR="00E724B0" w:rsidRPr="00CF6639" w:rsidTr="00E724B0">
        <w:trPr>
          <w:trHeight w:val="509"/>
        </w:trPr>
        <w:tc>
          <w:tcPr>
            <w:tcW w:w="2214"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Кәсібі бойынша ықтимал жұмыс орындары </w:t>
            </w:r>
            <w:r w:rsidRPr="00CF6639">
              <w:rPr>
                <w:rFonts w:ascii="Times New Roman" w:eastAsia="Times New Roman" w:hAnsi="Times New Roman" w:cs="Times New Roman"/>
                <w:i/>
                <w:sz w:val="24"/>
                <w:szCs w:val="24"/>
                <w:lang w:val="kk-KZ" w:eastAsia="ru-RU"/>
              </w:rPr>
              <w:t>(кәсіпорындар, ұйымдар)</w:t>
            </w:r>
          </w:p>
        </w:tc>
        <w:tc>
          <w:tcPr>
            <w:tcW w:w="2786" w:type="pct"/>
            <w:gridSpan w:val="2"/>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Мұнай өнеркәсібі</w:t>
            </w:r>
            <w:r>
              <w:rPr>
                <w:rFonts w:ascii="Times New Roman" w:eastAsia="Times New Roman" w:hAnsi="Times New Roman" w:cs="Times New Roman"/>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кәсіпорындары,</w:t>
            </w:r>
            <w:r>
              <w:rPr>
                <w:rFonts w:ascii="Times New Roman" w:eastAsia="Times New Roman" w:hAnsi="Times New Roman" w:cs="Times New Roman"/>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компаниялары және</w:t>
            </w:r>
            <w:r>
              <w:rPr>
                <w:rFonts w:ascii="Times New Roman" w:eastAsia="Times New Roman" w:hAnsi="Times New Roman" w:cs="Times New Roman"/>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ұйымдары. Мұнай-газ саласының ғылыми-зерттеу институттары</w:t>
            </w:r>
          </w:p>
        </w:tc>
      </w:tr>
      <w:tr w:rsidR="00E724B0" w:rsidRPr="00886A62" w:rsidTr="00E724B0">
        <w:trPr>
          <w:trHeight w:val="418"/>
        </w:trPr>
        <w:tc>
          <w:tcPr>
            <w:tcW w:w="2214"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Зиянды және қауіпті еңбек жағдайлары</w:t>
            </w:r>
          </w:p>
        </w:tc>
        <w:tc>
          <w:tcPr>
            <w:tcW w:w="2786" w:type="pct"/>
            <w:gridSpan w:val="2"/>
          </w:tcPr>
          <w:p w:rsidR="00E724B0" w:rsidRPr="00CF6639" w:rsidRDefault="00E724B0" w:rsidP="00E724B0">
            <w:pPr>
              <w:widowControl w:val="0"/>
              <w:tabs>
                <w:tab w:val="left" w:pos="176"/>
              </w:tabs>
              <w:spacing w:after="0" w:line="240" w:lineRule="auto"/>
              <w:rPr>
                <w:rFonts w:ascii="Times New Roman" w:eastAsia="Times New Roman" w:hAnsi="Times New Roman" w:cs="Times New Roman"/>
                <w:sz w:val="24"/>
                <w:szCs w:val="24"/>
                <w:lang w:val="kk-KZ"/>
              </w:rPr>
            </w:pPr>
            <w:r w:rsidRPr="00CF6639">
              <w:rPr>
                <w:rFonts w:ascii="Times New Roman" w:eastAsia="Times New Roman" w:hAnsi="Times New Roman" w:cs="Times New Roman"/>
                <w:color w:val="000000"/>
                <w:sz w:val="24"/>
                <w:szCs w:val="24"/>
                <w:lang w:val="kk-KZ"/>
              </w:rPr>
              <w:t>Аса қауіпті жұмыстар, өндірістік шуыл, діріл, биіктікте жұмыс істеу, төмен температура, физикалық артық жүктеме, ауыр</w:t>
            </w:r>
            <w:r>
              <w:rPr>
                <w:rFonts w:ascii="Times New Roman" w:eastAsia="Times New Roman" w:hAnsi="Times New Roman" w:cs="Times New Roman"/>
                <w:color w:val="000000"/>
                <w:sz w:val="24"/>
                <w:szCs w:val="24"/>
                <w:lang w:val="kk-KZ"/>
              </w:rPr>
              <w:t xml:space="preserve"> </w:t>
            </w:r>
            <w:r w:rsidRPr="00CF6639">
              <w:rPr>
                <w:rFonts w:ascii="Times New Roman" w:eastAsia="Times New Roman" w:hAnsi="Times New Roman" w:cs="Times New Roman"/>
                <w:color w:val="000000"/>
                <w:sz w:val="24"/>
                <w:szCs w:val="24"/>
                <w:lang w:val="kk-KZ"/>
              </w:rPr>
              <w:t>климат жағдайында жұмыс істеу, зиянды заттар немесе газдардың ШРК арту ықтималдығы, сәуле және жылу сәулесі</w:t>
            </w:r>
          </w:p>
        </w:tc>
      </w:tr>
      <w:tr w:rsidR="00E724B0" w:rsidRPr="00CF6639" w:rsidTr="00E724B0">
        <w:trPr>
          <w:trHeight w:val="431"/>
        </w:trPr>
        <w:tc>
          <w:tcPr>
            <w:tcW w:w="2214"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Жұмысқа рұқсат берудің</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ерекше шарттары</w:t>
            </w:r>
          </w:p>
        </w:tc>
        <w:tc>
          <w:tcPr>
            <w:tcW w:w="2786" w:type="pct"/>
            <w:gridSpan w:val="2"/>
          </w:tcPr>
          <w:p w:rsidR="00E724B0" w:rsidRPr="00CF6639" w:rsidRDefault="00E724B0" w:rsidP="00E724B0">
            <w:pPr>
              <w:widowControl w:val="0"/>
              <w:tabs>
                <w:tab w:val="left" w:pos="176"/>
              </w:tabs>
              <w:spacing w:after="0" w:line="240" w:lineRule="auto"/>
              <w:rPr>
                <w:rFonts w:ascii="Times New Roman" w:eastAsia="Times New Roman" w:hAnsi="Times New Roman" w:cs="Times New Roman"/>
                <w:sz w:val="24"/>
                <w:szCs w:val="24"/>
              </w:rPr>
            </w:pPr>
            <w:r w:rsidRPr="00CF6639">
              <w:rPr>
                <w:rFonts w:ascii="Times New Roman" w:eastAsia="Times New Roman" w:hAnsi="Times New Roman" w:cs="Times New Roman"/>
                <w:iCs/>
                <w:sz w:val="24"/>
                <w:szCs w:val="24"/>
                <w:lang w:val="kk-KZ"/>
              </w:rPr>
              <w:t>ҚР Заңнамасына сәйкес</w:t>
            </w:r>
            <w:r w:rsidRPr="00CF6639">
              <w:rPr>
                <w:rFonts w:ascii="Times New Roman" w:eastAsia="Times New Roman" w:hAnsi="Times New Roman" w:cs="Times New Roman"/>
                <w:iCs/>
                <w:sz w:val="24"/>
                <w:szCs w:val="24"/>
              </w:rPr>
              <w:t xml:space="preserve"> </w:t>
            </w:r>
          </w:p>
        </w:tc>
      </w:tr>
      <w:tr w:rsidR="00E724B0" w:rsidRPr="00CF6639" w:rsidTr="00E724B0">
        <w:trPr>
          <w:trHeight w:val="792"/>
        </w:trPr>
        <w:tc>
          <w:tcPr>
            <w:tcW w:w="1447"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СБШ біліктілік деңгейі</w:t>
            </w:r>
          </w:p>
        </w:tc>
        <w:tc>
          <w:tcPr>
            <w:tcW w:w="2270" w:type="pct"/>
            <w:gridSpan w:val="2"/>
            <w:shd w:val="clear" w:color="auto" w:fill="EFFFFF"/>
            <w:vAlign w:val="center"/>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rPr>
            </w:pPr>
            <w:r w:rsidRPr="00CF6639">
              <w:rPr>
                <w:rFonts w:ascii="Times New Roman" w:eastAsia="Times New Roman" w:hAnsi="Times New Roman" w:cs="Times New Roman"/>
                <w:sz w:val="24"/>
                <w:szCs w:val="24"/>
              </w:rPr>
              <w:t>Кәсіби</w:t>
            </w:r>
            <w:r>
              <w:rPr>
                <w:rFonts w:ascii="Times New Roman" w:eastAsia="Times New Roman" w:hAnsi="Times New Roman" w:cs="Times New Roman"/>
                <w:sz w:val="24"/>
                <w:szCs w:val="24"/>
              </w:rPr>
              <w:t xml:space="preserve"> </w:t>
            </w:r>
            <w:r w:rsidRPr="00CF6639">
              <w:rPr>
                <w:rFonts w:ascii="Times New Roman" w:eastAsia="Times New Roman" w:hAnsi="Times New Roman" w:cs="Times New Roman"/>
                <w:sz w:val="24"/>
                <w:szCs w:val="24"/>
              </w:rPr>
              <w:t xml:space="preserve">білім </w:t>
            </w:r>
            <w:r w:rsidRPr="00CF6639">
              <w:rPr>
                <w:rFonts w:ascii="Times New Roman" w:eastAsia="Times New Roman" w:hAnsi="Times New Roman" w:cs="Times New Roman"/>
                <w:sz w:val="24"/>
                <w:szCs w:val="24"/>
                <w:lang w:val="kk-KZ"/>
              </w:rPr>
              <w:t>беру</w:t>
            </w:r>
            <w:r>
              <w:rPr>
                <w:rFonts w:ascii="Times New Roman" w:eastAsia="Times New Roman" w:hAnsi="Times New Roman" w:cs="Times New Roman"/>
                <w:sz w:val="24"/>
                <w:szCs w:val="24"/>
                <w:lang w:val="kk-KZ"/>
              </w:rPr>
              <w:t xml:space="preserve"> </w:t>
            </w:r>
            <w:r w:rsidRPr="00CF6639">
              <w:rPr>
                <w:rFonts w:ascii="Times New Roman" w:eastAsia="Times New Roman" w:hAnsi="Times New Roman" w:cs="Times New Roman"/>
                <w:sz w:val="24"/>
                <w:szCs w:val="24"/>
              </w:rPr>
              <w:t>және</w:t>
            </w:r>
            <w:r>
              <w:rPr>
                <w:rFonts w:ascii="Times New Roman" w:eastAsia="Times New Roman" w:hAnsi="Times New Roman" w:cs="Times New Roman"/>
                <w:sz w:val="24"/>
                <w:szCs w:val="24"/>
              </w:rPr>
              <w:t xml:space="preserve"> </w:t>
            </w:r>
            <w:r w:rsidRPr="00CF6639">
              <w:rPr>
                <w:rFonts w:ascii="Times New Roman" w:eastAsia="Times New Roman" w:hAnsi="Times New Roman" w:cs="Times New Roman"/>
                <w:sz w:val="24"/>
                <w:szCs w:val="24"/>
              </w:rPr>
              <w:t>оқыту деңгейі</w:t>
            </w:r>
          </w:p>
        </w:tc>
        <w:tc>
          <w:tcPr>
            <w:tcW w:w="1283" w:type="pct"/>
            <w:shd w:val="clear" w:color="auto" w:fill="EFFFFF"/>
            <w:vAlign w:val="center"/>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rPr>
            </w:pPr>
            <w:r w:rsidRPr="00CF6639">
              <w:rPr>
                <w:rFonts w:ascii="Times New Roman" w:eastAsia="Times New Roman" w:hAnsi="Times New Roman" w:cs="Times New Roman"/>
                <w:sz w:val="24"/>
                <w:szCs w:val="24"/>
              </w:rPr>
              <w:t>Талап етілетін жұмыс тәжірибесі</w:t>
            </w:r>
          </w:p>
        </w:tc>
      </w:tr>
      <w:tr w:rsidR="00E724B0" w:rsidRPr="00CF6639" w:rsidTr="00E724B0">
        <w:trPr>
          <w:trHeight w:val="475"/>
        </w:trPr>
        <w:tc>
          <w:tcPr>
            <w:tcW w:w="1447"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4</w:t>
            </w:r>
          </w:p>
        </w:tc>
        <w:tc>
          <w:tcPr>
            <w:tcW w:w="2270" w:type="pct"/>
            <w:gridSpan w:val="2"/>
          </w:tcPr>
          <w:p w:rsidR="00E724B0" w:rsidRPr="00CF6639" w:rsidRDefault="00E724B0" w:rsidP="00E724B0">
            <w:pPr>
              <w:widowControl w:val="0"/>
              <w:tabs>
                <w:tab w:val="left" w:pos="720"/>
              </w:tabs>
              <w:spacing w:after="0" w:line="240" w:lineRule="auto"/>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Жоғары дәрежелі техникалық және кәсіби білім (қосымша кәсіби даярлық) мен практикалық тәжірибе</w:t>
            </w:r>
          </w:p>
        </w:tc>
        <w:tc>
          <w:tcPr>
            <w:tcW w:w="1283"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bCs/>
                <w:iCs/>
                <w:sz w:val="24"/>
                <w:szCs w:val="24"/>
                <w:lang w:val="kk-KZ" w:eastAsia="ru-RU"/>
              </w:rPr>
              <w:t xml:space="preserve">2-3 деңгейде 3 жыл </w:t>
            </w:r>
          </w:p>
        </w:tc>
      </w:tr>
      <w:tr w:rsidR="00E724B0" w:rsidRPr="00CF6639" w:rsidTr="00E724B0">
        <w:trPr>
          <w:trHeight w:val="475"/>
        </w:trPr>
        <w:tc>
          <w:tcPr>
            <w:tcW w:w="1447"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5</w:t>
            </w:r>
          </w:p>
        </w:tc>
        <w:tc>
          <w:tcPr>
            <w:tcW w:w="2270" w:type="pct"/>
            <w:gridSpan w:val="2"/>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Техникалық және кәсі</w:t>
            </w:r>
            <w:r w:rsidRPr="00CF6639">
              <w:rPr>
                <w:rFonts w:ascii="Times New Roman" w:eastAsia="Times New Roman" w:hAnsi="Times New Roman" w:cs="Times New Roman"/>
                <w:sz w:val="24"/>
                <w:szCs w:val="24"/>
                <w:lang w:val="kk-KZ" w:eastAsia="ru-RU"/>
              </w:rPr>
              <w:t>би</w:t>
            </w:r>
            <w:r w:rsidRPr="00CF6639">
              <w:rPr>
                <w:rFonts w:ascii="Times New Roman" w:eastAsia="Times New Roman" w:hAnsi="Times New Roman" w:cs="Times New Roman"/>
                <w:sz w:val="24"/>
                <w:szCs w:val="24"/>
                <w:lang w:eastAsia="ru-RU"/>
              </w:rPr>
              <w:t xml:space="preserve"> білім (немесе ортадан кейінгі білім) немесе жоғары білім, қосымша кәсі</w:t>
            </w:r>
            <w:r w:rsidRPr="00CF6639">
              <w:rPr>
                <w:rFonts w:ascii="Times New Roman" w:eastAsia="Times New Roman" w:hAnsi="Times New Roman" w:cs="Times New Roman"/>
                <w:sz w:val="24"/>
                <w:szCs w:val="24"/>
                <w:lang w:val="kk-KZ" w:eastAsia="ru-RU"/>
              </w:rPr>
              <w:t>би</w:t>
            </w:r>
            <w:r w:rsidRPr="00CF6639">
              <w:rPr>
                <w:rFonts w:ascii="Times New Roman" w:eastAsia="Times New Roman" w:hAnsi="Times New Roman" w:cs="Times New Roman"/>
                <w:sz w:val="24"/>
                <w:szCs w:val="24"/>
                <w:lang w:eastAsia="ru-RU"/>
              </w:rPr>
              <w:t xml:space="preserve"> білім беру бағдарламалары, практикалық тәжірибе</w:t>
            </w:r>
          </w:p>
        </w:tc>
        <w:tc>
          <w:tcPr>
            <w:tcW w:w="1283"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eastAsia="ru-RU"/>
              </w:rPr>
              <w:t>4-деңгейде 4</w:t>
            </w:r>
            <w:r w:rsidRPr="00CF6639">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eastAsia="ru-RU"/>
              </w:rPr>
              <w:t>жыл</w:t>
            </w:r>
            <w:r w:rsidRPr="00CF6639">
              <w:rPr>
                <w:rFonts w:ascii="Times New Roman" w:eastAsia="Times New Roman" w:hAnsi="Times New Roman" w:cs="Times New Roman"/>
                <w:sz w:val="24"/>
                <w:szCs w:val="24"/>
                <w:lang w:val="kk-KZ" w:eastAsia="ru-RU"/>
              </w:rPr>
              <w:t xml:space="preserve"> </w:t>
            </w:r>
          </w:p>
        </w:tc>
      </w:tr>
    </w:tbl>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3-кесте. Кәсіби стандарт (кәсіптің еңбек функциялары) бірліктері тізбесі</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809"/>
        <w:gridCol w:w="7762"/>
      </w:tblGrid>
      <w:tr w:rsidR="00E724B0" w:rsidRPr="00886A62" w:rsidTr="00E724B0">
        <w:tc>
          <w:tcPr>
            <w:tcW w:w="945"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Еңбек функциясының </w:t>
            </w:r>
            <w:r w:rsidRPr="00CF6639">
              <w:rPr>
                <w:rFonts w:ascii="Times New Roman" w:eastAsia="Times New Roman" w:hAnsi="Times New Roman" w:cs="Times New Roman"/>
                <w:sz w:val="24"/>
                <w:szCs w:val="24"/>
                <w:lang w:eastAsia="ru-RU"/>
              </w:rPr>
              <w:t>№</w:t>
            </w:r>
          </w:p>
        </w:tc>
        <w:tc>
          <w:tcPr>
            <w:tcW w:w="4055"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функциясының атауы</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(кәсіби стандарттың бірліктері)</w:t>
            </w:r>
          </w:p>
        </w:tc>
      </w:tr>
      <w:tr w:rsidR="00E724B0" w:rsidRPr="00CF6639" w:rsidTr="00E724B0">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w:t>
            </w:r>
          </w:p>
        </w:tc>
        <w:tc>
          <w:tcPr>
            <w:tcW w:w="405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Мұнайды, газды және қайта өңдеу өнімдерін тасымалдауды және сақтауды жүзеге асыратын орындаушылардың жұмыстарын ұйымдастыру</w:t>
            </w:r>
          </w:p>
        </w:tc>
      </w:tr>
      <w:tr w:rsidR="00E724B0" w:rsidRPr="00CF6639" w:rsidTr="00E724B0">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p>
        </w:tc>
        <w:tc>
          <w:tcPr>
            <w:tcW w:w="405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Орындалған жұмыстардың сапасын бақылауға алу</w:t>
            </w:r>
          </w:p>
        </w:tc>
      </w:tr>
      <w:tr w:rsidR="00E724B0" w:rsidRPr="00CF6639" w:rsidTr="00E724B0">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3</w:t>
            </w:r>
          </w:p>
        </w:tc>
        <w:tc>
          <w:tcPr>
            <w:tcW w:w="405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Мұнай және газды тасымалдау мен сақтау объектілеріне технологиялық қызмет көрсету жүйесін жетілдіру</w:t>
            </w:r>
          </w:p>
        </w:tc>
      </w:tr>
    </w:tbl>
    <w:p w:rsidR="00E724B0" w:rsidRPr="00CF6639" w:rsidRDefault="00E724B0" w:rsidP="00E724B0">
      <w:pPr>
        <w:widowControl w:val="0"/>
        <w:spacing w:after="0" w:line="240" w:lineRule="auto"/>
        <w:outlineLvl w:val="2"/>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ind w:left="709"/>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 кесте. Кәсіби стандарттың бірліктер сипаттамасы (функционалдық карта)</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01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790"/>
        <w:gridCol w:w="1992"/>
        <w:gridCol w:w="3148"/>
        <w:gridCol w:w="2675"/>
      </w:tblGrid>
      <w:tr w:rsidR="00E724B0" w:rsidRPr="00CF6639" w:rsidTr="00E724B0">
        <w:trPr>
          <w:trHeight w:val="178"/>
        </w:trPr>
        <w:tc>
          <w:tcPr>
            <w:tcW w:w="681"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Еңбек функциясының</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w:t>
            </w:r>
          </w:p>
        </w:tc>
        <w:tc>
          <w:tcPr>
            <w:tcW w:w="1121"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Еңбек мәні</w:t>
            </w:r>
          </w:p>
        </w:tc>
        <w:tc>
          <w:tcPr>
            <w:tcW w:w="1722"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Еңбек құралдары</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 </w:t>
            </w:r>
          </w:p>
        </w:tc>
        <w:tc>
          <w:tcPr>
            <w:tcW w:w="1476" w:type="pct"/>
            <w:shd w:val="clear" w:color="auto" w:fill="F7FFFF"/>
            <w:vAlign w:val="center"/>
          </w:tcPr>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eastAsia="ru-RU"/>
              </w:rPr>
            </w:pPr>
          </w:p>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Міндеттер (еңбек іс-қимылдары)</w:t>
            </w:r>
          </w:p>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 </w:t>
            </w:r>
          </w:p>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eastAsia="ru-RU"/>
              </w:rPr>
            </w:pPr>
          </w:p>
        </w:tc>
      </w:tr>
      <w:tr w:rsidR="00E724B0" w:rsidRPr="00886A62" w:rsidTr="00E724B0">
        <w:trPr>
          <w:trHeight w:val="389"/>
        </w:trPr>
        <w:tc>
          <w:tcPr>
            <w:tcW w:w="681" w:type="pct"/>
            <w:vMerge w:val="restart"/>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w:t>
            </w:r>
          </w:p>
        </w:tc>
        <w:tc>
          <w:tcPr>
            <w:tcW w:w="1121"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Мұнай мен газды тасымалдау мен сақтау объектілері</w:t>
            </w:r>
          </w:p>
        </w:tc>
        <w:tc>
          <w:tcPr>
            <w:tcW w:w="1722"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Құрал-саймандар, жеке қорғану құралдары, жабдық пен құрылғы</w:t>
            </w:r>
          </w:p>
        </w:tc>
        <w:tc>
          <w:tcPr>
            <w:tcW w:w="1476" w:type="pct"/>
          </w:tcPr>
          <w:p w:rsidR="00E724B0" w:rsidRPr="00CF6639" w:rsidRDefault="00E724B0" w:rsidP="00E724B0">
            <w:pPr>
              <w:widowControl w:val="0"/>
              <w:spacing w:after="0" w:line="240" w:lineRule="auto"/>
              <w:ind w:firstLine="14"/>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1-1) Мұнайды, газды және қайта өңдеу өнімдерін тасымалдауды және сақтауды жүзеге асыратын орындаушылардың жұмыстарын ұйымдастыру</w:t>
            </w:r>
          </w:p>
        </w:tc>
      </w:tr>
      <w:tr w:rsidR="00E724B0" w:rsidRPr="00886A62" w:rsidTr="00E724B0">
        <w:trPr>
          <w:trHeight w:val="314"/>
        </w:trPr>
        <w:tc>
          <w:tcPr>
            <w:tcW w:w="681" w:type="pct"/>
            <w:vMerge/>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val="kk-KZ" w:eastAsia="ru-RU"/>
              </w:rPr>
            </w:pPr>
          </w:p>
        </w:tc>
        <w:tc>
          <w:tcPr>
            <w:tcW w:w="1121"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Мұнай мен газды тасымалдау мен сақтау объектілері</w:t>
            </w:r>
          </w:p>
        </w:tc>
        <w:tc>
          <w:tcPr>
            <w:tcW w:w="1722"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Құрал-саймандар, жеке қорғану құралдары, жабдық, құрылғы</w:t>
            </w:r>
          </w:p>
        </w:tc>
        <w:tc>
          <w:tcPr>
            <w:tcW w:w="1476" w:type="pct"/>
          </w:tcPr>
          <w:p w:rsidR="00E724B0" w:rsidRPr="00CF6639" w:rsidRDefault="00E724B0" w:rsidP="00E724B0">
            <w:pPr>
              <w:widowControl w:val="0"/>
              <w:spacing w:after="0" w:line="240" w:lineRule="auto"/>
              <w:ind w:firstLine="14"/>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1-2) Жабдыққа техникалық қызмет көрсету жұмыстарын ұйымдастыру</w:t>
            </w:r>
          </w:p>
        </w:tc>
      </w:tr>
      <w:tr w:rsidR="00E724B0" w:rsidRPr="00886A62" w:rsidTr="00E724B0">
        <w:trPr>
          <w:trHeight w:val="369"/>
        </w:trPr>
        <w:tc>
          <w:tcPr>
            <w:tcW w:w="681" w:type="pct"/>
            <w:vMerge/>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val="kk-KZ" w:eastAsia="ru-RU"/>
              </w:rPr>
            </w:pPr>
          </w:p>
        </w:tc>
        <w:tc>
          <w:tcPr>
            <w:tcW w:w="1121"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Мұнай мен газды тасымалдау мен сақтау объектілері</w:t>
            </w:r>
          </w:p>
        </w:tc>
        <w:tc>
          <w:tcPr>
            <w:tcW w:w="1722"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Құрал-саймандар, жеке қорғану құралдары, жабдық пен құрылғы</w:t>
            </w:r>
          </w:p>
        </w:tc>
        <w:tc>
          <w:tcPr>
            <w:tcW w:w="1476" w:type="pct"/>
          </w:tcPr>
          <w:p w:rsidR="00E724B0" w:rsidRPr="00CF6639" w:rsidRDefault="00E724B0" w:rsidP="00E724B0">
            <w:pPr>
              <w:widowControl w:val="0"/>
              <w:spacing w:after="0" w:line="240" w:lineRule="auto"/>
              <w:ind w:firstLine="14"/>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1-3)</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Мұнай және газды тасымалдау мен сақтау объектілері жабдығының жұмысының режимдерін реттеу</w:t>
            </w:r>
            <w:r>
              <w:rPr>
                <w:rFonts w:ascii="Times New Roman" w:eastAsia="Times New Roman" w:hAnsi="Times New Roman" w:cs="Times New Roman"/>
                <w:sz w:val="24"/>
                <w:szCs w:val="24"/>
                <w:lang w:val="kk-KZ" w:eastAsia="ru-RU"/>
              </w:rPr>
              <w:t xml:space="preserve"> </w:t>
            </w:r>
          </w:p>
        </w:tc>
      </w:tr>
      <w:tr w:rsidR="00E724B0" w:rsidRPr="00886A62" w:rsidTr="00E724B0">
        <w:trPr>
          <w:trHeight w:val="369"/>
        </w:trPr>
        <w:tc>
          <w:tcPr>
            <w:tcW w:w="681" w:type="pct"/>
            <w:vMerge w:val="restart"/>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p>
        </w:tc>
        <w:tc>
          <w:tcPr>
            <w:tcW w:w="1121"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Мұнай мен газды тасымалдау мен сақтау объектілері</w:t>
            </w:r>
          </w:p>
        </w:tc>
        <w:tc>
          <w:tcPr>
            <w:tcW w:w="1722"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Бақылау-өлшеу аспаптары, компьютерлік бағдарламалар, жеке қорғану құралдары</w:t>
            </w:r>
          </w:p>
        </w:tc>
        <w:tc>
          <w:tcPr>
            <w:tcW w:w="1476" w:type="pct"/>
          </w:tcPr>
          <w:p w:rsidR="00E724B0" w:rsidRPr="00CF6639" w:rsidRDefault="00E724B0" w:rsidP="00E724B0">
            <w:pPr>
              <w:widowControl w:val="0"/>
              <w:spacing w:after="0" w:line="240" w:lineRule="auto"/>
              <w:ind w:firstLine="14"/>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2-1)</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Жабдықтарға қызмет көрсету және техникалық пайдалану қағидаларының орындалуын бақылау</w:t>
            </w:r>
            <w:r>
              <w:rPr>
                <w:rFonts w:ascii="Times New Roman" w:eastAsia="Times New Roman" w:hAnsi="Times New Roman" w:cs="Times New Roman"/>
                <w:sz w:val="24"/>
                <w:szCs w:val="24"/>
                <w:lang w:val="kk-KZ" w:eastAsia="ru-RU"/>
              </w:rPr>
              <w:t xml:space="preserve"> </w:t>
            </w:r>
          </w:p>
        </w:tc>
      </w:tr>
      <w:tr w:rsidR="00E724B0" w:rsidRPr="00CF6639" w:rsidTr="00E724B0">
        <w:trPr>
          <w:trHeight w:val="369"/>
        </w:trPr>
        <w:tc>
          <w:tcPr>
            <w:tcW w:w="681" w:type="pct"/>
            <w:vMerge/>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p>
        </w:tc>
        <w:tc>
          <w:tcPr>
            <w:tcW w:w="1121"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Мұнай мен газды тасымалдау мен сақтау объектілері</w:t>
            </w:r>
          </w:p>
        </w:tc>
        <w:tc>
          <w:tcPr>
            <w:tcW w:w="1722"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 Бақылау-өлшеу аспаптары, компьютерлік бағдарламалар, жеке қорғану құралдары</w:t>
            </w:r>
          </w:p>
        </w:tc>
        <w:tc>
          <w:tcPr>
            <w:tcW w:w="1476" w:type="pct"/>
          </w:tcPr>
          <w:p w:rsidR="00E724B0" w:rsidRPr="00CF6639" w:rsidRDefault="00E724B0" w:rsidP="00E724B0">
            <w:pPr>
              <w:widowControl w:val="0"/>
              <w:spacing w:after="0" w:line="240" w:lineRule="auto"/>
              <w:ind w:firstLine="14"/>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2-2)</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Іске қосу мен ретке келтіру жұмыстарын жүргізу. Жабдықты пайдалануға беру </w:t>
            </w:r>
          </w:p>
        </w:tc>
      </w:tr>
      <w:tr w:rsidR="00E724B0" w:rsidRPr="00886A62" w:rsidTr="00E724B0">
        <w:trPr>
          <w:trHeight w:val="369"/>
        </w:trPr>
        <w:tc>
          <w:tcPr>
            <w:tcW w:w="681" w:type="pct"/>
            <w:vMerge/>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p>
        </w:tc>
        <w:tc>
          <w:tcPr>
            <w:tcW w:w="1121"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Мұнай мен газды тасымалдау мен сақтау объектілері</w:t>
            </w:r>
          </w:p>
        </w:tc>
        <w:tc>
          <w:tcPr>
            <w:tcW w:w="1722"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Технологиялық және техникалық құжаттама</w:t>
            </w:r>
          </w:p>
        </w:tc>
        <w:tc>
          <w:tcPr>
            <w:tcW w:w="1476" w:type="pct"/>
          </w:tcPr>
          <w:p w:rsidR="00E724B0" w:rsidRPr="00CF6639" w:rsidRDefault="00E724B0" w:rsidP="00E724B0">
            <w:pPr>
              <w:widowControl w:val="0"/>
              <w:spacing w:after="0" w:line="240" w:lineRule="auto"/>
              <w:ind w:firstLine="14"/>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2-3)</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Қолданыстағы нормативтік құжаттарға сәйкес технологиялық және техникалық құжаттаманы ресімдеу </w:t>
            </w:r>
          </w:p>
        </w:tc>
      </w:tr>
      <w:tr w:rsidR="00E724B0" w:rsidRPr="00886A62" w:rsidTr="00E724B0">
        <w:trPr>
          <w:trHeight w:val="369"/>
        </w:trPr>
        <w:tc>
          <w:tcPr>
            <w:tcW w:w="681" w:type="pct"/>
            <w:vMerge w:val="restar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3</w:t>
            </w:r>
          </w:p>
        </w:tc>
        <w:tc>
          <w:tcPr>
            <w:tcW w:w="1121"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Техникалық құжаттама, техникалық әдебиет</w:t>
            </w:r>
          </w:p>
        </w:tc>
        <w:tc>
          <w:tcPr>
            <w:tcW w:w="1722"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Ғылыми зерттеу</w:t>
            </w:r>
          </w:p>
        </w:tc>
        <w:tc>
          <w:tcPr>
            <w:tcW w:w="1476" w:type="pct"/>
          </w:tcPr>
          <w:p w:rsidR="00E724B0" w:rsidRPr="00CF6639" w:rsidRDefault="00E724B0" w:rsidP="00E724B0">
            <w:pPr>
              <w:widowControl w:val="0"/>
              <w:spacing w:after="0" w:line="240" w:lineRule="auto"/>
              <w:ind w:firstLine="14"/>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3-1)</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Озық прогрессивті технологиялық процестерді және өндірістің оңтайлы режимдерін дайындау</w:t>
            </w:r>
          </w:p>
        </w:tc>
      </w:tr>
      <w:tr w:rsidR="00E724B0" w:rsidRPr="00886A62" w:rsidTr="00E724B0">
        <w:trPr>
          <w:trHeight w:val="369"/>
        </w:trPr>
        <w:tc>
          <w:tcPr>
            <w:tcW w:w="681" w:type="pct"/>
            <w:vMerge/>
            <w:vAlign w:val="center"/>
          </w:tcPr>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c>
        <w:tc>
          <w:tcPr>
            <w:tcW w:w="1121"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Мұнай мен газды тасымалдау мен сақтау объектілері</w:t>
            </w:r>
          </w:p>
        </w:tc>
        <w:tc>
          <w:tcPr>
            <w:tcW w:w="1722"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Техникалық құжаттама</w:t>
            </w:r>
          </w:p>
        </w:tc>
        <w:tc>
          <w:tcPr>
            <w:tcW w:w="1476" w:type="pct"/>
          </w:tcPr>
          <w:p w:rsidR="00E724B0" w:rsidRPr="00CF6639" w:rsidRDefault="00E724B0" w:rsidP="00E724B0">
            <w:pPr>
              <w:widowControl w:val="0"/>
              <w:spacing w:after="0" w:line="240" w:lineRule="auto"/>
              <w:ind w:firstLine="14"/>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3-2)</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Жобаланып жатқан техника мен технологияы объектілерінің көрсеткіштерін анықтауға қатысу</w:t>
            </w:r>
          </w:p>
        </w:tc>
      </w:tr>
      <w:tr w:rsidR="00E724B0" w:rsidRPr="00886A62" w:rsidTr="00E724B0">
        <w:trPr>
          <w:trHeight w:val="369"/>
        </w:trPr>
        <w:tc>
          <w:tcPr>
            <w:tcW w:w="681" w:type="pct"/>
            <w:vMerge/>
            <w:vAlign w:val="center"/>
          </w:tcPr>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c>
        <w:tc>
          <w:tcPr>
            <w:tcW w:w="1121"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Мұнай мен газды тасымалдау мен сақтау объектілері</w:t>
            </w:r>
          </w:p>
        </w:tc>
        <w:tc>
          <w:tcPr>
            <w:tcW w:w="1722"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Техникалық құжаттама</w:t>
            </w:r>
          </w:p>
        </w:tc>
        <w:tc>
          <w:tcPr>
            <w:tcW w:w="1476" w:type="pct"/>
          </w:tcPr>
          <w:p w:rsidR="00E724B0" w:rsidRPr="00CF6639" w:rsidRDefault="00E724B0" w:rsidP="00E724B0">
            <w:pPr>
              <w:widowControl w:val="0"/>
              <w:spacing w:after="0" w:line="240" w:lineRule="auto"/>
              <w:ind w:firstLine="14"/>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3-3)</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Бөлімше персоналының өндірістік жұмыстарын жоспарлау және ұйымдастыру </w:t>
            </w:r>
          </w:p>
        </w:tc>
      </w:tr>
    </w:tbl>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ind w:left="1418" w:hanging="709"/>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5- кесте. </w:t>
      </w:r>
      <w:r w:rsidRPr="00CF6639">
        <w:rPr>
          <w:rFonts w:ascii="Times New Roman" w:eastAsia="Times New Roman" w:hAnsi="Times New Roman" w:cs="Times New Roman"/>
          <w:sz w:val="24"/>
          <w:szCs w:val="24"/>
          <w:lang w:val="kk-KZ" w:eastAsia="x-none"/>
        </w:rPr>
        <w:t>СБШ бойынша 4-деңгейдегі техник-технолог құзыретіне қойылатын талаптар</w:t>
      </w:r>
      <w:r>
        <w:rPr>
          <w:rFonts w:ascii="Times New Roman" w:eastAsia="Times New Roman" w:hAnsi="Times New Roman" w:cs="Times New Roman"/>
          <w:sz w:val="24"/>
          <w:szCs w:val="24"/>
          <w:lang w:val="kk-KZ" w:eastAsia="x-none"/>
        </w:rPr>
        <w:t xml:space="preserve"> </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tbl>
      <w:tblPr>
        <w:tblW w:w="499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60"/>
        <w:gridCol w:w="3039"/>
        <w:gridCol w:w="3017"/>
        <w:gridCol w:w="2242"/>
      </w:tblGrid>
      <w:tr w:rsidR="00E724B0" w:rsidRPr="00CF6639" w:rsidTr="00E724B0">
        <w:trPr>
          <w:trHeight w:val="319"/>
          <w:jc w:val="center"/>
        </w:trPr>
        <w:tc>
          <w:tcPr>
            <w:tcW w:w="659"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Міндеттің </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c>
          <w:tcPr>
            <w:tcW w:w="1590"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Жеке және кәсіби</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құзыреттер</w:t>
            </w:r>
          </w:p>
        </w:tc>
        <w:tc>
          <w:tcPr>
            <w:tcW w:w="1578"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Білік пен дағды</w:t>
            </w:r>
          </w:p>
        </w:tc>
        <w:tc>
          <w:tcPr>
            <w:tcW w:w="1173"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Білім</w:t>
            </w:r>
          </w:p>
        </w:tc>
      </w:tr>
      <w:tr w:rsidR="00E724B0" w:rsidRPr="00886A62" w:rsidTr="00E724B0">
        <w:trPr>
          <w:trHeight w:val="424"/>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1-1)</w:t>
            </w:r>
          </w:p>
        </w:tc>
        <w:tc>
          <w:tcPr>
            <w:tcW w:w="159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Бағынышты қызметкерлердің міндеттерді өз бетінше белгілеуін, норманың іске асырылуын ұйымдастыру мен бақылауын, құрылыс-монтаждау жұмыстарының жоспарын жасау</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Жобалау және техникалық құжаттамамен жұмыс жасау</w:t>
            </w:r>
          </w:p>
        </w:tc>
        <w:tc>
          <w:tcPr>
            <w:tcW w:w="117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Құрылы-құрастыру жұмыстары жоспарына қойылатын талаптар</w:t>
            </w:r>
          </w:p>
        </w:tc>
      </w:tr>
      <w:tr w:rsidR="00E724B0" w:rsidRPr="00CF6639"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1-2</w:t>
            </w:r>
            <w:r w:rsidRPr="00CF6639">
              <w:rPr>
                <w:rFonts w:ascii="Times New Roman" w:eastAsia="Times New Roman" w:hAnsi="Times New Roman" w:cs="Times New Roman"/>
                <w:sz w:val="24"/>
                <w:szCs w:val="24"/>
                <w:lang w:eastAsia="ru-RU"/>
              </w:rPr>
              <w:t>)</w:t>
            </w:r>
          </w:p>
        </w:tc>
        <w:tc>
          <w:tcPr>
            <w:tcW w:w="159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Бағынышты қызметкерлердің міндеттерді өз бетінше белгілеуін, норманың іске асырылуын ұйымдастыру мен бақылауын, құбырларды салу, апаттарды жою 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Құбырларды, құбыр бөліктерін,</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коллекторларды, арналарды, камераларды және құдықтардың негіздерін салу </w:t>
            </w:r>
          </w:p>
        </w:tc>
        <w:tc>
          <w:tcPr>
            <w:tcW w:w="117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Апаттарды жою жоспары</w:t>
            </w:r>
          </w:p>
        </w:tc>
      </w:tr>
      <w:tr w:rsidR="00E724B0" w:rsidRPr="00CF6639"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1-</w:t>
            </w:r>
            <w:r w:rsidRPr="00CF6639">
              <w:rPr>
                <w:rFonts w:ascii="Times New Roman" w:eastAsia="Times New Roman" w:hAnsi="Times New Roman" w:cs="Times New Roman"/>
                <w:sz w:val="24"/>
                <w:szCs w:val="24"/>
                <w:lang w:eastAsia="ru-RU"/>
              </w:rPr>
              <w:t>3)</w:t>
            </w:r>
          </w:p>
        </w:tc>
        <w:tc>
          <w:tcPr>
            <w:tcW w:w="159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Бағынышты қызметкерлердің міндеттерді өз бетінше белгілеуін, норманың іске асырылуын ұйымдастыру мен бақылауын, құбырларда құрылыс-құрастыру жұмыстарын жүргізу</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p w:rsidR="00E724B0" w:rsidRPr="00CF6639" w:rsidRDefault="00E724B0" w:rsidP="00E724B0">
            <w:pPr>
              <w:widowControl w:val="0"/>
              <w:spacing w:after="0" w:line="240" w:lineRule="auto"/>
              <w:ind w:firstLine="14"/>
              <w:rPr>
                <w:rFonts w:ascii="Times New Roman" w:eastAsia="Times New Roman" w:hAnsi="Times New Roman" w:cs="Times New Roman"/>
                <w:sz w:val="24"/>
                <w:szCs w:val="24"/>
                <w:lang w:val="kk-KZ" w:eastAsia="ru-RU"/>
              </w:rPr>
            </w:pP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Дәнекерлеу, оқшаулау және монтаждау жұмыстарын жүргізу</w:t>
            </w:r>
          </w:p>
        </w:tc>
        <w:tc>
          <w:tcPr>
            <w:tcW w:w="117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Жабдық, құрастырма, машина және механизмдер технологиясы</w:t>
            </w:r>
          </w:p>
        </w:tc>
      </w:tr>
      <w:tr w:rsidR="00E724B0" w:rsidRPr="00886A62"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-1)</w:t>
            </w:r>
          </w:p>
        </w:tc>
        <w:tc>
          <w:tcPr>
            <w:tcW w:w="159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Бағынышты қызметкерлердің міндеттерді өз бетінше белгілеуін, норманың іске асырылуын ұйымдастыру мен бақылауын, монтаждау жұмыстарының сапасы</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Орындалатын жұмыстар сапасының жоба мен нормативтік-техникалық құжаттама талаптарына сәйкес болуы</w:t>
            </w:r>
          </w:p>
        </w:tc>
        <w:tc>
          <w:tcPr>
            <w:tcW w:w="117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Құрылыс-құрастыру жұмыстарын орындау барысында бақылауға жататын технологиялық операциялар тізбесі</w:t>
            </w:r>
          </w:p>
        </w:tc>
      </w:tr>
      <w:tr w:rsidR="00E724B0" w:rsidRPr="00886A62"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w:t>
            </w:r>
          </w:p>
        </w:tc>
        <w:tc>
          <w:tcPr>
            <w:tcW w:w="159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Бағынышты қызметкерлердің міндеттерді өз бетінше белгілеуін, норманың іске асырылуын ұйымдастыру мен бақылауын, монтаждау жұмыстарының сапасын тексеру 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Құбырларды сынаудың ұтымды тәсілін таңдау</w:t>
            </w:r>
          </w:p>
        </w:tc>
        <w:tc>
          <w:tcPr>
            <w:tcW w:w="117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Құбырларды, ыдыстарды және ауыстырып қосу түйіндерін сынау қағидалары мен тәсілдері</w:t>
            </w:r>
          </w:p>
        </w:tc>
      </w:tr>
      <w:tr w:rsidR="00E724B0" w:rsidRPr="00CF6639"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w:t>
            </w:r>
            <w:r w:rsidRPr="00CF6639">
              <w:rPr>
                <w:rFonts w:ascii="Times New Roman" w:eastAsia="Times New Roman" w:hAnsi="Times New Roman" w:cs="Times New Roman"/>
                <w:sz w:val="24"/>
                <w:szCs w:val="24"/>
                <w:lang w:val="kk-KZ" w:eastAsia="ru-RU"/>
              </w:rPr>
              <w:t>3</w:t>
            </w:r>
            <w:r w:rsidRPr="00CF6639">
              <w:rPr>
                <w:rFonts w:ascii="Times New Roman" w:eastAsia="Times New Roman" w:hAnsi="Times New Roman" w:cs="Times New Roman"/>
                <w:sz w:val="24"/>
                <w:szCs w:val="24"/>
                <w:lang w:eastAsia="ru-RU"/>
              </w:rPr>
              <w:t>)</w:t>
            </w:r>
          </w:p>
        </w:tc>
        <w:tc>
          <w:tcPr>
            <w:tcW w:w="159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Бағынышты қызметкерлердің міндеттерді өз бетінше белгілеуін, норманың іске асырылуын ұйымдастыру мен бақылауын, технологиялық және техникалық құжаттаманы қолданыстағы нормативтік құжаттарға сәйкес ресімдеу 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Техникалық және технологиялық құжаттаманы жасау</w:t>
            </w:r>
          </w:p>
        </w:tc>
        <w:tc>
          <w:tcPr>
            <w:tcW w:w="117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Техникалық және технологиялық құжаттаманы жасау тәртібі </w:t>
            </w:r>
          </w:p>
        </w:tc>
      </w:tr>
    </w:tbl>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ind w:left="1418" w:hanging="709"/>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6- кесте. </w:t>
      </w:r>
      <w:r w:rsidRPr="00CF6639">
        <w:rPr>
          <w:rFonts w:ascii="Times New Roman" w:eastAsia="Times New Roman" w:hAnsi="Times New Roman" w:cs="Times New Roman"/>
          <w:sz w:val="24"/>
          <w:szCs w:val="24"/>
          <w:lang w:val="kk-KZ" w:eastAsia="x-none"/>
        </w:rPr>
        <w:t>СБШ бойынша 5- деңгейдегі техник-технолог</w:t>
      </w:r>
      <w:r w:rsidRPr="00CF6639">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x-none"/>
        </w:rPr>
        <w:t>құзыретіне қойылатын талаптар</w:t>
      </w:r>
      <w:r>
        <w:rPr>
          <w:rFonts w:ascii="Times New Roman" w:eastAsia="Times New Roman" w:hAnsi="Times New Roman" w:cs="Times New Roman"/>
          <w:sz w:val="24"/>
          <w:szCs w:val="24"/>
          <w:lang w:val="kk-KZ" w:eastAsia="x-none"/>
        </w:rPr>
        <w:t xml:space="preserve"> </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954"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59"/>
        <w:gridCol w:w="3341"/>
        <w:gridCol w:w="2706"/>
        <w:gridCol w:w="2177"/>
      </w:tblGrid>
      <w:tr w:rsidR="00E724B0" w:rsidRPr="00CF6639" w:rsidTr="00E724B0">
        <w:trPr>
          <w:trHeight w:val="319"/>
          <w:jc w:val="center"/>
        </w:trPr>
        <w:tc>
          <w:tcPr>
            <w:tcW w:w="664"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Міндеттің </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c>
          <w:tcPr>
            <w:tcW w:w="1762"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Жеке және кәсіби</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құзыреттер</w:t>
            </w:r>
          </w:p>
        </w:tc>
        <w:tc>
          <w:tcPr>
            <w:tcW w:w="1427"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Білік пен дағды</w:t>
            </w:r>
          </w:p>
        </w:tc>
        <w:tc>
          <w:tcPr>
            <w:tcW w:w="1148"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Білім</w:t>
            </w:r>
          </w:p>
        </w:tc>
      </w:tr>
      <w:tr w:rsidR="00E724B0" w:rsidRPr="00886A62" w:rsidTr="00E724B0">
        <w:trPr>
          <w:trHeight w:val="319"/>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3-1</w:t>
            </w:r>
            <w:r w:rsidRPr="00CF6639">
              <w:rPr>
                <w:rFonts w:ascii="Times New Roman" w:eastAsia="Times New Roman" w:hAnsi="Times New Roman" w:cs="Times New Roman"/>
                <w:sz w:val="24"/>
                <w:szCs w:val="24"/>
                <w:lang w:eastAsia="ru-RU"/>
              </w:rPr>
              <w:t>)</w:t>
            </w:r>
          </w:p>
        </w:tc>
        <w:tc>
          <w:tcPr>
            <w:tcW w:w="1762" w:type="pct"/>
          </w:tcPr>
          <w:p w:rsidR="00E724B0" w:rsidRPr="00CF6639" w:rsidRDefault="00E724B0" w:rsidP="00E724B0">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Монтаждау жұмыстарының қазіргі заманғы озық технологияларын зерттеу үшін технологиялық процесс учаскесі мен кәсіпорын қызметінің стратегиясы шеңберіндегі жауапкершіліккті болжайтын басқарушылық қызмет</w:t>
            </w:r>
          </w:p>
          <w:p w:rsidR="00E724B0" w:rsidRPr="00CF6639" w:rsidRDefault="00E724B0" w:rsidP="00E724B0">
            <w:pPr>
              <w:widowControl w:val="0"/>
              <w:spacing w:after="0" w:line="240" w:lineRule="auto"/>
              <w:ind w:firstLine="14"/>
              <w:rPr>
                <w:rFonts w:ascii="Times New Roman" w:eastAsia="Times New Roman" w:hAnsi="Times New Roman" w:cs="Times New Roman"/>
                <w:sz w:val="24"/>
                <w:szCs w:val="24"/>
                <w:lang w:val="kk-KZ" w:eastAsia="ru-RU"/>
              </w:rPr>
            </w:pPr>
          </w:p>
        </w:tc>
        <w:tc>
          <w:tcPr>
            <w:tcW w:w="142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Құбырларды монтаждау жұмыстарының техникасы мен технологиясына талдау жасау</w:t>
            </w:r>
          </w:p>
        </w:tc>
        <w:tc>
          <w:tcPr>
            <w:tcW w:w="114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Құбырларды монтаждау жұмыстарының техникасы мен технологиясы саласындағы озық отандық және шетелдік тәжірибелер</w:t>
            </w:r>
          </w:p>
        </w:tc>
      </w:tr>
      <w:tr w:rsidR="00E724B0" w:rsidRPr="00886A62" w:rsidTr="00E724B0">
        <w:trPr>
          <w:trHeight w:val="319"/>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3-2</w:t>
            </w:r>
            <w:r w:rsidRPr="00CF6639">
              <w:rPr>
                <w:rFonts w:ascii="Times New Roman" w:eastAsia="Times New Roman" w:hAnsi="Times New Roman" w:cs="Times New Roman"/>
                <w:sz w:val="24"/>
                <w:szCs w:val="24"/>
                <w:lang w:eastAsia="ru-RU"/>
              </w:rPr>
              <w:t>)</w:t>
            </w:r>
          </w:p>
        </w:tc>
        <w:tc>
          <w:tcPr>
            <w:tcW w:w="1762" w:type="pct"/>
          </w:tcPr>
          <w:p w:rsidR="00E724B0" w:rsidRPr="00CF6639" w:rsidRDefault="00E724B0" w:rsidP="00E724B0">
            <w:pPr>
              <w:widowControl w:val="0"/>
              <w:spacing w:after="0" w:line="240" w:lineRule="auto"/>
              <w:ind w:firstLine="14"/>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Монтаждау жұмыстарының технологиясын жетілдіру бойынша іс-шараларды әзірлеуге қатысу үшін технологиялық процесс учаскесі мен кәсіпорын қызметінің стратегиясы шеңберіндегі жауапкершілікті болжайтын басқарушылық қызмет</w:t>
            </w:r>
          </w:p>
        </w:tc>
        <w:tc>
          <w:tcPr>
            <w:tcW w:w="142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Ғылыми-техникалық құжаттамамен және техникалық әдебиетпен жұмыс жасау</w:t>
            </w:r>
          </w:p>
        </w:tc>
        <w:tc>
          <w:tcPr>
            <w:tcW w:w="114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Құрылыс-монтаждау жұмыстарының барысында қолданылатын мехникаландыру құралдары, материалдар, жабдықтар және бөлшектер</w:t>
            </w:r>
          </w:p>
        </w:tc>
      </w:tr>
      <w:tr w:rsidR="00E724B0" w:rsidRPr="00886A62" w:rsidTr="00E724B0">
        <w:trPr>
          <w:trHeight w:val="319"/>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3-3</w:t>
            </w:r>
            <w:r w:rsidRPr="00CF6639">
              <w:rPr>
                <w:rFonts w:ascii="Times New Roman" w:eastAsia="Times New Roman" w:hAnsi="Times New Roman" w:cs="Times New Roman"/>
                <w:sz w:val="24"/>
                <w:szCs w:val="24"/>
                <w:lang w:eastAsia="ru-RU"/>
              </w:rPr>
              <w:t>)</w:t>
            </w:r>
          </w:p>
        </w:tc>
        <w:tc>
          <w:tcPr>
            <w:tcW w:w="1762" w:type="pct"/>
          </w:tcPr>
          <w:p w:rsidR="00E724B0" w:rsidRPr="00CF6639" w:rsidRDefault="00E724B0" w:rsidP="00E724B0">
            <w:pPr>
              <w:widowControl w:val="0"/>
              <w:spacing w:after="0" w:line="240" w:lineRule="auto"/>
              <w:ind w:firstLine="14"/>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Бөлімше</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персоналының өндірістік жұмыстарын жоспарлау және ұйымдастыру үшін технологиялық процесс учаскесі мен кәсіпорын қызметінің стратегиясы шеңберіндегі жауапкершіліккті болжайтын басқарушылық қызмет</w:t>
            </w:r>
          </w:p>
        </w:tc>
        <w:tc>
          <w:tcPr>
            <w:tcW w:w="142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Технологиялық регламенттерге сәйкес ұжымның жұмысын ұйымдастыру</w:t>
            </w:r>
          </w:p>
        </w:tc>
        <w:tc>
          <w:tcPr>
            <w:tcW w:w="114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Монтаждау жұмыстарын жобалаудың, қаржыландырудың және жоспарлаудың тәртібі</w:t>
            </w:r>
          </w:p>
        </w:tc>
      </w:tr>
    </w:tbl>
    <w:p w:rsidR="00E724B0" w:rsidRPr="00CF6639" w:rsidRDefault="00E724B0" w:rsidP="00E724B0">
      <w:pPr>
        <w:widowControl w:val="0"/>
        <w:tabs>
          <w:tab w:val="left" w:leader="underscore" w:pos="9356"/>
        </w:tabs>
        <w:spacing w:after="0" w:line="240" w:lineRule="auto"/>
        <w:jc w:val="right"/>
        <w:rPr>
          <w:rFonts w:ascii="Times New Roman" w:eastAsia="Times New Roman" w:hAnsi="Times New Roman" w:cs="Times New Roman"/>
          <w:sz w:val="28"/>
          <w:szCs w:val="28"/>
          <w:lang w:val="kk-KZ" w:eastAsia="ru-RU"/>
        </w:rPr>
      </w:pPr>
    </w:p>
    <w:p w:rsidR="00E724B0" w:rsidRPr="00CF6639" w:rsidRDefault="00E724B0" w:rsidP="00F53C36">
      <w:pPr>
        <w:widowControl w:val="0"/>
        <w:tabs>
          <w:tab w:val="left" w:leader="underscore" w:pos="9356"/>
        </w:tabs>
        <w:spacing w:after="0" w:line="240" w:lineRule="auto"/>
        <w:jc w:val="right"/>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eastAsia="ru-RU"/>
        </w:rPr>
        <w:t>Қазақстан Республикасы</w:t>
      </w:r>
      <w:r w:rsidR="00F53C36">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sz w:val="28"/>
          <w:szCs w:val="28"/>
          <w:lang w:val="kk-KZ" w:eastAsia="ru-RU"/>
        </w:rPr>
        <w:t>Мұнай және газ министрінің</w:t>
      </w:r>
      <w:r w:rsidR="00F53C36">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sz w:val="28"/>
          <w:szCs w:val="28"/>
          <w:lang w:val="kk-KZ"/>
        </w:rPr>
        <w:t xml:space="preserve">2014 жылғы </w:t>
      </w:r>
      <w:r w:rsidR="00F53C36">
        <w:rPr>
          <w:rFonts w:ascii="Times New Roman" w:eastAsia="Times New Roman" w:hAnsi="Times New Roman" w:cs="Times New Roman"/>
          <w:sz w:val="28"/>
          <w:szCs w:val="28"/>
          <w:lang w:val="kk-KZ"/>
        </w:rPr>
        <w:t>9 сәуірдегі № 70</w:t>
      </w:r>
      <w:r>
        <w:rPr>
          <w:rFonts w:ascii="Times New Roman" w:eastAsia="Times New Roman" w:hAnsi="Times New Roman" w:cs="Times New Roman"/>
          <w:sz w:val="28"/>
          <w:szCs w:val="28"/>
          <w:lang w:val="kk-KZ"/>
        </w:rPr>
        <w:t xml:space="preserve"> </w:t>
      </w:r>
      <w:r w:rsidRPr="00CF6639">
        <w:rPr>
          <w:rFonts w:ascii="Times New Roman" w:eastAsia="Times New Roman" w:hAnsi="Times New Roman" w:cs="Times New Roman"/>
          <w:sz w:val="28"/>
          <w:szCs w:val="28"/>
          <w:lang w:val="kk-KZ"/>
        </w:rPr>
        <w:t>бұйрығына 11-қосымша</w:t>
      </w:r>
    </w:p>
    <w:p w:rsidR="00E724B0" w:rsidRPr="00CF6639" w:rsidRDefault="00E724B0" w:rsidP="00E724B0">
      <w:pPr>
        <w:widowControl w:val="0"/>
        <w:tabs>
          <w:tab w:val="left" w:leader="underscore" w:pos="9356"/>
        </w:tabs>
        <w:spacing w:after="0" w:line="240" w:lineRule="auto"/>
        <w:jc w:val="both"/>
        <w:rPr>
          <w:rFonts w:ascii="Times New Roman" w:eastAsia="Times New Roman" w:hAnsi="Times New Roman" w:cs="Times New Roman"/>
          <w:sz w:val="28"/>
          <w:szCs w:val="28"/>
          <w:lang w:val="kk-KZ" w:eastAsia="ru-RU"/>
        </w:rPr>
      </w:pPr>
    </w:p>
    <w:p w:rsidR="00E724B0" w:rsidRPr="00CF6639" w:rsidRDefault="00E724B0" w:rsidP="00E724B0">
      <w:pPr>
        <w:widowControl w:val="0"/>
        <w:tabs>
          <w:tab w:val="left" w:pos="720"/>
        </w:tabs>
        <w:spacing w:after="0" w:line="240" w:lineRule="auto"/>
        <w:jc w:val="center"/>
        <w:rPr>
          <w:rFonts w:ascii="Times New Roman" w:eastAsia="Times New Roman" w:hAnsi="Times New Roman" w:cs="Times New Roman"/>
          <w:b/>
          <w:sz w:val="28"/>
          <w:szCs w:val="28"/>
          <w:lang w:val="kk-KZ" w:eastAsia="x-none"/>
        </w:rPr>
      </w:pPr>
      <w:r w:rsidRPr="00CF6639">
        <w:rPr>
          <w:rFonts w:ascii="Times New Roman" w:eastAsia="Times New Roman" w:hAnsi="Times New Roman" w:cs="Times New Roman"/>
          <w:b/>
          <w:sz w:val="28"/>
          <w:szCs w:val="28"/>
          <w:lang w:val="kk-KZ" w:eastAsia="x-none"/>
        </w:rPr>
        <w:t>«</w:t>
      </w:r>
      <w:r w:rsidRPr="00CF6639">
        <w:rPr>
          <w:rFonts w:ascii="Times New Roman" w:eastAsia="Times New Roman" w:hAnsi="Times New Roman" w:cs="Times New Roman"/>
          <w:b/>
          <w:color w:val="000000"/>
          <w:spacing w:val="2"/>
          <w:sz w:val="28"/>
          <w:szCs w:val="28"/>
          <w:shd w:val="clear" w:color="auto" w:fill="FFFFFF"/>
          <w:lang w:val="kk-KZ" w:eastAsia="x-none"/>
        </w:rPr>
        <w:t>Ұңғымаларды мұнай мен газға сынау</w:t>
      </w:r>
      <w:r w:rsidRPr="00CF6639">
        <w:rPr>
          <w:rFonts w:ascii="Times New Roman" w:eastAsia="Times New Roman" w:hAnsi="Times New Roman" w:cs="Times New Roman"/>
          <w:b/>
          <w:sz w:val="28"/>
          <w:szCs w:val="28"/>
          <w:lang w:val="kk-KZ" w:eastAsia="x-none"/>
        </w:rPr>
        <w:t>» кәсіби стандарты</w:t>
      </w:r>
    </w:p>
    <w:p w:rsidR="00E724B0" w:rsidRPr="00CF6639" w:rsidRDefault="00E724B0" w:rsidP="00E724B0">
      <w:pPr>
        <w:widowControl w:val="0"/>
        <w:spacing w:after="0" w:line="240" w:lineRule="auto"/>
        <w:jc w:val="both"/>
        <w:rPr>
          <w:rFonts w:ascii="Times New Roman" w:eastAsia="Times New Roman" w:hAnsi="Times New Roman" w:cs="Times New Roman"/>
          <w:b/>
          <w:sz w:val="28"/>
          <w:szCs w:val="28"/>
          <w:lang w:val="kk-KZ" w:eastAsia="ru-RU"/>
        </w:rPr>
      </w:pPr>
    </w:p>
    <w:p w:rsidR="00E724B0" w:rsidRPr="00CF6639" w:rsidRDefault="00E724B0" w:rsidP="00E724B0">
      <w:pPr>
        <w:widowControl w:val="0"/>
        <w:tabs>
          <w:tab w:val="left" w:pos="900"/>
        </w:tabs>
        <w:spacing w:after="0" w:line="240" w:lineRule="auto"/>
        <w:jc w:val="center"/>
        <w:outlineLvl w:val="0"/>
        <w:rPr>
          <w:rFonts w:ascii="Times New Roman" w:eastAsia="Times New Roman" w:hAnsi="Times New Roman" w:cs="Times New Roman"/>
          <w:b/>
          <w:color w:val="000000"/>
          <w:sz w:val="28"/>
          <w:szCs w:val="28"/>
          <w:lang w:val="kk-KZ" w:eastAsia="ru-RU"/>
        </w:rPr>
      </w:pPr>
      <w:r>
        <w:rPr>
          <w:rFonts w:ascii="Times New Roman" w:eastAsia="Times New Roman" w:hAnsi="Times New Roman" w:cs="Times New Roman"/>
          <w:b/>
          <w:color w:val="000000"/>
          <w:sz w:val="28"/>
          <w:szCs w:val="28"/>
          <w:lang w:val="kk-KZ" w:eastAsia="ru-RU"/>
        </w:rPr>
        <w:t xml:space="preserve">11. </w:t>
      </w:r>
      <w:r w:rsidRPr="00CF6639">
        <w:rPr>
          <w:rFonts w:ascii="Times New Roman" w:eastAsia="Times New Roman" w:hAnsi="Times New Roman" w:cs="Times New Roman"/>
          <w:b/>
          <w:color w:val="000000"/>
          <w:sz w:val="28"/>
          <w:szCs w:val="28"/>
          <w:lang w:val="kk-KZ" w:eastAsia="ru-RU"/>
        </w:rPr>
        <w:t>Жалпы ережелер</w:t>
      </w:r>
    </w:p>
    <w:p w:rsidR="00E724B0" w:rsidRPr="00CF6639" w:rsidRDefault="00E724B0" w:rsidP="00E724B0">
      <w:pPr>
        <w:widowControl w:val="0"/>
        <w:tabs>
          <w:tab w:val="left" w:pos="1080"/>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1.</w:t>
      </w:r>
      <w:r w:rsidRPr="00CF6639">
        <w:rPr>
          <w:rFonts w:ascii="Times New Roman" w:eastAsia="Times New Roman" w:hAnsi="Times New Roman" w:cs="Times New Roman"/>
          <w:b/>
          <w:sz w:val="28"/>
          <w:szCs w:val="28"/>
          <w:lang w:val="kk-KZ"/>
        </w:rPr>
        <w:t xml:space="preserve"> </w:t>
      </w:r>
      <w:r w:rsidRPr="00CF6639">
        <w:rPr>
          <w:rFonts w:ascii="Times New Roman" w:eastAsia="Times New Roman" w:hAnsi="Times New Roman" w:cs="Times New Roman"/>
          <w:sz w:val="28"/>
          <w:szCs w:val="28"/>
          <w:lang w:val="kk-KZ"/>
        </w:rPr>
        <w:t>Кәсіби стандарт:</w:t>
      </w:r>
    </w:p>
    <w:p w:rsidR="00E724B0" w:rsidRPr="00CF6639" w:rsidRDefault="00E724B0" w:rsidP="00F53C36">
      <w:pPr>
        <w:widowControl w:val="0"/>
        <w:tabs>
          <w:tab w:val="left" w:pos="1080"/>
          <w:tab w:val="left" w:pos="1134"/>
        </w:tabs>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1) </w:t>
      </w:r>
      <w:r w:rsidRPr="00CF6639">
        <w:rPr>
          <w:rFonts w:ascii="Times New Roman" w:eastAsia="Times New Roman" w:hAnsi="Times New Roman" w:cs="Times New Roman"/>
          <w:sz w:val="28"/>
          <w:szCs w:val="28"/>
          <w:lang w:val="kk-KZ"/>
        </w:rPr>
        <w:t>кәсіби қызметтің мазмұнына қойылатын бірыңғай талаптарды әзірлеуге, еңбек нарығының қазіргі қажеттілігіне жауап беретін біліктілік талаптарын жаңартуға;</w:t>
      </w:r>
    </w:p>
    <w:p w:rsidR="00E724B0" w:rsidRPr="00CF6639" w:rsidRDefault="00E724B0" w:rsidP="00F53C36">
      <w:pPr>
        <w:widowControl w:val="0"/>
        <w:tabs>
          <w:tab w:val="left" w:pos="1080"/>
          <w:tab w:val="left" w:pos="1134"/>
        </w:tabs>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2) </w:t>
      </w:r>
      <w:r w:rsidRPr="00CF6639">
        <w:rPr>
          <w:rFonts w:ascii="Times New Roman" w:eastAsia="Times New Roman" w:hAnsi="Times New Roman" w:cs="Times New Roman"/>
          <w:sz w:val="28"/>
          <w:szCs w:val="28"/>
          <w:lang w:val="kk-KZ"/>
        </w:rPr>
        <w:t>қызметкерлерді басқару саласындағы кең ауқымды міндеттерді шешуге;</w:t>
      </w:r>
    </w:p>
    <w:p w:rsidR="00E724B0" w:rsidRPr="00CF6639" w:rsidRDefault="00E724B0" w:rsidP="00F53C36">
      <w:pPr>
        <w:widowControl w:val="0"/>
        <w:tabs>
          <w:tab w:val="left" w:pos="1080"/>
          <w:tab w:val="left" w:pos="1134"/>
        </w:tabs>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3) </w:t>
      </w:r>
      <w:r w:rsidRPr="00CF6639">
        <w:rPr>
          <w:rFonts w:ascii="Times New Roman" w:eastAsia="Times New Roman" w:hAnsi="Times New Roman" w:cs="Times New Roman"/>
          <w:sz w:val="28"/>
          <w:szCs w:val="28"/>
          <w:lang w:val="kk-KZ"/>
        </w:rPr>
        <w:t>білім беру стандарттарын, оқу жоспарларын, модульдік оқу бағдарламаларын әзірлеуге, сонымен қатар тиісті оқу-әдістемелік материалдарды әзірлеуге;</w:t>
      </w:r>
    </w:p>
    <w:p w:rsidR="00E724B0" w:rsidRPr="00CF6639" w:rsidRDefault="00E724B0" w:rsidP="00F53C36">
      <w:pPr>
        <w:widowControl w:val="0"/>
        <w:tabs>
          <w:tab w:val="left" w:pos="1080"/>
          <w:tab w:val="left" w:pos="1134"/>
        </w:tabs>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4) </w:t>
      </w:r>
      <w:r w:rsidRPr="00CF6639">
        <w:rPr>
          <w:rFonts w:ascii="Times New Roman" w:eastAsia="Times New Roman" w:hAnsi="Times New Roman" w:cs="Times New Roman"/>
          <w:sz w:val="28"/>
          <w:szCs w:val="28"/>
          <w:lang w:val="kk-KZ"/>
        </w:rPr>
        <w:t>кәсіби даярлықтарына бағалау жүргізуге және мамандардың біліктілікке сәйкестігін растауға арналған.</w:t>
      </w:r>
    </w:p>
    <w:p w:rsidR="00E724B0" w:rsidRPr="00CF6639" w:rsidRDefault="00E724B0" w:rsidP="00F53C36">
      <w:pPr>
        <w:widowControl w:val="0"/>
        <w:tabs>
          <w:tab w:val="left" w:pos="1080"/>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2. Кәсіби стандартты негізгі пайдаланушылар:</w:t>
      </w:r>
    </w:p>
    <w:p w:rsidR="00E724B0" w:rsidRPr="00CF6639" w:rsidRDefault="00E724B0" w:rsidP="00F53C36">
      <w:pPr>
        <w:widowControl w:val="0"/>
        <w:tabs>
          <w:tab w:val="left" w:pos="1080"/>
        </w:tabs>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1) </w:t>
      </w:r>
      <w:r w:rsidRPr="00CF6639">
        <w:rPr>
          <w:rFonts w:ascii="Times New Roman" w:eastAsia="Times New Roman" w:hAnsi="Times New Roman" w:cs="Times New Roman"/>
          <w:sz w:val="28"/>
          <w:szCs w:val="28"/>
          <w:lang w:val="kk-KZ"/>
        </w:rPr>
        <w:t>білім беру ұйымдарының түлектері, қызметкерлер;</w:t>
      </w:r>
    </w:p>
    <w:p w:rsidR="00E724B0" w:rsidRPr="00CF6639" w:rsidRDefault="00E724B0" w:rsidP="00F53C36">
      <w:pPr>
        <w:widowControl w:val="0"/>
        <w:tabs>
          <w:tab w:val="left" w:pos="851"/>
          <w:tab w:val="left" w:pos="1080"/>
        </w:tabs>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2) </w:t>
      </w:r>
      <w:r w:rsidRPr="00CF6639">
        <w:rPr>
          <w:rFonts w:ascii="Times New Roman" w:eastAsia="Times New Roman" w:hAnsi="Times New Roman" w:cs="Times New Roman"/>
          <w:sz w:val="28"/>
          <w:szCs w:val="28"/>
          <w:lang w:val="kk-KZ"/>
        </w:rPr>
        <w:t>ұйымдардың басшылары мен қызметкерлері, ұйымдардың қызметкерлерін басқару бөлімшелерінің басшылары мен мамандары;</w:t>
      </w:r>
    </w:p>
    <w:p w:rsidR="00E724B0" w:rsidRPr="00CF6639" w:rsidRDefault="00E724B0" w:rsidP="00F53C36">
      <w:pPr>
        <w:widowControl w:val="0"/>
        <w:tabs>
          <w:tab w:val="left" w:pos="1080"/>
          <w:tab w:val="left" w:pos="1134"/>
        </w:tabs>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3) </w:t>
      </w:r>
      <w:r w:rsidRPr="00CF6639">
        <w:rPr>
          <w:rFonts w:ascii="Times New Roman" w:eastAsia="Times New Roman" w:hAnsi="Times New Roman" w:cs="Times New Roman"/>
          <w:sz w:val="28"/>
          <w:szCs w:val="28"/>
          <w:lang w:val="kk-KZ"/>
        </w:rPr>
        <w:t>білім беру бағдарламаларын әзірлейтін мамандар;</w:t>
      </w:r>
    </w:p>
    <w:p w:rsidR="00E724B0" w:rsidRPr="00CF6639" w:rsidRDefault="00E724B0" w:rsidP="00F53C36">
      <w:pPr>
        <w:widowControl w:val="0"/>
        <w:tabs>
          <w:tab w:val="left" w:pos="1080"/>
          <w:tab w:val="left" w:pos="1134"/>
        </w:tabs>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4) </w:t>
      </w:r>
      <w:r w:rsidRPr="00CF6639">
        <w:rPr>
          <w:rFonts w:ascii="Times New Roman" w:eastAsia="Times New Roman" w:hAnsi="Times New Roman" w:cs="Times New Roman"/>
          <w:sz w:val="28"/>
          <w:szCs w:val="28"/>
          <w:lang w:val="kk-KZ"/>
        </w:rPr>
        <w:t>кәсіби даярлықты бағалау және мамандардың біліктілікке сәйкестігін растау саласындағы мамандар.</w:t>
      </w:r>
    </w:p>
    <w:p w:rsidR="00E724B0" w:rsidRPr="00CF6639" w:rsidRDefault="00E724B0" w:rsidP="00E724B0">
      <w:pPr>
        <w:widowControl w:val="0"/>
        <w:tabs>
          <w:tab w:val="left" w:pos="1080"/>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eastAsia="ru-RU"/>
        </w:rPr>
        <w:t xml:space="preserve">3. </w:t>
      </w:r>
      <w:r w:rsidRPr="00CF6639">
        <w:rPr>
          <w:rFonts w:ascii="Times New Roman" w:eastAsia="Times New Roman" w:hAnsi="Times New Roman" w:cs="Times New Roman"/>
          <w:sz w:val="28"/>
          <w:szCs w:val="28"/>
          <w:lang w:val="kk-KZ"/>
        </w:rPr>
        <w:t xml:space="preserve">Кәсіби стандарттардың негізінде қызметтің, лауазымның, біліктілікті арттырудың, қызметкерлерді аттестаттаудың, еңбекті ынталандыру жүйесінің және т.б. функционалдық модельдеріне қатысты ішкі, корпоративтік стандарттары әзірленуі мүмкін. </w:t>
      </w:r>
    </w:p>
    <w:p w:rsidR="00E724B0" w:rsidRPr="00CF6639" w:rsidRDefault="00E724B0" w:rsidP="00E724B0">
      <w:pPr>
        <w:widowControl w:val="0"/>
        <w:tabs>
          <w:tab w:val="left" w:pos="1080"/>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4. Осы кәсіби стандартта төмендегі терминдер мен анықтамалар қолданылады:</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8"/>
          <w:lang w:val="kk-KZ" w:eastAsia="ru-RU"/>
        </w:rPr>
        <w:t>1) салалық біліктілік шеңбері – салада танылатын біліктілік деңгейлерін құрылымдық жағынан сипаттау;</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8"/>
          <w:lang w:val="kk-KZ" w:eastAsia="ru-RU"/>
        </w:rPr>
        <w:t>2) кәсіби стандарт – кәсіби қызметтің нақты саласында біліктілік деңгейіне және құзыреттілікке, еңбек мазмұнына, сапасына және жағдайларына қойылатын талаптарды айқындайтын стандарт;</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 xml:space="preserve">3) кәсіп – арнайы дайындық пен жұмыс тәжірибесінің нәтижесінде алған арнайы теориялық білім мен практикалық дағдылар кешенін білуді талап ететін еңбек қызметінің түрі; </w:t>
      </w:r>
    </w:p>
    <w:p w:rsidR="00E724B0" w:rsidRPr="00CF6639" w:rsidRDefault="00E724B0" w:rsidP="00E724B0">
      <w:pPr>
        <w:widowControl w:val="0"/>
        <w:shd w:val="clear" w:color="auto" w:fill="FFFFFF"/>
        <w:spacing w:after="0" w:line="240" w:lineRule="auto"/>
        <w:ind w:firstLine="709"/>
        <w:jc w:val="both"/>
        <w:rPr>
          <w:rFonts w:ascii="Times New Roman" w:eastAsia="Times New Roman" w:hAnsi="Times New Roman" w:cs="Times New Roman"/>
          <w:sz w:val="16"/>
          <w:szCs w:val="16"/>
          <w:lang w:val="kk-KZ" w:eastAsia="ru-RU"/>
        </w:rPr>
      </w:pPr>
      <w:r w:rsidRPr="00CF6639">
        <w:rPr>
          <w:rFonts w:ascii="Times New Roman" w:eastAsia="Times New Roman" w:hAnsi="Times New Roman" w:cs="Times New Roman"/>
          <w:sz w:val="28"/>
          <w:szCs w:val="28"/>
          <w:lang w:val="kk-KZ" w:eastAsia="ru-RU"/>
        </w:rPr>
        <w:t>4) жұмысшы кәсібі – материалдық құндылықтарды жасау, өнім (қызметтер, жұмыстар) шығару процесімен тікелей айналысатын, сонымен қатар жөндеу, жүктерді алып өту, жолаушыларды тасымалдау, материалдық қызметтер көрсетумен айналысатын жұмыс берушінің құрылымдық бірлігі.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5) кәсіби қызмет саласы – жалпы интеграциялық негізі бар және оларды орындау үшін еңбек функцияларының және құзыреттерінің ұқсас жиынтығын қарастыратын саланың еңбек қызметі түрлерінің жиынтығы;</w:t>
      </w:r>
      <w:r>
        <w:rPr>
          <w:rFonts w:ascii="Times New Roman" w:eastAsia="Times New Roman" w:hAnsi="Times New Roman" w:cs="Times New Roman"/>
          <w:sz w:val="28"/>
          <w:szCs w:val="28"/>
          <w:lang w:val="kk-KZ"/>
        </w:rPr>
        <w:t xml:space="preserve"> </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6) еңбек қызметінің түрі – еңбек функцияларының және оларды орындауға қажетті құзыреттерінің тұтас жиынтығынан құралған кәсіби қызмет саласының бөлігі;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8"/>
          <w:lang w:val="kk-KZ" w:eastAsia="ru-RU"/>
        </w:rPr>
        <w:t>7) біліктілік деңгейі – орындалатын жұмыстардың күрделілігін, дербестілігі мен жауапкершілігін сипаттайтын қызметкердің біліктілігіне (құзыретіне) қойылатын талаптар деңгейі;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8"/>
          <w:lang w:val="kk-KZ" w:eastAsia="ru-RU"/>
        </w:rPr>
        <w:t>8) біліктілік – қызметкердің нақты бір жұмыс түрін орындауға кәсіби дайындығының дәрежесі;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8"/>
          <w:lang w:val="kk-KZ" w:eastAsia="ru-RU"/>
        </w:rPr>
        <w:t>9) құзыреттілік – қызметкердің кәсіби қызметінде білімін, білігі мен дағдысын қолдану қабілеті;</w:t>
      </w:r>
    </w:p>
    <w:p w:rsidR="00E724B0" w:rsidRPr="00CF6639" w:rsidRDefault="00E724B0" w:rsidP="00E724B0">
      <w:pPr>
        <w:widowControl w:val="0"/>
        <w:spacing w:after="0" w:line="240" w:lineRule="auto"/>
        <w:ind w:firstLine="709"/>
        <w:jc w:val="both"/>
        <w:rPr>
          <w:rFonts w:ascii="Times New Roman" w:eastAsia="Calibri" w:hAnsi="Times New Roman" w:cs="Times New Roman"/>
          <w:sz w:val="28"/>
          <w:szCs w:val="20"/>
          <w:lang w:val="kk-KZ" w:eastAsia="ru-RU"/>
        </w:rPr>
      </w:pPr>
      <w:r w:rsidRPr="00CF6639">
        <w:rPr>
          <w:rFonts w:ascii="Times New Roman" w:eastAsia="Times New Roman" w:hAnsi="Times New Roman" w:cs="Times New Roman"/>
          <w:sz w:val="28"/>
          <w:szCs w:val="28"/>
          <w:lang w:val="kk-KZ" w:eastAsia="ru-RU"/>
        </w:rPr>
        <w:t>10) еңбек функциясы – бизнес-процесс айқындайтын және оларды орындау үшін қажетті құзыреттердің болуын көздейтін еңбек іс-қимылдарының кіріктірілген және салыстырмалы түрде автономды жиынтығын білдіретін еңбек қызметі түрінің құрамдас бөлігі.</w:t>
      </w:r>
    </w:p>
    <w:p w:rsidR="00E724B0" w:rsidRPr="00CF6639" w:rsidRDefault="00F53C36" w:rsidP="00E724B0">
      <w:pPr>
        <w:widowControl w:val="0"/>
        <w:spacing w:after="0" w:line="240" w:lineRule="auto"/>
        <w:ind w:firstLine="709"/>
        <w:rPr>
          <w:rFonts w:ascii="Times New Roman" w:eastAsia="Calibri" w:hAnsi="Times New Roman" w:cs="Times New Roman"/>
          <w:sz w:val="28"/>
          <w:szCs w:val="20"/>
          <w:lang w:val="kk-KZ" w:eastAsia="ru-RU"/>
        </w:rPr>
      </w:pPr>
      <w:r>
        <w:rPr>
          <w:rFonts w:ascii="Times New Roman" w:eastAsia="Calibri" w:hAnsi="Times New Roman" w:cs="Times New Roman"/>
          <w:sz w:val="28"/>
          <w:szCs w:val="20"/>
          <w:lang w:val="kk-KZ" w:eastAsia="ru-RU"/>
        </w:rPr>
        <w:t xml:space="preserve">5. </w:t>
      </w:r>
      <w:r w:rsidR="00E724B0" w:rsidRPr="00CF6639">
        <w:rPr>
          <w:rFonts w:ascii="Times New Roman" w:eastAsia="Calibri" w:hAnsi="Times New Roman" w:cs="Times New Roman"/>
          <w:sz w:val="28"/>
          <w:szCs w:val="20"/>
          <w:lang w:val="kk-KZ" w:eastAsia="ru-RU"/>
        </w:rPr>
        <w:t>Осы кәсіби стандартта мынадай қысқартулар пайдаланылады:</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КҚ – кәсіби қызмет;</w:t>
      </w:r>
    </w:p>
    <w:p w:rsidR="00E724B0" w:rsidRPr="00CF6639" w:rsidRDefault="00E724B0" w:rsidP="00E724B0">
      <w:pPr>
        <w:widowControl w:val="0"/>
        <w:tabs>
          <w:tab w:val="left" w:pos="1080"/>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 xml:space="preserve">ҚТ – қызмет түрі; </w:t>
      </w:r>
    </w:p>
    <w:p w:rsidR="00E724B0" w:rsidRPr="00CF6639" w:rsidRDefault="00E724B0" w:rsidP="00E724B0">
      <w:pPr>
        <w:widowControl w:val="0"/>
        <w:tabs>
          <w:tab w:val="left" w:pos="1080"/>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КС – кәсіби стандарт;</w:t>
      </w:r>
    </w:p>
    <w:p w:rsidR="00E724B0" w:rsidRPr="00CF6639" w:rsidRDefault="00E724B0" w:rsidP="00E724B0">
      <w:pPr>
        <w:widowControl w:val="0"/>
        <w:tabs>
          <w:tab w:val="left" w:pos="1080"/>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ҰБШ – Ұлттық біліктілік шеңбері;</w:t>
      </w:r>
      <w:r>
        <w:rPr>
          <w:rFonts w:ascii="Times New Roman" w:eastAsia="Times New Roman" w:hAnsi="Times New Roman" w:cs="Times New Roman"/>
          <w:sz w:val="28"/>
          <w:szCs w:val="28"/>
          <w:lang w:val="kk-KZ"/>
        </w:rPr>
        <w:t xml:space="preserve"> </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8"/>
          <w:lang w:val="kk-KZ" w:eastAsia="ru-RU"/>
        </w:rPr>
        <w:t xml:space="preserve">СБШ – Салалық біліктілік шеңбері (Қазақстан Республикасы Әділет министрлігінде 13-қараша 2013 жылы №8904 тіркелген Қазақстан Республикасы Мұнай және газ министрінің 18-қазан 2013 жылғы №184 </w:t>
      </w:r>
      <w:r w:rsidR="00F53C36">
        <w:rPr>
          <w:rFonts w:ascii="Times New Roman" w:eastAsia="Times New Roman" w:hAnsi="Times New Roman" w:cs="Times New Roman"/>
          <w:sz w:val="28"/>
          <w:szCs w:val="28"/>
          <w:lang w:val="kk-KZ" w:eastAsia="ru-RU"/>
        </w:rPr>
        <w:t>«</w:t>
      </w:r>
      <w:r w:rsidRPr="00CF6639">
        <w:rPr>
          <w:rFonts w:ascii="Times New Roman" w:eastAsia="Times New Roman" w:hAnsi="Times New Roman" w:cs="Times New Roman"/>
          <w:sz w:val="28"/>
          <w:szCs w:val="28"/>
          <w:lang w:val="kk-KZ" w:eastAsia="ru-RU"/>
        </w:rPr>
        <w:t>Мұнай және газ саласы салалық біліктілік шеңберін бекіту туралы</w:t>
      </w:r>
      <w:r w:rsidR="00F53C36">
        <w:rPr>
          <w:rFonts w:ascii="Times New Roman" w:eastAsia="Times New Roman" w:hAnsi="Times New Roman" w:cs="Times New Roman"/>
          <w:sz w:val="28"/>
          <w:szCs w:val="28"/>
          <w:lang w:val="kk-KZ" w:eastAsia="ru-RU"/>
        </w:rPr>
        <w:t>»</w:t>
      </w:r>
      <w:r w:rsidRPr="00CF6639">
        <w:rPr>
          <w:rFonts w:ascii="Times New Roman" w:eastAsia="Times New Roman" w:hAnsi="Times New Roman" w:cs="Times New Roman"/>
          <w:sz w:val="28"/>
          <w:szCs w:val="28"/>
          <w:lang w:val="kk-KZ" w:eastAsia="ru-RU"/>
        </w:rPr>
        <w:t xml:space="preserve"> бұйрығы);</w:t>
      </w:r>
    </w:p>
    <w:p w:rsidR="00E724B0" w:rsidRPr="00CF6639" w:rsidRDefault="00E724B0" w:rsidP="00E724B0">
      <w:pPr>
        <w:widowControl w:val="0"/>
        <w:tabs>
          <w:tab w:val="num" w:pos="709"/>
        </w:tabs>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8"/>
          <w:lang w:val="kk-KZ" w:eastAsia="ru-RU"/>
        </w:rPr>
        <w:t>БТБА – ҚР Жұмыс және жұмысшылар кәсіптерінің бірыңғай тарифтік-біліктілік анықтамалығы;</w:t>
      </w:r>
    </w:p>
    <w:p w:rsidR="00E724B0" w:rsidRPr="00CF6639" w:rsidRDefault="00E724B0" w:rsidP="00E724B0">
      <w:pPr>
        <w:widowControl w:val="0"/>
        <w:tabs>
          <w:tab w:val="num" w:pos="709"/>
          <w:tab w:val="left" w:pos="1134"/>
        </w:tabs>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8"/>
          <w:lang w:val="kk-KZ" w:eastAsia="ru-RU"/>
        </w:rPr>
        <w:t>КМЖ – ҚР 01-2005 КМЖ ҚР Кәсіптердің мемлекеттік жіктеуіші</w:t>
      </w:r>
    </w:p>
    <w:p w:rsidR="00E724B0" w:rsidRPr="00CF6639" w:rsidRDefault="00E724B0" w:rsidP="00E724B0">
      <w:pPr>
        <w:widowControl w:val="0"/>
        <w:tabs>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lang w:val="kk-KZ"/>
        </w:rPr>
        <w:t>ҮБС - Басшылардың, мамандардың және басқа да қызметшілер лауазымдарының Үлгілік біліктілік сипаттамалары;</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ЖҚҚ - жеке бас қауіпсіздік құалдары;</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БӨҚ - бақылау-өлшеу құралдары;</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КМШ - концентрацияның мүмкін шегі;</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МЖ - мамандықтар жіктеуіші.</w:t>
      </w:r>
    </w:p>
    <w:p w:rsidR="00E724B0" w:rsidRPr="00CF6639" w:rsidRDefault="00E724B0" w:rsidP="00E724B0">
      <w:pPr>
        <w:widowControl w:val="0"/>
        <w:tabs>
          <w:tab w:val="left" w:pos="540"/>
          <w:tab w:val="left" w:pos="900"/>
        </w:tabs>
        <w:spacing w:after="0" w:line="240" w:lineRule="auto"/>
        <w:ind w:left="567"/>
        <w:outlineLvl w:val="0"/>
        <w:rPr>
          <w:rFonts w:ascii="Times New Roman" w:eastAsia="Times New Roman" w:hAnsi="Times New Roman" w:cs="Times New Roman"/>
          <w:b/>
          <w:color w:val="000000"/>
          <w:sz w:val="28"/>
          <w:szCs w:val="28"/>
          <w:lang w:val="kk-KZ" w:eastAsia="ru-RU"/>
        </w:rPr>
      </w:pPr>
    </w:p>
    <w:p w:rsidR="00E724B0" w:rsidRPr="00CF6639" w:rsidRDefault="00E724B0" w:rsidP="00E724B0">
      <w:pPr>
        <w:widowControl w:val="0"/>
        <w:tabs>
          <w:tab w:val="left" w:pos="540"/>
          <w:tab w:val="left" w:pos="900"/>
        </w:tabs>
        <w:spacing w:after="0" w:line="240" w:lineRule="auto"/>
        <w:jc w:val="center"/>
        <w:outlineLvl w:val="0"/>
        <w:rPr>
          <w:rFonts w:ascii="Times New Roman" w:eastAsia="Times New Roman" w:hAnsi="Times New Roman" w:cs="Times New Roman"/>
          <w:b/>
          <w:color w:val="000000"/>
          <w:sz w:val="28"/>
          <w:szCs w:val="28"/>
          <w:lang w:val="kk-KZ" w:eastAsia="ru-RU"/>
        </w:rPr>
      </w:pPr>
      <w:r w:rsidRPr="00E724B0">
        <w:rPr>
          <w:rFonts w:ascii="Times New Roman" w:eastAsia="Times New Roman" w:hAnsi="Times New Roman" w:cs="Times New Roman"/>
          <w:b/>
          <w:color w:val="000000"/>
          <w:sz w:val="28"/>
          <w:szCs w:val="28"/>
          <w:lang w:val="kk-KZ" w:eastAsia="ru-RU"/>
        </w:rPr>
        <w:t>22. К</w:t>
      </w:r>
      <w:r w:rsidRPr="00CF6639">
        <w:rPr>
          <w:rFonts w:ascii="Times New Roman" w:eastAsia="Times New Roman" w:hAnsi="Times New Roman" w:cs="Times New Roman"/>
          <w:b/>
          <w:color w:val="000000"/>
          <w:sz w:val="28"/>
          <w:szCs w:val="28"/>
          <w:lang w:val="kk-KZ" w:eastAsia="ru-RU"/>
        </w:rPr>
        <w:t>С п</w:t>
      </w:r>
      <w:r w:rsidRPr="00E724B0">
        <w:rPr>
          <w:rFonts w:ascii="Times New Roman" w:eastAsia="Times New Roman" w:hAnsi="Times New Roman" w:cs="Times New Roman"/>
          <w:b/>
          <w:color w:val="000000"/>
          <w:sz w:val="28"/>
          <w:szCs w:val="28"/>
          <w:lang w:val="kk-KZ" w:eastAsia="ru-RU"/>
        </w:rPr>
        <w:t>аспорт</w:t>
      </w:r>
      <w:r w:rsidRPr="00CF6639">
        <w:rPr>
          <w:rFonts w:ascii="Times New Roman" w:eastAsia="Times New Roman" w:hAnsi="Times New Roman" w:cs="Times New Roman"/>
          <w:b/>
          <w:color w:val="000000"/>
          <w:sz w:val="28"/>
          <w:szCs w:val="28"/>
          <w:lang w:val="kk-KZ" w:eastAsia="ru-RU"/>
        </w:rPr>
        <w:t>ы</w:t>
      </w:r>
    </w:p>
    <w:p w:rsidR="00E724B0" w:rsidRPr="00CF6639" w:rsidRDefault="00E724B0" w:rsidP="00E724B0">
      <w:pPr>
        <w:widowControl w:val="0"/>
        <w:tabs>
          <w:tab w:val="left" w:pos="1134"/>
        </w:tabs>
        <w:spacing w:after="0" w:line="240" w:lineRule="auto"/>
        <w:ind w:firstLine="567"/>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6. Экономикалық қызметтің түрі (кәсіби қызмет саласы): «</w:t>
      </w:r>
      <w:r w:rsidRPr="00CF6639">
        <w:rPr>
          <w:rFonts w:ascii="Times New Roman" w:eastAsia="Times New Roman" w:hAnsi="Times New Roman" w:cs="Times New Roman"/>
          <w:color w:val="000000"/>
          <w:spacing w:val="2"/>
          <w:sz w:val="28"/>
          <w:shd w:val="clear" w:color="auto" w:fill="FFFFFF"/>
          <w:lang w:val="kk-KZ"/>
        </w:rPr>
        <w:t>Ұңғымаларды мұнай мен газға сынау</w:t>
      </w:r>
      <w:r w:rsidRPr="00CF6639">
        <w:rPr>
          <w:rFonts w:ascii="Times New Roman" w:eastAsia="Times New Roman" w:hAnsi="Times New Roman" w:cs="Times New Roman"/>
          <w:sz w:val="28"/>
          <w:szCs w:val="28"/>
          <w:lang w:val="kk-KZ"/>
        </w:rPr>
        <w:t>».</w:t>
      </w:r>
    </w:p>
    <w:p w:rsidR="00E724B0" w:rsidRPr="00CF6639" w:rsidRDefault="00E724B0" w:rsidP="00E724B0">
      <w:pPr>
        <w:widowControl w:val="0"/>
        <w:spacing w:after="0" w:line="240" w:lineRule="auto"/>
        <w:ind w:firstLine="567"/>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0"/>
          <w:lang w:val="kk-KZ" w:eastAsia="ru-RU"/>
        </w:rPr>
        <w:t xml:space="preserve">7. Экономикалық қызмет түрінің (кәсіби қызмет саласының) негізгі мақсаты: </w:t>
      </w:r>
      <w:r w:rsidRPr="00CF6639">
        <w:rPr>
          <w:rFonts w:ascii="Times New Roman" w:eastAsia="Times New Roman" w:hAnsi="Times New Roman" w:cs="Times New Roman"/>
          <w:color w:val="000000"/>
          <w:spacing w:val="2"/>
          <w:sz w:val="28"/>
          <w:szCs w:val="20"/>
          <w:shd w:val="clear" w:color="auto" w:fill="FFFFFF"/>
          <w:lang w:val="kk-KZ" w:eastAsia="ru-RU"/>
        </w:rPr>
        <w:t>ұңғымаларды мұнай мен газға сынауға байланысты жұмыстар жүргізу және ұйымдастыру.</w:t>
      </w:r>
    </w:p>
    <w:p w:rsidR="00E724B0" w:rsidRPr="00CF6639" w:rsidRDefault="00E724B0" w:rsidP="00E724B0">
      <w:pPr>
        <w:widowControl w:val="0"/>
        <w:tabs>
          <w:tab w:val="left" w:pos="1134"/>
        </w:tabs>
        <w:spacing w:after="0" w:line="240" w:lineRule="auto"/>
        <w:ind w:firstLine="567"/>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Кәсіби стандарт «</w:t>
      </w:r>
      <w:r w:rsidRPr="00CF6639">
        <w:rPr>
          <w:rFonts w:ascii="Times New Roman" w:eastAsia="Times New Roman" w:hAnsi="Times New Roman" w:cs="Times New Roman"/>
          <w:color w:val="000000"/>
          <w:spacing w:val="2"/>
          <w:sz w:val="28"/>
          <w:shd w:val="clear" w:color="auto" w:fill="FFFFFF"/>
          <w:lang w:val="kk-KZ"/>
        </w:rPr>
        <w:t>Ұңғымаларды мұнай мен газға сынау</w:t>
      </w:r>
      <w:r w:rsidRPr="00CF6639">
        <w:rPr>
          <w:rFonts w:ascii="Times New Roman" w:eastAsia="Times New Roman" w:hAnsi="Times New Roman" w:cs="Times New Roman"/>
          <w:sz w:val="28"/>
          <w:szCs w:val="28"/>
          <w:lang w:val="kk-KZ"/>
        </w:rPr>
        <w:t>»</w:t>
      </w:r>
      <w:r>
        <w:rPr>
          <w:rFonts w:ascii="Times New Roman" w:eastAsia="Times New Roman" w:hAnsi="Times New Roman" w:cs="Times New Roman"/>
          <w:sz w:val="28"/>
          <w:szCs w:val="28"/>
          <w:lang w:val="kk-KZ"/>
        </w:rPr>
        <w:t xml:space="preserve"> </w:t>
      </w:r>
      <w:r w:rsidRPr="00CF6639">
        <w:rPr>
          <w:rFonts w:ascii="Times New Roman" w:eastAsia="Times New Roman" w:hAnsi="Times New Roman" w:cs="Times New Roman"/>
          <w:sz w:val="28"/>
          <w:szCs w:val="28"/>
          <w:lang w:val="kk-KZ"/>
        </w:rPr>
        <w:t>кәсіби қызмет саласында еңбек мазмұнына, сапасына, жағдайына, қызметкердің біліктілігі мен құзыреттеріне қойылатын талаптарды айқындайды.</w:t>
      </w:r>
    </w:p>
    <w:p w:rsidR="00E724B0" w:rsidRPr="00CF6639" w:rsidRDefault="00E724B0" w:rsidP="00E724B0">
      <w:pPr>
        <w:widowControl w:val="0"/>
        <w:tabs>
          <w:tab w:val="left" w:pos="1134"/>
        </w:tabs>
        <w:spacing w:after="0" w:line="240" w:lineRule="auto"/>
        <w:ind w:firstLine="567"/>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8. Еңбек қызметінің түрлері, кәсіптер, біліктілік деңгейлері осы КС 1-қосымшасында көрсетілді.</w:t>
      </w:r>
    </w:p>
    <w:p w:rsidR="00E724B0" w:rsidRPr="00CF6639" w:rsidRDefault="00E724B0" w:rsidP="00E724B0">
      <w:pPr>
        <w:widowControl w:val="0"/>
        <w:tabs>
          <w:tab w:val="left" w:pos="1134"/>
        </w:tabs>
        <w:spacing w:after="0" w:line="240" w:lineRule="auto"/>
        <w:ind w:firstLine="567"/>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 xml:space="preserve">Стандарт талаптары осы саланың мынадай қызмет түрлері мен кәсіптеріне қатысты қолданылады: </w:t>
      </w:r>
      <w:r w:rsidRPr="00CF6639">
        <w:rPr>
          <w:rFonts w:ascii="Times New Roman" w:eastAsia="Times New Roman" w:hAnsi="Times New Roman" w:cs="Times New Roman"/>
          <w:sz w:val="28"/>
          <w:lang w:val="kk-KZ"/>
        </w:rPr>
        <w:t>ұңғымаларды сынамалау (сынау) жөніндегі оператор</w:t>
      </w:r>
      <w:r w:rsidRPr="00CF6639">
        <w:rPr>
          <w:rFonts w:ascii="Times New Roman" w:eastAsia="Times New Roman" w:hAnsi="Times New Roman" w:cs="Times New Roman"/>
          <w:bCs/>
          <w:sz w:val="28"/>
          <w:szCs w:val="28"/>
          <w:lang w:val="kk-KZ"/>
        </w:rPr>
        <w:t>, каротажшы және техник-технолог</w:t>
      </w:r>
      <w:r w:rsidRPr="00CF6639">
        <w:rPr>
          <w:rFonts w:ascii="Times New Roman" w:eastAsia="Times New Roman" w:hAnsi="Times New Roman" w:cs="Times New Roman"/>
          <w:color w:val="000000"/>
          <w:sz w:val="28"/>
          <w:szCs w:val="28"/>
          <w:lang w:val="kk-KZ"/>
        </w:rPr>
        <w:t>.</w:t>
      </w:r>
    </w:p>
    <w:p w:rsidR="00E724B0" w:rsidRPr="00CF6639" w:rsidRDefault="00E724B0" w:rsidP="00E724B0">
      <w:pPr>
        <w:widowControl w:val="0"/>
        <w:tabs>
          <w:tab w:val="left" w:pos="1134"/>
        </w:tabs>
        <w:spacing w:after="0" w:line="240" w:lineRule="auto"/>
        <w:ind w:firstLine="567"/>
        <w:jc w:val="both"/>
        <w:rPr>
          <w:rFonts w:ascii="Times New Roman" w:eastAsia="Times New Roman" w:hAnsi="Times New Roman" w:cs="Times New Roman"/>
          <w:sz w:val="28"/>
          <w:szCs w:val="28"/>
          <w:lang w:val="kk-KZ"/>
        </w:rPr>
      </w:pPr>
    </w:p>
    <w:p w:rsidR="00E724B0" w:rsidRPr="00CF6639" w:rsidRDefault="00E724B0" w:rsidP="00E724B0">
      <w:pPr>
        <w:widowControl w:val="0"/>
        <w:spacing w:after="0" w:line="240" w:lineRule="auto"/>
        <w:ind w:left="1429"/>
        <w:jc w:val="center"/>
        <w:outlineLvl w:val="0"/>
        <w:rPr>
          <w:rFonts w:ascii="Times New Roman" w:eastAsia="Times New Roman" w:hAnsi="Times New Roman" w:cs="Times New Roman"/>
          <w:b/>
          <w:color w:val="000000"/>
          <w:sz w:val="28"/>
          <w:szCs w:val="20"/>
          <w:lang w:val="kk-KZ" w:eastAsia="ru-RU"/>
        </w:rPr>
      </w:pPr>
      <w:r>
        <w:rPr>
          <w:rFonts w:ascii="Times New Roman" w:eastAsia="Times New Roman" w:hAnsi="Times New Roman" w:cs="Times New Roman"/>
          <w:b/>
          <w:color w:val="000000"/>
          <w:sz w:val="28"/>
          <w:szCs w:val="28"/>
          <w:lang w:val="kk-KZ" w:eastAsia="ru-RU"/>
        </w:rPr>
        <w:t xml:space="preserve">23. </w:t>
      </w:r>
      <w:r w:rsidRPr="00CF6639">
        <w:rPr>
          <w:rFonts w:ascii="Times New Roman" w:eastAsia="Times New Roman" w:hAnsi="Times New Roman" w:cs="Times New Roman"/>
          <w:b/>
          <w:color w:val="000000"/>
          <w:sz w:val="28"/>
          <w:szCs w:val="28"/>
          <w:lang w:val="kk-KZ" w:eastAsia="ru-RU"/>
        </w:rPr>
        <w:t>Еңбек</w:t>
      </w:r>
      <w:r w:rsidRPr="00CF6639">
        <w:rPr>
          <w:rFonts w:ascii="Times New Roman" w:eastAsia="Times New Roman" w:hAnsi="Times New Roman" w:cs="Times New Roman"/>
          <w:b/>
          <w:color w:val="000000"/>
          <w:sz w:val="28"/>
          <w:szCs w:val="20"/>
          <w:lang w:val="kk-KZ" w:eastAsia="ru-RU"/>
        </w:rPr>
        <w:t xml:space="preserve"> қызметі (кәсіп) түрлерінің карточкалары</w:t>
      </w:r>
    </w:p>
    <w:p w:rsidR="00E724B0" w:rsidRPr="00E724B0" w:rsidRDefault="00E724B0" w:rsidP="00E724B0">
      <w:pPr>
        <w:widowControl w:val="0"/>
        <w:spacing w:after="0" w:line="240" w:lineRule="auto"/>
        <w:ind w:firstLine="709"/>
        <w:rPr>
          <w:rFonts w:ascii="Times New Roman" w:eastAsia="Times New Roman" w:hAnsi="Times New Roman" w:cs="Times New Roman"/>
          <w:sz w:val="28"/>
          <w:szCs w:val="20"/>
          <w:lang w:val="kk-KZ" w:eastAsia="ru-RU"/>
        </w:rPr>
      </w:pPr>
    </w:p>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8"/>
          <w:szCs w:val="20"/>
          <w:lang w:val="kk-KZ" w:eastAsia="ru-RU"/>
        </w:rPr>
      </w:pPr>
      <w:r w:rsidRPr="00CF6639">
        <w:rPr>
          <w:rFonts w:ascii="Times New Roman" w:eastAsia="Times New Roman" w:hAnsi="Times New Roman" w:cs="Times New Roman"/>
          <w:b/>
          <w:sz w:val="28"/>
          <w:szCs w:val="20"/>
          <w:lang w:val="kk-KZ" w:eastAsia="ru-RU"/>
        </w:rPr>
        <w:t>1- параграф. Ұңғымаларды сынамалау (сынау) жөніндегі оператор</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9.СБШ бойынша біліктілік деңгейі – 3-4.</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0"/>
          <w:lang w:val="kk-KZ" w:eastAsia="ru-RU"/>
        </w:rPr>
        <w:t>10. Ықтимал лауазым атауы:</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8"/>
          <w:lang w:val="kk-KZ" w:eastAsia="ru-RU"/>
        </w:rPr>
        <w:t xml:space="preserve">жерасты газ құбырларын пайдалану және жөндеу жөніндегі </w:t>
      </w:r>
      <w:r w:rsidRPr="00CF6639">
        <w:rPr>
          <w:rFonts w:ascii="Times New Roman" w:eastAsia="Times New Roman" w:hAnsi="Times New Roman" w:cs="Times New Roman"/>
          <w:color w:val="000000"/>
          <w:sz w:val="28"/>
          <w:szCs w:val="28"/>
          <w:lang w:val="kk-KZ" w:eastAsia="ru-RU"/>
        </w:rPr>
        <w:t xml:space="preserve">слесарь, </w:t>
      </w:r>
      <w:r w:rsidRPr="00CF6639">
        <w:rPr>
          <w:rFonts w:ascii="Times New Roman" w:eastAsia="Times New Roman" w:hAnsi="Times New Roman" w:cs="Times New Roman"/>
          <w:sz w:val="28"/>
          <w:szCs w:val="28"/>
          <w:lang w:val="kk-KZ" w:eastAsia="ru-RU"/>
        </w:rPr>
        <w:t>апаттық-қалпына келтіру</w:t>
      </w:r>
      <w:r>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sz w:val="28"/>
          <w:szCs w:val="28"/>
          <w:lang w:val="kk-KZ" w:eastAsia="ru-RU"/>
        </w:rPr>
        <w:t xml:space="preserve">жұмыстары жөніндегі слесарь. </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8"/>
          <w:lang w:val="kk-KZ" w:eastAsia="ru-RU"/>
        </w:rPr>
        <w:t>11. 2-қосымшаға сәйкес «</w:t>
      </w:r>
      <w:r w:rsidRPr="00CF6639">
        <w:rPr>
          <w:rFonts w:ascii="Times New Roman" w:eastAsia="Times New Roman" w:hAnsi="Times New Roman" w:cs="Times New Roman"/>
          <w:sz w:val="28"/>
          <w:szCs w:val="20"/>
          <w:lang w:val="kk-KZ" w:eastAsia="ru-RU"/>
        </w:rPr>
        <w:t>Ұңғымаларды сынамалау (сынау) жөніндегі оператор</w:t>
      </w:r>
      <w:r w:rsidRPr="00CF6639">
        <w:rPr>
          <w:rFonts w:ascii="Times New Roman" w:eastAsia="Times New Roman" w:hAnsi="Times New Roman" w:cs="Times New Roman"/>
          <w:sz w:val="28"/>
          <w:szCs w:val="28"/>
          <w:lang w:val="kk-KZ" w:eastAsia="ru-RU"/>
        </w:rPr>
        <w:t>» кәсібі субъектіні</w:t>
      </w:r>
      <w:r>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sz w:val="28"/>
          <w:szCs w:val="28"/>
          <w:lang w:val="kk-KZ" w:eastAsia="ru-RU"/>
        </w:rPr>
        <w:t xml:space="preserve">ұңғымаларды сынау жұмыстары жүргізу </w:t>
      </w:r>
      <w:r w:rsidRPr="00CF6639">
        <w:rPr>
          <w:rFonts w:ascii="Times New Roman" w:eastAsia="Times New Roman" w:hAnsi="Times New Roman" w:cs="Times New Roman"/>
          <w:sz w:val="28"/>
          <w:szCs w:val="20"/>
          <w:lang w:val="kk-KZ" w:eastAsia="ru-RU"/>
        </w:rPr>
        <w:t xml:space="preserve">бойынша </w:t>
      </w:r>
      <w:r w:rsidRPr="00CF6639">
        <w:rPr>
          <w:rFonts w:ascii="Times New Roman" w:eastAsia="Times New Roman" w:hAnsi="Times New Roman" w:cs="Times New Roman"/>
          <w:sz w:val="28"/>
          <w:szCs w:val="28"/>
          <w:lang w:val="kk-KZ" w:eastAsia="ru-RU"/>
        </w:rPr>
        <w:t>негізгі функцияларды іске асырумен байланысты міндеттерді білуге және орындай алуға міндеттейді.</w:t>
      </w:r>
      <w:r>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sz w:val="28"/>
          <w:szCs w:val="20"/>
          <w:lang w:val="kk-KZ" w:eastAsia="ru-RU"/>
        </w:rPr>
        <w:t xml:space="preserve">Қолданыстағы нормативтік құжаттармен байланысы осы кәсіби стандарттың 2-қосымшасының 1-кестесінде көрсетілген. </w:t>
      </w:r>
    </w:p>
    <w:p w:rsidR="00E724B0" w:rsidRPr="00CF6639" w:rsidRDefault="00E724B0" w:rsidP="00E724B0">
      <w:pPr>
        <w:widowControl w:val="0"/>
        <w:spacing w:after="0" w:line="240" w:lineRule="auto"/>
        <w:ind w:firstLine="700"/>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8"/>
          <w:lang w:val="kk-KZ" w:eastAsia="ru-RU"/>
        </w:rPr>
        <w:t xml:space="preserve">12. </w:t>
      </w:r>
      <w:r w:rsidRPr="00CF6639">
        <w:rPr>
          <w:rFonts w:ascii="Times New Roman" w:eastAsia="Times New Roman" w:hAnsi="Times New Roman" w:cs="Times New Roman"/>
          <w:sz w:val="28"/>
          <w:szCs w:val="20"/>
          <w:lang w:val="kk-KZ" w:eastAsia="ru-RU"/>
        </w:rPr>
        <w:t>Ұңғымаларды сынамалау (сынау) жөніндегі оператордың еңбек жағдайына, біліміне және тәжірибесіне қойылатын талаптар осы кәсіби стандарттың 2-қ</w:t>
      </w:r>
      <w:r w:rsidRPr="00CF6639">
        <w:rPr>
          <w:rFonts w:ascii="Times New Roman" w:eastAsia="Times New Roman" w:hAnsi="Times New Roman" w:cs="Times New Roman"/>
          <w:sz w:val="28"/>
          <w:szCs w:val="28"/>
          <w:lang w:val="kk-KZ" w:eastAsia="ru-RU"/>
        </w:rPr>
        <w:t>осымшасының 2-кестесінде көрсетілді.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bCs/>
          <w:sz w:val="28"/>
          <w:szCs w:val="28"/>
          <w:lang w:val="kk-KZ" w:eastAsia="ru-RU"/>
        </w:rPr>
      </w:pPr>
      <w:r w:rsidRPr="00CF6639">
        <w:rPr>
          <w:rFonts w:ascii="Times New Roman" w:eastAsia="Times New Roman" w:hAnsi="Times New Roman" w:cs="Times New Roman"/>
          <w:bCs/>
          <w:sz w:val="28"/>
          <w:szCs w:val="28"/>
          <w:lang w:val="kk-KZ" w:eastAsia="ru-RU"/>
        </w:rPr>
        <w:t xml:space="preserve">13. Кәсіби стандарттың бірліктер тізбесі осы </w:t>
      </w:r>
      <w:r w:rsidRPr="00CF6639">
        <w:rPr>
          <w:rFonts w:ascii="Times New Roman" w:eastAsia="Times New Roman" w:hAnsi="Times New Roman" w:cs="Times New Roman"/>
          <w:sz w:val="28"/>
          <w:szCs w:val="20"/>
          <w:lang w:val="kk-KZ" w:eastAsia="ru-RU"/>
        </w:rPr>
        <w:t>кәсіби стандарттың</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2-қ</w:t>
      </w:r>
      <w:r w:rsidRPr="00CF6639">
        <w:rPr>
          <w:rFonts w:ascii="Times New Roman" w:eastAsia="Times New Roman" w:hAnsi="Times New Roman" w:cs="Times New Roman"/>
          <w:sz w:val="28"/>
          <w:szCs w:val="28"/>
          <w:lang w:val="kk-KZ" w:eastAsia="ru-RU"/>
        </w:rPr>
        <w:t>осымшасының 3- кестесінде көрсетілді.</w:t>
      </w:r>
    </w:p>
    <w:p w:rsidR="00E724B0" w:rsidRPr="00CF6639" w:rsidRDefault="00E724B0" w:rsidP="00E724B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0"/>
          <w:lang w:val="kk-KZ" w:eastAsia="ru-RU"/>
        </w:rPr>
        <w:t>14. К</w:t>
      </w:r>
      <w:r w:rsidRPr="00CF6639">
        <w:rPr>
          <w:rFonts w:ascii="Times New Roman" w:eastAsia="Times New Roman" w:hAnsi="Times New Roman" w:cs="Times New Roman"/>
          <w:sz w:val="28"/>
          <w:szCs w:val="28"/>
          <w:lang w:val="kk-KZ" w:eastAsia="ru-RU"/>
        </w:rPr>
        <w:t>әсіби стандарттың бірліктерін және ұ</w:t>
      </w:r>
      <w:r w:rsidRPr="00CF6639">
        <w:rPr>
          <w:rFonts w:ascii="Times New Roman" w:eastAsia="Times New Roman" w:hAnsi="Times New Roman" w:cs="Times New Roman"/>
          <w:sz w:val="28"/>
          <w:szCs w:val="20"/>
          <w:lang w:val="kk-KZ" w:eastAsia="ru-RU"/>
        </w:rPr>
        <w:t>ңғымаларды сынамалау (сынау) жөніндегі оператор</w:t>
      </w:r>
      <w:r w:rsidRPr="00CF6639">
        <w:rPr>
          <w:rFonts w:ascii="Times New Roman" w:eastAsia="Times New Roman" w:hAnsi="Times New Roman" w:cs="Times New Roman"/>
          <w:sz w:val="28"/>
          <w:szCs w:val="28"/>
          <w:lang w:val="kk-KZ" w:eastAsia="ru-RU"/>
        </w:rPr>
        <w:t xml:space="preserve"> еңбегінің іс-қимылдарын сипаттайтын функционалдық карта</w:t>
      </w:r>
      <w:r w:rsidRPr="00CF6639">
        <w:rPr>
          <w:rFonts w:ascii="Times New Roman" w:eastAsia="Times New Roman" w:hAnsi="Times New Roman" w:cs="Times New Roman"/>
          <w:bCs/>
          <w:sz w:val="28"/>
          <w:szCs w:val="28"/>
          <w:lang w:val="kk-KZ" w:eastAsia="ru-RU"/>
        </w:rPr>
        <w:t xml:space="preserve"> осы</w:t>
      </w:r>
      <w:r>
        <w:rPr>
          <w:rFonts w:ascii="Times New Roman" w:eastAsia="Times New Roman" w:hAnsi="Times New Roman" w:cs="Times New Roman"/>
          <w:bCs/>
          <w:sz w:val="28"/>
          <w:szCs w:val="28"/>
          <w:lang w:val="kk-KZ" w:eastAsia="ru-RU"/>
        </w:rPr>
        <w:t xml:space="preserve"> </w:t>
      </w:r>
      <w:r w:rsidRPr="00CF6639">
        <w:rPr>
          <w:rFonts w:ascii="Times New Roman" w:eastAsia="Times New Roman" w:hAnsi="Times New Roman" w:cs="Times New Roman"/>
          <w:sz w:val="28"/>
          <w:szCs w:val="20"/>
          <w:lang w:val="kk-KZ" w:eastAsia="ru-RU"/>
        </w:rPr>
        <w:t>кәсіби стандарттың 2-қ</w:t>
      </w:r>
      <w:r w:rsidRPr="00CF6639">
        <w:rPr>
          <w:rFonts w:ascii="Times New Roman" w:eastAsia="Times New Roman" w:hAnsi="Times New Roman" w:cs="Times New Roman"/>
          <w:sz w:val="28"/>
          <w:szCs w:val="28"/>
          <w:lang w:val="kk-KZ" w:eastAsia="ru-RU"/>
        </w:rPr>
        <w:t>осымшасының 4-кестесінде көрсетілді.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bCs/>
          <w:sz w:val="28"/>
          <w:szCs w:val="28"/>
          <w:lang w:val="kk-KZ" w:eastAsia="ru-RU"/>
        </w:rPr>
        <w:t>15.</w:t>
      </w:r>
      <w:r w:rsidRPr="00CF6639">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sz w:val="28"/>
          <w:szCs w:val="20"/>
          <w:lang w:val="kk-KZ" w:eastAsia="ru-RU"/>
        </w:rPr>
        <w:t>Ұңғымаларды сынамалау (сынау) жөніндегі оператор құзыреттеріне қойылатын талаптар</w:t>
      </w:r>
      <w:r w:rsidRPr="00CF6639">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bCs/>
          <w:sz w:val="28"/>
          <w:szCs w:val="28"/>
          <w:lang w:val="kk-KZ" w:eastAsia="ru-RU"/>
        </w:rPr>
        <w:t xml:space="preserve">осы </w:t>
      </w:r>
      <w:r w:rsidRPr="00CF6639">
        <w:rPr>
          <w:rFonts w:ascii="Times New Roman" w:eastAsia="Times New Roman" w:hAnsi="Times New Roman" w:cs="Times New Roman"/>
          <w:sz w:val="28"/>
          <w:szCs w:val="28"/>
          <w:lang w:val="kk-KZ" w:eastAsia="ru-RU"/>
        </w:rPr>
        <w:t>кәсіби стандарттың</w:t>
      </w:r>
      <w:r w:rsidRPr="00CF6639">
        <w:rPr>
          <w:rFonts w:ascii="Times New Roman" w:eastAsia="Times New Roman" w:hAnsi="Times New Roman" w:cs="Times New Roman"/>
          <w:sz w:val="28"/>
          <w:szCs w:val="20"/>
          <w:lang w:val="kk-KZ" w:eastAsia="ru-RU"/>
        </w:rPr>
        <w:t xml:space="preserve"> 2-қ</w:t>
      </w:r>
      <w:r w:rsidRPr="00CF6639">
        <w:rPr>
          <w:rFonts w:ascii="Times New Roman" w:eastAsia="Times New Roman" w:hAnsi="Times New Roman" w:cs="Times New Roman"/>
          <w:sz w:val="28"/>
          <w:szCs w:val="28"/>
          <w:lang w:val="kk-KZ" w:eastAsia="ru-RU"/>
        </w:rPr>
        <w:t>осымшасының</w:t>
      </w:r>
      <w:r>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sz w:val="28"/>
          <w:szCs w:val="28"/>
          <w:lang w:val="kk-KZ" w:eastAsia="ru-RU"/>
        </w:rPr>
        <w:t>5- кестесінде көрсетілді.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bCs/>
          <w:sz w:val="28"/>
          <w:szCs w:val="28"/>
          <w:lang w:val="kk-KZ" w:eastAsia="ru-RU"/>
        </w:rPr>
      </w:pPr>
    </w:p>
    <w:p w:rsidR="00E724B0" w:rsidRPr="00CF6639" w:rsidRDefault="00E724B0" w:rsidP="00E724B0">
      <w:pPr>
        <w:widowControl w:val="0"/>
        <w:shd w:val="clear" w:color="auto" w:fill="FFFFFF"/>
        <w:spacing w:after="0" w:line="240" w:lineRule="auto"/>
        <w:ind w:firstLine="567"/>
        <w:jc w:val="center"/>
        <w:rPr>
          <w:rFonts w:ascii="Times New Roman" w:eastAsia="Times New Roman" w:hAnsi="Times New Roman" w:cs="Times New Roman"/>
          <w:b/>
          <w:sz w:val="28"/>
          <w:szCs w:val="28"/>
          <w:lang w:val="kk-KZ" w:eastAsia="ru-RU"/>
        </w:rPr>
      </w:pPr>
      <w:r w:rsidRPr="00CF6639">
        <w:rPr>
          <w:rFonts w:ascii="Times New Roman" w:eastAsia="Times New Roman" w:hAnsi="Times New Roman" w:cs="Times New Roman"/>
          <w:b/>
          <w:sz w:val="28"/>
          <w:szCs w:val="20"/>
          <w:lang w:val="kk-KZ" w:eastAsia="ru-RU"/>
        </w:rPr>
        <w:t xml:space="preserve">2- параграф. </w:t>
      </w:r>
      <w:r w:rsidRPr="00CF6639">
        <w:rPr>
          <w:rFonts w:ascii="Times New Roman" w:eastAsia="Times New Roman" w:hAnsi="Times New Roman" w:cs="Times New Roman"/>
          <w:b/>
          <w:bCs/>
          <w:sz w:val="28"/>
          <w:szCs w:val="28"/>
          <w:lang w:val="kk-KZ" w:eastAsia="ru-RU"/>
        </w:rPr>
        <w:t>Каротажшы</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16. СБШ бойынша біліктілік деңгейі – 3-4.</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0"/>
          <w:lang w:val="kk-KZ" w:eastAsia="ru-RU"/>
        </w:rPr>
        <w:t xml:space="preserve">17. Ықтимал лауазым атауы: </w:t>
      </w:r>
      <w:r w:rsidRPr="00CF6639">
        <w:rPr>
          <w:rFonts w:ascii="Times New Roman" w:eastAsia="Times New Roman" w:hAnsi="Times New Roman" w:cs="Times New Roman"/>
          <w:bCs/>
          <w:sz w:val="28"/>
          <w:szCs w:val="28"/>
          <w:lang w:val="kk-KZ" w:eastAsia="ru-RU"/>
        </w:rPr>
        <w:t>каротажшы, каротаж станциясының машинисі.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8"/>
          <w:lang w:val="kk-KZ" w:eastAsia="ru-RU"/>
        </w:rPr>
        <w:t>18. 3-қосымшаға сәйкес</w:t>
      </w:r>
      <w:r>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sz w:val="28"/>
          <w:szCs w:val="28"/>
          <w:lang w:val="kk-KZ" w:eastAsia="ru-RU"/>
        </w:rPr>
        <w:t>«К</w:t>
      </w:r>
      <w:r w:rsidRPr="00CF6639">
        <w:rPr>
          <w:rFonts w:ascii="Times New Roman" w:eastAsia="Times New Roman" w:hAnsi="Times New Roman" w:cs="Times New Roman"/>
          <w:bCs/>
          <w:sz w:val="28"/>
          <w:szCs w:val="28"/>
          <w:lang w:val="kk-KZ" w:eastAsia="ru-RU"/>
        </w:rPr>
        <w:t>аротажшы</w:t>
      </w:r>
      <w:r w:rsidRPr="00CF6639">
        <w:rPr>
          <w:rFonts w:ascii="Times New Roman" w:eastAsia="Times New Roman" w:hAnsi="Times New Roman" w:cs="Times New Roman"/>
          <w:sz w:val="28"/>
          <w:szCs w:val="28"/>
          <w:lang w:val="kk-KZ" w:eastAsia="ru-RU"/>
        </w:rPr>
        <w:t>» кәсібі субъектіні магистральдық мұнай-газ</w:t>
      </w:r>
      <w:r>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sz w:val="28"/>
          <w:szCs w:val="28"/>
          <w:lang w:val="kk-KZ" w:eastAsia="ru-RU"/>
        </w:rPr>
        <w:t xml:space="preserve">өнімдері құбырларына қызмет жасау және жөндеу жүргізу </w:t>
      </w:r>
      <w:r w:rsidRPr="00CF6639">
        <w:rPr>
          <w:rFonts w:ascii="Times New Roman" w:eastAsia="Times New Roman" w:hAnsi="Times New Roman" w:cs="Times New Roman"/>
          <w:sz w:val="28"/>
          <w:szCs w:val="20"/>
          <w:lang w:val="kk-KZ" w:eastAsia="ru-RU"/>
        </w:rPr>
        <w:t>бойынша</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8"/>
          <w:lang w:val="kk-KZ" w:eastAsia="ru-RU"/>
        </w:rPr>
        <w:t xml:space="preserve">негізгі функцияларды іске асырумен байланысты міндеттерді білуге және орындай алуға міндеттейді. </w:t>
      </w:r>
    </w:p>
    <w:p w:rsidR="00E724B0" w:rsidRPr="00CF6639" w:rsidRDefault="00E724B0" w:rsidP="00E724B0">
      <w:pPr>
        <w:widowControl w:val="0"/>
        <w:tabs>
          <w:tab w:val="left" w:pos="1134"/>
          <w:tab w:val="left" w:pos="1276"/>
        </w:tabs>
        <w:spacing w:after="0" w:line="240" w:lineRule="auto"/>
        <w:ind w:firstLine="709"/>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 xml:space="preserve">Қолданыстағы нормативтік құжаттармен байланысы осы кәсіби стандарттың 3-қосымшасының 1-кестесінде көрсетілген. </w:t>
      </w:r>
    </w:p>
    <w:p w:rsidR="00E724B0" w:rsidRPr="00CF6639" w:rsidRDefault="00E724B0" w:rsidP="00E724B0">
      <w:pPr>
        <w:widowControl w:val="0"/>
        <w:spacing w:after="0" w:line="240" w:lineRule="auto"/>
        <w:ind w:firstLine="700"/>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8"/>
          <w:lang w:val="kk-KZ" w:eastAsia="ru-RU"/>
        </w:rPr>
        <w:t>19. К</w:t>
      </w:r>
      <w:r w:rsidRPr="00CF6639">
        <w:rPr>
          <w:rFonts w:ascii="Times New Roman" w:eastAsia="Times New Roman" w:hAnsi="Times New Roman" w:cs="Times New Roman"/>
          <w:bCs/>
          <w:sz w:val="28"/>
          <w:szCs w:val="28"/>
          <w:lang w:val="kk-KZ" w:eastAsia="ru-RU"/>
        </w:rPr>
        <w:t>аротажшының</w:t>
      </w:r>
      <w:r w:rsidRPr="00CF6639">
        <w:rPr>
          <w:rFonts w:ascii="Times New Roman" w:eastAsia="Times New Roman" w:hAnsi="Times New Roman" w:cs="Times New Roman"/>
          <w:sz w:val="28"/>
          <w:szCs w:val="20"/>
          <w:lang w:val="kk-KZ" w:eastAsia="ru-RU"/>
        </w:rPr>
        <w:t xml:space="preserve"> еңбек жағдайына, біліміне және жұмыс тәжірибесіне қойылатын талаптар осы кәсіби стандарттың 3-қ</w:t>
      </w:r>
      <w:r w:rsidRPr="00CF6639">
        <w:rPr>
          <w:rFonts w:ascii="Times New Roman" w:eastAsia="Times New Roman" w:hAnsi="Times New Roman" w:cs="Times New Roman"/>
          <w:sz w:val="28"/>
          <w:szCs w:val="28"/>
          <w:lang w:val="kk-KZ" w:eastAsia="ru-RU"/>
        </w:rPr>
        <w:t>осымшасының 2-кестесінде көрсетілді.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bCs/>
          <w:sz w:val="28"/>
          <w:szCs w:val="28"/>
          <w:lang w:val="kk-KZ" w:eastAsia="ru-RU"/>
        </w:rPr>
      </w:pPr>
      <w:r w:rsidRPr="00CF6639">
        <w:rPr>
          <w:rFonts w:ascii="Times New Roman" w:eastAsia="Times New Roman" w:hAnsi="Times New Roman" w:cs="Times New Roman"/>
          <w:bCs/>
          <w:sz w:val="28"/>
          <w:szCs w:val="28"/>
          <w:lang w:val="kk-KZ" w:eastAsia="ru-RU"/>
        </w:rPr>
        <w:t xml:space="preserve">20. Кәсіби стандарттың бірліктер тізбесі осы </w:t>
      </w:r>
      <w:r w:rsidRPr="00CF6639">
        <w:rPr>
          <w:rFonts w:ascii="Times New Roman" w:eastAsia="Times New Roman" w:hAnsi="Times New Roman" w:cs="Times New Roman"/>
          <w:sz w:val="28"/>
          <w:szCs w:val="20"/>
          <w:lang w:val="kk-KZ" w:eastAsia="ru-RU"/>
        </w:rPr>
        <w:t>кәсіби стандарттың</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3-қ</w:t>
      </w:r>
      <w:r w:rsidRPr="00CF6639">
        <w:rPr>
          <w:rFonts w:ascii="Times New Roman" w:eastAsia="Times New Roman" w:hAnsi="Times New Roman" w:cs="Times New Roman"/>
          <w:sz w:val="28"/>
          <w:szCs w:val="28"/>
          <w:lang w:val="kk-KZ" w:eastAsia="ru-RU"/>
        </w:rPr>
        <w:t>осымшасының 3-кестесінде көрсетілді.</w:t>
      </w:r>
    </w:p>
    <w:p w:rsidR="00E724B0" w:rsidRPr="00CF6639" w:rsidRDefault="00E724B0" w:rsidP="00E724B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0"/>
          <w:lang w:val="kk-KZ" w:eastAsia="ru-RU"/>
        </w:rPr>
        <w:t xml:space="preserve">21. </w:t>
      </w:r>
      <w:r w:rsidRPr="00CF6639">
        <w:rPr>
          <w:rFonts w:ascii="Times New Roman" w:eastAsia="Times New Roman" w:hAnsi="Times New Roman" w:cs="Times New Roman"/>
          <w:sz w:val="28"/>
          <w:szCs w:val="28"/>
          <w:lang w:val="kk-KZ" w:eastAsia="ru-RU"/>
        </w:rPr>
        <w:t>Кәсіби стандарттың бірліктерін және каротажшы</w:t>
      </w:r>
      <w:r>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sz w:val="28"/>
          <w:szCs w:val="28"/>
          <w:lang w:val="kk-KZ" w:eastAsia="ru-RU"/>
        </w:rPr>
        <w:t>еңбегінің іс-қимылдарын сипаттайтын функционалдық карта</w:t>
      </w:r>
      <w:r w:rsidRPr="00CF6639">
        <w:rPr>
          <w:rFonts w:ascii="Times New Roman" w:eastAsia="Times New Roman" w:hAnsi="Times New Roman" w:cs="Times New Roman"/>
          <w:bCs/>
          <w:sz w:val="28"/>
          <w:szCs w:val="28"/>
          <w:lang w:val="kk-KZ" w:eastAsia="ru-RU"/>
        </w:rPr>
        <w:t xml:space="preserve"> осы</w:t>
      </w:r>
      <w:r>
        <w:rPr>
          <w:rFonts w:ascii="Times New Roman" w:eastAsia="Times New Roman" w:hAnsi="Times New Roman" w:cs="Times New Roman"/>
          <w:bCs/>
          <w:sz w:val="28"/>
          <w:szCs w:val="28"/>
          <w:lang w:val="kk-KZ" w:eastAsia="ru-RU"/>
        </w:rPr>
        <w:t xml:space="preserve"> </w:t>
      </w:r>
      <w:r w:rsidRPr="00CF6639">
        <w:rPr>
          <w:rFonts w:ascii="Times New Roman" w:eastAsia="Times New Roman" w:hAnsi="Times New Roman" w:cs="Times New Roman"/>
          <w:sz w:val="28"/>
          <w:szCs w:val="20"/>
          <w:lang w:val="kk-KZ" w:eastAsia="ru-RU"/>
        </w:rPr>
        <w:t>кәсіби стандарттың 3-қосымша</w:t>
      </w:r>
      <w:r w:rsidRPr="00CF6639">
        <w:rPr>
          <w:rFonts w:ascii="Times New Roman" w:eastAsia="Times New Roman" w:hAnsi="Times New Roman" w:cs="Times New Roman"/>
          <w:sz w:val="28"/>
          <w:szCs w:val="28"/>
          <w:lang w:val="kk-KZ" w:eastAsia="ru-RU"/>
        </w:rPr>
        <w:t>сының</w:t>
      </w:r>
      <w:r>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sz w:val="28"/>
          <w:szCs w:val="28"/>
          <w:lang w:val="kk-KZ" w:eastAsia="ru-RU"/>
        </w:rPr>
        <w:t>4-кестесінде көрсетілді.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bCs/>
          <w:sz w:val="28"/>
          <w:szCs w:val="20"/>
          <w:lang w:val="kk-KZ" w:eastAsia="ru-RU"/>
        </w:rPr>
        <w:t>22.</w:t>
      </w:r>
      <w:r w:rsidRPr="00CF6639">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8"/>
          <w:lang w:val="kk-KZ" w:eastAsia="ru-RU"/>
        </w:rPr>
        <w:t>К</w:t>
      </w:r>
      <w:r w:rsidRPr="00CF6639">
        <w:rPr>
          <w:rFonts w:ascii="Times New Roman" w:eastAsia="Times New Roman" w:hAnsi="Times New Roman" w:cs="Times New Roman"/>
          <w:bCs/>
          <w:sz w:val="28"/>
          <w:szCs w:val="28"/>
          <w:lang w:val="kk-KZ" w:eastAsia="ru-RU"/>
        </w:rPr>
        <w:t>аротажшы</w:t>
      </w:r>
      <w:r w:rsidRPr="00CF6639">
        <w:rPr>
          <w:rFonts w:ascii="Times New Roman" w:eastAsia="Times New Roman" w:hAnsi="Times New Roman" w:cs="Times New Roman"/>
          <w:sz w:val="28"/>
          <w:szCs w:val="20"/>
          <w:lang w:val="kk-KZ" w:eastAsia="ru-RU"/>
        </w:rPr>
        <w:t xml:space="preserve"> құзыреттеріне қойылатын талаптар</w:t>
      </w:r>
      <w:r w:rsidRPr="00CF6639">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bCs/>
          <w:sz w:val="28"/>
          <w:szCs w:val="28"/>
          <w:lang w:val="kk-KZ" w:eastAsia="ru-RU"/>
        </w:rPr>
        <w:t xml:space="preserve">осы </w:t>
      </w:r>
      <w:r w:rsidRPr="00CF6639">
        <w:rPr>
          <w:rFonts w:ascii="Times New Roman" w:eastAsia="Times New Roman" w:hAnsi="Times New Roman" w:cs="Times New Roman"/>
          <w:sz w:val="28"/>
          <w:szCs w:val="28"/>
          <w:lang w:val="kk-KZ" w:eastAsia="ru-RU"/>
        </w:rPr>
        <w:t>кәсіби стандарттың</w:t>
      </w:r>
      <w:r w:rsidRPr="00CF6639">
        <w:rPr>
          <w:rFonts w:ascii="Times New Roman" w:eastAsia="Times New Roman" w:hAnsi="Times New Roman" w:cs="Times New Roman"/>
          <w:sz w:val="28"/>
          <w:szCs w:val="20"/>
          <w:lang w:val="kk-KZ" w:eastAsia="ru-RU"/>
        </w:rPr>
        <w:t xml:space="preserve"> 3-қосымшасының </w:t>
      </w:r>
      <w:r w:rsidRPr="00CF6639">
        <w:rPr>
          <w:rFonts w:ascii="Times New Roman" w:eastAsia="Times New Roman" w:hAnsi="Times New Roman" w:cs="Times New Roman"/>
          <w:sz w:val="28"/>
          <w:szCs w:val="28"/>
          <w:lang w:val="kk-KZ" w:eastAsia="ru-RU"/>
        </w:rPr>
        <w:t>5 және 6-кестелерінде көрсетілді.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p>
    <w:p w:rsidR="00E724B0" w:rsidRPr="00CF6639" w:rsidRDefault="00E724B0" w:rsidP="00E724B0">
      <w:pPr>
        <w:widowControl w:val="0"/>
        <w:shd w:val="clear" w:color="auto" w:fill="FFFFFF"/>
        <w:spacing w:after="0" w:line="240" w:lineRule="auto"/>
        <w:ind w:firstLine="567"/>
        <w:jc w:val="center"/>
        <w:rPr>
          <w:rFonts w:ascii="Times New Roman" w:eastAsia="Times New Roman" w:hAnsi="Times New Roman" w:cs="Times New Roman"/>
          <w:b/>
          <w:sz w:val="28"/>
          <w:szCs w:val="28"/>
          <w:lang w:val="kk-KZ" w:eastAsia="ru-RU"/>
        </w:rPr>
      </w:pPr>
      <w:r w:rsidRPr="00CF6639">
        <w:rPr>
          <w:rFonts w:ascii="Times New Roman" w:eastAsia="Times New Roman" w:hAnsi="Times New Roman" w:cs="Times New Roman"/>
          <w:b/>
          <w:sz w:val="28"/>
          <w:szCs w:val="20"/>
          <w:lang w:val="kk-KZ" w:eastAsia="ru-RU"/>
        </w:rPr>
        <w:t>3- параграф. Т</w:t>
      </w:r>
      <w:r w:rsidRPr="00CF6639">
        <w:rPr>
          <w:rFonts w:ascii="Times New Roman" w:eastAsia="Times New Roman" w:hAnsi="Times New Roman" w:cs="Times New Roman"/>
          <w:b/>
          <w:sz w:val="28"/>
          <w:szCs w:val="28"/>
          <w:lang w:val="kk-KZ" w:eastAsia="ru-RU"/>
        </w:rPr>
        <w:t>ехник-</w:t>
      </w:r>
      <w:r w:rsidRPr="00CF6639">
        <w:rPr>
          <w:rFonts w:ascii="Times New Roman" w:eastAsia="Times New Roman" w:hAnsi="Times New Roman" w:cs="Times New Roman"/>
          <w:bCs/>
          <w:sz w:val="28"/>
          <w:szCs w:val="28"/>
          <w:lang w:val="kk-KZ" w:eastAsia="ru-RU"/>
        </w:rPr>
        <w:t xml:space="preserve"> </w:t>
      </w:r>
      <w:r w:rsidRPr="00CF6639">
        <w:rPr>
          <w:rFonts w:ascii="Times New Roman" w:eastAsia="Times New Roman" w:hAnsi="Times New Roman" w:cs="Times New Roman"/>
          <w:b/>
          <w:bCs/>
          <w:sz w:val="28"/>
          <w:szCs w:val="28"/>
          <w:lang w:val="kk-KZ" w:eastAsia="ru-RU"/>
        </w:rPr>
        <w:t>технолог</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23. СБШ бойынша біліктілік деңгейі – 4-5.</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24. Ықтимал лауазым атауы:</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техник-технолог</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8"/>
          <w:lang w:val="kk-KZ" w:eastAsia="ru-RU"/>
        </w:rPr>
        <w:t>25. 4-қосымшаға сәйкес «Техник-</w:t>
      </w:r>
      <w:r w:rsidRPr="00CF6639">
        <w:rPr>
          <w:rFonts w:ascii="Times New Roman" w:eastAsia="Times New Roman" w:hAnsi="Times New Roman" w:cs="Times New Roman"/>
          <w:bCs/>
          <w:sz w:val="28"/>
          <w:szCs w:val="28"/>
          <w:lang w:val="kk-KZ" w:eastAsia="ru-RU"/>
        </w:rPr>
        <w:t>технолог</w:t>
      </w:r>
      <w:r w:rsidRPr="00CF6639">
        <w:rPr>
          <w:rFonts w:ascii="Times New Roman" w:eastAsia="Times New Roman" w:hAnsi="Times New Roman" w:cs="Times New Roman"/>
          <w:sz w:val="28"/>
          <w:szCs w:val="28"/>
          <w:lang w:val="kk-KZ" w:eastAsia="ru-RU"/>
        </w:rPr>
        <w:t>» кәсібі субъектіні</w:t>
      </w:r>
      <w:r>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sz w:val="28"/>
          <w:szCs w:val="28"/>
          <w:lang w:val="kk-KZ" w:eastAsia="ru-RU"/>
        </w:rPr>
        <w:t>ұңғымаларды сынау жұмыстарын ұйымдастыру</w:t>
      </w:r>
      <w:r w:rsidRPr="00CF6639">
        <w:rPr>
          <w:rFonts w:ascii="Times New Roman" w:eastAsia="Times New Roman" w:hAnsi="Times New Roman" w:cs="Times New Roman"/>
          <w:sz w:val="28"/>
          <w:szCs w:val="20"/>
          <w:lang w:val="kk-KZ" w:eastAsia="ru-RU"/>
        </w:rPr>
        <w:t xml:space="preserve"> бойынша</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8"/>
          <w:lang w:val="kk-KZ" w:eastAsia="ru-RU"/>
        </w:rPr>
        <w:t>негізгі функцияларды іске асырумен байланысты міндеттерді білуге және орындай алуға міндеттейді.</w:t>
      </w:r>
      <w:r>
        <w:rPr>
          <w:rFonts w:ascii="Times New Roman" w:eastAsia="Times New Roman" w:hAnsi="Times New Roman" w:cs="Times New Roman"/>
          <w:sz w:val="28"/>
          <w:szCs w:val="28"/>
          <w:lang w:val="kk-KZ" w:eastAsia="ru-RU"/>
        </w:rPr>
        <w:t xml:space="preserve"> </w:t>
      </w:r>
    </w:p>
    <w:p w:rsidR="00E724B0" w:rsidRPr="00CF6639" w:rsidRDefault="00E724B0" w:rsidP="00E724B0">
      <w:pPr>
        <w:widowControl w:val="0"/>
        <w:tabs>
          <w:tab w:val="left" w:pos="1134"/>
          <w:tab w:val="left" w:pos="1276"/>
        </w:tabs>
        <w:spacing w:after="0" w:line="240" w:lineRule="auto"/>
        <w:ind w:firstLine="709"/>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 xml:space="preserve">Қолданыстағы нормативтік құжаттармен байланысы осы кәсіби стандарттың 4-қосымшасының 1-кестесінде көрсетілген. </w:t>
      </w:r>
    </w:p>
    <w:p w:rsidR="00E724B0" w:rsidRPr="00CF6639" w:rsidRDefault="00E724B0" w:rsidP="00E724B0">
      <w:pPr>
        <w:widowControl w:val="0"/>
        <w:spacing w:after="0" w:line="240" w:lineRule="auto"/>
        <w:ind w:firstLine="700"/>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8"/>
          <w:lang w:val="kk-KZ" w:eastAsia="ru-RU"/>
        </w:rPr>
        <w:t>26. Техник-</w:t>
      </w:r>
      <w:r w:rsidRPr="00CF6639">
        <w:rPr>
          <w:rFonts w:ascii="Times New Roman" w:eastAsia="Times New Roman" w:hAnsi="Times New Roman" w:cs="Times New Roman"/>
          <w:bCs/>
          <w:sz w:val="28"/>
          <w:szCs w:val="28"/>
          <w:lang w:val="kk-KZ" w:eastAsia="ru-RU"/>
        </w:rPr>
        <w:t xml:space="preserve"> технологтың</w:t>
      </w:r>
      <w:r w:rsidRPr="00CF6639">
        <w:rPr>
          <w:rFonts w:ascii="Times New Roman" w:eastAsia="Times New Roman" w:hAnsi="Times New Roman" w:cs="Times New Roman"/>
          <w:sz w:val="28"/>
          <w:szCs w:val="20"/>
          <w:lang w:val="kk-KZ" w:eastAsia="ru-RU"/>
        </w:rPr>
        <w:t xml:space="preserve"> еңбек жағдайына, біліміне және жұмыс</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тәжірибесіне қойылатын талаптар осы кәсіби стандарттың 4-қ</w:t>
      </w:r>
      <w:r w:rsidRPr="00CF6639">
        <w:rPr>
          <w:rFonts w:ascii="Times New Roman" w:eastAsia="Times New Roman" w:hAnsi="Times New Roman" w:cs="Times New Roman"/>
          <w:sz w:val="28"/>
          <w:szCs w:val="28"/>
          <w:lang w:val="kk-KZ" w:eastAsia="ru-RU"/>
        </w:rPr>
        <w:t>осымшасының 2- кестесінде көрсетілді.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bCs/>
          <w:sz w:val="28"/>
          <w:szCs w:val="28"/>
          <w:lang w:val="kk-KZ" w:eastAsia="ru-RU"/>
        </w:rPr>
      </w:pPr>
      <w:r w:rsidRPr="00CF6639">
        <w:rPr>
          <w:rFonts w:ascii="Times New Roman" w:eastAsia="Times New Roman" w:hAnsi="Times New Roman" w:cs="Times New Roman"/>
          <w:bCs/>
          <w:sz w:val="28"/>
          <w:szCs w:val="28"/>
          <w:lang w:val="kk-KZ" w:eastAsia="ru-RU"/>
        </w:rPr>
        <w:t xml:space="preserve">27. Кәсіби стандарттың бірліктер тізбесі осы </w:t>
      </w:r>
      <w:r w:rsidRPr="00CF6639">
        <w:rPr>
          <w:rFonts w:ascii="Times New Roman" w:eastAsia="Times New Roman" w:hAnsi="Times New Roman" w:cs="Times New Roman"/>
          <w:sz w:val="28"/>
          <w:szCs w:val="20"/>
          <w:lang w:val="kk-KZ" w:eastAsia="ru-RU"/>
        </w:rPr>
        <w:t>кәсіби стандарттың 4-қ</w:t>
      </w:r>
      <w:r w:rsidRPr="00CF6639">
        <w:rPr>
          <w:rFonts w:ascii="Times New Roman" w:eastAsia="Times New Roman" w:hAnsi="Times New Roman" w:cs="Times New Roman"/>
          <w:sz w:val="28"/>
          <w:szCs w:val="28"/>
          <w:lang w:val="kk-KZ" w:eastAsia="ru-RU"/>
        </w:rPr>
        <w:t>осымшасының 3- кестесінде көрсетілді.</w:t>
      </w:r>
    </w:p>
    <w:p w:rsidR="00E724B0" w:rsidRPr="00CF6639" w:rsidRDefault="00E724B0" w:rsidP="00E724B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0"/>
          <w:lang w:val="kk-KZ" w:eastAsia="ru-RU"/>
        </w:rPr>
        <w:t xml:space="preserve">28. </w:t>
      </w:r>
      <w:r w:rsidRPr="00CF6639">
        <w:rPr>
          <w:rFonts w:ascii="Times New Roman" w:eastAsia="Times New Roman" w:hAnsi="Times New Roman" w:cs="Times New Roman"/>
          <w:sz w:val="28"/>
          <w:szCs w:val="28"/>
          <w:lang w:val="kk-KZ" w:eastAsia="ru-RU"/>
        </w:rPr>
        <w:t>Кәсіби стандарттың бірліктерін және техник-</w:t>
      </w:r>
      <w:r w:rsidRPr="00CF6639">
        <w:rPr>
          <w:rFonts w:ascii="Times New Roman" w:eastAsia="Times New Roman" w:hAnsi="Times New Roman" w:cs="Times New Roman"/>
          <w:bCs/>
          <w:sz w:val="28"/>
          <w:szCs w:val="28"/>
          <w:lang w:val="kk-KZ" w:eastAsia="ru-RU"/>
        </w:rPr>
        <w:t>технолог</w:t>
      </w:r>
      <w:r>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sz w:val="28"/>
          <w:szCs w:val="28"/>
          <w:lang w:val="kk-KZ" w:eastAsia="ru-RU"/>
        </w:rPr>
        <w:t>еңбегінің іс-қимылдарын сипаттайтын функционалдық карта</w:t>
      </w:r>
      <w:r w:rsidRPr="00CF6639">
        <w:rPr>
          <w:rFonts w:ascii="Times New Roman" w:eastAsia="Times New Roman" w:hAnsi="Times New Roman" w:cs="Times New Roman"/>
          <w:bCs/>
          <w:sz w:val="28"/>
          <w:szCs w:val="28"/>
          <w:lang w:val="kk-KZ" w:eastAsia="ru-RU"/>
        </w:rPr>
        <w:t xml:space="preserve"> осы</w:t>
      </w:r>
      <w:r>
        <w:rPr>
          <w:rFonts w:ascii="Times New Roman" w:eastAsia="Times New Roman" w:hAnsi="Times New Roman" w:cs="Times New Roman"/>
          <w:bCs/>
          <w:sz w:val="28"/>
          <w:szCs w:val="28"/>
          <w:lang w:val="kk-KZ" w:eastAsia="ru-RU"/>
        </w:rPr>
        <w:t xml:space="preserve"> </w:t>
      </w:r>
      <w:r w:rsidRPr="00CF6639">
        <w:rPr>
          <w:rFonts w:ascii="Times New Roman" w:eastAsia="Times New Roman" w:hAnsi="Times New Roman" w:cs="Times New Roman"/>
          <w:sz w:val="28"/>
          <w:szCs w:val="20"/>
          <w:lang w:val="kk-KZ" w:eastAsia="ru-RU"/>
        </w:rPr>
        <w:t>кәсіби стандарттың 4-қ</w:t>
      </w:r>
      <w:r w:rsidRPr="00CF6639">
        <w:rPr>
          <w:rFonts w:ascii="Times New Roman" w:eastAsia="Times New Roman" w:hAnsi="Times New Roman" w:cs="Times New Roman"/>
          <w:sz w:val="28"/>
          <w:szCs w:val="28"/>
          <w:lang w:val="kk-KZ" w:eastAsia="ru-RU"/>
        </w:rPr>
        <w:t>осымшасының 4- кестесінде көрсетілді.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bCs/>
          <w:sz w:val="28"/>
          <w:szCs w:val="28"/>
          <w:lang w:val="kk-KZ" w:eastAsia="ru-RU"/>
        </w:rPr>
        <w:t>29.</w:t>
      </w:r>
      <w:r w:rsidRPr="00CF6639">
        <w:rPr>
          <w:rFonts w:ascii="Times New Roman" w:eastAsia="Times New Roman" w:hAnsi="Times New Roman" w:cs="Times New Roman"/>
          <w:sz w:val="28"/>
          <w:szCs w:val="28"/>
          <w:lang w:val="kk-KZ" w:eastAsia="ru-RU"/>
        </w:rPr>
        <w:t xml:space="preserve"> Техник-</w:t>
      </w:r>
      <w:r w:rsidRPr="00CF6639">
        <w:rPr>
          <w:rFonts w:ascii="Times New Roman" w:eastAsia="Times New Roman" w:hAnsi="Times New Roman" w:cs="Times New Roman"/>
          <w:bCs/>
          <w:sz w:val="28"/>
          <w:szCs w:val="28"/>
          <w:lang w:val="kk-KZ" w:eastAsia="ru-RU"/>
        </w:rPr>
        <w:t xml:space="preserve"> технолог</w:t>
      </w:r>
      <w:r w:rsidRPr="00CF6639">
        <w:rPr>
          <w:rFonts w:ascii="Times New Roman" w:eastAsia="Times New Roman" w:hAnsi="Times New Roman" w:cs="Times New Roman"/>
          <w:sz w:val="28"/>
          <w:szCs w:val="20"/>
          <w:lang w:val="kk-KZ" w:eastAsia="ru-RU"/>
        </w:rPr>
        <w:t xml:space="preserve"> құзыреттеріне қойылатын талаптар</w:t>
      </w:r>
      <w:r w:rsidRPr="00CF6639">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bCs/>
          <w:sz w:val="28"/>
          <w:szCs w:val="28"/>
          <w:lang w:val="kk-KZ" w:eastAsia="ru-RU"/>
        </w:rPr>
        <w:t xml:space="preserve">осы </w:t>
      </w:r>
      <w:r w:rsidRPr="00CF6639">
        <w:rPr>
          <w:rFonts w:ascii="Times New Roman" w:eastAsia="Times New Roman" w:hAnsi="Times New Roman" w:cs="Times New Roman"/>
          <w:sz w:val="28"/>
          <w:szCs w:val="28"/>
          <w:lang w:val="kk-KZ" w:eastAsia="ru-RU"/>
        </w:rPr>
        <w:t>кәсіби стандарттың</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4-қ</w:t>
      </w:r>
      <w:r w:rsidRPr="00CF6639">
        <w:rPr>
          <w:rFonts w:ascii="Times New Roman" w:eastAsia="Times New Roman" w:hAnsi="Times New Roman" w:cs="Times New Roman"/>
          <w:sz w:val="28"/>
          <w:szCs w:val="28"/>
          <w:lang w:val="kk-KZ" w:eastAsia="ru-RU"/>
        </w:rPr>
        <w:t>осымшасының 5</w:t>
      </w:r>
      <w:r>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sz w:val="28"/>
          <w:szCs w:val="28"/>
          <w:lang w:val="kk-KZ" w:eastAsia="ru-RU"/>
        </w:rPr>
        <w:t>және 6 кестелерінде көрсетілді.</w:t>
      </w:r>
    </w:p>
    <w:p w:rsidR="00E724B0" w:rsidRPr="00CF6639" w:rsidRDefault="00E724B0" w:rsidP="00E724B0">
      <w:pPr>
        <w:widowControl w:val="0"/>
        <w:spacing w:after="0" w:line="240" w:lineRule="auto"/>
        <w:ind w:left="5670"/>
        <w:jc w:val="center"/>
        <w:rPr>
          <w:rFonts w:ascii="Times New Roman" w:eastAsia="Times New Roman" w:hAnsi="Times New Roman" w:cs="Times New Roman"/>
          <w:sz w:val="28"/>
          <w:szCs w:val="28"/>
          <w:lang w:val="kk-KZ" w:eastAsia="ru-RU"/>
        </w:rPr>
      </w:pPr>
    </w:p>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8"/>
          <w:szCs w:val="20"/>
          <w:lang w:val="kk-KZ" w:eastAsia="ru-RU"/>
        </w:rPr>
      </w:pPr>
      <w:r w:rsidRPr="00CF6639">
        <w:rPr>
          <w:rFonts w:ascii="Times New Roman" w:eastAsia="Times New Roman" w:hAnsi="Times New Roman" w:cs="Times New Roman"/>
          <w:b/>
          <w:sz w:val="28"/>
          <w:szCs w:val="20"/>
          <w:lang w:val="kk-KZ" w:eastAsia="ru-RU"/>
        </w:rPr>
        <w:t>4. Осы кәсіби стандарттың негізінде берілетін сертификаттардың түрлері</w:t>
      </w:r>
    </w:p>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8"/>
          <w:szCs w:val="20"/>
          <w:lang w:val="kk-KZ" w:eastAsia="ru-RU"/>
        </w:rPr>
      </w:pPr>
    </w:p>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8"/>
          <w:szCs w:val="20"/>
          <w:lang w:val="kk-KZ" w:eastAsia="ru-RU"/>
        </w:rPr>
      </w:pPr>
      <w:r w:rsidRPr="00CF6639">
        <w:rPr>
          <w:rFonts w:ascii="Times New Roman" w:eastAsia="Times New Roman" w:hAnsi="Times New Roman" w:cs="Times New Roman"/>
          <w:b/>
          <w:sz w:val="28"/>
          <w:szCs w:val="20"/>
          <w:lang w:val="kk-KZ" w:eastAsia="ru-RU"/>
        </w:rPr>
        <w:t>5. Кәсіби стандарттың әзірлеушілері</w:t>
      </w:r>
    </w:p>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8"/>
          <w:szCs w:val="20"/>
          <w:lang w:val="kk-KZ" w:eastAsia="ru-RU"/>
        </w:rPr>
      </w:pP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8"/>
          <w:lang w:val="kk-KZ" w:eastAsia="ru-RU"/>
        </w:rPr>
        <w:t>Қазақстан Республикасы Мұнай және газ министрлігі</w:t>
      </w:r>
    </w:p>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8"/>
          <w:szCs w:val="20"/>
          <w:lang w:val="kk-KZ" w:eastAsia="ru-RU"/>
        </w:rPr>
      </w:pPr>
    </w:p>
    <w:p w:rsidR="00E724B0" w:rsidRPr="00CF6639" w:rsidRDefault="00E724B0" w:rsidP="00E724B0">
      <w:pPr>
        <w:widowControl w:val="0"/>
        <w:tabs>
          <w:tab w:val="left" w:pos="1134"/>
        </w:tabs>
        <w:spacing w:after="0" w:line="240" w:lineRule="auto"/>
        <w:ind w:left="709"/>
        <w:jc w:val="center"/>
        <w:outlineLvl w:val="0"/>
        <w:rPr>
          <w:rFonts w:ascii="Times New Roman" w:eastAsia="Times New Roman" w:hAnsi="Times New Roman" w:cs="Times New Roman"/>
          <w:b/>
          <w:color w:val="000000"/>
          <w:sz w:val="28"/>
          <w:szCs w:val="24"/>
          <w:lang w:eastAsia="ru-RU"/>
        </w:rPr>
      </w:pPr>
      <w:r w:rsidRPr="00CF6639">
        <w:rPr>
          <w:rFonts w:ascii="Times New Roman" w:eastAsia="Times New Roman" w:hAnsi="Times New Roman" w:cs="Times New Roman"/>
          <w:b/>
          <w:color w:val="000000"/>
          <w:sz w:val="28"/>
          <w:szCs w:val="24"/>
          <w:lang w:val="kk-KZ" w:eastAsia="x-none"/>
        </w:rPr>
        <w:t>6</w:t>
      </w:r>
      <w:r w:rsidRPr="00CF6639">
        <w:rPr>
          <w:rFonts w:ascii="Times New Roman" w:eastAsia="Times New Roman" w:hAnsi="Times New Roman" w:cs="Times New Roman"/>
          <w:b/>
          <w:color w:val="000000"/>
          <w:sz w:val="28"/>
          <w:szCs w:val="24"/>
          <w:lang w:eastAsia="ru-RU"/>
        </w:rPr>
        <w:t xml:space="preserve">. </w:t>
      </w:r>
      <w:r w:rsidRPr="00CF6639">
        <w:rPr>
          <w:rFonts w:ascii="Times New Roman" w:eastAsia="Times New Roman" w:hAnsi="Times New Roman" w:cs="Times New Roman"/>
          <w:b/>
          <w:color w:val="000000"/>
          <w:sz w:val="28"/>
          <w:szCs w:val="24"/>
          <w:lang w:val="kk-KZ" w:eastAsia="x-none"/>
        </w:rPr>
        <w:t>Келісу парағы</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eastAsia="ru-RU"/>
        </w:rPr>
      </w:pP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521"/>
        <w:gridCol w:w="3118"/>
      </w:tblGrid>
      <w:tr w:rsidR="00E724B0" w:rsidRPr="00CF6639" w:rsidTr="00E724B0">
        <w:tc>
          <w:tcPr>
            <w:tcW w:w="6521" w:type="dxa"/>
          </w:tcPr>
          <w:p w:rsidR="00E724B0" w:rsidRPr="00CF6639" w:rsidRDefault="00E724B0" w:rsidP="00E724B0">
            <w:pPr>
              <w:widowControl w:val="0"/>
              <w:spacing w:after="0" w:line="240" w:lineRule="auto"/>
              <w:ind w:firstLine="567"/>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Ұйым атауы</w:t>
            </w:r>
          </w:p>
        </w:tc>
        <w:tc>
          <w:tcPr>
            <w:tcW w:w="3118" w:type="dxa"/>
          </w:tcPr>
          <w:p w:rsidR="00E724B0" w:rsidRPr="00CF6639" w:rsidRDefault="00E724B0" w:rsidP="00E724B0">
            <w:pPr>
              <w:widowControl w:val="0"/>
              <w:spacing w:after="0" w:line="240" w:lineRule="auto"/>
              <w:ind w:firstLine="567"/>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Келісу күні</w:t>
            </w:r>
          </w:p>
        </w:tc>
      </w:tr>
      <w:tr w:rsidR="00E724B0" w:rsidRPr="00CF6639" w:rsidTr="00E724B0">
        <w:tc>
          <w:tcPr>
            <w:tcW w:w="6521" w:type="dxa"/>
          </w:tcPr>
          <w:p w:rsidR="00E724B0" w:rsidRPr="00CF6639" w:rsidRDefault="00E724B0" w:rsidP="00E724B0">
            <w:pPr>
              <w:widowControl w:val="0"/>
              <w:tabs>
                <w:tab w:val="left" w:leader="underscore" w:pos="9356"/>
              </w:tabs>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Қазақстан Республикасы Мұнай және газ министрлігінің техникалық және кәсіби білімді және кадрлар даярлауды дамыту бойынша салалық кеңесі </w:t>
            </w:r>
          </w:p>
        </w:tc>
        <w:tc>
          <w:tcPr>
            <w:tcW w:w="3118" w:type="dxa"/>
          </w:tcPr>
          <w:p w:rsidR="00E724B0" w:rsidRPr="00CF6639" w:rsidRDefault="00E724B0" w:rsidP="00E724B0">
            <w:pPr>
              <w:widowControl w:val="0"/>
              <w:spacing w:after="0" w:line="240" w:lineRule="auto"/>
              <w:ind w:left="2520"/>
              <w:jc w:val="center"/>
              <w:outlineLvl w:val="2"/>
              <w:rPr>
                <w:rFonts w:ascii="Times New Roman" w:eastAsia="Times New Roman" w:hAnsi="Times New Roman" w:cs="Times New Roman"/>
                <w:sz w:val="24"/>
                <w:szCs w:val="24"/>
                <w:lang w:val="kk-KZ" w:eastAsia="ru-RU"/>
              </w:rPr>
            </w:pPr>
          </w:p>
        </w:tc>
      </w:tr>
    </w:tbl>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p w:rsidR="00E724B0" w:rsidRPr="00CF6639" w:rsidRDefault="00E724B0" w:rsidP="00E724B0">
      <w:pPr>
        <w:widowControl w:val="0"/>
        <w:tabs>
          <w:tab w:val="left" w:pos="993"/>
        </w:tabs>
        <w:spacing w:after="0" w:line="240" w:lineRule="auto"/>
        <w:ind w:left="709"/>
        <w:jc w:val="center"/>
        <w:outlineLvl w:val="0"/>
        <w:rPr>
          <w:rFonts w:ascii="Times New Roman" w:eastAsia="Times New Roman" w:hAnsi="Times New Roman" w:cs="Times New Roman"/>
          <w:b/>
          <w:color w:val="000000"/>
          <w:sz w:val="28"/>
          <w:szCs w:val="24"/>
          <w:lang w:val="kk-KZ" w:eastAsia="ru-RU"/>
        </w:rPr>
      </w:pPr>
      <w:r w:rsidRPr="00CF6639">
        <w:rPr>
          <w:rFonts w:ascii="Times New Roman" w:eastAsia="Times New Roman" w:hAnsi="Times New Roman" w:cs="Times New Roman"/>
          <w:b/>
          <w:color w:val="000000"/>
          <w:sz w:val="28"/>
          <w:szCs w:val="24"/>
          <w:lang w:val="kk-KZ" w:eastAsia="x-none"/>
        </w:rPr>
        <w:t>7</w:t>
      </w:r>
      <w:r w:rsidRPr="00CF6639">
        <w:rPr>
          <w:rFonts w:ascii="Times New Roman" w:eastAsia="Times New Roman" w:hAnsi="Times New Roman" w:cs="Times New Roman"/>
          <w:b/>
          <w:color w:val="000000"/>
          <w:sz w:val="28"/>
          <w:szCs w:val="24"/>
          <w:lang w:val="kk-KZ" w:eastAsia="ru-RU"/>
        </w:rPr>
        <w:t xml:space="preserve">. </w:t>
      </w:r>
      <w:r w:rsidRPr="00CF6639">
        <w:rPr>
          <w:rFonts w:ascii="Times New Roman" w:eastAsia="Times New Roman" w:hAnsi="Times New Roman" w:cs="Times New Roman"/>
          <w:b/>
          <w:color w:val="000000"/>
          <w:sz w:val="28"/>
          <w:szCs w:val="24"/>
          <w:lang w:val="kk-KZ" w:eastAsia="x-none"/>
        </w:rPr>
        <w:t>Кәсіби стандарттың сараптамасы және тіркелуі</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4"/>
          <w:lang w:val="kk-KZ" w:eastAsia="ru-RU"/>
        </w:rPr>
      </w:pP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4"/>
          <w:lang w:val="kk-KZ" w:eastAsia="ru-RU"/>
        </w:rPr>
      </w:pPr>
      <w:r w:rsidRPr="00CF6639">
        <w:rPr>
          <w:rFonts w:ascii="Times New Roman" w:eastAsia="Times New Roman" w:hAnsi="Times New Roman" w:cs="Times New Roman"/>
          <w:sz w:val="28"/>
          <w:szCs w:val="24"/>
          <w:lang w:val="kk-KZ" w:eastAsia="ru-RU"/>
        </w:rPr>
        <w:t>Осы кәсіби стандартты _______________________________ тіркеді</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4"/>
          <w:lang w:val="kk-KZ" w:eastAsia="ru-RU"/>
        </w:rPr>
      </w:pPr>
      <w:r w:rsidRPr="00CF6639">
        <w:rPr>
          <w:rFonts w:ascii="Times New Roman" w:eastAsia="Times New Roman" w:hAnsi="Times New Roman" w:cs="Times New Roman"/>
          <w:sz w:val="28"/>
          <w:szCs w:val="24"/>
          <w:lang w:val="kk-KZ" w:eastAsia="ru-RU"/>
        </w:rPr>
        <w:t xml:space="preserve">Кәсіби стандарттар тізбесіне </w:t>
      </w:r>
      <w:r w:rsidRPr="00CF6639">
        <w:rPr>
          <w:rFonts w:ascii="Times New Roman" w:eastAsia="Times New Roman" w:hAnsi="Times New Roman" w:cs="Times New Roman"/>
          <w:sz w:val="28"/>
          <w:szCs w:val="28"/>
          <w:lang w:val="kk-KZ" w:eastAsia="ru-RU"/>
        </w:rPr>
        <w:t xml:space="preserve">_____________ тіркеу № </w:t>
      </w:r>
      <w:r w:rsidRPr="00CF6639">
        <w:rPr>
          <w:rFonts w:ascii="Times New Roman" w:eastAsia="Times New Roman" w:hAnsi="Times New Roman" w:cs="Times New Roman"/>
          <w:sz w:val="28"/>
          <w:szCs w:val="24"/>
          <w:lang w:val="kk-KZ" w:eastAsia="ru-RU"/>
        </w:rPr>
        <w:t xml:space="preserve">енгізілді </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4"/>
          <w:lang w:val="kk-KZ" w:eastAsia="ru-RU"/>
        </w:rPr>
      </w:pPr>
      <w:r w:rsidRPr="00CF6639">
        <w:rPr>
          <w:rFonts w:ascii="Times New Roman" w:eastAsia="Times New Roman" w:hAnsi="Times New Roman" w:cs="Times New Roman"/>
          <w:sz w:val="28"/>
          <w:szCs w:val="24"/>
          <w:lang w:val="kk-KZ" w:eastAsia="ru-RU"/>
        </w:rPr>
        <w:t>Хат</w:t>
      </w:r>
      <w:r>
        <w:rPr>
          <w:rFonts w:ascii="Times New Roman" w:eastAsia="Times New Roman" w:hAnsi="Times New Roman" w:cs="Times New Roman"/>
          <w:sz w:val="28"/>
          <w:szCs w:val="24"/>
          <w:lang w:val="kk-KZ" w:eastAsia="ru-RU"/>
        </w:rPr>
        <w:t xml:space="preserve"> </w:t>
      </w:r>
      <w:r w:rsidRPr="00CF6639">
        <w:rPr>
          <w:rFonts w:ascii="Times New Roman" w:eastAsia="Times New Roman" w:hAnsi="Times New Roman" w:cs="Times New Roman"/>
          <w:sz w:val="28"/>
          <w:szCs w:val="24"/>
          <w:lang w:val="kk-KZ" w:eastAsia="ru-RU"/>
        </w:rPr>
        <w:t>(хаттама)</w:t>
      </w:r>
      <w:r>
        <w:rPr>
          <w:rFonts w:ascii="Times New Roman" w:eastAsia="Times New Roman" w:hAnsi="Times New Roman" w:cs="Times New Roman"/>
          <w:sz w:val="28"/>
          <w:szCs w:val="24"/>
          <w:lang w:val="kk-KZ" w:eastAsia="ru-RU"/>
        </w:rPr>
        <w:t xml:space="preserve"> </w:t>
      </w:r>
      <w:r w:rsidRPr="00CF6639">
        <w:rPr>
          <w:rFonts w:ascii="Times New Roman" w:eastAsia="Times New Roman" w:hAnsi="Times New Roman" w:cs="Times New Roman"/>
          <w:sz w:val="28"/>
          <w:szCs w:val="24"/>
          <w:lang w:val="kk-KZ" w:eastAsia="ru-RU"/>
        </w:rPr>
        <w:t>№ ___________</w:t>
      </w:r>
      <w:r>
        <w:rPr>
          <w:rFonts w:ascii="Times New Roman" w:eastAsia="Times New Roman" w:hAnsi="Times New Roman" w:cs="Times New Roman"/>
          <w:sz w:val="28"/>
          <w:szCs w:val="24"/>
          <w:lang w:val="kk-KZ" w:eastAsia="ru-RU"/>
        </w:rPr>
        <w:t xml:space="preserve"> </w:t>
      </w:r>
      <w:r w:rsidRPr="00CF6639">
        <w:rPr>
          <w:rFonts w:ascii="Times New Roman" w:eastAsia="Times New Roman" w:hAnsi="Times New Roman" w:cs="Times New Roman"/>
          <w:sz w:val="28"/>
          <w:szCs w:val="24"/>
          <w:lang w:val="kk-KZ" w:eastAsia="ru-RU"/>
        </w:rPr>
        <w:t>Күні__________________</w:t>
      </w:r>
    </w:p>
    <w:p w:rsidR="00F53C36" w:rsidRDefault="00F53C36" w:rsidP="00F53C36">
      <w:pPr>
        <w:widowControl w:val="0"/>
        <w:spacing w:after="0" w:line="240" w:lineRule="auto"/>
        <w:rPr>
          <w:rFonts w:ascii="Times New Roman" w:eastAsia="Times New Roman" w:hAnsi="Times New Roman" w:cs="Times New Roman"/>
          <w:sz w:val="24"/>
          <w:szCs w:val="24"/>
          <w:lang w:val="kk-KZ" w:eastAsia="ru-RU"/>
        </w:rPr>
      </w:pPr>
    </w:p>
    <w:p w:rsidR="00E724B0" w:rsidRPr="00CF6639" w:rsidRDefault="00E724B0" w:rsidP="00F53C36">
      <w:pPr>
        <w:widowControl w:val="0"/>
        <w:spacing w:after="0" w:line="240" w:lineRule="auto"/>
        <w:jc w:val="right"/>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r w:rsidRPr="00CF6639">
        <w:rPr>
          <w:rFonts w:ascii="Times New Roman" w:eastAsia="Times New Roman" w:hAnsi="Times New Roman" w:cs="Times New Roman"/>
          <w:color w:val="000000"/>
          <w:spacing w:val="2"/>
          <w:sz w:val="24"/>
          <w:szCs w:val="24"/>
          <w:shd w:val="clear" w:color="auto" w:fill="FFFFFF"/>
          <w:lang w:val="kk-KZ" w:eastAsia="ru-RU"/>
        </w:rPr>
        <w:t>Ұңғымаларды мұнай мен газға сынау</w:t>
      </w:r>
      <w:r w:rsidRPr="00CF6639">
        <w:rPr>
          <w:rFonts w:ascii="Times New Roman" w:eastAsia="Times New Roman" w:hAnsi="Times New Roman" w:cs="Times New Roman"/>
          <w:sz w:val="24"/>
          <w:szCs w:val="24"/>
          <w:lang w:val="kk-KZ" w:eastAsia="ru-RU"/>
        </w:rPr>
        <w:t>» кәсіби стандартына 1-қосымша</w:t>
      </w:r>
    </w:p>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4"/>
          <w:szCs w:val="24"/>
          <w:lang w:val="kk-KZ" w:eastAsia="ru-RU"/>
        </w:rPr>
      </w:pPr>
    </w:p>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4"/>
          <w:szCs w:val="24"/>
          <w:lang w:val="kk-KZ" w:eastAsia="ru-RU"/>
        </w:rPr>
      </w:pPr>
      <w:r w:rsidRPr="00CF6639">
        <w:rPr>
          <w:rFonts w:ascii="Times New Roman" w:eastAsia="Times New Roman" w:hAnsi="Times New Roman" w:cs="Times New Roman"/>
          <w:b/>
          <w:sz w:val="24"/>
          <w:szCs w:val="24"/>
          <w:lang w:val="kk-KZ" w:eastAsia="ru-RU"/>
        </w:rPr>
        <w:t>Еңбек қызметі, кәсіп түрлері, біліктілік деңгейлері</w:t>
      </w:r>
    </w:p>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p>
    <w:tbl>
      <w:tblPr>
        <w:tblW w:w="4877"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88"/>
        <w:gridCol w:w="2130"/>
        <w:gridCol w:w="2773"/>
        <w:gridCol w:w="2741"/>
        <w:gridCol w:w="1204"/>
      </w:tblGrid>
      <w:tr w:rsidR="00E724B0" w:rsidRPr="00CF6639" w:rsidTr="00E724B0">
        <w:trPr>
          <w:trHeight w:val="1602"/>
        </w:trPr>
        <w:tc>
          <w:tcPr>
            <w:tcW w:w="261"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Р/н</w:t>
            </w:r>
          </w:p>
        </w:tc>
        <w:tc>
          <w:tcPr>
            <w:tcW w:w="1141"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Қызмет түрінің атауы</w:t>
            </w:r>
          </w:p>
        </w:tc>
        <w:tc>
          <w:tcPr>
            <w:tcW w:w="1485"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нарығының үрдістерін ескерумен кәсіптің атауы</w:t>
            </w:r>
          </w:p>
        </w:tc>
        <w:tc>
          <w:tcPr>
            <w:tcW w:w="1468"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01-2005 Қазақстан Республикасының Кәсіптердің</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мемлекеттік жіктеуішіне сәйкес кәсіп атауы</w:t>
            </w:r>
          </w:p>
        </w:tc>
        <w:tc>
          <w:tcPr>
            <w:tcW w:w="645"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СБШ біліктілік деңгейі</w:t>
            </w:r>
          </w:p>
        </w:tc>
      </w:tr>
      <w:tr w:rsidR="00E724B0" w:rsidRPr="00CF6639" w:rsidTr="00E724B0">
        <w:trPr>
          <w:trHeight w:val="1326"/>
        </w:trPr>
        <w:tc>
          <w:tcPr>
            <w:tcW w:w="261" w:type="pct"/>
          </w:tcPr>
          <w:p w:rsidR="00E724B0" w:rsidRPr="00CF6639" w:rsidRDefault="00E724B0" w:rsidP="00E724B0">
            <w:pPr>
              <w:widowControl w:val="0"/>
              <w:tabs>
                <w:tab w:val="left" w:pos="720"/>
              </w:tabs>
              <w:spacing w:after="0" w:line="240" w:lineRule="auto"/>
              <w:jc w:val="center"/>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1.</w:t>
            </w:r>
          </w:p>
        </w:tc>
        <w:tc>
          <w:tcPr>
            <w:tcW w:w="1141" w:type="pct"/>
          </w:tcPr>
          <w:p w:rsidR="00E724B0" w:rsidRPr="00CF6639" w:rsidRDefault="00E724B0" w:rsidP="00E724B0">
            <w:pPr>
              <w:widowControl w:val="0"/>
              <w:tabs>
                <w:tab w:val="left" w:pos="720"/>
              </w:tabs>
              <w:spacing w:after="0" w:line="240" w:lineRule="auto"/>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 xml:space="preserve">Ұңғымаларды сынау жұмыстарын жүргізу </w:t>
            </w:r>
          </w:p>
        </w:tc>
        <w:tc>
          <w:tcPr>
            <w:tcW w:w="1485" w:type="pct"/>
          </w:tcPr>
          <w:p w:rsidR="00E724B0" w:rsidRPr="00CF6639" w:rsidRDefault="00E724B0" w:rsidP="00E724B0">
            <w:pPr>
              <w:widowControl w:val="0"/>
              <w:spacing w:after="0" w:line="240" w:lineRule="auto"/>
              <w:rPr>
                <w:rFonts w:ascii="Times New Roman" w:eastAsia="Times New Roman" w:hAnsi="Times New Roman" w:cs="Times New Roman"/>
                <w:bCs/>
                <w:sz w:val="24"/>
                <w:szCs w:val="24"/>
                <w:lang w:val="kk-KZ" w:eastAsia="ru-RU"/>
              </w:rPr>
            </w:pPr>
            <w:r w:rsidRPr="00CF6639">
              <w:rPr>
                <w:rFonts w:ascii="Times New Roman" w:eastAsia="Times New Roman" w:hAnsi="Times New Roman" w:cs="Times New Roman"/>
                <w:sz w:val="24"/>
                <w:szCs w:val="24"/>
                <w:lang w:val="kk-KZ" w:eastAsia="ru-RU"/>
              </w:rPr>
              <w:t>Ұңғымаларды сынамалау (сынау) жөніндегі оператор</w:t>
            </w:r>
          </w:p>
        </w:tc>
        <w:tc>
          <w:tcPr>
            <w:tcW w:w="1468" w:type="pct"/>
          </w:tcPr>
          <w:p w:rsidR="00E724B0" w:rsidRPr="00CF6639" w:rsidRDefault="00E724B0" w:rsidP="00E724B0">
            <w:pPr>
              <w:widowControl w:val="0"/>
              <w:spacing w:after="0" w:line="240" w:lineRule="auto"/>
              <w:rPr>
                <w:rFonts w:ascii="Times New Roman" w:eastAsia="Times New Roman" w:hAnsi="Times New Roman" w:cs="Times New Roman"/>
                <w:bCs/>
                <w:sz w:val="24"/>
                <w:szCs w:val="24"/>
                <w:lang w:val="kk-KZ" w:eastAsia="ru-RU"/>
              </w:rPr>
            </w:pPr>
            <w:r w:rsidRPr="00CF6639">
              <w:rPr>
                <w:rFonts w:ascii="Times New Roman" w:eastAsia="Times New Roman" w:hAnsi="Times New Roman" w:cs="Times New Roman"/>
                <w:sz w:val="24"/>
                <w:szCs w:val="24"/>
                <w:lang w:val="kk-KZ" w:eastAsia="ru-RU"/>
              </w:rPr>
              <w:t>Ұңғымаларды сынамалау (сынау) жөніндегі оператор</w:t>
            </w:r>
          </w:p>
        </w:tc>
        <w:tc>
          <w:tcPr>
            <w:tcW w:w="645" w:type="pct"/>
          </w:tcPr>
          <w:p w:rsidR="00E724B0" w:rsidRPr="00CF6639" w:rsidRDefault="00E724B0" w:rsidP="00E724B0">
            <w:pPr>
              <w:widowControl w:val="0"/>
              <w:tabs>
                <w:tab w:val="left" w:pos="720"/>
              </w:tabs>
              <w:spacing w:after="0" w:line="240" w:lineRule="auto"/>
              <w:jc w:val="center"/>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3</w:t>
            </w:r>
          </w:p>
        </w:tc>
      </w:tr>
      <w:tr w:rsidR="00E724B0" w:rsidRPr="00CF6639" w:rsidTr="00E724B0">
        <w:trPr>
          <w:trHeight w:val="443"/>
        </w:trPr>
        <w:tc>
          <w:tcPr>
            <w:tcW w:w="261" w:type="pct"/>
          </w:tcPr>
          <w:p w:rsidR="00E724B0" w:rsidRPr="00CF6639" w:rsidRDefault="00E724B0" w:rsidP="00E724B0">
            <w:pPr>
              <w:widowControl w:val="0"/>
              <w:tabs>
                <w:tab w:val="left" w:pos="720"/>
              </w:tabs>
              <w:spacing w:after="0" w:line="240" w:lineRule="auto"/>
              <w:jc w:val="center"/>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2</w:t>
            </w:r>
          </w:p>
        </w:tc>
        <w:tc>
          <w:tcPr>
            <w:tcW w:w="1141" w:type="pct"/>
          </w:tcPr>
          <w:p w:rsidR="00E724B0" w:rsidRPr="00CF6639" w:rsidRDefault="00E724B0" w:rsidP="00E724B0">
            <w:pPr>
              <w:widowControl w:val="0"/>
              <w:tabs>
                <w:tab w:val="left" w:pos="720"/>
              </w:tabs>
              <w:spacing w:after="0" w:line="240" w:lineRule="auto"/>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 xml:space="preserve">Мұнай-газ барлау ұңғымаларына геофизикалық зерттеулер жүргізу </w:t>
            </w:r>
          </w:p>
        </w:tc>
        <w:tc>
          <w:tcPr>
            <w:tcW w:w="1485" w:type="pct"/>
          </w:tcPr>
          <w:p w:rsidR="00E724B0" w:rsidRPr="00CF6639" w:rsidRDefault="00E724B0" w:rsidP="00E724B0">
            <w:pPr>
              <w:widowControl w:val="0"/>
              <w:spacing w:after="0" w:line="240" w:lineRule="auto"/>
              <w:rPr>
                <w:rFonts w:ascii="Times New Roman" w:eastAsia="Times New Roman" w:hAnsi="Times New Roman" w:cs="Times New Roman"/>
                <w:bCs/>
                <w:sz w:val="24"/>
                <w:szCs w:val="24"/>
                <w:lang w:val="kk-KZ" w:eastAsia="ru-RU"/>
              </w:rPr>
            </w:pPr>
            <w:r w:rsidRPr="00CF6639">
              <w:rPr>
                <w:rFonts w:ascii="Times New Roman" w:eastAsia="Times New Roman" w:hAnsi="Times New Roman" w:cs="Times New Roman"/>
                <w:bCs/>
                <w:sz w:val="24"/>
                <w:szCs w:val="24"/>
                <w:lang w:val="kk-KZ" w:eastAsia="ru-RU"/>
              </w:rPr>
              <w:t>Каротажшы</w:t>
            </w:r>
          </w:p>
        </w:tc>
        <w:tc>
          <w:tcPr>
            <w:tcW w:w="1468" w:type="pct"/>
          </w:tcPr>
          <w:p w:rsidR="00E724B0" w:rsidRPr="00CF6639" w:rsidRDefault="00E724B0" w:rsidP="00E724B0">
            <w:pPr>
              <w:widowControl w:val="0"/>
              <w:spacing w:after="0" w:line="240" w:lineRule="auto"/>
              <w:rPr>
                <w:rFonts w:ascii="Times New Roman" w:eastAsia="Times New Roman" w:hAnsi="Times New Roman" w:cs="Times New Roman"/>
                <w:bCs/>
                <w:sz w:val="24"/>
                <w:szCs w:val="24"/>
                <w:lang w:eastAsia="ru-RU"/>
              </w:rPr>
            </w:pPr>
            <w:r w:rsidRPr="00CF6639">
              <w:rPr>
                <w:rFonts w:ascii="Times New Roman" w:eastAsia="Times New Roman" w:hAnsi="Times New Roman" w:cs="Times New Roman"/>
                <w:bCs/>
                <w:sz w:val="24"/>
                <w:szCs w:val="24"/>
                <w:lang w:val="kk-KZ" w:eastAsia="ru-RU"/>
              </w:rPr>
              <w:t>Каротажшы, каротаж станциясының машинисі</w:t>
            </w:r>
          </w:p>
        </w:tc>
        <w:tc>
          <w:tcPr>
            <w:tcW w:w="645" w:type="pct"/>
          </w:tcPr>
          <w:p w:rsidR="00E724B0" w:rsidRPr="00CF6639" w:rsidRDefault="00E724B0" w:rsidP="00E724B0">
            <w:pPr>
              <w:widowControl w:val="0"/>
              <w:tabs>
                <w:tab w:val="left" w:pos="720"/>
              </w:tabs>
              <w:spacing w:after="0" w:line="240" w:lineRule="auto"/>
              <w:jc w:val="center"/>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3-4</w:t>
            </w:r>
          </w:p>
        </w:tc>
      </w:tr>
      <w:tr w:rsidR="00E724B0" w:rsidRPr="00CF6639" w:rsidTr="00E724B0">
        <w:trPr>
          <w:trHeight w:val="359"/>
        </w:trPr>
        <w:tc>
          <w:tcPr>
            <w:tcW w:w="261" w:type="pct"/>
          </w:tcPr>
          <w:p w:rsidR="00E724B0" w:rsidRPr="00CF6639" w:rsidRDefault="00E724B0" w:rsidP="00E724B0">
            <w:pPr>
              <w:widowControl w:val="0"/>
              <w:tabs>
                <w:tab w:val="left" w:pos="720"/>
              </w:tabs>
              <w:spacing w:after="0" w:line="240" w:lineRule="auto"/>
              <w:jc w:val="center"/>
              <w:rPr>
                <w:rFonts w:ascii="Times New Roman" w:eastAsia="Times New Roman" w:hAnsi="Times New Roman" w:cs="Times New Roman"/>
                <w:sz w:val="24"/>
                <w:szCs w:val="24"/>
                <w:lang w:val="en-US" w:eastAsia="x-none"/>
              </w:rPr>
            </w:pPr>
            <w:r w:rsidRPr="00CF6639">
              <w:rPr>
                <w:rFonts w:ascii="Times New Roman" w:eastAsia="Times New Roman" w:hAnsi="Times New Roman" w:cs="Times New Roman"/>
                <w:sz w:val="24"/>
                <w:szCs w:val="24"/>
                <w:lang w:val="kk-KZ" w:eastAsia="x-none"/>
              </w:rPr>
              <w:t>3</w:t>
            </w:r>
            <w:r w:rsidRPr="00CF6639">
              <w:rPr>
                <w:rFonts w:ascii="Times New Roman" w:eastAsia="Times New Roman" w:hAnsi="Times New Roman" w:cs="Times New Roman"/>
                <w:sz w:val="24"/>
                <w:szCs w:val="24"/>
                <w:lang w:val="en-US" w:eastAsia="x-none"/>
              </w:rPr>
              <w:t>.</w:t>
            </w:r>
          </w:p>
        </w:tc>
        <w:tc>
          <w:tcPr>
            <w:tcW w:w="1141" w:type="pct"/>
          </w:tcPr>
          <w:p w:rsidR="00E724B0" w:rsidRPr="00CF6639" w:rsidRDefault="00E724B0" w:rsidP="00E724B0">
            <w:pPr>
              <w:widowControl w:val="0"/>
              <w:tabs>
                <w:tab w:val="left" w:pos="720"/>
              </w:tabs>
              <w:spacing w:after="0" w:line="240" w:lineRule="auto"/>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 xml:space="preserve">Ұңғымаларды сынау жұмыстарын ұйымдастыру </w:t>
            </w:r>
          </w:p>
        </w:tc>
        <w:tc>
          <w:tcPr>
            <w:tcW w:w="1485" w:type="pct"/>
          </w:tcPr>
          <w:p w:rsidR="00E724B0" w:rsidRPr="00CF6639" w:rsidRDefault="00E724B0" w:rsidP="00E724B0">
            <w:pPr>
              <w:widowControl w:val="0"/>
              <w:spacing w:after="0" w:line="240" w:lineRule="auto"/>
              <w:rPr>
                <w:rFonts w:ascii="Times New Roman" w:eastAsia="Times New Roman" w:hAnsi="Times New Roman" w:cs="Times New Roman"/>
                <w:bCs/>
                <w:sz w:val="24"/>
                <w:szCs w:val="24"/>
                <w:lang w:val="en-US" w:eastAsia="ru-RU"/>
              </w:rPr>
            </w:pPr>
            <w:r w:rsidRPr="00CF6639">
              <w:rPr>
                <w:rFonts w:ascii="Times New Roman" w:eastAsia="Times New Roman" w:hAnsi="Times New Roman" w:cs="Times New Roman"/>
                <w:bCs/>
                <w:sz w:val="24"/>
                <w:szCs w:val="24"/>
                <w:lang w:val="kk-KZ" w:eastAsia="ru-RU"/>
              </w:rPr>
              <w:t>Техник-технолог</w:t>
            </w:r>
          </w:p>
        </w:tc>
        <w:tc>
          <w:tcPr>
            <w:tcW w:w="1468" w:type="pct"/>
          </w:tcPr>
          <w:p w:rsidR="00E724B0" w:rsidRPr="00CF6639" w:rsidRDefault="00E724B0" w:rsidP="00E724B0">
            <w:pPr>
              <w:widowControl w:val="0"/>
              <w:spacing w:after="0" w:line="240" w:lineRule="auto"/>
              <w:rPr>
                <w:rFonts w:ascii="Times New Roman" w:eastAsia="Times New Roman" w:hAnsi="Times New Roman" w:cs="Times New Roman"/>
                <w:bCs/>
                <w:sz w:val="24"/>
                <w:szCs w:val="24"/>
                <w:lang w:val="kk-KZ" w:eastAsia="ru-RU"/>
              </w:rPr>
            </w:pPr>
            <w:r w:rsidRPr="00CF6639">
              <w:rPr>
                <w:rFonts w:ascii="Times New Roman" w:eastAsia="Times New Roman" w:hAnsi="Times New Roman" w:cs="Times New Roman"/>
                <w:bCs/>
                <w:sz w:val="24"/>
                <w:szCs w:val="24"/>
                <w:lang w:val="kk-KZ" w:eastAsia="ru-RU"/>
              </w:rPr>
              <w:t>Техник-технолог</w:t>
            </w:r>
          </w:p>
        </w:tc>
        <w:tc>
          <w:tcPr>
            <w:tcW w:w="645" w:type="pct"/>
          </w:tcPr>
          <w:p w:rsidR="00E724B0" w:rsidRPr="00CF6639" w:rsidRDefault="00E724B0" w:rsidP="00E724B0">
            <w:pPr>
              <w:widowControl w:val="0"/>
              <w:tabs>
                <w:tab w:val="left" w:pos="720"/>
              </w:tabs>
              <w:spacing w:after="0" w:line="240" w:lineRule="auto"/>
              <w:jc w:val="center"/>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4-5</w:t>
            </w:r>
          </w:p>
        </w:tc>
      </w:tr>
    </w:tbl>
    <w:p w:rsidR="00F53C36" w:rsidRDefault="00F53C36" w:rsidP="00F53C36">
      <w:pPr>
        <w:widowControl w:val="0"/>
        <w:spacing w:after="0" w:line="240" w:lineRule="auto"/>
        <w:rPr>
          <w:rFonts w:ascii="Times New Roman" w:eastAsia="Times New Roman" w:hAnsi="Times New Roman" w:cs="Times New Roman"/>
          <w:sz w:val="24"/>
          <w:szCs w:val="24"/>
          <w:lang w:val="kk-KZ" w:eastAsia="ru-RU"/>
        </w:rPr>
      </w:pPr>
    </w:p>
    <w:p w:rsidR="00E724B0" w:rsidRPr="00CF6639" w:rsidRDefault="00E724B0" w:rsidP="00F53C36">
      <w:pPr>
        <w:widowControl w:val="0"/>
        <w:spacing w:after="0" w:line="240" w:lineRule="auto"/>
        <w:jc w:val="right"/>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r w:rsidRPr="00CF6639">
        <w:rPr>
          <w:rFonts w:ascii="Times New Roman" w:eastAsia="Times New Roman" w:hAnsi="Times New Roman" w:cs="Times New Roman"/>
          <w:color w:val="000000"/>
          <w:spacing w:val="2"/>
          <w:sz w:val="24"/>
          <w:szCs w:val="24"/>
          <w:shd w:val="clear" w:color="auto" w:fill="FFFFFF"/>
          <w:lang w:val="kk-KZ" w:eastAsia="ru-RU"/>
        </w:rPr>
        <w:t>Ұңғымаларды мұнай мен газға сынау</w:t>
      </w:r>
      <w:r w:rsidRPr="00CF6639">
        <w:rPr>
          <w:rFonts w:ascii="Times New Roman" w:eastAsia="Times New Roman" w:hAnsi="Times New Roman" w:cs="Times New Roman"/>
          <w:sz w:val="24"/>
          <w:szCs w:val="24"/>
          <w:lang w:val="kk-KZ" w:eastAsia="ru-RU"/>
        </w:rPr>
        <w:t>» кәсіби стандартына 2-қосымша</w:t>
      </w:r>
    </w:p>
    <w:p w:rsidR="00E724B0" w:rsidRPr="00CF6639" w:rsidRDefault="00E724B0" w:rsidP="00E724B0">
      <w:pPr>
        <w:widowControl w:val="0"/>
        <w:spacing w:after="0" w:line="240" w:lineRule="auto"/>
        <w:ind w:left="5670"/>
        <w:jc w:val="center"/>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rPr>
          <w:rFonts w:ascii="Times New Roman" w:eastAsia="Times New Roman" w:hAnsi="Times New Roman" w:cs="Times New Roman"/>
          <w:b/>
          <w:sz w:val="24"/>
          <w:szCs w:val="24"/>
          <w:lang w:val="kk-KZ" w:eastAsia="ru-RU"/>
        </w:rPr>
      </w:pPr>
      <w:r w:rsidRPr="00CF6639">
        <w:rPr>
          <w:rFonts w:ascii="Times New Roman" w:eastAsia="Times New Roman" w:hAnsi="Times New Roman" w:cs="Times New Roman"/>
          <w:b/>
          <w:sz w:val="24"/>
          <w:szCs w:val="24"/>
          <w:lang w:val="kk-KZ" w:eastAsia="ru-RU"/>
        </w:rPr>
        <w:t>Ұңғымаларды сынамалау (сынау) жөніндегі оператор</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outlineLvl w:val="0"/>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1- кесте</w:t>
      </w:r>
      <w:r w:rsidRPr="00CF6639">
        <w:rPr>
          <w:rFonts w:ascii="Times New Roman" w:eastAsia="Times New Roman" w:hAnsi="Times New Roman" w:cs="Times New Roman"/>
          <w:b/>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Қолданыстағы нормативтік құжаттармен байланысы</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eastAsia="ru-RU"/>
        </w:rPr>
      </w:pP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02"/>
        <w:gridCol w:w="87"/>
        <w:gridCol w:w="7162"/>
        <w:gridCol w:w="13"/>
      </w:tblGrid>
      <w:tr w:rsidR="00E724B0" w:rsidRPr="00CF6639" w:rsidTr="00E724B0">
        <w:trPr>
          <w:gridAfter w:val="1"/>
          <w:wAfter w:w="7" w:type="pct"/>
          <w:trHeight w:val="466"/>
        </w:trPr>
        <w:tc>
          <w:tcPr>
            <w:tcW w:w="4993" w:type="pct"/>
            <w:gridSpan w:val="3"/>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Қазақстан Республикасындағы Кәсіптердің мемлекеттік жіктеуіші (КМЖ)</w:t>
            </w:r>
          </w:p>
        </w:tc>
      </w:tr>
      <w:tr w:rsidR="00E724B0" w:rsidRPr="00886A62" w:rsidTr="00E724B0">
        <w:trPr>
          <w:gridAfter w:val="1"/>
          <w:wAfter w:w="7" w:type="pct"/>
          <w:trHeight w:val="365"/>
        </w:trPr>
        <w:tc>
          <w:tcPr>
            <w:tcW w:w="1163"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eastAsia="ru-RU"/>
              </w:rPr>
              <w:t>Баз</w:t>
            </w:r>
            <w:r w:rsidRPr="00CF6639">
              <w:rPr>
                <w:rFonts w:ascii="Times New Roman" w:eastAsia="Times New Roman" w:hAnsi="Times New Roman" w:cs="Times New Roman"/>
                <w:sz w:val="24"/>
                <w:szCs w:val="24"/>
                <w:lang w:val="kk-KZ" w:eastAsia="ru-RU"/>
              </w:rPr>
              <w:t>алық топ</w:t>
            </w:r>
          </w:p>
        </w:tc>
        <w:tc>
          <w:tcPr>
            <w:tcW w:w="3830" w:type="pct"/>
            <w:gridSpan w:val="2"/>
          </w:tcPr>
          <w:p w:rsidR="00E724B0" w:rsidRPr="00CF6639" w:rsidRDefault="00E724B0" w:rsidP="00E724B0">
            <w:pPr>
              <w:widowControl w:val="0"/>
              <w:spacing w:after="0" w:line="240" w:lineRule="auto"/>
              <w:ind w:left="58"/>
              <w:rPr>
                <w:rFonts w:ascii="Times New Roman" w:eastAsia="Times New Roman" w:hAnsi="Times New Roman" w:cs="Times New Roman"/>
                <w:bCs/>
                <w:color w:val="000000"/>
                <w:sz w:val="24"/>
                <w:szCs w:val="24"/>
                <w:lang w:val="kk-KZ" w:eastAsia="ru-RU"/>
              </w:rPr>
            </w:pPr>
            <w:r w:rsidRPr="00CF6639">
              <w:rPr>
                <w:rFonts w:ascii="Times New Roman" w:eastAsia="Times New Roman" w:hAnsi="Times New Roman" w:cs="Times New Roman"/>
                <w:bCs/>
                <w:color w:val="000000"/>
                <w:sz w:val="24"/>
                <w:szCs w:val="24"/>
                <w:lang w:val="kk-KZ" w:eastAsia="ru-RU"/>
              </w:rPr>
              <w:t>8113 «</w:t>
            </w:r>
            <w:r w:rsidRPr="00CF6639">
              <w:rPr>
                <w:rFonts w:ascii="Times New Roman" w:eastAsia="Times New Roman" w:hAnsi="Times New Roman" w:cs="Times New Roman"/>
                <w:sz w:val="24"/>
                <w:szCs w:val="24"/>
                <w:lang w:val="kk-KZ" w:eastAsia="ru-RU"/>
              </w:rPr>
              <w:t>Ұңғымаларды сынамалау (сынау) жөніндегі оператор</w:t>
            </w:r>
            <w:r w:rsidRPr="00CF6639">
              <w:rPr>
                <w:rFonts w:ascii="Times New Roman" w:eastAsia="Times New Roman" w:hAnsi="Times New Roman" w:cs="Times New Roman"/>
                <w:bCs/>
                <w:color w:val="000000"/>
                <w:sz w:val="24"/>
                <w:szCs w:val="24"/>
                <w:lang w:val="kk-KZ" w:eastAsia="ru-RU"/>
              </w:rPr>
              <w:t xml:space="preserve">» </w:t>
            </w:r>
          </w:p>
        </w:tc>
      </w:tr>
      <w:tr w:rsidR="00E724B0" w:rsidRPr="00886A62" w:rsidTr="00E724B0">
        <w:trPr>
          <w:trHeight w:val="365"/>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rsidR="00E724B0" w:rsidRPr="00CF6639" w:rsidRDefault="00E724B0" w:rsidP="00E724B0">
            <w:pPr>
              <w:widowControl w:val="0"/>
              <w:spacing w:after="0" w:line="240" w:lineRule="auto"/>
              <w:jc w:val="both"/>
              <w:rPr>
                <w:rFonts w:ascii="Times New Roman" w:eastAsia="Times New Roman" w:hAnsi="Times New Roman" w:cs="Times New Roman"/>
                <w:bCs/>
                <w:color w:val="000000"/>
                <w:sz w:val="24"/>
                <w:szCs w:val="24"/>
                <w:lang w:val="kk-KZ" w:eastAsia="ru-RU"/>
              </w:rPr>
            </w:pPr>
            <w:r w:rsidRPr="00CF6639">
              <w:rPr>
                <w:rFonts w:ascii="Times New Roman" w:eastAsia="Times New Roman" w:hAnsi="Times New Roman" w:cs="Times New Roman"/>
                <w:sz w:val="24"/>
                <w:szCs w:val="28"/>
                <w:lang w:val="kk-KZ" w:eastAsia="ru-RU"/>
              </w:rPr>
              <w:t>Техникалық және кәсіптік, орта білімнен кейінгі кәсіптер мен мамандықтар жіктеуіші (ҚР МЖ</w:t>
            </w:r>
            <w:r>
              <w:rPr>
                <w:rFonts w:ascii="Times New Roman" w:eastAsia="Times New Roman" w:hAnsi="Times New Roman" w:cs="Times New Roman"/>
                <w:sz w:val="24"/>
                <w:szCs w:val="28"/>
                <w:lang w:val="kk-KZ" w:eastAsia="ru-RU"/>
              </w:rPr>
              <w:t xml:space="preserve"> </w:t>
            </w:r>
            <w:r w:rsidRPr="00CF6639">
              <w:rPr>
                <w:rFonts w:ascii="Times New Roman" w:eastAsia="Times New Roman" w:hAnsi="Times New Roman" w:cs="Times New Roman"/>
                <w:sz w:val="24"/>
                <w:szCs w:val="28"/>
                <w:lang w:val="kk-KZ" w:eastAsia="ru-RU"/>
              </w:rPr>
              <w:t>05-2008)</w:t>
            </w:r>
          </w:p>
        </w:tc>
      </w:tr>
      <w:tr w:rsidR="00E724B0" w:rsidRPr="00CF6639" w:rsidTr="00E724B0">
        <w:trPr>
          <w:trHeight w:val="365"/>
        </w:trPr>
        <w:tc>
          <w:tcPr>
            <w:tcW w:w="1209" w:type="pct"/>
            <w:gridSpan w:val="2"/>
            <w:tcBorders>
              <w:top w:val="single" w:sz="4" w:space="0" w:color="auto"/>
              <w:left w:val="single" w:sz="4" w:space="0" w:color="auto"/>
              <w:bottom w:val="single" w:sz="4" w:space="0" w:color="auto"/>
              <w:right w:val="single" w:sz="4" w:space="0" w:color="auto"/>
            </w:tcBorders>
            <w:hideMark/>
          </w:tcPr>
          <w:p w:rsidR="00E724B0" w:rsidRPr="00CF6639" w:rsidRDefault="00E724B0" w:rsidP="00E724B0">
            <w:pPr>
              <w:widowControl w:val="0"/>
              <w:spacing w:after="0" w:line="240" w:lineRule="auto"/>
              <w:jc w:val="both"/>
              <w:rPr>
                <w:rFonts w:ascii="Times New Roman" w:eastAsia="Times New Roman" w:hAnsi="Times New Roman" w:cs="Times New Roman"/>
                <w:sz w:val="24"/>
                <w:szCs w:val="28"/>
                <w:lang w:val="kk-KZ"/>
              </w:rPr>
            </w:pPr>
            <w:r w:rsidRPr="00CF6639">
              <w:rPr>
                <w:rFonts w:ascii="Times New Roman" w:eastAsia="Times New Roman" w:hAnsi="Times New Roman" w:cs="Times New Roman"/>
                <w:sz w:val="24"/>
                <w:szCs w:val="28"/>
                <w:lang w:val="kk-KZ"/>
              </w:rPr>
              <w:t>Мамандық атауы</w:t>
            </w:r>
          </w:p>
        </w:tc>
        <w:tc>
          <w:tcPr>
            <w:tcW w:w="3791" w:type="pct"/>
            <w:gridSpan w:val="2"/>
            <w:tcBorders>
              <w:top w:val="single" w:sz="4" w:space="0" w:color="auto"/>
              <w:left w:val="single" w:sz="4" w:space="0" w:color="auto"/>
              <w:bottom w:val="single" w:sz="4" w:space="0" w:color="auto"/>
              <w:right w:val="single" w:sz="4" w:space="0" w:color="auto"/>
            </w:tcBorders>
            <w:vAlign w:val="center"/>
            <w:hideMark/>
          </w:tcPr>
          <w:p w:rsidR="00E724B0" w:rsidRPr="00CF6639" w:rsidRDefault="00E724B0" w:rsidP="00E724B0">
            <w:pPr>
              <w:widowControl w:val="0"/>
              <w:spacing w:after="0" w:line="240" w:lineRule="auto"/>
              <w:jc w:val="center"/>
              <w:rPr>
                <w:rFonts w:ascii="Times New Roman" w:eastAsia="Times New Roman" w:hAnsi="Times New Roman" w:cs="Times New Roman"/>
                <w:bCs/>
                <w:color w:val="000000"/>
                <w:sz w:val="24"/>
                <w:szCs w:val="24"/>
                <w:lang w:val="kk-KZ" w:eastAsia="ru-RU"/>
              </w:rPr>
            </w:pPr>
            <w:r w:rsidRPr="00CF6639">
              <w:rPr>
                <w:rFonts w:ascii="Times New Roman" w:eastAsia="Times New Roman" w:hAnsi="Times New Roman" w:cs="Times New Roman"/>
                <w:color w:val="000000"/>
                <w:spacing w:val="2"/>
                <w:sz w:val="24"/>
                <w:szCs w:val="24"/>
                <w:shd w:val="clear" w:color="auto" w:fill="FFFFFF"/>
                <w:lang w:val="kk-KZ" w:eastAsia="ru-RU"/>
              </w:rPr>
              <w:t>Ұңғымаларды мұнай мен газға сынау</w:t>
            </w:r>
          </w:p>
        </w:tc>
      </w:tr>
      <w:tr w:rsidR="00E724B0" w:rsidRPr="00CF6639" w:rsidTr="00E724B0">
        <w:trPr>
          <w:gridAfter w:val="1"/>
          <w:wAfter w:w="7" w:type="pct"/>
          <w:trHeight w:val="431"/>
        </w:trPr>
        <w:tc>
          <w:tcPr>
            <w:tcW w:w="4993" w:type="pct"/>
            <w:gridSpan w:val="3"/>
            <w:shd w:val="clear" w:color="auto" w:fill="EFFFFF"/>
            <w:vAlign w:val="center"/>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4"/>
                <w:szCs w:val="24"/>
                <w:lang w:val="kk-KZ" w:eastAsia="ru-RU"/>
              </w:rPr>
            </w:pPr>
            <w:r w:rsidRPr="00CF6639">
              <w:rPr>
                <w:rFonts w:ascii="Times New Roman" w:eastAsia="Times New Roman" w:hAnsi="Times New Roman" w:cs="Times New Roman"/>
                <w:sz w:val="24"/>
                <w:szCs w:val="24"/>
                <w:lang w:val="kk-KZ" w:eastAsia="ru-RU"/>
              </w:rPr>
              <w:t>Жұмыс және жұмысшы кәсіптерінің бірыңғай тарифтік-біліктілік</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анықтамалығы (БТБА)</w:t>
            </w:r>
          </w:p>
        </w:tc>
      </w:tr>
      <w:tr w:rsidR="00E724B0" w:rsidRPr="00886A62" w:rsidTr="00E724B0">
        <w:trPr>
          <w:gridAfter w:val="1"/>
          <w:wAfter w:w="7" w:type="pct"/>
          <w:trHeight w:val="476"/>
        </w:trPr>
        <w:tc>
          <w:tcPr>
            <w:tcW w:w="1163"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Шығарылым, БТБА бөлімі </w:t>
            </w:r>
          </w:p>
        </w:tc>
        <w:tc>
          <w:tcPr>
            <w:tcW w:w="3830" w:type="pct"/>
            <w:gridSpan w:val="2"/>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5- шығарылым, «Геологиялық барлау және топографиялық-геодезиялық жұмыстар» бөлімі</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6- шығарылым,«Ұңғыма бұрғылау», «Мұнай мен газды өндіру» бөлімдері</w:t>
            </w:r>
          </w:p>
        </w:tc>
      </w:tr>
      <w:tr w:rsidR="00E724B0" w:rsidRPr="00886A62" w:rsidTr="00E724B0">
        <w:trPr>
          <w:gridAfter w:val="1"/>
          <w:wAfter w:w="7" w:type="pct"/>
          <w:trHeight w:val="355"/>
        </w:trPr>
        <w:tc>
          <w:tcPr>
            <w:tcW w:w="1163"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БТБА бойынша кәсібі</w:t>
            </w:r>
          </w:p>
        </w:tc>
        <w:tc>
          <w:tcPr>
            <w:tcW w:w="3830" w:type="pct"/>
            <w:gridSpan w:val="2"/>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Ұңғымаларды сынамалау (сынау) жөніндегі оператор</w:t>
            </w:r>
          </w:p>
        </w:tc>
      </w:tr>
      <w:tr w:rsidR="00E724B0" w:rsidRPr="00CF6639" w:rsidTr="00E724B0">
        <w:trPr>
          <w:gridAfter w:val="1"/>
          <w:wAfter w:w="7" w:type="pct"/>
          <w:trHeight w:val="440"/>
        </w:trPr>
        <w:tc>
          <w:tcPr>
            <w:tcW w:w="1163"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 xml:space="preserve">СБШ біліктілік деңгейі </w:t>
            </w:r>
          </w:p>
        </w:tc>
        <w:tc>
          <w:tcPr>
            <w:tcW w:w="3830" w:type="pct"/>
            <w:gridSpan w:val="2"/>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БТБА бойынша р</w:t>
            </w:r>
            <w:r w:rsidRPr="00CF6639">
              <w:rPr>
                <w:rFonts w:ascii="Times New Roman" w:eastAsia="Times New Roman" w:hAnsi="Times New Roman" w:cs="Times New Roman"/>
                <w:sz w:val="24"/>
                <w:szCs w:val="24"/>
                <w:lang w:eastAsia="ru-RU"/>
              </w:rPr>
              <w:t>азряд</w:t>
            </w:r>
            <w:r w:rsidRPr="00CF6639">
              <w:rPr>
                <w:rFonts w:ascii="Times New Roman" w:eastAsia="Times New Roman" w:hAnsi="Times New Roman" w:cs="Times New Roman"/>
                <w:sz w:val="24"/>
                <w:szCs w:val="24"/>
                <w:lang w:val="kk-KZ" w:eastAsia="ru-RU"/>
              </w:rPr>
              <w:t>тар</w:t>
            </w:r>
          </w:p>
        </w:tc>
      </w:tr>
      <w:tr w:rsidR="00E724B0" w:rsidRPr="00CF6639" w:rsidTr="00E724B0">
        <w:trPr>
          <w:gridAfter w:val="1"/>
          <w:wAfter w:w="7" w:type="pct"/>
          <w:trHeight w:val="440"/>
        </w:trPr>
        <w:tc>
          <w:tcPr>
            <w:tcW w:w="1163"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w:t>
            </w:r>
          </w:p>
        </w:tc>
        <w:tc>
          <w:tcPr>
            <w:tcW w:w="3830" w:type="pct"/>
            <w:gridSpan w:val="2"/>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4-5</w:t>
            </w:r>
          </w:p>
        </w:tc>
      </w:tr>
    </w:tbl>
    <w:p w:rsidR="00E724B0" w:rsidRPr="00CF6639" w:rsidRDefault="00E724B0" w:rsidP="00E724B0">
      <w:pPr>
        <w:widowControl w:val="0"/>
        <w:spacing w:after="0" w:line="240" w:lineRule="auto"/>
        <w:outlineLvl w:val="2"/>
        <w:rPr>
          <w:rFonts w:ascii="Times New Roman" w:eastAsia="Times New Roman" w:hAnsi="Times New Roman" w:cs="Times New Roman"/>
          <w:sz w:val="24"/>
          <w:szCs w:val="24"/>
          <w:lang w:val="en-US" w:eastAsia="x-none"/>
        </w:rPr>
      </w:pPr>
      <w:r>
        <w:rPr>
          <w:rFonts w:ascii="Times New Roman" w:eastAsia="Times New Roman" w:hAnsi="Times New Roman" w:cs="Times New Roman"/>
          <w:sz w:val="24"/>
          <w:szCs w:val="24"/>
          <w:lang w:val="kk-KZ" w:eastAsia="x-none"/>
        </w:rPr>
        <w:t xml:space="preserve"> </w:t>
      </w:r>
    </w:p>
    <w:p w:rsidR="00E724B0" w:rsidRPr="00CF6639" w:rsidRDefault="00E724B0" w:rsidP="00E724B0">
      <w:pPr>
        <w:widowControl w:val="0"/>
        <w:spacing w:after="0" w:line="240" w:lineRule="auto"/>
        <w:jc w:val="center"/>
        <w:outlineLvl w:val="2"/>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2- кесте. Еңбек жағдайына, біліміне және тәжірибесіне қойылатын талаптар</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70"/>
        <w:gridCol w:w="1468"/>
        <w:gridCol w:w="2877"/>
        <w:gridCol w:w="2456"/>
      </w:tblGrid>
      <w:tr w:rsidR="00E724B0" w:rsidRPr="00886A62" w:rsidTr="00E724B0">
        <w:trPr>
          <w:trHeight w:val="509"/>
        </w:trPr>
        <w:tc>
          <w:tcPr>
            <w:tcW w:w="2214"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Кәсібі бойынша ықтимал жұмыс орындары </w:t>
            </w:r>
            <w:r w:rsidRPr="00CF6639">
              <w:rPr>
                <w:rFonts w:ascii="Times New Roman" w:eastAsia="Times New Roman" w:hAnsi="Times New Roman" w:cs="Times New Roman"/>
                <w:i/>
                <w:sz w:val="24"/>
                <w:szCs w:val="24"/>
                <w:lang w:val="kk-KZ" w:eastAsia="ru-RU"/>
              </w:rPr>
              <w:t>(кәсіпорындар, ұйымдар)</w:t>
            </w:r>
          </w:p>
        </w:tc>
        <w:tc>
          <w:tcPr>
            <w:tcW w:w="2786" w:type="pct"/>
            <w:gridSpan w:val="2"/>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Мұнай өнеркәсібі кәсіпорындары,</w:t>
            </w:r>
            <w:r>
              <w:rPr>
                <w:rFonts w:ascii="Times New Roman" w:eastAsia="Times New Roman" w:hAnsi="Times New Roman" w:cs="Times New Roman"/>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компаниялары және</w:t>
            </w:r>
            <w:r>
              <w:rPr>
                <w:rFonts w:ascii="Times New Roman" w:eastAsia="Times New Roman" w:hAnsi="Times New Roman" w:cs="Times New Roman"/>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ұйымдары</w:t>
            </w:r>
          </w:p>
        </w:tc>
      </w:tr>
      <w:tr w:rsidR="00E724B0" w:rsidRPr="00886A62" w:rsidTr="00E724B0">
        <w:trPr>
          <w:trHeight w:val="418"/>
        </w:trPr>
        <w:tc>
          <w:tcPr>
            <w:tcW w:w="2214"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Зиянды және қауіпті еңбек жағдайлары</w:t>
            </w:r>
          </w:p>
        </w:tc>
        <w:tc>
          <w:tcPr>
            <w:tcW w:w="2786" w:type="pct"/>
            <w:gridSpan w:val="2"/>
          </w:tcPr>
          <w:p w:rsidR="00E724B0" w:rsidRPr="00CF6639" w:rsidRDefault="00E724B0" w:rsidP="00E724B0">
            <w:pPr>
              <w:widowControl w:val="0"/>
              <w:tabs>
                <w:tab w:val="left" w:pos="176"/>
              </w:tabs>
              <w:spacing w:after="0" w:line="240" w:lineRule="auto"/>
              <w:rPr>
                <w:rFonts w:ascii="Times New Roman" w:eastAsia="Times New Roman" w:hAnsi="Times New Roman" w:cs="Times New Roman"/>
                <w:sz w:val="24"/>
                <w:szCs w:val="24"/>
                <w:lang w:val="kk-KZ"/>
              </w:rPr>
            </w:pPr>
            <w:r w:rsidRPr="00CF6639">
              <w:rPr>
                <w:rFonts w:ascii="Times New Roman" w:eastAsia="Times New Roman" w:hAnsi="Times New Roman" w:cs="Times New Roman"/>
                <w:sz w:val="24"/>
                <w:szCs w:val="24"/>
                <w:lang w:val="kk-KZ"/>
              </w:rPr>
              <w:t>Аса қауіпті жұмыс, өндірістік шуыл, діріл, биіктікте жұмыс істеу, төмен температура, физикалық жүктеме, ауыр климаттық жағдайдағы жұмыс, зиянды заттардың немесе газдардың</w:t>
            </w:r>
            <w:r>
              <w:rPr>
                <w:rFonts w:ascii="Times New Roman" w:eastAsia="Times New Roman" w:hAnsi="Times New Roman" w:cs="Times New Roman"/>
                <w:sz w:val="24"/>
                <w:szCs w:val="24"/>
                <w:lang w:val="kk-KZ"/>
              </w:rPr>
              <w:t xml:space="preserve"> </w:t>
            </w:r>
            <w:r w:rsidRPr="00CF6639">
              <w:rPr>
                <w:rFonts w:ascii="Times New Roman" w:eastAsia="Times New Roman" w:hAnsi="Times New Roman" w:cs="Times New Roman"/>
                <w:sz w:val="24"/>
                <w:szCs w:val="24"/>
                <w:lang w:val="kk-KZ"/>
              </w:rPr>
              <w:t>ШРК арту ықтималдығы, сәуле және жылу сәулелері</w:t>
            </w:r>
          </w:p>
        </w:tc>
      </w:tr>
      <w:tr w:rsidR="00E724B0" w:rsidRPr="00CF6639" w:rsidTr="00E724B0">
        <w:trPr>
          <w:trHeight w:val="431"/>
        </w:trPr>
        <w:tc>
          <w:tcPr>
            <w:tcW w:w="2214"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Жұмысқа рұқсат берудің</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ерекше шарттары</w:t>
            </w:r>
          </w:p>
        </w:tc>
        <w:tc>
          <w:tcPr>
            <w:tcW w:w="2786" w:type="pct"/>
            <w:gridSpan w:val="2"/>
          </w:tcPr>
          <w:p w:rsidR="00E724B0" w:rsidRPr="00CF6639" w:rsidRDefault="00E724B0" w:rsidP="00E724B0">
            <w:pPr>
              <w:widowControl w:val="0"/>
              <w:tabs>
                <w:tab w:val="left" w:pos="176"/>
              </w:tabs>
              <w:spacing w:after="0" w:line="240" w:lineRule="auto"/>
              <w:rPr>
                <w:rFonts w:ascii="Times New Roman" w:eastAsia="Times New Roman" w:hAnsi="Times New Roman" w:cs="Times New Roman"/>
                <w:sz w:val="24"/>
                <w:szCs w:val="24"/>
              </w:rPr>
            </w:pPr>
            <w:r w:rsidRPr="00CF6639">
              <w:rPr>
                <w:rFonts w:ascii="Times New Roman" w:eastAsia="Times New Roman" w:hAnsi="Times New Roman" w:cs="Times New Roman"/>
                <w:iCs/>
                <w:sz w:val="24"/>
                <w:szCs w:val="24"/>
                <w:lang w:val="kk-KZ"/>
              </w:rPr>
              <w:t>ҚР Заңнамасына сәйкес</w:t>
            </w:r>
            <w:r w:rsidRPr="00CF6639">
              <w:rPr>
                <w:rFonts w:ascii="Times New Roman" w:eastAsia="Times New Roman" w:hAnsi="Times New Roman" w:cs="Times New Roman"/>
                <w:iCs/>
                <w:sz w:val="24"/>
                <w:szCs w:val="24"/>
              </w:rPr>
              <w:t xml:space="preserve"> </w:t>
            </w:r>
          </w:p>
        </w:tc>
      </w:tr>
      <w:tr w:rsidR="00E724B0" w:rsidRPr="00CF6639" w:rsidTr="00E724B0">
        <w:trPr>
          <w:trHeight w:val="792"/>
        </w:trPr>
        <w:tc>
          <w:tcPr>
            <w:tcW w:w="1447"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СБШ біліктілік деңгейі</w:t>
            </w:r>
          </w:p>
        </w:tc>
        <w:tc>
          <w:tcPr>
            <w:tcW w:w="2270" w:type="pct"/>
            <w:gridSpan w:val="2"/>
            <w:shd w:val="clear" w:color="auto" w:fill="EFFFFF"/>
            <w:vAlign w:val="center"/>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rPr>
            </w:pPr>
            <w:r w:rsidRPr="00CF6639">
              <w:rPr>
                <w:rFonts w:ascii="Times New Roman" w:eastAsia="Times New Roman" w:hAnsi="Times New Roman" w:cs="Times New Roman"/>
                <w:sz w:val="24"/>
                <w:szCs w:val="24"/>
              </w:rPr>
              <w:t xml:space="preserve">Кәсіби білім </w:t>
            </w:r>
            <w:r w:rsidRPr="00CF6639">
              <w:rPr>
                <w:rFonts w:ascii="Times New Roman" w:eastAsia="Times New Roman" w:hAnsi="Times New Roman" w:cs="Times New Roman"/>
                <w:sz w:val="24"/>
                <w:szCs w:val="24"/>
                <w:lang w:val="kk-KZ"/>
              </w:rPr>
              <w:t>беру</w:t>
            </w:r>
            <w:r>
              <w:rPr>
                <w:rFonts w:ascii="Times New Roman" w:eastAsia="Times New Roman" w:hAnsi="Times New Roman" w:cs="Times New Roman"/>
                <w:sz w:val="24"/>
                <w:szCs w:val="24"/>
                <w:lang w:val="kk-KZ"/>
              </w:rPr>
              <w:t xml:space="preserve"> </w:t>
            </w:r>
            <w:r w:rsidRPr="00CF6639">
              <w:rPr>
                <w:rFonts w:ascii="Times New Roman" w:eastAsia="Times New Roman" w:hAnsi="Times New Roman" w:cs="Times New Roman"/>
                <w:sz w:val="24"/>
                <w:szCs w:val="24"/>
              </w:rPr>
              <w:t>және</w:t>
            </w:r>
            <w:r>
              <w:rPr>
                <w:rFonts w:ascii="Times New Roman" w:eastAsia="Times New Roman" w:hAnsi="Times New Roman" w:cs="Times New Roman"/>
                <w:sz w:val="24"/>
                <w:szCs w:val="24"/>
              </w:rPr>
              <w:t xml:space="preserve"> </w:t>
            </w:r>
            <w:r w:rsidRPr="00CF6639">
              <w:rPr>
                <w:rFonts w:ascii="Times New Roman" w:eastAsia="Times New Roman" w:hAnsi="Times New Roman" w:cs="Times New Roman"/>
                <w:sz w:val="24"/>
                <w:szCs w:val="24"/>
              </w:rPr>
              <w:t>оқыту деңгейі</w:t>
            </w:r>
          </w:p>
        </w:tc>
        <w:tc>
          <w:tcPr>
            <w:tcW w:w="1283" w:type="pct"/>
            <w:shd w:val="clear" w:color="auto" w:fill="EFFFFF"/>
            <w:vAlign w:val="center"/>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rPr>
            </w:pPr>
            <w:r w:rsidRPr="00CF6639">
              <w:rPr>
                <w:rFonts w:ascii="Times New Roman" w:eastAsia="Times New Roman" w:hAnsi="Times New Roman" w:cs="Times New Roman"/>
                <w:sz w:val="24"/>
                <w:szCs w:val="24"/>
              </w:rPr>
              <w:t>Талап етілетін жұмыс тәжірибесі</w:t>
            </w:r>
          </w:p>
        </w:tc>
      </w:tr>
      <w:tr w:rsidR="00E724B0" w:rsidRPr="00CF6639" w:rsidTr="00E724B0">
        <w:trPr>
          <w:trHeight w:val="475"/>
        </w:trPr>
        <w:tc>
          <w:tcPr>
            <w:tcW w:w="1447"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w:t>
            </w:r>
          </w:p>
        </w:tc>
        <w:tc>
          <w:tcPr>
            <w:tcW w:w="2270" w:type="pct"/>
            <w:gridSpan w:val="2"/>
          </w:tcPr>
          <w:p w:rsidR="00E724B0" w:rsidRPr="00CF6639" w:rsidRDefault="00E724B0" w:rsidP="00E724B0">
            <w:pPr>
              <w:widowControl w:val="0"/>
              <w:tabs>
                <w:tab w:val="left" w:pos="176"/>
              </w:tabs>
              <w:spacing w:after="0" w:line="240" w:lineRule="auto"/>
              <w:rPr>
                <w:rFonts w:ascii="Times New Roman" w:eastAsia="Times New Roman" w:hAnsi="Times New Roman" w:cs="Times New Roman"/>
                <w:sz w:val="24"/>
                <w:szCs w:val="24"/>
                <w:lang w:val="kk-KZ"/>
              </w:rPr>
            </w:pPr>
            <w:r w:rsidRPr="00CF6639">
              <w:rPr>
                <w:rFonts w:ascii="Times New Roman" w:eastAsia="Times New Roman" w:hAnsi="Times New Roman" w:cs="Times New Roman"/>
                <w:sz w:val="24"/>
                <w:szCs w:val="24"/>
                <w:lang w:val="kk-KZ"/>
              </w:rPr>
              <w:t>Техникалық және кәсіби білімнің белгіленген деңгейі, практикалық жұмыс тәжірибесі</w:t>
            </w:r>
          </w:p>
        </w:tc>
        <w:tc>
          <w:tcPr>
            <w:tcW w:w="1283" w:type="pct"/>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lang w:val="kk-KZ"/>
              </w:rPr>
            </w:pPr>
            <w:r w:rsidRPr="00CF6639">
              <w:rPr>
                <w:rFonts w:ascii="Times New Roman" w:eastAsia="Times New Roman" w:hAnsi="Times New Roman" w:cs="Times New Roman"/>
                <w:sz w:val="24"/>
                <w:szCs w:val="24"/>
                <w:lang w:val="kk-KZ"/>
              </w:rPr>
              <w:t>-</w:t>
            </w:r>
          </w:p>
        </w:tc>
      </w:tr>
    </w:tbl>
    <w:p w:rsidR="00E724B0" w:rsidRPr="00CF6639" w:rsidRDefault="00E724B0" w:rsidP="00E724B0">
      <w:pPr>
        <w:widowControl w:val="0"/>
        <w:spacing w:after="0" w:line="240" w:lineRule="auto"/>
        <w:outlineLvl w:val="2"/>
        <w:rPr>
          <w:rFonts w:ascii="Times New Roman" w:eastAsia="Times New Roman" w:hAnsi="Times New Roman" w:cs="Times New Roman"/>
          <w:sz w:val="24"/>
          <w:szCs w:val="24"/>
          <w:lang w:val="kk-KZ" w:eastAsia="x-none"/>
        </w:rPr>
      </w:pPr>
    </w:p>
    <w:p w:rsidR="00E724B0" w:rsidRPr="00CF6639" w:rsidRDefault="00E724B0" w:rsidP="00E724B0">
      <w:pPr>
        <w:widowControl w:val="0"/>
        <w:spacing w:after="0" w:line="240" w:lineRule="auto"/>
        <w:jc w:val="center"/>
        <w:outlineLvl w:val="2"/>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 xml:space="preserve">3- кесте. Кәсіби стандарт бірліктерінің (кәсіптің еңбек функциялары) тізбесі </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809"/>
        <w:gridCol w:w="7762"/>
      </w:tblGrid>
      <w:tr w:rsidR="00E724B0" w:rsidRPr="00886A62" w:rsidTr="00E724B0">
        <w:tc>
          <w:tcPr>
            <w:tcW w:w="945"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Еңбек функциясының </w:t>
            </w:r>
            <w:r w:rsidRPr="00CF6639">
              <w:rPr>
                <w:rFonts w:ascii="Times New Roman" w:eastAsia="Times New Roman" w:hAnsi="Times New Roman" w:cs="Times New Roman"/>
                <w:sz w:val="24"/>
                <w:szCs w:val="24"/>
                <w:lang w:eastAsia="ru-RU"/>
              </w:rPr>
              <w:t>№</w:t>
            </w:r>
          </w:p>
        </w:tc>
        <w:tc>
          <w:tcPr>
            <w:tcW w:w="4055"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функциясының атауы</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(кәсіби стандарттың бірліктері)</w:t>
            </w:r>
          </w:p>
        </w:tc>
      </w:tr>
      <w:tr w:rsidR="00E724B0" w:rsidRPr="00CF6639" w:rsidTr="00E724B0">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w:t>
            </w:r>
          </w:p>
        </w:tc>
        <w:tc>
          <w:tcPr>
            <w:tcW w:w="405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lang w:val="kk-KZ" w:eastAsia="ru-RU"/>
              </w:rPr>
              <w:t xml:space="preserve">Бұрғылау қондырғысында қабатты сынағышпен жұмыс жасау үшін ұңғыманы және құрал-саймандарды дайындау </w:t>
            </w:r>
          </w:p>
        </w:tc>
      </w:tr>
      <w:tr w:rsidR="00E724B0" w:rsidRPr="00CF6639" w:rsidTr="00E724B0">
        <w:trPr>
          <w:trHeight w:val="86"/>
        </w:trPr>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p>
        </w:tc>
        <w:tc>
          <w:tcPr>
            <w:tcW w:w="4055" w:type="pct"/>
          </w:tcPr>
          <w:p w:rsidR="00E724B0" w:rsidRPr="00CF6639" w:rsidRDefault="00E724B0" w:rsidP="00E724B0">
            <w:pPr>
              <w:widowControl w:val="0"/>
              <w:tabs>
                <w:tab w:val="left" w:pos="1256"/>
              </w:tabs>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lang w:val="kk-KZ" w:eastAsia="ru-RU"/>
              </w:rPr>
              <w:t xml:space="preserve">Қабаттарды сынамалау (сынау) процесін жүргізу </w:t>
            </w:r>
          </w:p>
        </w:tc>
      </w:tr>
      <w:tr w:rsidR="00E724B0" w:rsidRPr="00CF6639" w:rsidTr="00E724B0">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3</w:t>
            </w:r>
          </w:p>
        </w:tc>
        <w:tc>
          <w:tcPr>
            <w:tcW w:w="4055" w:type="pct"/>
          </w:tcPr>
          <w:p w:rsidR="00E724B0" w:rsidRPr="00CF6639" w:rsidRDefault="00E724B0" w:rsidP="00E724B0">
            <w:pPr>
              <w:widowControl w:val="0"/>
              <w:tabs>
                <w:tab w:val="left" w:pos="1390"/>
              </w:tabs>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Орындалған жұмыстардың сапасын бақылау</w:t>
            </w:r>
          </w:p>
        </w:tc>
      </w:tr>
    </w:tbl>
    <w:p w:rsidR="00E724B0" w:rsidRPr="00CF6639" w:rsidRDefault="00E724B0" w:rsidP="00E724B0">
      <w:pPr>
        <w:widowControl w:val="0"/>
        <w:spacing w:after="0" w:line="240" w:lineRule="auto"/>
        <w:outlineLvl w:val="2"/>
        <w:rPr>
          <w:rFonts w:ascii="Times New Roman" w:eastAsia="Times New Roman" w:hAnsi="Times New Roman" w:cs="Times New Roman"/>
          <w:sz w:val="24"/>
          <w:szCs w:val="24"/>
          <w:lang w:val="kk-KZ" w:eastAsia="x-none"/>
        </w:rPr>
      </w:pPr>
    </w:p>
    <w:p w:rsidR="00E724B0" w:rsidRPr="00CF6639" w:rsidRDefault="00E724B0" w:rsidP="00E724B0">
      <w:pPr>
        <w:widowControl w:val="0"/>
        <w:spacing w:after="0" w:line="240" w:lineRule="auto"/>
        <w:ind w:left="709"/>
        <w:jc w:val="center"/>
        <w:outlineLvl w:val="2"/>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4-кесте. Кәсіби стандарттың бірліктер сипаттамасы (функционалдық карта)</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91"/>
        <w:gridCol w:w="2137"/>
        <w:gridCol w:w="2003"/>
        <w:gridCol w:w="4140"/>
      </w:tblGrid>
      <w:tr w:rsidR="00E724B0" w:rsidRPr="00CF6639" w:rsidTr="00E724B0">
        <w:trPr>
          <w:trHeight w:val="388"/>
          <w:jc w:val="center"/>
        </w:trPr>
        <w:tc>
          <w:tcPr>
            <w:tcW w:w="674"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Еңбек атқарымы №</w:t>
            </w:r>
          </w:p>
        </w:tc>
        <w:tc>
          <w:tcPr>
            <w:tcW w:w="1116"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Еңбек мәні</w:t>
            </w:r>
          </w:p>
        </w:tc>
        <w:tc>
          <w:tcPr>
            <w:tcW w:w="1046"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Еңбек құралдары</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 </w:t>
            </w:r>
          </w:p>
        </w:tc>
        <w:tc>
          <w:tcPr>
            <w:tcW w:w="2163" w:type="pct"/>
            <w:shd w:val="clear" w:color="auto" w:fill="F7FFFF"/>
            <w:vAlign w:val="center"/>
          </w:tcPr>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eastAsia="ru-RU"/>
              </w:rPr>
            </w:pPr>
          </w:p>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Міндеттер (еңбек іс-қимылдары)</w:t>
            </w:r>
          </w:p>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 </w:t>
            </w:r>
          </w:p>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eastAsia="ru-RU"/>
              </w:rPr>
            </w:pPr>
          </w:p>
        </w:tc>
      </w:tr>
      <w:tr w:rsidR="00E724B0" w:rsidRPr="00886A62" w:rsidTr="00E724B0">
        <w:trPr>
          <w:trHeight w:val="389"/>
          <w:jc w:val="center"/>
        </w:trPr>
        <w:tc>
          <w:tcPr>
            <w:tcW w:w="674" w:type="pct"/>
            <w:vMerge w:val="restart"/>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w:t>
            </w:r>
          </w:p>
        </w:tc>
        <w:tc>
          <w:tcPr>
            <w:tcW w:w="111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Ұңғыма</w:t>
            </w:r>
          </w:p>
        </w:tc>
        <w:tc>
          <w:tcPr>
            <w:tcW w:w="104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Айдау желісі, пакер,</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саға басы, ЖҚҚ, шеген құбыры</w:t>
            </w:r>
          </w:p>
        </w:tc>
        <w:tc>
          <w:tcPr>
            <w:tcW w:w="2163" w:type="pct"/>
          </w:tcPr>
          <w:p w:rsidR="00E724B0" w:rsidRPr="00CF6639" w:rsidRDefault="00E724B0" w:rsidP="00E724B0">
            <w:pPr>
              <w:widowControl w:val="0"/>
              <w:spacing w:after="0" w:line="240" w:lineRule="auto"/>
              <w:ind w:firstLine="33"/>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1-1)</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Айдау желісінің, пакерлердің жай-күйін және ұстынның жекелеген жерлерінің саңылаусыз екенін және</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тығыздалуын тексеру</w:t>
            </w:r>
            <w:r>
              <w:rPr>
                <w:rFonts w:ascii="Times New Roman" w:eastAsia="Times New Roman" w:hAnsi="Times New Roman" w:cs="Times New Roman"/>
                <w:sz w:val="24"/>
                <w:szCs w:val="24"/>
                <w:lang w:val="kk-KZ" w:eastAsia="ru-RU"/>
              </w:rPr>
              <w:t xml:space="preserve"> </w:t>
            </w:r>
          </w:p>
        </w:tc>
      </w:tr>
      <w:tr w:rsidR="00E724B0" w:rsidRPr="00886A62" w:rsidTr="00E724B0">
        <w:trPr>
          <w:trHeight w:val="314"/>
          <w:jc w:val="center"/>
        </w:trPr>
        <w:tc>
          <w:tcPr>
            <w:tcW w:w="674" w:type="pct"/>
            <w:vMerge/>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val="kk-KZ" w:eastAsia="ru-RU"/>
              </w:rPr>
            </w:pPr>
          </w:p>
        </w:tc>
        <w:tc>
          <w:tcPr>
            <w:tcW w:w="1116" w:type="pct"/>
          </w:tcPr>
          <w:p w:rsidR="00E724B0" w:rsidRPr="00CF6639" w:rsidRDefault="00E724B0" w:rsidP="00E724B0">
            <w:pPr>
              <w:widowControl w:val="0"/>
              <w:spacing w:after="0" w:line="240" w:lineRule="auto"/>
              <w:ind w:firstLine="34"/>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Ұңғыма</w:t>
            </w:r>
          </w:p>
        </w:tc>
        <w:tc>
          <w:tcPr>
            <w:tcW w:w="104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bCs/>
                <w:sz w:val="24"/>
                <w:szCs w:val="24"/>
                <w:lang w:val="kk-KZ" w:eastAsia="ru-RU"/>
              </w:rPr>
              <w:t>Сынама алғыш,</w:t>
            </w:r>
            <w:r>
              <w:rPr>
                <w:rFonts w:ascii="Times New Roman" w:eastAsia="Times New Roman" w:hAnsi="Times New Roman" w:cs="Times New Roman"/>
                <w:bCs/>
                <w:sz w:val="24"/>
                <w:szCs w:val="24"/>
                <w:lang w:val="kk-KZ" w:eastAsia="ru-RU"/>
              </w:rPr>
              <w:t xml:space="preserve"> </w:t>
            </w:r>
            <w:r w:rsidRPr="00CF6639">
              <w:rPr>
                <w:rFonts w:ascii="Times New Roman" w:eastAsia="Times New Roman" w:hAnsi="Times New Roman" w:cs="Times New Roman"/>
                <w:bCs/>
                <w:sz w:val="24"/>
                <w:szCs w:val="24"/>
                <w:lang w:val="kk-KZ" w:eastAsia="ru-RU"/>
              </w:rPr>
              <w:t>манометр, құбырдағы қабат сынағыштар</w:t>
            </w:r>
            <w:r w:rsidRPr="00CF6639">
              <w:rPr>
                <w:rFonts w:ascii="Times New Roman" w:eastAsia="Times New Roman" w:hAnsi="Times New Roman" w:cs="Times New Roman"/>
                <w:sz w:val="24"/>
                <w:szCs w:val="24"/>
                <w:lang w:val="kk-KZ" w:eastAsia="ru-RU"/>
              </w:rPr>
              <w:t>, бұрғылау құбырлары, ЖҚҚ</w:t>
            </w:r>
          </w:p>
        </w:tc>
        <w:tc>
          <w:tcPr>
            <w:tcW w:w="2163" w:type="pct"/>
          </w:tcPr>
          <w:p w:rsidR="00E724B0" w:rsidRPr="00CF6639" w:rsidRDefault="00E724B0" w:rsidP="00E724B0">
            <w:pPr>
              <w:widowControl w:val="0"/>
              <w:spacing w:after="0" w:line="240" w:lineRule="auto"/>
              <w:ind w:firstLine="33"/>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1-2)</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Сынау құрал-сайманы жиынтығын</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құрастыру, бұрғылау құбырларын іріктеу</w:t>
            </w:r>
          </w:p>
        </w:tc>
      </w:tr>
      <w:tr w:rsidR="00E724B0" w:rsidRPr="00886A62" w:rsidTr="00E724B0">
        <w:trPr>
          <w:trHeight w:val="369"/>
          <w:jc w:val="center"/>
        </w:trPr>
        <w:tc>
          <w:tcPr>
            <w:tcW w:w="674" w:type="pct"/>
            <w:vMerge/>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val="kk-KZ" w:eastAsia="ru-RU"/>
              </w:rPr>
            </w:pPr>
          </w:p>
        </w:tc>
        <w:tc>
          <w:tcPr>
            <w:tcW w:w="1116" w:type="pct"/>
          </w:tcPr>
          <w:p w:rsidR="00E724B0" w:rsidRPr="00CF6639" w:rsidRDefault="00E724B0" w:rsidP="00E724B0">
            <w:pPr>
              <w:widowControl w:val="0"/>
              <w:spacing w:after="0" w:line="240" w:lineRule="auto"/>
              <w:ind w:firstLine="34"/>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Ұңғыма</w:t>
            </w:r>
          </w:p>
        </w:tc>
        <w:tc>
          <w:tcPr>
            <w:tcW w:w="104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Бұрғылау құрал-сайманы, сорғы-ком-прессорлық құбырлар, бұрғылау жабдықтары, лақтырылысқа қарсы құрылғы, ЖҚҚ</w:t>
            </w:r>
          </w:p>
        </w:tc>
        <w:tc>
          <w:tcPr>
            <w:tcW w:w="2163" w:type="pct"/>
          </w:tcPr>
          <w:p w:rsidR="00E724B0" w:rsidRPr="00CF6639" w:rsidRDefault="00E724B0" w:rsidP="00E724B0">
            <w:pPr>
              <w:widowControl w:val="0"/>
              <w:spacing w:after="0" w:line="240" w:lineRule="auto"/>
              <w:ind w:firstLine="33"/>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1-3)</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Ұңғыманы және қабаттарды сынау жұмыстарына қажет құрал-саймандарды бұрғылауға дайындау</w:t>
            </w:r>
            <w:r>
              <w:rPr>
                <w:rFonts w:ascii="Times New Roman" w:eastAsia="Times New Roman" w:hAnsi="Times New Roman" w:cs="Times New Roman"/>
                <w:color w:val="000000"/>
                <w:sz w:val="24"/>
                <w:szCs w:val="24"/>
                <w:lang w:val="kk-KZ" w:eastAsia="ru-RU"/>
              </w:rPr>
              <w:t xml:space="preserve"> </w:t>
            </w:r>
          </w:p>
        </w:tc>
      </w:tr>
      <w:tr w:rsidR="00E724B0" w:rsidRPr="00886A62" w:rsidTr="00E724B0">
        <w:trPr>
          <w:trHeight w:val="369"/>
          <w:jc w:val="center"/>
        </w:trPr>
        <w:tc>
          <w:tcPr>
            <w:tcW w:w="674" w:type="pct"/>
            <w:vMerge w:val="restart"/>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p>
        </w:tc>
        <w:tc>
          <w:tcPr>
            <w:tcW w:w="1116" w:type="pct"/>
          </w:tcPr>
          <w:p w:rsidR="00E724B0" w:rsidRPr="00CF6639" w:rsidRDefault="00E724B0" w:rsidP="00E724B0">
            <w:pPr>
              <w:widowControl w:val="0"/>
              <w:spacing w:after="0" w:line="240" w:lineRule="auto"/>
              <w:ind w:firstLine="34"/>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Ұңғыма</w:t>
            </w:r>
          </w:p>
        </w:tc>
        <w:tc>
          <w:tcPr>
            <w:tcW w:w="104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Қабат сынағыш, бұрғылау (сорғы -компрессорлық) құбырлары, ЖҚҚ</w:t>
            </w:r>
          </w:p>
        </w:tc>
        <w:tc>
          <w:tcPr>
            <w:tcW w:w="2163" w:type="pct"/>
          </w:tcPr>
          <w:p w:rsidR="00E724B0" w:rsidRPr="00CF6639" w:rsidRDefault="00E724B0" w:rsidP="00E724B0">
            <w:pPr>
              <w:widowControl w:val="0"/>
              <w:spacing w:after="0" w:line="240" w:lineRule="auto"/>
              <w:ind w:firstLine="33"/>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2-1)</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Қабаттарды сынамалау (сынау) процесін жүргізу</w:t>
            </w:r>
          </w:p>
        </w:tc>
      </w:tr>
      <w:tr w:rsidR="00E724B0" w:rsidRPr="00886A62" w:rsidTr="00E724B0">
        <w:trPr>
          <w:trHeight w:val="369"/>
          <w:jc w:val="center"/>
        </w:trPr>
        <w:tc>
          <w:tcPr>
            <w:tcW w:w="674" w:type="pct"/>
            <w:vMerge/>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p>
        </w:tc>
        <w:tc>
          <w:tcPr>
            <w:tcW w:w="1116" w:type="pct"/>
          </w:tcPr>
          <w:p w:rsidR="00E724B0" w:rsidRPr="00CF6639" w:rsidRDefault="00E724B0" w:rsidP="00E724B0">
            <w:pPr>
              <w:widowControl w:val="0"/>
              <w:spacing w:after="0" w:line="240" w:lineRule="auto"/>
              <w:ind w:firstLine="34"/>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Ұңғыма</w:t>
            </w:r>
          </w:p>
        </w:tc>
        <w:tc>
          <w:tcPr>
            <w:tcW w:w="104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Бұрғылау (сорғы -компрессорлық) құбырлары, </w:t>
            </w:r>
            <w:r w:rsidRPr="00CF6639">
              <w:rPr>
                <w:rFonts w:ascii="Times New Roman" w:eastAsia="Times New Roman" w:hAnsi="Times New Roman" w:cs="Times New Roman"/>
                <w:bCs/>
                <w:sz w:val="24"/>
                <w:szCs w:val="24"/>
                <w:lang w:val="kk-KZ" w:eastAsia="ru-RU"/>
              </w:rPr>
              <w:t>қабат сынағыш</w:t>
            </w:r>
            <w:r w:rsidRPr="00CF6639">
              <w:rPr>
                <w:rFonts w:ascii="Times New Roman" w:eastAsia="Times New Roman" w:hAnsi="Times New Roman" w:cs="Times New Roman"/>
                <w:sz w:val="24"/>
                <w:szCs w:val="24"/>
                <w:lang w:val="kk-KZ" w:eastAsia="ru-RU"/>
              </w:rPr>
              <w:t>, ЖҚҚ</w:t>
            </w:r>
          </w:p>
        </w:tc>
        <w:tc>
          <w:tcPr>
            <w:tcW w:w="2163" w:type="pct"/>
          </w:tcPr>
          <w:p w:rsidR="00E724B0" w:rsidRPr="00CF6639" w:rsidRDefault="00E724B0" w:rsidP="00E724B0">
            <w:pPr>
              <w:widowControl w:val="0"/>
              <w:spacing w:after="0" w:line="240" w:lineRule="auto"/>
              <w:ind w:firstLine="33"/>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2-2) </w:t>
            </w:r>
            <w:r w:rsidRPr="00CF6639">
              <w:rPr>
                <w:rFonts w:ascii="Times New Roman" w:eastAsia="Times New Roman" w:hAnsi="Times New Roman" w:cs="Times New Roman"/>
                <w:bCs/>
                <w:sz w:val="24"/>
                <w:szCs w:val="24"/>
                <w:lang w:val="kk-KZ" w:eastAsia="ru-RU"/>
              </w:rPr>
              <w:t>Қабат сынағыштың аралықтардан өткен кезде түсуін-көтерілуін бақылау</w:t>
            </w:r>
            <w:r>
              <w:rPr>
                <w:rFonts w:ascii="Times New Roman" w:eastAsia="Times New Roman" w:hAnsi="Times New Roman" w:cs="Times New Roman"/>
                <w:bCs/>
                <w:sz w:val="24"/>
                <w:szCs w:val="24"/>
                <w:lang w:val="kk-KZ" w:eastAsia="ru-RU"/>
              </w:rPr>
              <w:t xml:space="preserve"> </w:t>
            </w:r>
          </w:p>
          <w:p w:rsidR="00E724B0" w:rsidRPr="00CF6639" w:rsidRDefault="00E724B0" w:rsidP="00E724B0">
            <w:pPr>
              <w:widowControl w:val="0"/>
              <w:spacing w:after="0" w:line="240" w:lineRule="auto"/>
              <w:ind w:firstLine="33"/>
              <w:rPr>
                <w:rFonts w:ascii="Times New Roman" w:eastAsia="Times New Roman" w:hAnsi="Times New Roman" w:cs="Times New Roman"/>
                <w:sz w:val="24"/>
                <w:szCs w:val="24"/>
                <w:lang w:val="kk-KZ" w:eastAsia="ru-RU"/>
              </w:rPr>
            </w:pPr>
            <w:r>
              <w:rPr>
                <w:rFonts w:ascii="Times New Roman" w:eastAsia="Times New Roman" w:hAnsi="Times New Roman" w:cs="Times New Roman"/>
                <w:color w:val="000000"/>
                <w:sz w:val="24"/>
                <w:szCs w:val="24"/>
                <w:lang w:val="kk-KZ" w:eastAsia="ru-RU"/>
              </w:rPr>
              <w:t xml:space="preserve"> </w:t>
            </w:r>
          </w:p>
        </w:tc>
      </w:tr>
      <w:tr w:rsidR="00E724B0" w:rsidRPr="00886A62" w:rsidTr="00E724B0">
        <w:trPr>
          <w:trHeight w:val="369"/>
          <w:jc w:val="center"/>
        </w:trPr>
        <w:tc>
          <w:tcPr>
            <w:tcW w:w="674" w:type="pct"/>
            <w:vMerge/>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p>
        </w:tc>
        <w:tc>
          <w:tcPr>
            <w:tcW w:w="1116" w:type="pct"/>
          </w:tcPr>
          <w:p w:rsidR="00E724B0" w:rsidRPr="00CF6639" w:rsidRDefault="00E724B0" w:rsidP="00E724B0">
            <w:pPr>
              <w:widowControl w:val="0"/>
              <w:spacing w:after="0" w:line="240" w:lineRule="auto"/>
              <w:ind w:firstLine="34"/>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Ұңғыма</w:t>
            </w:r>
          </w:p>
        </w:tc>
        <w:tc>
          <w:tcPr>
            <w:tcW w:w="1046" w:type="pct"/>
          </w:tcPr>
          <w:p w:rsidR="00E724B0" w:rsidRPr="00CF6639" w:rsidRDefault="00E724B0" w:rsidP="00E724B0">
            <w:pPr>
              <w:widowControl w:val="0"/>
              <w:shd w:val="clear" w:color="auto" w:fill="FFFFFF"/>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sz w:val="24"/>
                <w:szCs w:val="24"/>
                <w:lang w:val="kk-KZ" w:eastAsia="ru-RU"/>
              </w:rPr>
              <w:t xml:space="preserve">Бұрғылау (сорғы -компрессорлық) құбырлары, </w:t>
            </w:r>
            <w:r w:rsidRPr="00CF6639">
              <w:rPr>
                <w:rFonts w:ascii="Times New Roman" w:eastAsia="Times New Roman" w:hAnsi="Times New Roman" w:cs="Times New Roman"/>
                <w:bCs/>
                <w:sz w:val="24"/>
                <w:szCs w:val="24"/>
                <w:lang w:val="kk-KZ" w:eastAsia="ru-RU"/>
              </w:rPr>
              <w:t>қабат сынағыш</w:t>
            </w:r>
            <w:r w:rsidRPr="00CF6639">
              <w:rPr>
                <w:rFonts w:ascii="Times New Roman" w:eastAsia="Times New Roman" w:hAnsi="Times New Roman" w:cs="Times New Roman"/>
                <w:sz w:val="24"/>
                <w:szCs w:val="24"/>
                <w:lang w:val="kk-KZ" w:eastAsia="ru-RU"/>
              </w:rPr>
              <w:t>, ЖҚҚ, сынама алғыш</w:t>
            </w:r>
          </w:p>
        </w:tc>
        <w:tc>
          <w:tcPr>
            <w:tcW w:w="2163" w:type="pct"/>
          </w:tcPr>
          <w:p w:rsidR="00E724B0" w:rsidRPr="00CF6639" w:rsidRDefault="00E724B0" w:rsidP="00E724B0">
            <w:pPr>
              <w:widowControl w:val="0"/>
              <w:spacing w:after="0" w:line="240" w:lineRule="auto"/>
              <w:ind w:firstLine="33"/>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2-3)</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Қабат сынағыштармен және сынама алғыштармен жұмыс жасау кезінде орын алған апаттарды жоюға қатысу</w:t>
            </w:r>
          </w:p>
        </w:tc>
      </w:tr>
      <w:tr w:rsidR="00E724B0" w:rsidRPr="00886A62" w:rsidTr="00E724B0">
        <w:trPr>
          <w:trHeight w:val="369"/>
          <w:jc w:val="center"/>
        </w:trPr>
        <w:tc>
          <w:tcPr>
            <w:tcW w:w="674" w:type="pct"/>
            <w:vMerge w:val="restar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3</w:t>
            </w:r>
          </w:p>
        </w:tc>
        <w:tc>
          <w:tcPr>
            <w:tcW w:w="111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Ұңғыма</w:t>
            </w:r>
          </w:p>
        </w:tc>
        <w:tc>
          <w:tcPr>
            <w:tcW w:w="104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lang w:val="kk-KZ" w:eastAsia="ru-RU"/>
              </w:rPr>
              <w:t>Жабдықтар</w:t>
            </w:r>
            <w:r w:rsidRPr="00CF6639">
              <w:rPr>
                <w:rFonts w:ascii="Times New Roman" w:eastAsia="Times New Roman" w:hAnsi="Times New Roman" w:cs="Times New Roman"/>
                <w:color w:val="000000"/>
                <w:sz w:val="24"/>
                <w:szCs w:val="24"/>
                <w:lang w:eastAsia="ru-RU"/>
              </w:rPr>
              <w:t xml:space="preserve">, </w:t>
            </w:r>
            <w:r w:rsidRPr="00CF6639">
              <w:rPr>
                <w:rFonts w:ascii="Times New Roman" w:eastAsia="Times New Roman" w:hAnsi="Times New Roman" w:cs="Times New Roman"/>
                <w:color w:val="000000"/>
                <w:sz w:val="24"/>
                <w:szCs w:val="24"/>
                <w:lang w:val="kk-KZ" w:eastAsia="ru-RU"/>
              </w:rPr>
              <w:t>құрал-саймандар және бақылау-өлшеу аспаптары</w:t>
            </w:r>
            <w:r>
              <w:rPr>
                <w:rFonts w:ascii="Times New Roman" w:eastAsia="Times New Roman" w:hAnsi="Times New Roman" w:cs="Times New Roman"/>
                <w:color w:val="000000"/>
                <w:sz w:val="24"/>
                <w:szCs w:val="24"/>
                <w:lang w:val="kk-KZ" w:eastAsia="ru-RU"/>
              </w:rPr>
              <w:t xml:space="preserve"> </w:t>
            </w:r>
          </w:p>
        </w:tc>
        <w:tc>
          <w:tcPr>
            <w:tcW w:w="2163" w:type="pct"/>
          </w:tcPr>
          <w:p w:rsidR="00E724B0" w:rsidRPr="00CF6639" w:rsidRDefault="00E724B0" w:rsidP="00E724B0">
            <w:pPr>
              <w:widowControl w:val="0"/>
              <w:spacing w:after="0" w:line="240" w:lineRule="auto"/>
              <w:ind w:firstLine="33"/>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3-1) Қолданылатын жабдықтардың, құрал-саймандардың және бақылау-өлшеу аспаптарының жай-күйін бақылау </w:t>
            </w:r>
          </w:p>
        </w:tc>
      </w:tr>
      <w:tr w:rsidR="00E724B0" w:rsidRPr="00CF6639" w:rsidTr="00E724B0">
        <w:trPr>
          <w:trHeight w:val="369"/>
          <w:jc w:val="center"/>
        </w:trPr>
        <w:tc>
          <w:tcPr>
            <w:tcW w:w="674" w:type="pct"/>
            <w:vMerge/>
            <w:vAlign w:val="center"/>
          </w:tcPr>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c>
        <w:tc>
          <w:tcPr>
            <w:tcW w:w="111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Ұңғыма</w:t>
            </w:r>
          </w:p>
        </w:tc>
        <w:tc>
          <w:tcPr>
            <w:tcW w:w="104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color w:val="000000"/>
                <w:sz w:val="24"/>
                <w:szCs w:val="24"/>
                <w:lang w:val="kk-KZ" w:eastAsia="ru-RU"/>
              </w:rPr>
              <w:t xml:space="preserve">Техникалық құжаттама </w:t>
            </w:r>
          </w:p>
        </w:tc>
        <w:tc>
          <w:tcPr>
            <w:tcW w:w="2163" w:type="pct"/>
          </w:tcPr>
          <w:p w:rsidR="00E724B0" w:rsidRPr="00CF6639" w:rsidRDefault="00E724B0" w:rsidP="00E724B0">
            <w:pPr>
              <w:widowControl w:val="0"/>
              <w:spacing w:after="0" w:line="240" w:lineRule="auto"/>
              <w:ind w:firstLine="33"/>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3-2)</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Орындалған жұмыстардың сапасын тексеру </w:t>
            </w:r>
          </w:p>
        </w:tc>
      </w:tr>
      <w:tr w:rsidR="00E724B0" w:rsidRPr="00CF6639" w:rsidTr="00E724B0">
        <w:trPr>
          <w:trHeight w:val="369"/>
          <w:jc w:val="center"/>
        </w:trPr>
        <w:tc>
          <w:tcPr>
            <w:tcW w:w="674" w:type="pct"/>
            <w:vMerge/>
            <w:vAlign w:val="center"/>
          </w:tcPr>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c>
        <w:tc>
          <w:tcPr>
            <w:tcW w:w="111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Ұңғыма</w:t>
            </w:r>
          </w:p>
        </w:tc>
        <w:tc>
          <w:tcPr>
            <w:tcW w:w="104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color w:val="000000"/>
                <w:sz w:val="24"/>
                <w:szCs w:val="24"/>
                <w:lang w:val="kk-KZ" w:eastAsia="ru-RU"/>
              </w:rPr>
              <w:t>Техникалық құжаттама</w:t>
            </w:r>
          </w:p>
        </w:tc>
        <w:tc>
          <w:tcPr>
            <w:tcW w:w="2163" w:type="pct"/>
          </w:tcPr>
          <w:p w:rsidR="00E724B0" w:rsidRPr="00CF6639" w:rsidRDefault="00E724B0" w:rsidP="00E724B0">
            <w:pPr>
              <w:widowControl w:val="0"/>
              <w:spacing w:after="0" w:line="240" w:lineRule="auto"/>
              <w:ind w:firstLine="33"/>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3-3)</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Техникалық құжаттаманы нормативтік құжаттарға сәйкес ресімдеу </w:t>
            </w:r>
          </w:p>
        </w:tc>
      </w:tr>
    </w:tbl>
    <w:p w:rsidR="00E724B0" w:rsidRPr="00CF6639" w:rsidRDefault="00E724B0" w:rsidP="00E724B0">
      <w:pPr>
        <w:widowControl w:val="0"/>
        <w:spacing w:after="0" w:line="240" w:lineRule="auto"/>
        <w:jc w:val="both"/>
        <w:outlineLvl w:val="2"/>
        <w:rPr>
          <w:rFonts w:ascii="Times New Roman" w:eastAsia="Times New Roman" w:hAnsi="Times New Roman" w:cs="Times New Roman"/>
          <w:sz w:val="24"/>
          <w:szCs w:val="24"/>
          <w:lang w:val="kk-KZ" w:eastAsia="x-none"/>
        </w:rPr>
      </w:pPr>
    </w:p>
    <w:p w:rsidR="00E724B0" w:rsidRPr="00CF6639" w:rsidRDefault="00E724B0" w:rsidP="00E724B0">
      <w:pPr>
        <w:widowControl w:val="0"/>
        <w:spacing w:after="0" w:line="240" w:lineRule="auto"/>
        <w:ind w:left="1418" w:hanging="709"/>
        <w:jc w:val="center"/>
        <w:outlineLvl w:val="2"/>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5- кесте. СБШ бойынша 3-деңгейдегі ұңғымаларды сынамалау (сынау) жөніндегі оператор құзыретіне қойылатын талаптар</w:t>
      </w:r>
      <w:r>
        <w:rPr>
          <w:rFonts w:ascii="Times New Roman" w:eastAsia="Times New Roman" w:hAnsi="Times New Roman" w:cs="Times New Roman"/>
          <w:sz w:val="24"/>
          <w:szCs w:val="24"/>
          <w:lang w:val="kk-KZ" w:eastAsia="x-none"/>
        </w:rPr>
        <w:t xml:space="preserve"> </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954" w:type="pct"/>
        <w:jc w:val="center"/>
        <w:tblInd w:w="-11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60"/>
        <w:gridCol w:w="3086"/>
        <w:gridCol w:w="2907"/>
        <w:gridCol w:w="2230"/>
      </w:tblGrid>
      <w:tr w:rsidR="00E724B0" w:rsidRPr="00CF6639" w:rsidTr="00E724B0">
        <w:trPr>
          <w:trHeight w:val="319"/>
          <w:tblHeader/>
          <w:jc w:val="center"/>
        </w:trPr>
        <w:tc>
          <w:tcPr>
            <w:tcW w:w="664"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Міндеттің </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c>
          <w:tcPr>
            <w:tcW w:w="1627"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Жеке және кәсіби құзыреттер</w:t>
            </w:r>
          </w:p>
        </w:tc>
        <w:tc>
          <w:tcPr>
            <w:tcW w:w="1533"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Білік пен дағды</w:t>
            </w:r>
          </w:p>
        </w:tc>
        <w:tc>
          <w:tcPr>
            <w:tcW w:w="1176"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Білім</w:t>
            </w:r>
          </w:p>
        </w:tc>
      </w:tr>
      <w:tr w:rsidR="00E724B0" w:rsidRPr="00886A62" w:rsidTr="00E724B0">
        <w:trPr>
          <w:trHeight w:val="319"/>
          <w:tblHeader/>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1-1)</w:t>
            </w:r>
          </w:p>
        </w:tc>
        <w:tc>
          <w:tcPr>
            <w:tcW w:w="162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Айдау желісінің, пакерлердің жай-күйін және ұстынның жекелеген жерлерінің саңылаусыз екенін және</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тығыздалуын тексеру</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үшін өз бетінше жоспарлауды, жауапкершілікті көздейтін, басшылық етумен норманы іске асыру бойынша орындаушылық қызмет</w:t>
            </w:r>
          </w:p>
        </w:tc>
        <w:tc>
          <w:tcPr>
            <w:tcW w:w="153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Бұрандалы қосылыстардың жай-күйін, бөлшектердің өзара байланысын және тығыздамалардың жай-күйін тексеру </w:t>
            </w:r>
          </w:p>
        </w:tc>
        <w:tc>
          <w:tcPr>
            <w:tcW w:w="117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Бұрғылау құбырларының, сорғы-компрессорлық құбырлардың түрлері, көлемдері; бұранда түрлері; пакер түрлері мен көлемдері </w:t>
            </w:r>
          </w:p>
        </w:tc>
      </w:tr>
      <w:tr w:rsidR="00E724B0" w:rsidRPr="00886A62" w:rsidTr="00E724B0">
        <w:trPr>
          <w:trHeight w:val="319"/>
          <w:tblHeader/>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1-2</w:t>
            </w:r>
            <w:r w:rsidRPr="00CF6639">
              <w:rPr>
                <w:rFonts w:ascii="Times New Roman" w:eastAsia="Times New Roman" w:hAnsi="Times New Roman" w:cs="Times New Roman"/>
                <w:sz w:val="24"/>
                <w:szCs w:val="24"/>
                <w:lang w:eastAsia="ru-RU"/>
              </w:rPr>
              <w:t>)</w:t>
            </w:r>
          </w:p>
        </w:tc>
        <w:tc>
          <w:tcPr>
            <w:tcW w:w="162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Сынау құрал-сайманы жиынтығын</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құрастыру, бұрғылау құбырларын іріктеу үшін өз бетінше жоспарлауды, жауапкершілікті көздейтін, басшылық етумен норманы іске асыру бойынша орындаушылық қызмет</w:t>
            </w:r>
          </w:p>
        </w:tc>
        <w:tc>
          <w:tcPr>
            <w:tcW w:w="153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bCs/>
                <w:sz w:val="24"/>
                <w:szCs w:val="24"/>
                <w:lang w:val="kk-KZ" w:eastAsia="ru-RU"/>
              </w:rPr>
              <w:t xml:space="preserve">Құбырдағы қабат сынағыштарды, бұрғылау жабдықтарын және </w:t>
            </w:r>
            <w:r w:rsidRPr="00CF6639">
              <w:rPr>
                <w:rFonts w:ascii="Times New Roman" w:eastAsia="Times New Roman" w:hAnsi="Times New Roman" w:cs="Times New Roman"/>
                <w:sz w:val="24"/>
                <w:szCs w:val="24"/>
                <w:lang w:val="kk-KZ" w:eastAsia="ru-RU"/>
              </w:rPr>
              <w:t>лақтырылысқа</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қарсы құрылғыны жинақтау</w:t>
            </w:r>
            <w:r>
              <w:rPr>
                <w:rFonts w:ascii="Times New Roman" w:eastAsia="Times New Roman" w:hAnsi="Times New Roman" w:cs="Times New Roman"/>
                <w:sz w:val="24"/>
                <w:szCs w:val="24"/>
                <w:lang w:val="kk-KZ" w:eastAsia="ru-RU"/>
              </w:rPr>
              <w:t xml:space="preserve"> </w:t>
            </w:r>
          </w:p>
        </w:tc>
        <w:tc>
          <w:tcPr>
            <w:tcW w:w="117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Қабаттарды сынағыштардың және сынама алғыштың техникалық сипаттамалары, оларды құрастыру және бөлшектеу тәртібі </w:t>
            </w:r>
          </w:p>
        </w:tc>
      </w:tr>
      <w:tr w:rsidR="00E724B0" w:rsidRPr="00886A62" w:rsidTr="00E724B0">
        <w:trPr>
          <w:trHeight w:val="319"/>
          <w:tblHeader/>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1-</w:t>
            </w:r>
            <w:r w:rsidRPr="00CF6639">
              <w:rPr>
                <w:rFonts w:ascii="Times New Roman" w:eastAsia="Times New Roman" w:hAnsi="Times New Roman" w:cs="Times New Roman"/>
                <w:sz w:val="24"/>
                <w:szCs w:val="24"/>
                <w:lang w:eastAsia="ru-RU"/>
              </w:rPr>
              <w:t>3)</w:t>
            </w:r>
          </w:p>
        </w:tc>
        <w:tc>
          <w:tcPr>
            <w:tcW w:w="162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color w:val="000000"/>
                <w:sz w:val="24"/>
                <w:szCs w:val="24"/>
                <w:lang w:val="kk-KZ" w:eastAsia="ru-RU"/>
              </w:rPr>
              <w:t>Ұңғыманы және қабаттарды сынау жұмыстарына қажет құрал-саймандарды бұрғылауға дайындау</w:t>
            </w:r>
            <w:r w:rsidRPr="00CF6639">
              <w:rPr>
                <w:rFonts w:ascii="Times New Roman" w:eastAsia="Times New Roman" w:hAnsi="Times New Roman" w:cs="Times New Roman"/>
                <w:sz w:val="24"/>
                <w:szCs w:val="24"/>
                <w:lang w:val="kk-KZ" w:eastAsia="ru-RU"/>
              </w:rPr>
              <w:t xml:space="preserve"> үшін өз бетінше жоспарлауды, жауапкершілікті көздейтін, басшылық етумен норманы іске асыру бойынша орындаушылық қызмет</w:t>
            </w:r>
          </w:p>
        </w:tc>
        <w:tc>
          <w:tcPr>
            <w:tcW w:w="153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Ұңғымаларды сынауға дайындау жұмыстары, қабаттарды сынағыштармен және сынама алғышпен жұмыс істеу барысында туындайтын ақау себептерін жою </w:t>
            </w:r>
          </w:p>
        </w:tc>
        <w:tc>
          <w:tcPr>
            <w:tcW w:w="1176" w:type="pct"/>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sz w:val="24"/>
                <w:szCs w:val="24"/>
                <w:lang w:val="kk-KZ" w:eastAsia="ru-RU"/>
              </w:rPr>
              <w:t xml:space="preserve">Қабаттарды сынағыштармен және сынама алғышпен жұмыс істеу барысында туындайтын ақау себептері, оларды жою тәсілдері </w:t>
            </w:r>
          </w:p>
        </w:tc>
      </w:tr>
      <w:tr w:rsidR="00E724B0" w:rsidRPr="00886A62" w:rsidTr="00E724B0">
        <w:trPr>
          <w:trHeight w:val="319"/>
          <w:tblHeader/>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-1)</w:t>
            </w:r>
          </w:p>
        </w:tc>
        <w:tc>
          <w:tcPr>
            <w:tcW w:w="162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lang w:val="kk-KZ" w:eastAsia="ru-RU"/>
              </w:rPr>
              <w:t>Қабаттарды сынамалау (сынау) процесін жүргізу</w:t>
            </w:r>
            <w:r w:rsidRPr="00CF6639">
              <w:rPr>
                <w:rFonts w:ascii="Times New Roman" w:eastAsia="Times New Roman" w:hAnsi="Times New Roman" w:cs="Times New Roman"/>
                <w:sz w:val="24"/>
                <w:szCs w:val="24"/>
                <w:lang w:val="kk-KZ" w:eastAsia="ru-RU"/>
              </w:rPr>
              <w:t xml:space="preserve"> үшін өз бетінше жоспарлауды, жауапкершілікті көздейтін, басшылық етумен норманы іске асыру бойынша орындаушылық қызмет</w:t>
            </w:r>
          </w:p>
        </w:tc>
        <w:tc>
          <w:tcPr>
            <w:tcW w:w="153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Ұңғымаларды сынамалау (сынау) жұмыстарын жүргізу </w:t>
            </w:r>
          </w:p>
        </w:tc>
        <w:tc>
          <w:tcPr>
            <w:tcW w:w="1176" w:type="pct"/>
          </w:tcPr>
          <w:p w:rsidR="00E724B0" w:rsidRPr="00CF6639" w:rsidRDefault="00E724B0" w:rsidP="00E724B0">
            <w:pPr>
              <w:widowControl w:val="0"/>
              <w:shd w:val="clear" w:color="auto" w:fill="FFFFFF"/>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sz w:val="24"/>
                <w:szCs w:val="24"/>
                <w:lang w:val="kk-KZ" w:eastAsia="ru-RU"/>
              </w:rPr>
              <w:t>Кен орындарының геологиясы, ұңғымаларды мұнайға, газ бен басқа да пайдалы қазбаларға бұрғылаудың технологиялық процесі; ұңғымаларды сынамалау (сынау) жұмыстарын жүргізу технологиясы мен</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әдістері</w:t>
            </w:r>
          </w:p>
        </w:tc>
      </w:tr>
      <w:tr w:rsidR="00E724B0" w:rsidRPr="00886A62" w:rsidTr="00E724B0">
        <w:trPr>
          <w:trHeight w:val="319"/>
          <w:tblHeader/>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w:t>
            </w:r>
          </w:p>
        </w:tc>
        <w:tc>
          <w:tcPr>
            <w:tcW w:w="1627" w:type="pct"/>
          </w:tcPr>
          <w:p w:rsidR="00E724B0" w:rsidRPr="00CF6639" w:rsidRDefault="00E724B0" w:rsidP="00E724B0">
            <w:pPr>
              <w:widowControl w:val="0"/>
              <w:spacing w:after="0" w:line="240" w:lineRule="auto"/>
              <w:ind w:firstLine="33"/>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bCs/>
                <w:sz w:val="24"/>
                <w:szCs w:val="24"/>
                <w:lang w:val="kk-KZ" w:eastAsia="ru-RU"/>
              </w:rPr>
              <w:t>Қабат сынағыштың аралықтардан өткен кезде</w:t>
            </w:r>
            <w:r>
              <w:rPr>
                <w:rFonts w:ascii="Times New Roman" w:eastAsia="Times New Roman" w:hAnsi="Times New Roman" w:cs="Times New Roman"/>
                <w:bCs/>
                <w:sz w:val="24"/>
                <w:szCs w:val="24"/>
                <w:lang w:val="kk-KZ" w:eastAsia="ru-RU"/>
              </w:rPr>
              <w:t xml:space="preserve"> </w:t>
            </w:r>
            <w:r w:rsidRPr="00CF6639">
              <w:rPr>
                <w:rFonts w:ascii="Times New Roman" w:eastAsia="Times New Roman" w:hAnsi="Times New Roman" w:cs="Times New Roman"/>
                <w:bCs/>
                <w:sz w:val="24"/>
                <w:szCs w:val="24"/>
                <w:lang w:val="kk-KZ" w:eastAsia="ru-RU"/>
              </w:rPr>
              <w:t>түсуін-көтерілуін бақылау</w:t>
            </w:r>
            <w:r>
              <w:rPr>
                <w:rFonts w:ascii="Times New Roman" w:eastAsia="Times New Roman" w:hAnsi="Times New Roman" w:cs="Times New Roman"/>
                <w:bCs/>
                <w:sz w:val="24"/>
                <w:szCs w:val="24"/>
                <w:lang w:val="kk-KZ" w:eastAsia="ru-RU"/>
              </w:rPr>
              <w:t xml:space="preserve"> </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үшін өз бетінше жоспарлауды, жауапкершілікті көздейтін, басшылық етумен норманы іске асыру бойынша орындаушылық қызмет</w:t>
            </w:r>
          </w:p>
        </w:tc>
        <w:tc>
          <w:tcPr>
            <w:tcW w:w="153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bCs/>
                <w:color w:val="000000"/>
                <w:sz w:val="24"/>
                <w:szCs w:val="24"/>
                <w:lang w:val="kk-KZ" w:eastAsia="ru-RU"/>
              </w:rPr>
              <w:t xml:space="preserve">Коллектордың мұнайға қаныққандығын бағалау үшін </w:t>
            </w:r>
            <w:r w:rsidRPr="00CF6639">
              <w:rPr>
                <w:rFonts w:ascii="Times New Roman" w:eastAsia="Times New Roman" w:hAnsi="Times New Roman" w:cs="Times New Roman"/>
                <w:bCs/>
                <w:sz w:val="24"/>
                <w:szCs w:val="24"/>
                <w:lang w:val="kk-KZ" w:eastAsia="ru-RU"/>
              </w:rPr>
              <w:t>құбырдағы қабат сынағыштарды қолдану</w:t>
            </w:r>
          </w:p>
        </w:tc>
        <w:tc>
          <w:tcPr>
            <w:tcW w:w="1176" w:type="pct"/>
          </w:tcPr>
          <w:p w:rsidR="00E724B0" w:rsidRPr="00CF6639" w:rsidRDefault="00E724B0" w:rsidP="00E724B0">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bCs/>
                <w:sz w:val="24"/>
                <w:szCs w:val="24"/>
                <w:lang w:val="kk-KZ" w:eastAsia="ru-RU"/>
              </w:rPr>
              <w:t>Қабат сынағыштарға арналған кеңейту жүктемелерінің рұқсат етілетін шамасы</w:t>
            </w:r>
            <w:r w:rsidRPr="00CF6639">
              <w:rPr>
                <w:rFonts w:ascii="Times New Roman" w:eastAsia="Times New Roman" w:hAnsi="Times New Roman" w:cs="Times New Roman"/>
                <w:sz w:val="24"/>
                <w:szCs w:val="24"/>
                <w:lang w:val="kk-KZ" w:eastAsia="ru-RU"/>
              </w:rPr>
              <w:t xml:space="preserve">; ұңғымаларды сынауға дайындау жұмыстары </w:t>
            </w:r>
          </w:p>
        </w:tc>
      </w:tr>
      <w:tr w:rsidR="00E724B0" w:rsidRPr="00886A62" w:rsidTr="00E724B0">
        <w:trPr>
          <w:trHeight w:val="319"/>
          <w:tblHeader/>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w:t>
            </w:r>
            <w:r w:rsidRPr="00CF6639">
              <w:rPr>
                <w:rFonts w:ascii="Times New Roman" w:eastAsia="Times New Roman" w:hAnsi="Times New Roman" w:cs="Times New Roman"/>
                <w:sz w:val="24"/>
                <w:szCs w:val="24"/>
                <w:lang w:val="kk-KZ" w:eastAsia="ru-RU"/>
              </w:rPr>
              <w:t>3</w:t>
            </w:r>
            <w:r w:rsidRPr="00CF6639">
              <w:rPr>
                <w:rFonts w:ascii="Times New Roman" w:eastAsia="Times New Roman" w:hAnsi="Times New Roman" w:cs="Times New Roman"/>
                <w:sz w:val="24"/>
                <w:szCs w:val="24"/>
                <w:lang w:eastAsia="ru-RU"/>
              </w:rPr>
              <w:t>)</w:t>
            </w:r>
          </w:p>
        </w:tc>
        <w:tc>
          <w:tcPr>
            <w:tcW w:w="162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Қабаттарды сынағыштар мен сынама алғыштармен жұмыс жасау кезінде орын алған апаттарды жоюға қатысу үшін өз бетінше жоспарлауды, жауапкершілікті көздейтін, басшылық етумен норманы іске асыру бойынша орындаушылық қызмет</w:t>
            </w:r>
          </w:p>
        </w:tc>
        <w:tc>
          <w:tcPr>
            <w:tcW w:w="1533" w:type="pct"/>
          </w:tcPr>
          <w:p w:rsidR="00E724B0" w:rsidRPr="00CF6639" w:rsidRDefault="00E724B0" w:rsidP="00E724B0">
            <w:pPr>
              <w:widowControl w:val="0"/>
              <w:shd w:val="clear" w:color="auto" w:fill="FFFFFF"/>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Қабат флюидасы сынамасын алу кезінде ұңғыманың саға және түп қысымын өлшеу</w:t>
            </w:r>
            <w:r>
              <w:rPr>
                <w:rFonts w:ascii="Times New Roman" w:eastAsia="Times New Roman" w:hAnsi="Times New Roman" w:cs="Times New Roman"/>
                <w:sz w:val="24"/>
                <w:szCs w:val="24"/>
                <w:lang w:val="kk-KZ" w:eastAsia="ru-RU"/>
              </w:rPr>
              <w:t xml:space="preserve"> </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 </w:t>
            </w:r>
          </w:p>
        </w:tc>
        <w:tc>
          <w:tcPr>
            <w:tcW w:w="117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Қабаттарды сынағыштармен және сынама алғышпен жұмыс істеу барысында туындайтын ақау себептері, оларды жою тәсілдері; су шығу</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себептері</w:t>
            </w:r>
          </w:p>
        </w:tc>
      </w:tr>
      <w:tr w:rsidR="00E724B0" w:rsidRPr="00886A62" w:rsidTr="00E724B0">
        <w:trPr>
          <w:trHeight w:val="319"/>
          <w:tblHeader/>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3-1</w:t>
            </w:r>
            <w:r w:rsidRPr="00CF6639">
              <w:rPr>
                <w:rFonts w:ascii="Times New Roman" w:eastAsia="Times New Roman" w:hAnsi="Times New Roman" w:cs="Times New Roman"/>
                <w:sz w:val="24"/>
                <w:szCs w:val="24"/>
                <w:lang w:eastAsia="ru-RU"/>
              </w:rPr>
              <w:t>)</w:t>
            </w:r>
          </w:p>
        </w:tc>
        <w:tc>
          <w:tcPr>
            <w:tcW w:w="162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Қолданылатын жабдықтардың, құрал-саймандардың және бақылау-өлшеу аспаптарының жай-күйін бақылау үшін өз бетінше жоспарлауды, жауапкершілікті көздейтін, басшылық етумен норманы іске асыру бойынша орындаушылық қызмет</w:t>
            </w:r>
          </w:p>
        </w:tc>
        <w:tc>
          <w:tcPr>
            <w:tcW w:w="1533" w:type="pct"/>
          </w:tcPr>
          <w:p w:rsidR="00E724B0" w:rsidRPr="00CF6639" w:rsidRDefault="00E724B0" w:rsidP="00E724B0">
            <w:pPr>
              <w:widowControl w:val="0"/>
              <w:shd w:val="clear" w:color="auto" w:fill="FFFFFF"/>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Жабдықтардың, құрал-саймандардың және бақылау-өлшеу аспаптарының жай-күйін бақылау</w:t>
            </w:r>
            <w:r>
              <w:rPr>
                <w:rFonts w:ascii="Times New Roman" w:eastAsia="Times New Roman" w:hAnsi="Times New Roman" w:cs="Times New Roman"/>
                <w:color w:val="000000"/>
                <w:sz w:val="24"/>
                <w:szCs w:val="24"/>
                <w:lang w:val="kk-KZ" w:eastAsia="ru-RU"/>
              </w:rPr>
              <w:t xml:space="preserve"> </w:t>
            </w:r>
          </w:p>
        </w:tc>
        <w:tc>
          <w:tcPr>
            <w:tcW w:w="1176" w:type="pct"/>
          </w:tcPr>
          <w:p w:rsidR="00E724B0" w:rsidRPr="00CF6639" w:rsidRDefault="00E724B0" w:rsidP="00E724B0">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Жабдықтардың, құрал-саймандардың және бақылау-өлшеу аспаптарының қасиеттері мен жұмыс істеу принциптері </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tc>
      </w:tr>
      <w:tr w:rsidR="00E724B0" w:rsidRPr="00CF6639" w:rsidTr="00E724B0">
        <w:trPr>
          <w:trHeight w:val="319"/>
          <w:tblHeader/>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3-2</w:t>
            </w:r>
            <w:r w:rsidRPr="00CF6639">
              <w:rPr>
                <w:rFonts w:ascii="Times New Roman" w:eastAsia="Times New Roman" w:hAnsi="Times New Roman" w:cs="Times New Roman"/>
                <w:sz w:val="24"/>
                <w:szCs w:val="24"/>
                <w:lang w:eastAsia="ru-RU"/>
              </w:rPr>
              <w:t>)</w:t>
            </w:r>
          </w:p>
        </w:tc>
        <w:tc>
          <w:tcPr>
            <w:tcW w:w="162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Орындалған жұмыстардың сапасын тексеру үшін өз бетінше жоспарлауды, жауапкершілікті көздейтін, басшылық етумен норманы іске асыру бойынша орындаушылық қызмет</w:t>
            </w:r>
          </w:p>
        </w:tc>
        <w:tc>
          <w:tcPr>
            <w:tcW w:w="1533" w:type="pct"/>
          </w:tcPr>
          <w:p w:rsidR="00E724B0" w:rsidRPr="00CF6639" w:rsidRDefault="00E724B0" w:rsidP="00E724B0">
            <w:pPr>
              <w:widowControl w:val="0"/>
              <w:shd w:val="clear" w:color="auto" w:fill="FFFFFF"/>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Қабаттағы қысымның қалпына келуін тіркеу үшін әртүрлі режимдерде</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қабатты өңдеу</w:t>
            </w:r>
          </w:p>
          <w:p w:rsidR="00E724B0" w:rsidRPr="00CF6639" w:rsidRDefault="00E724B0" w:rsidP="00E724B0">
            <w:pPr>
              <w:widowControl w:val="0"/>
              <w:shd w:val="clear" w:color="auto" w:fill="FFFFFF"/>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 </w:t>
            </w:r>
          </w:p>
        </w:tc>
        <w:tc>
          <w:tcPr>
            <w:tcW w:w="1176" w:type="pct"/>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eastAsia="ru-RU"/>
              </w:rPr>
            </w:pPr>
            <w:r w:rsidRPr="00CF6639">
              <w:rPr>
                <w:rFonts w:ascii="Times New Roman" w:eastAsia="Times New Roman" w:hAnsi="Times New Roman" w:cs="Times New Roman"/>
                <w:color w:val="000000"/>
                <w:sz w:val="24"/>
                <w:szCs w:val="24"/>
                <w:lang w:val="kk-KZ" w:eastAsia="ru-RU"/>
              </w:rPr>
              <w:t xml:space="preserve">Сынау материалдарын өңдеу технологиясы </w:t>
            </w:r>
          </w:p>
        </w:tc>
      </w:tr>
      <w:tr w:rsidR="00E724B0" w:rsidRPr="00CF6639" w:rsidTr="00E724B0">
        <w:trPr>
          <w:trHeight w:val="319"/>
          <w:tblHeader/>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3-3</w:t>
            </w:r>
            <w:r w:rsidRPr="00CF6639">
              <w:rPr>
                <w:rFonts w:ascii="Times New Roman" w:eastAsia="Times New Roman" w:hAnsi="Times New Roman" w:cs="Times New Roman"/>
                <w:sz w:val="24"/>
                <w:szCs w:val="24"/>
                <w:lang w:eastAsia="ru-RU"/>
              </w:rPr>
              <w:t>)</w:t>
            </w:r>
          </w:p>
        </w:tc>
        <w:tc>
          <w:tcPr>
            <w:tcW w:w="162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Техникалық құжаттаманы нормативтік құжаттарға сәйкес ресімдеу үшін өз бетінше жоспарлауды, жауапкершілікті көздейтін, басшылық етумен норманы іске асыру бойынша орындаушылық қызмет</w:t>
            </w:r>
          </w:p>
        </w:tc>
        <w:tc>
          <w:tcPr>
            <w:tcW w:w="153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Техникалық құжаттаманы нормативтік құжаттарға сәйкес жасау</w:t>
            </w:r>
          </w:p>
        </w:tc>
        <w:tc>
          <w:tcPr>
            <w:tcW w:w="1176" w:type="pct"/>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 xml:space="preserve">Техникалық құжаттама жасау нысаны мен тәртібі </w:t>
            </w:r>
          </w:p>
        </w:tc>
      </w:tr>
    </w:tbl>
    <w:p w:rsidR="00F53C36" w:rsidRDefault="00F53C36" w:rsidP="00F53C36">
      <w:pPr>
        <w:widowControl w:val="0"/>
        <w:spacing w:after="0" w:line="240" w:lineRule="auto"/>
        <w:rPr>
          <w:rFonts w:ascii="Times New Roman" w:eastAsia="Times New Roman" w:hAnsi="Times New Roman" w:cs="Times New Roman"/>
          <w:sz w:val="24"/>
          <w:szCs w:val="24"/>
          <w:lang w:val="kk-KZ" w:eastAsia="ru-RU"/>
        </w:rPr>
      </w:pPr>
    </w:p>
    <w:p w:rsidR="00E724B0" w:rsidRPr="00CF6639" w:rsidRDefault="00E724B0" w:rsidP="00F53C36">
      <w:pPr>
        <w:widowControl w:val="0"/>
        <w:spacing w:after="0" w:line="240" w:lineRule="auto"/>
        <w:jc w:val="right"/>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r w:rsidRPr="00CF6639">
        <w:rPr>
          <w:rFonts w:ascii="Times New Roman" w:eastAsia="Times New Roman" w:hAnsi="Times New Roman" w:cs="Times New Roman"/>
          <w:color w:val="000000"/>
          <w:spacing w:val="2"/>
          <w:sz w:val="24"/>
          <w:szCs w:val="24"/>
          <w:shd w:val="clear" w:color="auto" w:fill="FFFFFF"/>
          <w:lang w:val="kk-KZ" w:eastAsia="ru-RU"/>
        </w:rPr>
        <w:t>Ұңғымаларды мұнай мен газға сынау</w:t>
      </w:r>
      <w:r w:rsidRPr="00CF6639">
        <w:rPr>
          <w:rFonts w:ascii="Times New Roman" w:eastAsia="Times New Roman" w:hAnsi="Times New Roman" w:cs="Times New Roman"/>
          <w:sz w:val="24"/>
          <w:szCs w:val="24"/>
          <w:lang w:val="kk-KZ" w:eastAsia="ru-RU"/>
        </w:rPr>
        <w:t>» кәсіби стандартына 3-қосымша</w:t>
      </w:r>
    </w:p>
    <w:p w:rsidR="00E724B0" w:rsidRPr="00CF6639" w:rsidRDefault="00E724B0" w:rsidP="00E724B0">
      <w:pPr>
        <w:widowControl w:val="0"/>
        <w:spacing w:after="0" w:line="240" w:lineRule="auto"/>
        <w:ind w:left="5670"/>
        <w:jc w:val="center"/>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rPr>
          <w:rFonts w:ascii="Times New Roman" w:eastAsia="Times New Roman" w:hAnsi="Times New Roman" w:cs="Times New Roman"/>
          <w:b/>
          <w:bCs/>
          <w:sz w:val="24"/>
          <w:szCs w:val="24"/>
          <w:lang w:val="kk-KZ" w:eastAsia="ru-RU"/>
        </w:rPr>
      </w:pPr>
      <w:r w:rsidRPr="00CF6639">
        <w:rPr>
          <w:rFonts w:ascii="Times New Roman" w:eastAsia="Times New Roman" w:hAnsi="Times New Roman" w:cs="Times New Roman"/>
          <w:b/>
          <w:bCs/>
          <w:sz w:val="24"/>
          <w:szCs w:val="24"/>
          <w:lang w:val="kk-KZ" w:eastAsia="ru-RU"/>
        </w:rPr>
        <w:t>Каротажшы</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outlineLvl w:val="0"/>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1- кесте</w:t>
      </w:r>
      <w:r w:rsidRPr="00CF6639">
        <w:rPr>
          <w:rFonts w:ascii="Times New Roman" w:eastAsia="Times New Roman" w:hAnsi="Times New Roman" w:cs="Times New Roman"/>
          <w:b/>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Қолданыстағы нормативтік құжаттармен байланысы</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93"/>
        <w:gridCol w:w="77"/>
        <w:gridCol w:w="3365"/>
        <w:gridCol w:w="3936"/>
      </w:tblGrid>
      <w:tr w:rsidR="00E724B0" w:rsidRPr="00886A62" w:rsidTr="00E724B0">
        <w:trPr>
          <w:trHeight w:val="466"/>
        </w:trPr>
        <w:tc>
          <w:tcPr>
            <w:tcW w:w="5000" w:type="pct"/>
            <w:gridSpan w:val="4"/>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Қазақстан Республикасындағы Кәсіптердің</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мемлекеттік жіктеуіші (КМЖ)</w:t>
            </w:r>
          </w:p>
        </w:tc>
      </w:tr>
      <w:tr w:rsidR="00E724B0" w:rsidRPr="00CF6639" w:rsidTr="00E724B0">
        <w:trPr>
          <w:trHeight w:val="365"/>
        </w:trPr>
        <w:tc>
          <w:tcPr>
            <w:tcW w:w="1146"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eastAsia="ru-RU"/>
              </w:rPr>
              <w:t>Баз</w:t>
            </w:r>
            <w:r w:rsidRPr="00CF6639">
              <w:rPr>
                <w:rFonts w:ascii="Times New Roman" w:eastAsia="Times New Roman" w:hAnsi="Times New Roman" w:cs="Times New Roman"/>
                <w:sz w:val="24"/>
                <w:szCs w:val="24"/>
                <w:lang w:val="kk-KZ" w:eastAsia="ru-RU"/>
              </w:rPr>
              <w:t>алық топ</w:t>
            </w:r>
          </w:p>
        </w:tc>
        <w:tc>
          <w:tcPr>
            <w:tcW w:w="3854" w:type="pct"/>
            <w:gridSpan w:val="3"/>
          </w:tcPr>
          <w:p w:rsidR="00E724B0" w:rsidRPr="00CF6639" w:rsidRDefault="00E724B0" w:rsidP="00E724B0">
            <w:pPr>
              <w:widowControl w:val="0"/>
              <w:spacing w:after="0" w:line="240" w:lineRule="auto"/>
              <w:ind w:left="709"/>
              <w:jc w:val="center"/>
              <w:rPr>
                <w:rFonts w:ascii="Times New Roman" w:eastAsia="Times New Roman" w:hAnsi="Times New Roman" w:cs="Times New Roman"/>
                <w:bCs/>
                <w:color w:val="000000"/>
                <w:sz w:val="24"/>
                <w:szCs w:val="24"/>
                <w:lang w:val="kk-KZ" w:eastAsia="ru-RU"/>
              </w:rPr>
            </w:pPr>
            <w:r w:rsidRPr="00CF6639">
              <w:rPr>
                <w:rFonts w:ascii="Times New Roman" w:eastAsia="Times New Roman" w:hAnsi="Times New Roman" w:cs="Times New Roman"/>
                <w:bCs/>
                <w:color w:val="000000"/>
                <w:sz w:val="24"/>
                <w:szCs w:val="24"/>
                <w:lang w:val="kk-KZ" w:eastAsia="ru-RU"/>
              </w:rPr>
              <w:t>7610 «</w:t>
            </w:r>
            <w:r w:rsidRPr="00CF6639">
              <w:rPr>
                <w:rFonts w:ascii="Times New Roman" w:eastAsia="Times New Roman" w:hAnsi="Times New Roman" w:cs="Times New Roman"/>
                <w:sz w:val="24"/>
                <w:szCs w:val="24"/>
                <w:lang w:val="kk-KZ" w:eastAsia="ru-RU"/>
              </w:rPr>
              <w:t>Каротажшы»</w:t>
            </w:r>
          </w:p>
        </w:tc>
      </w:tr>
      <w:tr w:rsidR="00E724B0" w:rsidRPr="00CF6639" w:rsidTr="00E724B0">
        <w:trPr>
          <w:trHeight w:val="365"/>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rsidR="00E724B0" w:rsidRPr="00CF6639" w:rsidRDefault="00E724B0" w:rsidP="00E724B0">
            <w:pPr>
              <w:widowControl w:val="0"/>
              <w:spacing w:after="0" w:line="240" w:lineRule="auto"/>
              <w:jc w:val="both"/>
              <w:rPr>
                <w:rFonts w:ascii="Times New Roman" w:eastAsia="Times New Roman" w:hAnsi="Times New Roman" w:cs="Times New Roman"/>
                <w:bCs/>
                <w:color w:val="000000"/>
                <w:sz w:val="24"/>
                <w:szCs w:val="24"/>
                <w:lang w:val="kk-KZ" w:eastAsia="ru-RU"/>
              </w:rPr>
            </w:pPr>
            <w:r w:rsidRPr="00CF6639">
              <w:rPr>
                <w:rFonts w:ascii="Times New Roman" w:eastAsia="Times New Roman" w:hAnsi="Times New Roman" w:cs="Times New Roman"/>
                <w:sz w:val="24"/>
                <w:szCs w:val="28"/>
                <w:lang w:val="kk-KZ" w:eastAsia="ru-RU"/>
              </w:rPr>
              <w:t>Техникалық және кәсіптік, орта білімнен кейінгі кәсіптер мен мамандықтар жіктеуіші (ҚР МЖ</w:t>
            </w:r>
            <w:r>
              <w:rPr>
                <w:rFonts w:ascii="Times New Roman" w:eastAsia="Times New Roman" w:hAnsi="Times New Roman" w:cs="Times New Roman"/>
                <w:sz w:val="24"/>
                <w:szCs w:val="28"/>
                <w:lang w:val="kk-KZ" w:eastAsia="ru-RU"/>
              </w:rPr>
              <w:t xml:space="preserve"> </w:t>
            </w:r>
            <w:r w:rsidRPr="00CF6639">
              <w:rPr>
                <w:rFonts w:ascii="Times New Roman" w:eastAsia="Times New Roman" w:hAnsi="Times New Roman" w:cs="Times New Roman"/>
                <w:sz w:val="24"/>
                <w:szCs w:val="28"/>
                <w:lang w:val="kk-KZ" w:eastAsia="ru-RU"/>
              </w:rPr>
              <w:t>05-2008)</w:t>
            </w:r>
          </w:p>
        </w:tc>
      </w:tr>
      <w:tr w:rsidR="00E724B0" w:rsidRPr="00CF6639" w:rsidTr="00E724B0">
        <w:trPr>
          <w:trHeight w:val="365"/>
        </w:trPr>
        <w:tc>
          <w:tcPr>
            <w:tcW w:w="1186" w:type="pct"/>
            <w:gridSpan w:val="2"/>
            <w:tcBorders>
              <w:top w:val="single" w:sz="4" w:space="0" w:color="auto"/>
              <w:left w:val="single" w:sz="4" w:space="0" w:color="auto"/>
              <w:bottom w:val="single" w:sz="4" w:space="0" w:color="auto"/>
              <w:right w:val="single" w:sz="4" w:space="0" w:color="auto"/>
            </w:tcBorders>
            <w:hideMark/>
          </w:tcPr>
          <w:p w:rsidR="00E724B0" w:rsidRPr="00CF6639" w:rsidRDefault="00E724B0" w:rsidP="00E724B0">
            <w:pPr>
              <w:widowControl w:val="0"/>
              <w:spacing w:after="0" w:line="240" w:lineRule="auto"/>
              <w:jc w:val="both"/>
              <w:rPr>
                <w:rFonts w:ascii="Times New Roman" w:eastAsia="Times New Roman" w:hAnsi="Times New Roman" w:cs="Times New Roman"/>
                <w:sz w:val="24"/>
                <w:szCs w:val="28"/>
                <w:lang w:val="kk-KZ"/>
              </w:rPr>
            </w:pPr>
            <w:r w:rsidRPr="00CF6639">
              <w:rPr>
                <w:rFonts w:ascii="Times New Roman" w:eastAsia="Times New Roman" w:hAnsi="Times New Roman" w:cs="Times New Roman"/>
                <w:sz w:val="24"/>
                <w:szCs w:val="28"/>
                <w:lang w:val="kk-KZ"/>
              </w:rPr>
              <w:t>Мамандық атауы</w:t>
            </w:r>
          </w:p>
        </w:tc>
        <w:tc>
          <w:tcPr>
            <w:tcW w:w="3814" w:type="pct"/>
            <w:gridSpan w:val="2"/>
            <w:tcBorders>
              <w:top w:val="single" w:sz="4" w:space="0" w:color="auto"/>
              <w:left w:val="single" w:sz="4" w:space="0" w:color="auto"/>
              <w:bottom w:val="single" w:sz="4" w:space="0" w:color="auto"/>
              <w:right w:val="single" w:sz="4" w:space="0" w:color="auto"/>
            </w:tcBorders>
            <w:vAlign w:val="center"/>
            <w:hideMark/>
          </w:tcPr>
          <w:p w:rsidR="00E724B0" w:rsidRPr="00CF6639" w:rsidRDefault="00E724B0" w:rsidP="00E724B0">
            <w:pPr>
              <w:widowControl w:val="0"/>
              <w:spacing w:after="0" w:line="240" w:lineRule="auto"/>
              <w:jc w:val="center"/>
              <w:rPr>
                <w:rFonts w:ascii="Times New Roman" w:eastAsia="Times New Roman" w:hAnsi="Times New Roman" w:cs="Times New Roman"/>
                <w:bCs/>
                <w:color w:val="000000"/>
                <w:sz w:val="24"/>
                <w:szCs w:val="24"/>
                <w:lang w:val="kk-KZ" w:eastAsia="ru-RU"/>
              </w:rPr>
            </w:pPr>
            <w:r w:rsidRPr="00CF6639">
              <w:rPr>
                <w:rFonts w:ascii="Times New Roman" w:eastAsia="Times New Roman" w:hAnsi="Times New Roman" w:cs="Times New Roman"/>
                <w:color w:val="000000"/>
                <w:spacing w:val="2"/>
                <w:sz w:val="24"/>
                <w:szCs w:val="24"/>
                <w:shd w:val="clear" w:color="auto" w:fill="FFFFFF"/>
                <w:lang w:val="kk-KZ" w:eastAsia="ru-RU"/>
              </w:rPr>
              <w:t>Ұңғымаларды мұнай мен газға сынау</w:t>
            </w:r>
          </w:p>
        </w:tc>
      </w:tr>
      <w:tr w:rsidR="00E724B0" w:rsidRPr="00CF6639" w:rsidTr="00E724B0">
        <w:trPr>
          <w:trHeight w:val="431"/>
        </w:trPr>
        <w:tc>
          <w:tcPr>
            <w:tcW w:w="5000" w:type="pct"/>
            <w:gridSpan w:val="4"/>
            <w:shd w:val="clear" w:color="auto" w:fill="EFFFFF"/>
            <w:vAlign w:val="center"/>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4"/>
                <w:szCs w:val="24"/>
                <w:lang w:val="kk-KZ" w:eastAsia="ru-RU"/>
              </w:rPr>
            </w:pPr>
            <w:r w:rsidRPr="00CF6639">
              <w:rPr>
                <w:rFonts w:ascii="Times New Roman" w:eastAsia="Times New Roman" w:hAnsi="Times New Roman" w:cs="Times New Roman"/>
                <w:sz w:val="24"/>
                <w:szCs w:val="24"/>
                <w:lang w:val="kk-KZ" w:eastAsia="ru-RU"/>
              </w:rPr>
              <w:t>Жұмыс және жұмысшы кәсіптерінің бірыңғай тарифтік-біліктілік</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анықтамалығы (БТБА)</w:t>
            </w:r>
          </w:p>
        </w:tc>
      </w:tr>
      <w:tr w:rsidR="00E724B0" w:rsidRPr="00886A62" w:rsidTr="00E724B0">
        <w:trPr>
          <w:trHeight w:val="476"/>
        </w:trPr>
        <w:tc>
          <w:tcPr>
            <w:tcW w:w="1146"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Шығарылым, БТБА бөлімі </w:t>
            </w:r>
          </w:p>
        </w:tc>
        <w:tc>
          <w:tcPr>
            <w:tcW w:w="3854" w:type="pct"/>
            <w:gridSpan w:val="3"/>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5- шығарылым, «Геологиялық барлау және топографиялық-геодезиялық жұмыстар»</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бөлімі</w:t>
            </w:r>
          </w:p>
        </w:tc>
      </w:tr>
      <w:tr w:rsidR="00E724B0" w:rsidRPr="00CF6639" w:rsidTr="00E724B0">
        <w:trPr>
          <w:trHeight w:val="355"/>
        </w:trPr>
        <w:tc>
          <w:tcPr>
            <w:tcW w:w="1146"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БТБА бойынша кәсібі</w:t>
            </w:r>
          </w:p>
        </w:tc>
        <w:tc>
          <w:tcPr>
            <w:tcW w:w="1798" w:type="pct"/>
            <w:gridSpan w:val="2"/>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Каротажшы</w:t>
            </w:r>
          </w:p>
        </w:tc>
        <w:tc>
          <w:tcPr>
            <w:tcW w:w="2056"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bCs/>
                <w:sz w:val="24"/>
                <w:szCs w:val="24"/>
                <w:lang w:val="kk-KZ" w:eastAsia="ru-RU"/>
              </w:rPr>
              <w:t>Каротаж станциясының машинисі</w:t>
            </w:r>
          </w:p>
        </w:tc>
      </w:tr>
      <w:tr w:rsidR="00E724B0" w:rsidRPr="00CF6639" w:rsidTr="00E724B0">
        <w:trPr>
          <w:trHeight w:val="440"/>
        </w:trPr>
        <w:tc>
          <w:tcPr>
            <w:tcW w:w="1146"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 xml:space="preserve">СБШ біліктілік деңгейі </w:t>
            </w:r>
          </w:p>
        </w:tc>
        <w:tc>
          <w:tcPr>
            <w:tcW w:w="3854" w:type="pct"/>
            <w:gridSpan w:val="3"/>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БТБА бойынша р</w:t>
            </w:r>
            <w:r w:rsidRPr="00CF6639">
              <w:rPr>
                <w:rFonts w:ascii="Times New Roman" w:eastAsia="Times New Roman" w:hAnsi="Times New Roman" w:cs="Times New Roman"/>
                <w:sz w:val="24"/>
                <w:szCs w:val="24"/>
                <w:lang w:eastAsia="ru-RU"/>
              </w:rPr>
              <w:t>азряд</w:t>
            </w:r>
            <w:r w:rsidRPr="00CF6639">
              <w:rPr>
                <w:rFonts w:ascii="Times New Roman" w:eastAsia="Times New Roman" w:hAnsi="Times New Roman" w:cs="Times New Roman"/>
                <w:sz w:val="24"/>
                <w:szCs w:val="24"/>
                <w:lang w:val="kk-KZ" w:eastAsia="ru-RU"/>
              </w:rPr>
              <w:t>тар</w:t>
            </w:r>
          </w:p>
        </w:tc>
      </w:tr>
      <w:tr w:rsidR="00E724B0" w:rsidRPr="00CF6639" w:rsidTr="00E724B0">
        <w:trPr>
          <w:trHeight w:val="440"/>
        </w:trPr>
        <w:tc>
          <w:tcPr>
            <w:tcW w:w="1146"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w:t>
            </w:r>
          </w:p>
        </w:tc>
        <w:tc>
          <w:tcPr>
            <w:tcW w:w="1798" w:type="pct"/>
            <w:gridSpan w:val="2"/>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4-5</w:t>
            </w:r>
          </w:p>
        </w:tc>
        <w:tc>
          <w:tcPr>
            <w:tcW w:w="2056"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4-5</w:t>
            </w:r>
          </w:p>
        </w:tc>
      </w:tr>
      <w:tr w:rsidR="00E724B0" w:rsidRPr="00CF6639" w:rsidTr="00E724B0">
        <w:trPr>
          <w:trHeight w:val="440"/>
        </w:trPr>
        <w:tc>
          <w:tcPr>
            <w:tcW w:w="1146"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w:t>
            </w:r>
          </w:p>
        </w:tc>
        <w:tc>
          <w:tcPr>
            <w:tcW w:w="1798" w:type="pct"/>
            <w:gridSpan w:val="2"/>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6-8</w:t>
            </w:r>
          </w:p>
        </w:tc>
        <w:tc>
          <w:tcPr>
            <w:tcW w:w="2056"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6-7</w:t>
            </w:r>
          </w:p>
        </w:tc>
      </w:tr>
    </w:tbl>
    <w:p w:rsidR="00E724B0" w:rsidRPr="00CF6639" w:rsidRDefault="00E724B0" w:rsidP="00E724B0">
      <w:pPr>
        <w:widowControl w:val="0"/>
        <w:spacing w:after="0" w:line="240" w:lineRule="auto"/>
        <w:outlineLvl w:val="2"/>
        <w:rPr>
          <w:rFonts w:ascii="Times New Roman" w:eastAsia="Times New Roman" w:hAnsi="Times New Roman" w:cs="Times New Roman"/>
          <w:sz w:val="24"/>
          <w:szCs w:val="24"/>
          <w:lang w:val="kk-KZ" w:eastAsia="x-none"/>
        </w:rPr>
      </w:pPr>
    </w:p>
    <w:p w:rsidR="00E724B0" w:rsidRPr="00CF6639" w:rsidRDefault="00E724B0" w:rsidP="00E724B0">
      <w:pPr>
        <w:widowControl w:val="0"/>
        <w:spacing w:after="0" w:line="240" w:lineRule="auto"/>
        <w:jc w:val="center"/>
        <w:outlineLvl w:val="2"/>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2- кесте. Еңбек жағдайына, біліміне және тәжірибесіне қойылатын талаптар</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70"/>
        <w:gridCol w:w="1468"/>
        <w:gridCol w:w="2877"/>
        <w:gridCol w:w="2456"/>
      </w:tblGrid>
      <w:tr w:rsidR="00E724B0" w:rsidRPr="00886A62" w:rsidTr="00E724B0">
        <w:trPr>
          <w:trHeight w:val="509"/>
        </w:trPr>
        <w:tc>
          <w:tcPr>
            <w:tcW w:w="2214"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Кәсібі бойынша ықтимал жұмыс орындары </w:t>
            </w:r>
            <w:r w:rsidRPr="00CF6639">
              <w:rPr>
                <w:rFonts w:ascii="Times New Roman" w:eastAsia="Times New Roman" w:hAnsi="Times New Roman" w:cs="Times New Roman"/>
                <w:i/>
                <w:sz w:val="24"/>
                <w:szCs w:val="24"/>
                <w:lang w:val="kk-KZ" w:eastAsia="ru-RU"/>
              </w:rPr>
              <w:t>(кәсіпорындар, ұйымдар)</w:t>
            </w:r>
          </w:p>
        </w:tc>
        <w:tc>
          <w:tcPr>
            <w:tcW w:w="2786" w:type="pct"/>
            <w:gridSpan w:val="2"/>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Мұнай өнеркәсібі кәсіпорындары,</w:t>
            </w:r>
            <w:r>
              <w:rPr>
                <w:rFonts w:ascii="Times New Roman" w:eastAsia="Times New Roman" w:hAnsi="Times New Roman" w:cs="Times New Roman"/>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компаниялары және</w:t>
            </w:r>
            <w:r>
              <w:rPr>
                <w:rFonts w:ascii="Times New Roman" w:eastAsia="Times New Roman" w:hAnsi="Times New Roman" w:cs="Times New Roman"/>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ұйымдары</w:t>
            </w:r>
          </w:p>
        </w:tc>
      </w:tr>
      <w:tr w:rsidR="00E724B0" w:rsidRPr="00886A62" w:rsidTr="00E724B0">
        <w:trPr>
          <w:trHeight w:val="418"/>
        </w:trPr>
        <w:tc>
          <w:tcPr>
            <w:tcW w:w="2214"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Зиянды және қауіпті еңбек жағдайлары</w:t>
            </w:r>
          </w:p>
        </w:tc>
        <w:tc>
          <w:tcPr>
            <w:tcW w:w="2786" w:type="pct"/>
            <w:gridSpan w:val="2"/>
          </w:tcPr>
          <w:p w:rsidR="00E724B0" w:rsidRPr="00CF6639" w:rsidRDefault="00E724B0" w:rsidP="00E724B0">
            <w:pPr>
              <w:widowControl w:val="0"/>
              <w:tabs>
                <w:tab w:val="left" w:pos="176"/>
              </w:tabs>
              <w:spacing w:after="0" w:line="240" w:lineRule="auto"/>
              <w:rPr>
                <w:rFonts w:ascii="Times New Roman" w:eastAsia="Times New Roman" w:hAnsi="Times New Roman" w:cs="Times New Roman"/>
                <w:sz w:val="24"/>
                <w:szCs w:val="24"/>
                <w:lang w:val="kk-KZ"/>
              </w:rPr>
            </w:pPr>
            <w:r w:rsidRPr="00CF6639">
              <w:rPr>
                <w:rFonts w:ascii="Times New Roman" w:eastAsia="Times New Roman" w:hAnsi="Times New Roman" w:cs="Times New Roman"/>
                <w:sz w:val="24"/>
                <w:szCs w:val="24"/>
                <w:lang w:val="kk-KZ"/>
              </w:rPr>
              <w:t>Аса қауіпті жұмыс, өндірістік шуыл, діріл, биіктікте жұмыс істеу, төмен температура, физикалық жүктеме, ауыр климаттық жағдайдағы жұмыс, зиянды заттардың немесе газдардың</w:t>
            </w:r>
            <w:r>
              <w:rPr>
                <w:rFonts w:ascii="Times New Roman" w:eastAsia="Times New Roman" w:hAnsi="Times New Roman" w:cs="Times New Roman"/>
                <w:sz w:val="24"/>
                <w:szCs w:val="24"/>
                <w:lang w:val="kk-KZ"/>
              </w:rPr>
              <w:t xml:space="preserve"> </w:t>
            </w:r>
            <w:r w:rsidRPr="00CF6639">
              <w:rPr>
                <w:rFonts w:ascii="Times New Roman" w:eastAsia="Times New Roman" w:hAnsi="Times New Roman" w:cs="Times New Roman"/>
                <w:sz w:val="24"/>
                <w:szCs w:val="24"/>
                <w:lang w:val="kk-KZ"/>
              </w:rPr>
              <w:t>ШРК арту ықтималдығы, сәуле және жылу сәулесі</w:t>
            </w:r>
          </w:p>
        </w:tc>
      </w:tr>
      <w:tr w:rsidR="00E724B0" w:rsidRPr="00CF6639" w:rsidTr="00E724B0">
        <w:trPr>
          <w:trHeight w:val="431"/>
        </w:trPr>
        <w:tc>
          <w:tcPr>
            <w:tcW w:w="2214"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Жұмысқа рұқсат берудің</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ерекше шарттары</w:t>
            </w:r>
          </w:p>
        </w:tc>
        <w:tc>
          <w:tcPr>
            <w:tcW w:w="2786" w:type="pct"/>
            <w:gridSpan w:val="2"/>
          </w:tcPr>
          <w:p w:rsidR="00E724B0" w:rsidRPr="00CF6639" w:rsidRDefault="00E724B0" w:rsidP="00E724B0">
            <w:pPr>
              <w:widowControl w:val="0"/>
              <w:tabs>
                <w:tab w:val="left" w:pos="176"/>
              </w:tabs>
              <w:spacing w:after="0" w:line="240" w:lineRule="auto"/>
              <w:rPr>
                <w:rFonts w:ascii="Times New Roman" w:eastAsia="Times New Roman" w:hAnsi="Times New Roman" w:cs="Times New Roman"/>
                <w:sz w:val="24"/>
                <w:szCs w:val="24"/>
              </w:rPr>
            </w:pPr>
            <w:r w:rsidRPr="00CF6639">
              <w:rPr>
                <w:rFonts w:ascii="Times New Roman" w:eastAsia="Times New Roman" w:hAnsi="Times New Roman" w:cs="Times New Roman"/>
                <w:iCs/>
                <w:sz w:val="24"/>
                <w:szCs w:val="24"/>
                <w:lang w:val="kk-KZ"/>
              </w:rPr>
              <w:t>ҚР Заңнамасына сәйкес</w:t>
            </w:r>
            <w:r w:rsidRPr="00CF6639">
              <w:rPr>
                <w:rFonts w:ascii="Times New Roman" w:eastAsia="Times New Roman" w:hAnsi="Times New Roman" w:cs="Times New Roman"/>
                <w:iCs/>
                <w:sz w:val="24"/>
                <w:szCs w:val="24"/>
              </w:rPr>
              <w:t xml:space="preserve"> </w:t>
            </w:r>
          </w:p>
        </w:tc>
      </w:tr>
      <w:tr w:rsidR="00E724B0" w:rsidRPr="00CF6639" w:rsidTr="00E724B0">
        <w:trPr>
          <w:trHeight w:val="792"/>
        </w:trPr>
        <w:tc>
          <w:tcPr>
            <w:tcW w:w="1447"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СБШ біліктілік деңгейі</w:t>
            </w:r>
          </w:p>
        </w:tc>
        <w:tc>
          <w:tcPr>
            <w:tcW w:w="2270" w:type="pct"/>
            <w:gridSpan w:val="2"/>
            <w:shd w:val="clear" w:color="auto" w:fill="EFFFFF"/>
            <w:vAlign w:val="center"/>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rPr>
            </w:pPr>
            <w:r w:rsidRPr="00CF6639">
              <w:rPr>
                <w:rFonts w:ascii="Times New Roman" w:eastAsia="Times New Roman" w:hAnsi="Times New Roman" w:cs="Times New Roman"/>
                <w:sz w:val="24"/>
                <w:szCs w:val="24"/>
              </w:rPr>
              <w:t xml:space="preserve">Кәсіби білім </w:t>
            </w:r>
            <w:r w:rsidRPr="00CF6639">
              <w:rPr>
                <w:rFonts w:ascii="Times New Roman" w:eastAsia="Times New Roman" w:hAnsi="Times New Roman" w:cs="Times New Roman"/>
                <w:sz w:val="24"/>
                <w:szCs w:val="24"/>
                <w:lang w:val="kk-KZ"/>
              </w:rPr>
              <w:t>беру</w:t>
            </w:r>
            <w:r>
              <w:rPr>
                <w:rFonts w:ascii="Times New Roman" w:eastAsia="Times New Roman" w:hAnsi="Times New Roman" w:cs="Times New Roman"/>
                <w:sz w:val="24"/>
                <w:szCs w:val="24"/>
                <w:lang w:val="kk-KZ"/>
              </w:rPr>
              <w:t xml:space="preserve"> </w:t>
            </w:r>
            <w:r w:rsidRPr="00CF6639">
              <w:rPr>
                <w:rFonts w:ascii="Times New Roman" w:eastAsia="Times New Roman" w:hAnsi="Times New Roman" w:cs="Times New Roman"/>
                <w:sz w:val="24"/>
                <w:szCs w:val="24"/>
              </w:rPr>
              <w:t>және</w:t>
            </w:r>
            <w:r>
              <w:rPr>
                <w:rFonts w:ascii="Times New Roman" w:eastAsia="Times New Roman" w:hAnsi="Times New Roman" w:cs="Times New Roman"/>
                <w:sz w:val="24"/>
                <w:szCs w:val="24"/>
              </w:rPr>
              <w:t xml:space="preserve"> </w:t>
            </w:r>
            <w:r w:rsidRPr="00CF6639">
              <w:rPr>
                <w:rFonts w:ascii="Times New Roman" w:eastAsia="Times New Roman" w:hAnsi="Times New Roman" w:cs="Times New Roman"/>
                <w:sz w:val="24"/>
                <w:szCs w:val="24"/>
              </w:rPr>
              <w:t>оқыту деңгейі</w:t>
            </w:r>
          </w:p>
        </w:tc>
        <w:tc>
          <w:tcPr>
            <w:tcW w:w="1283" w:type="pct"/>
            <w:shd w:val="clear" w:color="auto" w:fill="EFFFFF"/>
            <w:vAlign w:val="center"/>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rPr>
            </w:pPr>
            <w:r w:rsidRPr="00CF6639">
              <w:rPr>
                <w:rFonts w:ascii="Times New Roman" w:eastAsia="Times New Roman" w:hAnsi="Times New Roman" w:cs="Times New Roman"/>
                <w:sz w:val="24"/>
                <w:szCs w:val="24"/>
              </w:rPr>
              <w:t>Талап етілетін жұмыс тәжірибесі</w:t>
            </w:r>
          </w:p>
        </w:tc>
      </w:tr>
      <w:tr w:rsidR="00E724B0" w:rsidRPr="00CF6639" w:rsidTr="00E724B0">
        <w:trPr>
          <w:trHeight w:val="475"/>
        </w:trPr>
        <w:tc>
          <w:tcPr>
            <w:tcW w:w="1447"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3</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p>
        </w:tc>
        <w:tc>
          <w:tcPr>
            <w:tcW w:w="2270" w:type="pct"/>
            <w:gridSpan w:val="2"/>
          </w:tcPr>
          <w:p w:rsidR="00E724B0" w:rsidRPr="00CF6639" w:rsidRDefault="00E724B0" w:rsidP="00E724B0">
            <w:pPr>
              <w:widowControl w:val="0"/>
              <w:tabs>
                <w:tab w:val="left" w:pos="176"/>
              </w:tabs>
              <w:spacing w:after="0" w:line="240" w:lineRule="auto"/>
              <w:rPr>
                <w:rFonts w:ascii="Times New Roman" w:eastAsia="Times New Roman" w:hAnsi="Times New Roman" w:cs="Times New Roman"/>
                <w:sz w:val="24"/>
                <w:szCs w:val="24"/>
              </w:rPr>
            </w:pPr>
            <w:r w:rsidRPr="00CF6639">
              <w:rPr>
                <w:rFonts w:ascii="Times New Roman" w:eastAsia="Times New Roman" w:hAnsi="Times New Roman" w:cs="Times New Roman"/>
                <w:sz w:val="24"/>
                <w:szCs w:val="24"/>
              </w:rPr>
              <w:t>Техникалық және кәсіби білім</w:t>
            </w:r>
            <w:r w:rsidRPr="00CF6639">
              <w:rPr>
                <w:rFonts w:ascii="Times New Roman" w:eastAsia="Times New Roman" w:hAnsi="Times New Roman" w:cs="Times New Roman"/>
                <w:sz w:val="24"/>
                <w:szCs w:val="24"/>
                <w:lang w:val="kk-KZ"/>
              </w:rPr>
              <w:t>і</w:t>
            </w:r>
          </w:p>
        </w:tc>
        <w:tc>
          <w:tcPr>
            <w:tcW w:w="1283" w:type="pct"/>
            <w:vAlign w:val="center"/>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rPr>
            </w:pPr>
            <w:r w:rsidRPr="00CF6639">
              <w:rPr>
                <w:rFonts w:ascii="Times New Roman" w:eastAsia="Times New Roman" w:hAnsi="Times New Roman" w:cs="Times New Roman"/>
                <w:sz w:val="24"/>
                <w:szCs w:val="24"/>
                <w:lang w:val="kk-KZ"/>
              </w:rPr>
              <w:t>-</w:t>
            </w:r>
          </w:p>
        </w:tc>
      </w:tr>
      <w:tr w:rsidR="00E724B0" w:rsidRPr="00CF6639" w:rsidTr="00E724B0">
        <w:trPr>
          <w:trHeight w:val="475"/>
        </w:trPr>
        <w:tc>
          <w:tcPr>
            <w:tcW w:w="1447"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w:t>
            </w:r>
          </w:p>
        </w:tc>
        <w:tc>
          <w:tcPr>
            <w:tcW w:w="2270" w:type="pct"/>
            <w:gridSpan w:val="2"/>
          </w:tcPr>
          <w:p w:rsidR="00E724B0" w:rsidRPr="00CF6639" w:rsidRDefault="00E724B0" w:rsidP="00E724B0">
            <w:pPr>
              <w:widowControl w:val="0"/>
              <w:tabs>
                <w:tab w:val="left" w:pos="176"/>
              </w:tabs>
              <w:spacing w:after="0" w:line="240" w:lineRule="auto"/>
              <w:rPr>
                <w:rFonts w:ascii="Times New Roman" w:eastAsia="Times New Roman" w:hAnsi="Times New Roman" w:cs="Times New Roman"/>
                <w:sz w:val="24"/>
                <w:szCs w:val="24"/>
                <w:lang w:val="kk-KZ"/>
              </w:rPr>
            </w:pPr>
            <w:r w:rsidRPr="00CF6639">
              <w:rPr>
                <w:rFonts w:ascii="Times New Roman" w:eastAsia="Times New Roman" w:hAnsi="Times New Roman" w:cs="Times New Roman"/>
                <w:sz w:val="24"/>
                <w:szCs w:val="24"/>
                <w:lang w:val="kk-KZ"/>
              </w:rPr>
              <w:t>Жоғары дәрежелі техникалық және кәсіби білім (қосымша кәсіби даярлық) мен</w:t>
            </w:r>
            <w:r>
              <w:rPr>
                <w:rFonts w:ascii="Times New Roman" w:eastAsia="Times New Roman" w:hAnsi="Times New Roman" w:cs="Times New Roman"/>
                <w:sz w:val="24"/>
                <w:szCs w:val="24"/>
                <w:lang w:val="kk-KZ"/>
              </w:rPr>
              <w:t xml:space="preserve"> </w:t>
            </w:r>
            <w:r w:rsidRPr="00CF6639">
              <w:rPr>
                <w:rFonts w:ascii="Times New Roman" w:eastAsia="Times New Roman" w:hAnsi="Times New Roman" w:cs="Times New Roman"/>
                <w:sz w:val="24"/>
                <w:szCs w:val="24"/>
                <w:lang w:val="kk-KZ"/>
              </w:rPr>
              <w:t>практикалық тәжірибе.</w:t>
            </w:r>
            <w:r>
              <w:rPr>
                <w:rFonts w:ascii="Times New Roman" w:eastAsia="Times New Roman" w:hAnsi="Times New Roman" w:cs="Times New Roman"/>
                <w:sz w:val="24"/>
                <w:szCs w:val="24"/>
                <w:lang w:val="kk-KZ"/>
              </w:rPr>
              <w:t xml:space="preserve"> </w:t>
            </w:r>
          </w:p>
        </w:tc>
        <w:tc>
          <w:tcPr>
            <w:tcW w:w="1283" w:type="pct"/>
          </w:tcPr>
          <w:p w:rsidR="00E724B0" w:rsidRPr="00CF6639" w:rsidRDefault="00E724B0" w:rsidP="00E724B0">
            <w:pPr>
              <w:widowControl w:val="0"/>
              <w:tabs>
                <w:tab w:val="left" w:pos="176"/>
              </w:tabs>
              <w:spacing w:after="0" w:line="240" w:lineRule="auto"/>
              <w:rPr>
                <w:rFonts w:ascii="Times New Roman" w:eastAsia="Times New Roman" w:hAnsi="Times New Roman" w:cs="Times New Roman"/>
                <w:sz w:val="24"/>
                <w:szCs w:val="24"/>
                <w:lang w:val="kk-KZ"/>
              </w:rPr>
            </w:pPr>
            <w:r w:rsidRPr="00CF6639">
              <w:rPr>
                <w:rFonts w:ascii="Times New Roman" w:eastAsia="Times New Roman" w:hAnsi="Times New Roman" w:cs="Times New Roman"/>
                <w:sz w:val="24"/>
                <w:szCs w:val="24"/>
                <w:lang w:val="kk-KZ"/>
              </w:rPr>
              <w:t>СБШ 2-3 деңгейлерінде</w:t>
            </w:r>
            <w:r>
              <w:rPr>
                <w:rFonts w:ascii="Times New Roman" w:eastAsia="Times New Roman" w:hAnsi="Times New Roman" w:cs="Times New Roman"/>
                <w:sz w:val="24"/>
                <w:szCs w:val="24"/>
                <w:lang w:val="kk-KZ"/>
              </w:rPr>
              <w:t xml:space="preserve"> </w:t>
            </w:r>
            <w:r w:rsidRPr="00CF6639">
              <w:rPr>
                <w:rFonts w:ascii="Times New Roman" w:eastAsia="Times New Roman" w:hAnsi="Times New Roman" w:cs="Times New Roman"/>
                <w:sz w:val="24"/>
                <w:szCs w:val="24"/>
                <w:lang w:val="kk-KZ"/>
              </w:rPr>
              <w:t xml:space="preserve">3 жыл </w:t>
            </w:r>
          </w:p>
        </w:tc>
      </w:tr>
    </w:tbl>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outlineLvl w:val="2"/>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3-</w:t>
      </w:r>
      <w:r>
        <w:rPr>
          <w:rFonts w:ascii="Times New Roman" w:eastAsia="Times New Roman" w:hAnsi="Times New Roman" w:cs="Times New Roman"/>
          <w:sz w:val="24"/>
          <w:szCs w:val="24"/>
          <w:lang w:val="kk-KZ" w:eastAsia="x-none"/>
        </w:rPr>
        <w:t xml:space="preserve"> </w:t>
      </w:r>
      <w:r w:rsidRPr="00CF6639">
        <w:rPr>
          <w:rFonts w:ascii="Times New Roman" w:eastAsia="Times New Roman" w:hAnsi="Times New Roman" w:cs="Times New Roman"/>
          <w:sz w:val="24"/>
          <w:szCs w:val="24"/>
          <w:lang w:val="kk-KZ" w:eastAsia="x-none"/>
        </w:rPr>
        <w:t xml:space="preserve">кесте. Кәсіби стандарт бірліктерінің (кәсіптің еңбек функциялары) тізбесі </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809"/>
        <w:gridCol w:w="7762"/>
      </w:tblGrid>
      <w:tr w:rsidR="00E724B0" w:rsidRPr="00886A62" w:rsidTr="00E724B0">
        <w:tc>
          <w:tcPr>
            <w:tcW w:w="945"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Еңбек функциясының </w:t>
            </w:r>
            <w:r w:rsidRPr="00CF6639">
              <w:rPr>
                <w:rFonts w:ascii="Times New Roman" w:eastAsia="Times New Roman" w:hAnsi="Times New Roman" w:cs="Times New Roman"/>
                <w:sz w:val="24"/>
                <w:szCs w:val="24"/>
                <w:lang w:eastAsia="ru-RU"/>
              </w:rPr>
              <w:t>№</w:t>
            </w:r>
          </w:p>
        </w:tc>
        <w:tc>
          <w:tcPr>
            <w:tcW w:w="4055"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функциясының атауы</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(кәсіби стандарттың бірліктері)</w:t>
            </w:r>
          </w:p>
        </w:tc>
      </w:tr>
      <w:tr w:rsidR="00E724B0" w:rsidRPr="00CF6639" w:rsidTr="00E724B0">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w:t>
            </w:r>
          </w:p>
        </w:tc>
        <w:tc>
          <w:tcPr>
            <w:tcW w:w="405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lang w:val="kk-KZ" w:eastAsia="ru-RU"/>
              </w:rPr>
              <w:t>Бұрғылауда</w:t>
            </w:r>
            <w:r>
              <w:rPr>
                <w:rFonts w:ascii="Times New Roman" w:eastAsia="Times New Roman" w:hAnsi="Times New Roman" w:cs="Times New Roman"/>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каротаж жабдығын құрастыру (бөлшектеу)</w:t>
            </w:r>
            <w:r>
              <w:rPr>
                <w:rFonts w:ascii="Times New Roman" w:eastAsia="Times New Roman" w:hAnsi="Times New Roman" w:cs="Times New Roman"/>
                <w:color w:val="000000"/>
                <w:sz w:val="24"/>
                <w:szCs w:val="24"/>
                <w:lang w:val="kk-KZ" w:eastAsia="ru-RU"/>
              </w:rPr>
              <w:t xml:space="preserve"> </w:t>
            </w:r>
          </w:p>
        </w:tc>
      </w:tr>
      <w:tr w:rsidR="00E724B0" w:rsidRPr="00CF6639" w:rsidTr="00E724B0">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p>
        </w:tc>
        <w:tc>
          <w:tcPr>
            <w:tcW w:w="4055" w:type="pct"/>
          </w:tcPr>
          <w:p w:rsidR="00E724B0" w:rsidRPr="00CF6639" w:rsidRDefault="00E724B0" w:rsidP="00E724B0">
            <w:pPr>
              <w:widowControl w:val="0"/>
              <w:tabs>
                <w:tab w:val="left" w:pos="1256"/>
              </w:tabs>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lang w:val="kk-KZ" w:eastAsia="ru-RU"/>
              </w:rPr>
              <w:t xml:space="preserve">Қабаттарды сынамалау (сынау) процесін жүргізу </w:t>
            </w:r>
          </w:p>
        </w:tc>
      </w:tr>
      <w:tr w:rsidR="00E724B0" w:rsidRPr="00CF6639" w:rsidTr="00E724B0">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3</w:t>
            </w:r>
          </w:p>
        </w:tc>
        <w:tc>
          <w:tcPr>
            <w:tcW w:w="4055" w:type="pct"/>
          </w:tcPr>
          <w:p w:rsidR="00E724B0" w:rsidRPr="00CF6639" w:rsidRDefault="00E724B0" w:rsidP="00E724B0">
            <w:pPr>
              <w:widowControl w:val="0"/>
              <w:tabs>
                <w:tab w:val="left" w:pos="1390"/>
              </w:tabs>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Орындалған жұмыстардың сапасын бақылау</w:t>
            </w:r>
          </w:p>
        </w:tc>
      </w:tr>
    </w:tbl>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ind w:left="709"/>
        <w:jc w:val="center"/>
        <w:outlineLvl w:val="2"/>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4- кесте. Кәсіби стандарттың бірліктер сипаттамасы (функционалдық карта)</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45"/>
        <w:gridCol w:w="2218"/>
        <w:gridCol w:w="2063"/>
        <w:gridCol w:w="4045"/>
      </w:tblGrid>
      <w:tr w:rsidR="00E724B0" w:rsidRPr="00CF6639" w:rsidTr="00E724B0">
        <w:trPr>
          <w:trHeight w:val="388"/>
          <w:jc w:val="center"/>
        </w:trPr>
        <w:tc>
          <w:tcPr>
            <w:tcW w:w="650"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Еңбек атқарымы №</w:t>
            </w:r>
          </w:p>
        </w:tc>
        <w:tc>
          <w:tcPr>
            <w:tcW w:w="1159"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Еңбек мәні</w:t>
            </w:r>
          </w:p>
        </w:tc>
        <w:tc>
          <w:tcPr>
            <w:tcW w:w="1078"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Еңбек құралдары</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 </w:t>
            </w:r>
          </w:p>
        </w:tc>
        <w:tc>
          <w:tcPr>
            <w:tcW w:w="2113" w:type="pct"/>
            <w:shd w:val="clear" w:color="auto" w:fill="F7FFFF"/>
            <w:vAlign w:val="center"/>
          </w:tcPr>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eastAsia="ru-RU"/>
              </w:rPr>
            </w:pPr>
          </w:p>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Міндеттер (еңбек іс-қимылдары)</w:t>
            </w:r>
          </w:p>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 </w:t>
            </w:r>
          </w:p>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eastAsia="ru-RU"/>
              </w:rPr>
            </w:pPr>
          </w:p>
        </w:tc>
      </w:tr>
      <w:tr w:rsidR="00E724B0" w:rsidRPr="00886A62" w:rsidTr="00E724B0">
        <w:trPr>
          <w:trHeight w:val="389"/>
          <w:jc w:val="center"/>
        </w:trPr>
        <w:tc>
          <w:tcPr>
            <w:tcW w:w="650" w:type="pct"/>
            <w:vMerge w:val="restart"/>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w:t>
            </w:r>
          </w:p>
        </w:tc>
        <w:tc>
          <w:tcPr>
            <w:tcW w:w="115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Ұңғыма</w:t>
            </w:r>
          </w:p>
        </w:tc>
        <w:tc>
          <w:tcPr>
            <w:tcW w:w="10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Арнайы механизмдер, құрылғылар, жабдықтар, ЖҚҚ</w:t>
            </w:r>
          </w:p>
        </w:tc>
        <w:tc>
          <w:tcPr>
            <w:tcW w:w="2113" w:type="pct"/>
          </w:tcPr>
          <w:p w:rsidR="00E724B0" w:rsidRPr="00CF6639" w:rsidRDefault="00E724B0" w:rsidP="00E724B0">
            <w:pPr>
              <w:widowControl w:val="0"/>
              <w:spacing w:after="0" w:line="240" w:lineRule="auto"/>
              <w:ind w:firstLine="33"/>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1-1)</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Аппаратураны, жабдықты, станцияларды және көтергіштерді тиеу, түсіру және тасымалдау (орнын ауыстыру) </w:t>
            </w:r>
          </w:p>
        </w:tc>
      </w:tr>
      <w:tr w:rsidR="00E724B0" w:rsidRPr="00886A62" w:rsidTr="00E724B0">
        <w:trPr>
          <w:trHeight w:val="314"/>
          <w:jc w:val="center"/>
        </w:trPr>
        <w:tc>
          <w:tcPr>
            <w:tcW w:w="650" w:type="pct"/>
            <w:vMerge/>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val="kk-KZ" w:eastAsia="ru-RU"/>
              </w:rPr>
            </w:pPr>
          </w:p>
        </w:tc>
        <w:tc>
          <w:tcPr>
            <w:tcW w:w="115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Ұңғыма</w:t>
            </w:r>
          </w:p>
        </w:tc>
        <w:tc>
          <w:tcPr>
            <w:tcW w:w="10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Арнайы механизмдер, құрылғылар, жабдықтар, ЖҚҚ</w:t>
            </w:r>
          </w:p>
        </w:tc>
        <w:tc>
          <w:tcPr>
            <w:tcW w:w="2113" w:type="pct"/>
          </w:tcPr>
          <w:p w:rsidR="00E724B0" w:rsidRPr="00CF6639" w:rsidRDefault="00E724B0" w:rsidP="00E724B0">
            <w:pPr>
              <w:widowControl w:val="0"/>
              <w:spacing w:after="0" w:line="240" w:lineRule="auto"/>
              <w:ind w:firstLine="33"/>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1-2)</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Бұрғылауда каротаж жабдығын құрастыру (бөлшектеу)</w:t>
            </w:r>
            <w:r>
              <w:rPr>
                <w:rFonts w:ascii="Times New Roman" w:eastAsia="Times New Roman" w:hAnsi="Times New Roman" w:cs="Times New Roman"/>
                <w:color w:val="000000"/>
                <w:sz w:val="24"/>
                <w:szCs w:val="24"/>
                <w:lang w:val="kk-KZ" w:eastAsia="ru-RU"/>
              </w:rPr>
              <w:t xml:space="preserve"> </w:t>
            </w:r>
          </w:p>
        </w:tc>
      </w:tr>
      <w:tr w:rsidR="00E724B0" w:rsidRPr="00CF6639" w:rsidTr="00E724B0">
        <w:trPr>
          <w:trHeight w:val="369"/>
          <w:jc w:val="center"/>
        </w:trPr>
        <w:tc>
          <w:tcPr>
            <w:tcW w:w="650" w:type="pct"/>
            <w:vMerge/>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val="kk-KZ" w:eastAsia="ru-RU"/>
              </w:rPr>
            </w:pPr>
          </w:p>
        </w:tc>
        <w:tc>
          <w:tcPr>
            <w:tcW w:w="115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Ұңғыма</w:t>
            </w:r>
          </w:p>
        </w:tc>
        <w:tc>
          <w:tcPr>
            <w:tcW w:w="10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Арнайы механизмдер, құрылғылар, жабдықтар, ЖҚҚ</w:t>
            </w:r>
          </w:p>
        </w:tc>
        <w:tc>
          <w:tcPr>
            <w:tcW w:w="2113" w:type="pct"/>
          </w:tcPr>
          <w:p w:rsidR="00E724B0" w:rsidRPr="00CF6639" w:rsidRDefault="00E724B0" w:rsidP="00E724B0">
            <w:pPr>
              <w:widowControl w:val="0"/>
              <w:spacing w:after="0" w:line="240" w:lineRule="auto"/>
              <w:ind w:firstLine="33"/>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1-3)</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Ұңғымада каротаж, өңдеу, перфорация және тесу жұмыстарын, сондай-ақ ұңғыма маңы мен ұңғыма аралық зерттеулер жүргізу үшін а</w:t>
            </w:r>
            <w:r w:rsidRPr="00CF6639">
              <w:rPr>
                <w:rFonts w:ascii="Times New Roman" w:eastAsia="Times New Roman" w:hAnsi="Times New Roman" w:cs="Times New Roman"/>
                <w:color w:val="000000"/>
                <w:sz w:val="24"/>
                <w:szCs w:val="24"/>
                <w:lang w:val="kk-KZ" w:eastAsia="ru-RU"/>
              </w:rPr>
              <w:t>ппаратураның, жабдықтардың жұмысқа жарамдылығын және жұмыс схемаларын тексеру. Ақауларды жою.</w:t>
            </w:r>
            <w:r>
              <w:rPr>
                <w:rFonts w:ascii="Times New Roman" w:eastAsia="Times New Roman" w:hAnsi="Times New Roman" w:cs="Times New Roman"/>
                <w:color w:val="000000"/>
                <w:sz w:val="24"/>
                <w:szCs w:val="24"/>
                <w:lang w:val="kk-KZ" w:eastAsia="ru-RU"/>
              </w:rPr>
              <w:t xml:space="preserve"> </w:t>
            </w:r>
          </w:p>
        </w:tc>
      </w:tr>
      <w:tr w:rsidR="00E724B0" w:rsidRPr="00886A62" w:rsidTr="00E724B0">
        <w:trPr>
          <w:trHeight w:val="369"/>
          <w:jc w:val="center"/>
        </w:trPr>
        <w:tc>
          <w:tcPr>
            <w:tcW w:w="650" w:type="pct"/>
            <w:vMerge w:val="restart"/>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w:t>
            </w:r>
          </w:p>
        </w:tc>
        <w:tc>
          <w:tcPr>
            <w:tcW w:w="115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Ұңғыма</w:t>
            </w:r>
          </w:p>
        </w:tc>
        <w:tc>
          <w:tcPr>
            <w:tcW w:w="10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Қабатты сынағыш, бұрғылау (сорғы-компрессорлық) құбырлары, ЖҚҚ </w:t>
            </w:r>
          </w:p>
        </w:tc>
        <w:tc>
          <w:tcPr>
            <w:tcW w:w="2113" w:type="pct"/>
          </w:tcPr>
          <w:p w:rsidR="00E724B0" w:rsidRPr="00CF6639" w:rsidRDefault="00E724B0" w:rsidP="00E724B0">
            <w:pPr>
              <w:widowControl w:val="0"/>
              <w:spacing w:after="0" w:line="240" w:lineRule="auto"/>
              <w:ind w:firstLine="33"/>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 2-1) Бұрғылау ұңғымаларында каротаж, перфорация мен тесу жұмыстарын жүргізу</w:t>
            </w:r>
          </w:p>
        </w:tc>
      </w:tr>
      <w:tr w:rsidR="00E724B0" w:rsidRPr="00886A62" w:rsidTr="00E724B0">
        <w:trPr>
          <w:trHeight w:val="369"/>
          <w:jc w:val="center"/>
        </w:trPr>
        <w:tc>
          <w:tcPr>
            <w:tcW w:w="650" w:type="pct"/>
            <w:vMerge/>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p>
        </w:tc>
        <w:tc>
          <w:tcPr>
            <w:tcW w:w="115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Ұңғыма</w:t>
            </w:r>
          </w:p>
        </w:tc>
        <w:tc>
          <w:tcPr>
            <w:tcW w:w="10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Бұрғылау (сорғы-компрессорлық) құбырлары, қабат сынағыш, ЖҚҚ </w:t>
            </w:r>
          </w:p>
        </w:tc>
        <w:tc>
          <w:tcPr>
            <w:tcW w:w="2113" w:type="pct"/>
          </w:tcPr>
          <w:p w:rsidR="00E724B0" w:rsidRPr="00CF6639" w:rsidRDefault="00E724B0" w:rsidP="00E724B0">
            <w:pPr>
              <w:widowControl w:val="0"/>
              <w:spacing w:after="0" w:line="240" w:lineRule="auto"/>
              <w:ind w:firstLine="33"/>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sz w:val="24"/>
                <w:szCs w:val="24"/>
                <w:lang w:val="kk-KZ" w:eastAsia="ru-RU"/>
              </w:rPr>
              <w:t>2-2)</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Ұ</w:t>
            </w:r>
            <w:r w:rsidRPr="00CF6639">
              <w:rPr>
                <w:rFonts w:ascii="Times New Roman" w:eastAsia="Times New Roman" w:hAnsi="Times New Roman" w:cs="Times New Roman"/>
                <w:color w:val="000000"/>
                <w:sz w:val="24"/>
                <w:szCs w:val="24"/>
                <w:lang w:val="kk-KZ" w:eastAsia="ru-RU"/>
              </w:rPr>
              <w:t>ңғымаларда геофизикалық зерттеулер мен ату - жарып тесу жұмыстарын жүргізген кезде</w:t>
            </w:r>
            <w:r>
              <w:rPr>
                <w:rFonts w:ascii="Times New Roman" w:eastAsia="Times New Roman" w:hAnsi="Times New Roman" w:cs="Times New Roman"/>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газдық-каротаждық, өзі жүретін каротаждық және перфораторлық станцияларды, каротаждық көтергіштерді басқару</w:t>
            </w:r>
          </w:p>
        </w:tc>
      </w:tr>
      <w:tr w:rsidR="00E724B0" w:rsidRPr="00886A62" w:rsidTr="00E724B0">
        <w:trPr>
          <w:trHeight w:val="369"/>
          <w:jc w:val="center"/>
        </w:trPr>
        <w:tc>
          <w:tcPr>
            <w:tcW w:w="650" w:type="pct"/>
            <w:vMerge/>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p>
        </w:tc>
        <w:tc>
          <w:tcPr>
            <w:tcW w:w="115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Ұңғыма</w:t>
            </w:r>
          </w:p>
        </w:tc>
        <w:tc>
          <w:tcPr>
            <w:tcW w:w="1078" w:type="pct"/>
          </w:tcPr>
          <w:p w:rsidR="00E724B0" w:rsidRPr="00CF6639" w:rsidRDefault="00E724B0" w:rsidP="00E724B0">
            <w:pPr>
              <w:widowControl w:val="0"/>
              <w:shd w:val="clear" w:color="auto" w:fill="FFFFFF"/>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sz w:val="24"/>
                <w:szCs w:val="24"/>
                <w:lang w:val="kk-KZ" w:eastAsia="ru-RU"/>
              </w:rPr>
              <w:t>Бұрғылау (сорғы-компрессорлық) құбырлары, қабат сынағыш, ЖҚҚ, сынама алғыш</w:t>
            </w:r>
          </w:p>
        </w:tc>
        <w:tc>
          <w:tcPr>
            <w:tcW w:w="2113" w:type="pct"/>
          </w:tcPr>
          <w:p w:rsidR="00E724B0" w:rsidRPr="00CF6639" w:rsidRDefault="00E724B0" w:rsidP="00E724B0">
            <w:pPr>
              <w:widowControl w:val="0"/>
              <w:spacing w:after="0" w:line="240" w:lineRule="auto"/>
              <w:ind w:firstLine="33"/>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2-3)</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Станцияларды, зертханаларды, көтергіштерді, генераторларды ағымдағы жөндеу және жоспар бойынша қызмет көрсетуге және аккумулятор зарядын, электролитті ауыстырғанда қатысу</w:t>
            </w:r>
          </w:p>
        </w:tc>
      </w:tr>
      <w:tr w:rsidR="00E724B0" w:rsidRPr="00886A62" w:rsidTr="00E724B0">
        <w:trPr>
          <w:trHeight w:val="369"/>
          <w:jc w:val="center"/>
        </w:trPr>
        <w:tc>
          <w:tcPr>
            <w:tcW w:w="650" w:type="pct"/>
            <w:vMerge w:val="restar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3</w:t>
            </w:r>
          </w:p>
        </w:tc>
        <w:tc>
          <w:tcPr>
            <w:tcW w:w="115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Ұңғыма</w:t>
            </w:r>
          </w:p>
        </w:tc>
        <w:tc>
          <w:tcPr>
            <w:tcW w:w="10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lang w:val="kk-KZ" w:eastAsia="ru-RU"/>
              </w:rPr>
              <w:t>Жабдықтар</w:t>
            </w:r>
            <w:r w:rsidRPr="00CF6639">
              <w:rPr>
                <w:rFonts w:ascii="Times New Roman" w:eastAsia="Times New Roman" w:hAnsi="Times New Roman" w:cs="Times New Roman"/>
                <w:color w:val="000000"/>
                <w:sz w:val="24"/>
                <w:szCs w:val="24"/>
                <w:lang w:eastAsia="ru-RU"/>
              </w:rPr>
              <w:t xml:space="preserve">, </w:t>
            </w:r>
            <w:r w:rsidRPr="00CF6639">
              <w:rPr>
                <w:rFonts w:ascii="Times New Roman" w:eastAsia="Times New Roman" w:hAnsi="Times New Roman" w:cs="Times New Roman"/>
                <w:color w:val="000000"/>
                <w:sz w:val="24"/>
                <w:szCs w:val="24"/>
                <w:lang w:val="kk-KZ" w:eastAsia="ru-RU"/>
              </w:rPr>
              <w:t>құрал-саймандар және бақылау-өлшеу аспаптары</w:t>
            </w:r>
            <w:r>
              <w:rPr>
                <w:rFonts w:ascii="Times New Roman" w:eastAsia="Times New Roman" w:hAnsi="Times New Roman" w:cs="Times New Roman"/>
                <w:color w:val="000000"/>
                <w:sz w:val="24"/>
                <w:szCs w:val="24"/>
                <w:lang w:val="kk-KZ" w:eastAsia="ru-RU"/>
              </w:rPr>
              <w:t xml:space="preserve"> </w:t>
            </w:r>
          </w:p>
        </w:tc>
        <w:tc>
          <w:tcPr>
            <w:tcW w:w="2113" w:type="pct"/>
          </w:tcPr>
          <w:p w:rsidR="00E724B0" w:rsidRPr="00CF6639" w:rsidRDefault="00E724B0" w:rsidP="00E724B0">
            <w:pPr>
              <w:widowControl w:val="0"/>
              <w:spacing w:after="0" w:line="240" w:lineRule="auto"/>
              <w:ind w:firstLine="33"/>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3-1)</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Қондырғының механикалық, гидравликалық және электр түйіндерін тексеру және</w:t>
            </w:r>
            <w:r>
              <w:rPr>
                <w:rFonts w:ascii="Times New Roman" w:eastAsia="Times New Roman" w:hAnsi="Times New Roman" w:cs="Times New Roman"/>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ретке келтіру</w:t>
            </w:r>
            <w:r>
              <w:rPr>
                <w:rFonts w:ascii="Times New Roman" w:eastAsia="Times New Roman" w:hAnsi="Times New Roman" w:cs="Times New Roman"/>
                <w:color w:val="000000"/>
                <w:sz w:val="24"/>
                <w:szCs w:val="24"/>
                <w:lang w:val="kk-KZ" w:eastAsia="ru-RU"/>
              </w:rPr>
              <w:t xml:space="preserve"> </w:t>
            </w:r>
          </w:p>
        </w:tc>
      </w:tr>
      <w:tr w:rsidR="00E724B0" w:rsidRPr="00CF6639" w:rsidTr="00E724B0">
        <w:trPr>
          <w:trHeight w:val="369"/>
          <w:jc w:val="center"/>
        </w:trPr>
        <w:tc>
          <w:tcPr>
            <w:tcW w:w="650" w:type="pct"/>
            <w:vMerge/>
            <w:vAlign w:val="center"/>
          </w:tcPr>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c>
        <w:tc>
          <w:tcPr>
            <w:tcW w:w="115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Ұңғыма</w:t>
            </w:r>
          </w:p>
        </w:tc>
        <w:tc>
          <w:tcPr>
            <w:tcW w:w="10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color w:val="000000"/>
                <w:sz w:val="24"/>
                <w:szCs w:val="24"/>
                <w:lang w:val="kk-KZ" w:eastAsia="ru-RU"/>
              </w:rPr>
              <w:t xml:space="preserve">Техникалық құжаттама </w:t>
            </w:r>
          </w:p>
        </w:tc>
        <w:tc>
          <w:tcPr>
            <w:tcW w:w="2113" w:type="pct"/>
          </w:tcPr>
          <w:p w:rsidR="00E724B0" w:rsidRPr="00CF6639" w:rsidRDefault="00E724B0" w:rsidP="00E724B0">
            <w:pPr>
              <w:widowControl w:val="0"/>
              <w:spacing w:after="0" w:line="240" w:lineRule="auto"/>
              <w:ind w:firstLine="33"/>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3-2)</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Орындалған жұмыстардың сапасын тексеру</w:t>
            </w:r>
          </w:p>
        </w:tc>
      </w:tr>
      <w:tr w:rsidR="00E724B0" w:rsidRPr="00CF6639" w:rsidTr="00E724B0">
        <w:trPr>
          <w:trHeight w:val="369"/>
          <w:jc w:val="center"/>
        </w:trPr>
        <w:tc>
          <w:tcPr>
            <w:tcW w:w="650" w:type="pct"/>
            <w:vMerge/>
            <w:vAlign w:val="center"/>
          </w:tcPr>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c>
        <w:tc>
          <w:tcPr>
            <w:tcW w:w="115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Ұңғыма</w:t>
            </w:r>
          </w:p>
        </w:tc>
        <w:tc>
          <w:tcPr>
            <w:tcW w:w="10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color w:val="000000"/>
                <w:sz w:val="24"/>
                <w:szCs w:val="24"/>
                <w:lang w:val="kk-KZ" w:eastAsia="ru-RU"/>
              </w:rPr>
              <w:t>Техникалық құжаттама</w:t>
            </w:r>
          </w:p>
        </w:tc>
        <w:tc>
          <w:tcPr>
            <w:tcW w:w="2113" w:type="pct"/>
          </w:tcPr>
          <w:p w:rsidR="00E724B0" w:rsidRPr="00CF6639" w:rsidRDefault="00E724B0" w:rsidP="00E724B0">
            <w:pPr>
              <w:widowControl w:val="0"/>
              <w:spacing w:after="0" w:line="240" w:lineRule="auto"/>
              <w:ind w:firstLine="33"/>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 xml:space="preserve">3-3) Техникалық құжаттаманы нормативтік құжаттарға сәйкес ресімдеу </w:t>
            </w:r>
          </w:p>
        </w:tc>
      </w:tr>
    </w:tbl>
    <w:p w:rsidR="00E724B0" w:rsidRPr="00CF6639" w:rsidRDefault="00E724B0" w:rsidP="00E724B0">
      <w:pPr>
        <w:widowControl w:val="0"/>
        <w:spacing w:after="0" w:line="240" w:lineRule="auto"/>
        <w:jc w:val="both"/>
        <w:outlineLvl w:val="2"/>
        <w:rPr>
          <w:rFonts w:ascii="Times New Roman" w:eastAsia="Times New Roman" w:hAnsi="Times New Roman" w:cs="Times New Roman"/>
          <w:sz w:val="24"/>
          <w:szCs w:val="24"/>
          <w:lang w:val="kk-KZ" w:eastAsia="x-none"/>
        </w:rPr>
      </w:pPr>
    </w:p>
    <w:p w:rsidR="00E724B0" w:rsidRPr="00CF6639" w:rsidRDefault="00E724B0" w:rsidP="00E724B0">
      <w:pPr>
        <w:widowControl w:val="0"/>
        <w:spacing w:after="0" w:line="240" w:lineRule="auto"/>
        <w:jc w:val="center"/>
        <w:outlineLvl w:val="2"/>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5- кесте. СБШ бойынша 3- деңгейдегі каротажшы құзыретіне қойылатын талаптар</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954"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60"/>
        <w:gridCol w:w="3086"/>
        <w:gridCol w:w="2907"/>
        <w:gridCol w:w="2230"/>
      </w:tblGrid>
      <w:tr w:rsidR="00E724B0" w:rsidRPr="00CF6639" w:rsidTr="00E724B0">
        <w:trPr>
          <w:trHeight w:val="319"/>
          <w:jc w:val="center"/>
        </w:trPr>
        <w:tc>
          <w:tcPr>
            <w:tcW w:w="664"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Міндеттің </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c>
          <w:tcPr>
            <w:tcW w:w="1627"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Жеке және кәсіби құзыреттер</w:t>
            </w:r>
          </w:p>
        </w:tc>
        <w:tc>
          <w:tcPr>
            <w:tcW w:w="1533"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Білік пен дағды</w:t>
            </w:r>
          </w:p>
        </w:tc>
        <w:tc>
          <w:tcPr>
            <w:tcW w:w="1176"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Білім</w:t>
            </w:r>
          </w:p>
        </w:tc>
      </w:tr>
      <w:tr w:rsidR="00E724B0" w:rsidRPr="00886A62" w:rsidTr="00E724B0">
        <w:trPr>
          <w:trHeight w:val="319"/>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1</w:t>
            </w:r>
            <w:r w:rsidRPr="00CF6639">
              <w:rPr>
                <w:rFonts w:ascii="Times New Roman" w:eastAsia="Times New Roman" w:hAnsi="Times New Roman" w:cs="Times New Roman"/>
                <w:sz w:val="24"/>
                <w:szCs w:val="24"/>
                <w:lang w:eastAsia="ru-RU"/>
              </w:rPr>
              <w:t>-1)</w:t>
            </w:r>
          </w:p>
        </w:tc>
        <w:tc>
          <w:tcPr>
            <w:tcW w:w="162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Аппаратураны, жабдықты, станцияларды және көтергіштерді тиеу, түсіру және тасымалдау (орнын ауыстыру) үшін өз бетінше жоспарлауды, жауапкершілікті көздейтін, басшылық етумен норманы іске асыру бойынша орындаушылық қызмет</w:t>
            </w:r>
          </w:p>
        </w:tc>
        <w:tc>
          <w:tcPr>
            <w:tcW w:w="153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Станцияларды және көтергіштерді тасымалдауға және жұмысқа дайындау. Алаңды таңдау, дайындау, сондай-ақ зертхананы, генераторлар тобын және көтергішті орнату </w:t>
            </w:r>
          </w:p>
        </w:tc>
        <w:tc>
          <w:tcPr>
            <w:tcW w:w="117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lang w:val="kk-KZ" w:eastAsia="ru-RU"/>
              </w:rPr>
              <w:t xml:space="preserve">Каротаждық-перфораторлық жабдықты, аппаратураны және арнайы заттарды тасымалдау және сақтау қағидалары, электрмен құрастыру жұмыстарын жүргізудің негізгі қағидалары мен тәртібі </w:t>
            </w:r>
          </w:p>
        </w:tc>
      </w:tr>
      <w:tr w:rsidR="00E724B0" w:rsidRPr="00886A62" w:rsidTr="00E724B0">
        <w:trPr>
          <w:trHeight w:val="319"/>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1</w:t>
            </w:r>
            <w:r w:rsidRPr="00CF6639">
              <w:rPr>
                <w:rFonts w:ascii="Times New Roman" w:eastAsia="Times New Roman" w:hAnsi="Times New Roman" w:cs="Times New Roman"/>
                <w:sz w:val="24"/>
                <w:szCs w:val="24"/>
                <w:lang w:eastAsia="ru-RU"/>
              </w:rPr>
              <w:t>-</w:t>
            </w: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w:t>
            </w:r>
          </w:p>
        </w:tc>
        <w:tc>
          <w:tcPr>
            <w:tcW w:w="162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color w:val="000000"/>
                <w:sz w:val="24"/>
                <w:szCs w:val="24"/>
                <w:lang w:val="kk-KZ" w:eastAsia="ru-RU"/>
              </w:rPr>
              <w:t>Бұрғылау орнында каротаж жабдығын құрастыру (бөлшектеу)</w:t>
            </w:r>
            <w:r>
              <w:rPr>
                <w:rFonts w:ascii="Times New Roman" w:eastAsia="Times New Roman" w:hAnsi="Times New Roman" w:cs="Times New Roman"/>
                <w:color w:val="000000"/>
                <w:sz w:val="24"/>
                <w:szCs w:val="24"/>
                <w:lang w:val="kk-KZ" w:eastAsia="ru-RU"/>
              </w:rPr>
              <w:t xml:space="preserve"> </w:t>
            </w:r>
            <w:r w:rsidRPr="00CF6639">
              <w:rPr>
                <w:rFonts w:ascii="Times New Roman" w:eastAsia="Times New Roman" w:hAnsi="Times New Roman" w:cs="Times New Roman"/>
                <w:sz w:val="24"/>
                <w:szCs w:val="24"/>
                <w:lang w:val="kk-KZ" w:eastAsia="ru-RU"/>
              </w:rPr>
              <w:t>үшін өз бетінше жоспарлауды, жауапкершілікті көздейтін, басшылық етумен норманы іске асыру бойынша орындаушылық қызмет</w:t>
            </w:r>
          </w:p>
        </w:tc>
        <w:tc>
          <w:tcPr>
            <w:tcW w:w="153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lang w:val="kk-KZ" w:eastAsia="ru-RU"/>
              </w:rPr>
              <w:t xml:space="preserve">Ұңғымаға көтергішті, зертхананы және блок-теңдікті орнату </w:t>
            </w:r>
          </w:p>
        </w:tc>
        <w:tc>
          <w:tcPr>
            <w:tcW w:w="117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lang w:val="kk-KZ" w:eastAsia="ru-RU"/>
              </w:rPr>
              <w:t xml:space="preserve">Ұңғымаларды каротаждау, тесу және перфорациялау, геофизикалық зерттеулер жүргізу кезінде қолданылатын жабдықты, аппаратураны және торпедаларды құрастыру және бөлшектеу технологиясы, электр техникасы негіздері </w:t>
            </w:r>
          </w:p>
        </w:tc>
      </w:tr>
      <w:tr w:rsidR="00E724B0" w:rsidRPr="00886A62" w:rsidTr="00E724B0">
        <w:trPr>
          <w:trHeight w:val="319"/>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1</w:t>
            </w:r>
            <w:r w:rsidRPr="00CF6639">
              <w:rPr>
                <w:rFonts w:ascii="Times New Roman" w:eastAsia="Times New Roman" w:hAnsi="Times New Roman" w:cs="Times New Roman"/>
                <w:sz w:val="24"/>
                <w:szCs w:val="24"/>
                <w:lang w:eastAsia="ru-RU"/>
              </w:rPr>
              <w:t>-</w:t>
            </w:r>
            <w:r w:rsidRPr="00CF6639">
              <w:rPr>
                <w:rFonts w:ascii="Times New Roman" w:eastAsia="Times New Roman" w:hAnsi="Times New Roman" w:cs="Times New Roman"/>
                <w:sz w:val="24"/>
                <w:szCs w:val="24"/>
                <w:lang w:val="kk-KZ" w:eastAsia="ru-RU"/>
              </w:rPr>
              <w:t>3</w:t>
            </w:r>
            <w:r w:rsidRPr="00CF6639">
              <w:rPr>
                <w:rFonts w:ascii="Times New Roman" w:eastAsia="Times New Roman" w:hAnsi="Times New Roman" w:cs="Times New Roman"/>
                <w:sz w:val="24"/>
                <w:szCs w:val="24"/>
                <w:lang w:eastAsia="ru-RU"/>
              </w:rPr>
              <w:t>)</w:t>
            </w:r>
          </w:p>
        </w:tc>
        <w:tc>
          <w:tcPr>
            <w:tcW w:w="162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Ұңғымада каротаж, өңдеу, перфорация және тесу жұмыстарын, сондай-ақ ұңғыма маңы мен ұңғыма аралық зерттеулер жүргізу үшін а</w:t>
            </w:r>
            <w:r w:rsidRPr="00CF6639">
              <w:rPr>
                <w:rFonts w:ascii="Times New Roman" w:eastAsia="Times New Roman" w:hAnsi="Times New Roman" w:cs="Times New Roman"/>
                <w:color w:val="000000"/>
                <w:sz w:val="24"/>
                <w:szCs w:val="24"/>
                <w:lang w:val="kk-KZ" w:eastAsia="ru-RU"/>
              </w:rPr>
              <w:t>ппаратураның, жабдықтардың жұмысқа жарамдылығын және жұмыс схемаларын тексеру</w:t>
            </w:r>
            <w:r>
              <w:rPr>
                <w:rFonts w:ascii="Times New Roman" w:eastAsia="Times New Roman" w:hAnsi="Times New Roman" w:cs="Times New Roman"/>
                <w:color w:val="000000"/>
                <w:sz w:val="24"/>
                <w:szCs w:val="24"/>
                <w:lang w:val="kk-KZ" w:eastAsia="ru-RU"/>
              </w:rPr>
              <w:t xml:space="preserve"> </w:t>
            </w:r>
            <w:r w:rsidRPr="00CF6639">
              <w:rPr>
                <w:rFonts w:ascii="Times New Roman" w:eastAsia="Times New Roman" w:hAnsi="Times New Roman" w:cs="Times New Roman"/>
                <w:sz w:val="24"/>
                <w:szCs w:val="24"/>
                <w:lang w:val="kk-KZ" w:eastAsia="ru-RU"/>
              </w:rPr>
              <w:t>үшін өз бетінше жоспарлауды, жауапкершілікті көздейтін, басшылық етумен норманы іске асыру бойынша орындаушылық қызмет.</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Ақауларды жою</w:t>
            </w:r>
            <w:r>
              <w:rPr>
                <w:rFonts w:ascii="Times New Roman" w:eastAsia="Times New Roman" w:hAnsi="Times New Roman" w:cs="Times New Roman"/>
                <w:color w:val="000000"/>
                <w:sz w:val="24"/>
                <w:szCs w:val="24"/>
                <w:lang w:val="kk-KZ" w:eastAsia="ru-RU"/>
              </w:rPr>
              <w:t xml:space="preserve"> </w:t>
            </w:r>
          </w:p>
        </w:tc>
        <w:tc>
          <w:tcPr>
            <w:tcW w:w="153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Ұңғымада каротаж, өңдеу, перфорация және тесу жұмыстарын, сондай-ақ ұңғыма маңы мен ұңғыма аралық зерттеулер жүргізу үшін а</w:t>
            </w:r>
            <w:r w:rsidRPr="00CF6639">
              <w:rPr>
                <w:rFonts w:ascii="Times New Roman" w:eastAsia="Times New Roman" w:hAnsi="Times New Roman" w:cs="Times New Roman"/>
                <w:color w:val="000000"/>
                <w:sz w:val="24"/>
                <w:szCs w:val="24"/>
                <w:lang w:val="kk-KZ" w:eastAsia="ru-RU"/>
              </w:rPr>
              <w:t>ппаратураға, жабдықтарға және жұмыс схемаларына техникалық қызмет көрсету</w:t>
            </w:r>
            <w:r>
              <w:rPr>
                <w:rFonts w:ascii="Times New Roman" w:eastAsia="Times New Roman" w:hAnsi="Times New Roman" w:cs="Times New Roman"/>
                <w:color w:val="000000"/>
                <w:sz w:val="24"/>
                <w:szCs w:val="24"/>
                <w:lang w:val="kk-KZ" w:eastAsia="ru-RU"/>
              </w:rPr>
              <w:t xml:space="preserve"> </w:t>
            </w:r>
          </w:p>
        </w:tc>
        <w:tc>
          <w:tcPr>
            <w:tcW w:w="1176" w:type="pct"/>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Каротаждауға, ұңғымаларды пневматикалық өңдеуге, тесу және перфорациялауға, ұңғыма маңын және ұңғыма аралық зерттеулерге арналған аппаратураға, жабдыққа және жұмыс схемаларына техникалық қызмет көрсету</w:t>
            </w:r>
            <w:r>
              <w:rPr>
                <w:rFonts w:ascii="Times New Roman" w:eastAsia="Times New Roman" w:hAnsi="Times New Roman" w:cs="Times New Roman"/>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қағидалары</w:t>
            </w:r>
          </w:p>
        </w:tc>
      </w:tr>
      <w:tr w:rsidR="00E724B0" w:rsidRPr="00886A62" w:rsidTr="00E724B0">
        <w:trPr>
          <w:trHeight w:val="319"/>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-1)</w:t>
            </w:r>
          </w:p>
        </w:tc>
        <w:tc>
          <w:tcPr>
            <w:tcW w:w="162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Бұрғылау ұңғымаларында каротаж, перфорация мен тесу жұмыстарын жүргізу үшін өз бетінше жоспарлауды, жауапкершілікті көздейтін, басшылық етумен норманы іске асыру бойынша орындаушылық қызмет</w:t>
            </w:r>
          </w:p>
        </w:tc>
        <w:tc>
          <w:tcPr>
            <w:tcW w:w="153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lang w:val="kk-KZ" w:eastAsia="ru-RU"/>
              </w:rPr>
              <w:t xml:space="preserve">Ататын аппараттарды, ұңғыма аспаптарын мен торпедоларды жалғау және ұңғымаға түсіру </w:t>
            </w:r>
          </w:p>
        </w:tc>
        <w:tc>
          <w:tcPr>
            <w:tcW w:w="1176" w:type="pct"/>
          </w:tcPr>
          <w:p w:rsidR="00E724B0" w:rsidRPr="00CF6639" w:rsidRDefault="00E724B0" w:rsidP="00E724B0">
            <w:pPr>
              <w:widowControl w:val="0"/>
              <w:shd w:val="clear" w:color="auto" w:fill="FFFFFF"/>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Ұңғымаларда геофизикалық зерттеулер жүргізу реттілігі, каротаждық-перфораторлық аппаратура мен жабдықтың схемалары, орналасуы және жұмыс істеу принципі, оларды пайдалану қағидасы</w:t>
            </w:r>
          </w:p>
        </w:tc>
      </w:tr>
      <w:tr w:rsidR="00E724B0" w:rsidRPr="00886A62" w:rsidTr="00E724B0">
        <w:trPr>
          <w:trHeight w:val="319"/>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w:t>
            </w:r>
          </w:p>
        </w:tc>
        <w:tc>
          <w:tcPr>
            <w:tcW w:w="162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Ұ</w:t>
            </w:r>
            <w:r w:rsidRPr="00CF6639">
              <w:rPr>
                <w:rFonts w:ascii="Times New Roman" w:eastAsia="Times New Roman" w:hAnsi="Times New Roman" w:cs="Times New Roman"/>
                <w:color w:val="000000"/>
                <w:sz w:val="24"/>
                <w:szCs w:val="24"/>
                <w:lang w:val="kk-KZ" w:eastAsia="ru-RU"/>
              </w:rPr>
              <w:t>ңғымаларда геофизикалық зерттеулер мен ату - жарып тесу жұмыстарын жүргізген кезде</w:t>
            </w:r>
            <w:r>
              <w:rPr>
                <w:rFonts w:ascii="Times New Roman" w:eastAsia="Times New Roman" w:hAnsi="Times New Roman" w:cs="Times New Roman"/>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газдық-каротаждық, өзі жүретін каротаждық және перфораторлық станцияларды, каротаждық көтергіштерді басқару</w:t>
            </w:r>
            <w:r w:rsidRPr="00CF6639">
              <w:rPr>
                <w:rFonts w:ascii="Times New Roman" w:eastAsia="Times New Roman" w:hAnsi="Times New Roman" w:cs="Times New Roman"/>
                <w:sz w:val="24"/>
                <w:szCs w:val="24"/>
                <w:lang w:val="kk-KZ" w:eastAsia="ru-RU"/>
              </w:rPr>
              <w:t xml:space="preserve"> үшін өз бетінше жоспарлауды, жауапкершілікті көздейтін, басшылық етумен норманы іске асыру бойынша орындаушылық қызмет</w:t>
            </w:r>
          </w:p>
        </w:tc>
        <w:tc>
          <w:tcPr>
            <w:tcW w:w="153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lang w:val="kk-KZ" w:eastAsia="ru-RU"/>
              </w:rPr>
              <w:t xml:space="preserve">Ұңғымаларда геофизикалық зерттеулер жүргізу </w:t>
            </w:r>
          </w:p>
        </w:tc>
        <w:tc>
          <w:tcPr>
            <w:tcW w:w="1176" w:type="pct"/>
          </w:tcPr>
          <w:p w:rsidR="00E724B0" w:rsidRPr="00CF6639" w:rsidRDefault="00E724B0" w:rsidP="00E724B0">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 xml:space="preserve">Ұңғымалардың құрылымдары, ұңғымаларда геофизикалық зерттеулер жүргізу тәртібі, аппараттарды түсіру және көтеру қағидалары, каротаждық-перфораторлық жабдықтар мен аппаратураны тасымалдау қағидалары, олардың орналасуы мен пайдалану қағидалары </w:t>
            </w:r>
          </w:p>
        </w:tc>
      </w:tr>
      <w:tr w:rsidR="00E724B0" w:rsidRPr="00886A62" w:rsidTr="00E724B0">
        <w:trPr>
          <w:trHeight w:val="319"/>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w:t>
            </w:r>
            <w:r w:rsidRPr="00CF6639">
              <w:rPr>
                <w:rFonts w:ascii="Times New Roman" w:eastAsia="Times New Roman" w:hAnsi="Times New Roman" w:cs="Times New Roman"/>
                <w:sz w:val="24"/>
                <w:szCs w:val="24"/>
                <w:lang w:val="kk-KZ" w:eastAsia="ru-RU"/>
              </w:rPr>
              <w:t>3</w:t>
            </w:r>
            <w:r w:rsidRPr="00CF6639">
              <w:rPr>
                <w:rFonts w:ascii="Times New Roman" w:eastAsia="Times New Roman" w:hAnsi="Times New Roman" w:cs="Times New Roman"/>
                <w:sz w:val="24"/>
                <w:szCs w:val="24"/>
                <w:lang w:eastAsia="ru-RU"/>
              </w:rPr>
              <w:t>)</w:t>
            </w:r>
          </w:p>
        </w:tc>
        <w:tc>
          <w:tcPr>
            <w:tcW w:w="162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color w:val="000000"/>
                <w:sz w:val="24"/>
                <w:szCs w:val="24"/>
                <w:lang w:val="kk-KZ" w:eastAsia="ru-RU"/>
              </w:rPr>
              <w:t>Станцияларды, зертханаларды, көтергіштерді, генераторларды ағымдағы жөндеу және жоспар бойынша қызмет көрсетуге және аккумулятор зарядын, электролитті ауыстырғанда қатысу</w:t>
            </w:r>
            <w:r w:rsidRPr="00CF6639">
              <w:rPr>
                <w:rFonts w:ascii="Times New Roman" w:eastAsia="Times New Roman" w:hAnsi="Times New Roman" w:cs="Times New Roman"/>
                <w:sz w:val="24"/>
                <w:szCs w:val="24"/>
                <w:lang w:val="kk-KZ" w:eastAsia="ru-RU"/>
              </w:rPr>
              <w:t xml:space="preserve"> үшін өз бетінше жоспарлауды, жауапкершілікті көздейтін, басшылық етумен норманы іске асыру бойынша орындаушылық қызмет</w:t>
            </w:r>
          </w:p>
        </w:tc>
        <w:tc>
          <w:tcPr>
            <w:tcW w:w="1533" w:type="pct"/>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Газдық-каротаждық, перфораторлық және каротаждық станциялардың жабдықтарына ауысым сайын және жоспар бойынша техникалық қызмет көрсету</w:t>
            </w:r>
          </w:p>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tc>
        <w:tc>
          <w:tcPr>
            <w:tcW w:w="117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lang w:val="kk-KZ" w:eastAsia="ru-RU"/>
              </w:rPr>
              <w:t>Газ-каротаждық, перфораторлық және каротаждық станциялардың жабдықтарына ауысым сайын және жоспарлы түрде техникалық қызмет көрсету қағидалары, жабдықтардың, аппаратураның, генератордың және станциялардың түрлері мен техникалық сипаттамалары,</w:t>
            </w:r>
            <w:r>
              <w:rPr>
                <w:rFonts w:ascii="Times New Roman" w:eastAsia="Times New Roman" w:hAnsi="Times New Roman" w:cs="Times New Roman"/>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 xml:space="preserve">кәбілдер мен сымдардың үлгілері </w:t>
            </w:r>
          </w:p>
        </w:tc>
      </w:tr>
    </w:tbl>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6- кесте.</w:t>
      </w:r>
      <w:r w:rsidRPr="00CF6639">
        <w:rPr>
          <w:rFonts w:ascii="Times New Roman" w:eastAsia="Times New Roman" w:hAnsi="Times New Roman" w:cs="Times New Roman"/>
          <w:sz w:val="24"/>
          <w:szCs w:val="24"/>
          <w:lang w:val="kk-KZ" w:eastAsia="x-none"/>
        </w:rPr>
        <w:t xml:space="preserve"> 4- деңгейдегі </w:t>
      </w:r>
      <w:r w:rsidRPr="00CF6639">
        <w:rPr>
          <w:rFonts w:ascii="Times New Roman" w:eastAsia="Times New Roman" w:hAnsi="Times New Roman" w:cs="Times New Roman"/>
          <w:sz w:val="24"/>
          <w:szCs w:val="24"/>
          <w:lang w:val="kk-KZ" w:eastAsia="ru-RU"/>
        </w:rPr>
        <w:t>каротажшы</w:t>
      </w:r>
      <w:r w:rsidRPr="00CF6639">
        <w:rPr>
          <w:rFonts w:ascii="Times New Roman" w:eastAsia="Times New Roman" w:hAnsi="Times New Roman" w:cs="Times New Roman"/>
          <w:sz w:val="24"/>
          <w:szCs w:val="24"/>
          <w:lang w:val="kk-KZ" w:eastAsia="x-none"/>
        </w:rPr>
        <w:t xml:space="preserve"> құзыретіне қойылатын талаптар</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99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60"/>
        <w:gridCol w:w="3039"/>
        <w:gridCol w:w="3017"/>
        <w:gridCol w:w="2242"/>
      </w:tblGrid>
      <w:tr w:rsidR="00E724B0" w:rsidRPr="00CF6639" w:rsidTr="00E724B0">
        <w:trPr>
          <w:trHeight w:val="319"/>
          <w:jc w:val="center"/>
        </w:trPr>
        <w:tc>
          <w:tcPr>
            <w:tcW w:w="659"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Міндеттің </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c>
          <w:tcPr>
            <w:tcW w:w="1590"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Жеке және кәсіби құзыреттер</w:t>
            </w:r>
          </w:p>
        </w:tc>
        <w:tc>
          <w:tcPr>
            <w:tcW w:w="1578"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Білік пен дағды</w:t>
            </w:r>
          </w:p>
        </w:tc>
        <w:tc>
          <w:tcPr>
            <w:tcW w:w="1173"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Білім</w:t>
            </w:r>
          </w:p>
        </w:tc>
      </w:tr>
      <w:tr w:rsidR="00E724B0" w:rsidRPr="00886A62"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3-1)</w:t>
            </w:r>
          </w:p>
        </w:tc>
        <w:tc>
          <w:tcPr>
            <w:tcW w:w="1590"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Бағынышты қызметкерлердің міндеттерді өз бетінше белгілеуін, норманың іске асырылуын ұйымдастыру мен бақылауын, </w:t>
            </w:r>
            <w:r w:rsidRPr="00CF6639">
              <w:rPr>
                <w:rFonts w:ascii="Times New Roman" w:eastAsia="Times New Roman" w:hAnsi="Times New Roman" w:cs="Times New Roman"/>
                <w:color w:val="000000"/>
                <w:sz w:val="24"/>
                <w:szCs w:val="24"/>
                <w:lang w:val="kk-KZ" w:eastAsia="ru-RU"/>
              </w:rPr>
              <w:t>қондырғының механикалық, гидравликалық және электр түйіндерін тексеру және реттеу</w:t>
            </w:r>
            <w:r>
              <w:rPr>
                <w:rFonts w:ascii="Times New Roman" w:eastAsia="Times New Roman" w:hAnsi="Times New Roman" w:cs="Times New Roman"/>
                <w:color w:val="000000"/>
                <w:sz w:val="24"/>
                <w:szCs w:val="24"/>
                <w:lang w:val="kk-KZ" w:eastAsia="ru-RU"/>
              </w:rPr>
              <w:t xml:space="preserve"> </w:t>
            </w:r>
            <w:r w:rsidRPr="00CF6639">
              <w:rPr>
                <w:rFonts w:ascii="Times New Roman" w:eastAsia="Times New Roman" w:hAnsi="Times New Roman" w:cs="Times New Roman"/>
                <w:sz w:val="24"/>
                <w:szCs w:val="24"/>
                <w:lang w:val="kk-KZ" w:eastAsia="ru-RU"/>
              </w:rPr>
              <w:t>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578" w:type="pct"/>
          </w:tcPr>
          <w:p w:rsidR="00E724B0" w:rsidRPr="00CF6639" w:rsidRDefault="00E724B0" w:rsidP="00E724B0">
            <w:pPr>
              <w:widowControl w:val="0"/>
              <w:shd w:val="clear" w:color="auto" w:fill="FFFFFF"/>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 xml:space="preserve">Қолданылатын жабдықтардың, құрал-саймандардың және қондырғының механикалық, гидравликалық және электр түйіндерінің жай-күйін бақылау </w:t>
            </w:r>
          </w:p>
          <w:p w:rsidR="00E724B0" w:rsidRPr="00CF6639" w:rsidRDefault="00E724B0" w:rsidP="00E724B0">
            <w:pPr>
              <w:widowControl w:val="0"/>
              <w:shd w:val="clear" w:color="auto" w:fill="FFFFFF"/>
              <w:spacing w:after="0" w:line="240" w:lineRule="auto"/>
              <w:rPr>
                <w:rFonts w:ascii="Times New Roman" w:eastAsia="Times New Roman" w:hAnsi="Times New Roman" w:cs="Times New Roman"/>
                <w:color w:val="000000"/>
                <w:sz w:val="24"/>
                <w:szCs w:val="24"/>
                <w:lang w:val="kk-KZ" w:eastAsia="ru-RU"/>
              </w:rPr>
            </w:pPr>
          </w:p>
          <w:p w:rsidR="00E724B0" w:rsidRPr="00CF6639" w:rsidRDefault="00E724B0" w:rsidP="00E724B0">
            <w:pPr>
              <w:widowControl w:val="0"/>
              <w:shd w:val="clear" w:color="auto" w:fill="FFFFFF"/>
              <w:spacing w:after="0" w:line="240" w:lineRule="auto"/>
              <w:rPr>
                <w:rFonts w:ascii="Times New Roman" w:eastAsia="Times New Roman" w:hAnsi="Times New Roman" w:cs="Times New Roman"/>
                <w:sz w:val="24"/>
                <w:szCs w:val="24"/>
                <w:lang w:val="kk-KZ" w:eastAsia="ru-RU"/>
              </w:rPr>
            </w:pPr>
          </w:p>
        </w:tc>
        <w:tc>
          <w:tcPr>
            <w:tcW w:w="1173" w:type="pct"/>
          </w:tcPr>
          <w:p w:rsidR="00E724B0" w:rsidRPr="00CF6639" w:rsidRDefault="00E724B0" w:rsidP="00E724B0">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lang w:val="kk-KZ" w:eastAsia="ru-RU"/>
              </w:rPr>
              <w:t xml:space="preserve">Қондырғының механикалық, гидравликалық және электр түйіндерінің қасиеттері мен жұмыс істеу принциптері </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p>
        </w:tc>
      </w:tr>
      <w:tr w:rsidR="00E724B0" w:rsidRPr="00886A62"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3-2)</w:t>
            </w:r>
          </w:p>
        </w:tc>
        <w:tc>
          <w:tcPr>
            <w:tcW w:w="159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Бағынышты қызметкерлердің міндеттерді өз бетінше белгілеуін, норманың іске асырылуын ұйымдастыру мен бақылауын, орындалған жұмыстардың сапасын тексеру 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p>
        </w:tc>
        <w:tc>
          <w:tcPr>
            <w:tcW w:w="1578" w:type="pct"/>
          </w:tcPr>
          <w:p w:rsidR="00E724B0" w:rsidRPr="00CF6639" w:rsidRDefault="00E724B0" w:rsidP="00E724B0">
            <w:pPr>
              <w:widowControl w:val="0"/>
              <w:shd w:val="clear" w:color="auto" w:fill="FFFFFF"/>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Нақты деректердің жобалау деректеріне сәйкес келуі</w:t>
            </w:r>
          </w:p>
        </w:tc>
        <w:tc>
          <w:tcPr>
            <w:tcW w:w="1173" w:type="pct"/>
          </w:tcPr>
          <w:p w:rsidR="00E724B0" w:rsidRPr="00CF6639" w:rsidRDefault="00E724B0" w:rsidP="00E724B0">
            <w:pPr>
              <w:widowControl w:val="0"/>
              <w:spacing w:after="0" w:line="240" w:lineRule="auto"/>
              <w:jc w:val="center"/>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 xml:space="preserve">Геофизикалық жұмыстарды жүргізуге қойылатын техникалық талаптар </w:t>
            </w:r>
          </w:p>
        </w:tc>
      </w:tr>
      <w:tr w:rsidR="00E724B0" w:rsidRPr="00CF6639"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3</w:t>
            </w:r>
            <w:r w:rsidRPr="00CF6639">
              <w:rPr>
                <w:rFonts w:ascii="Times New Roman" w:eastAsia="Times New Roman" w:hAnsi="Times New Roman" w:cs="Times New Roman"/>
                <w:sz w:val="24"/>
                <w:szCs w:val="24"/>
                <w:lang w:eastAsia="ru-RU"/>
              </w:rPr>
              <w:t>-</w:t>
            </w:r>
            <w:r w:rsidRPr="00CF6639">
              <w:rPr>
                <w:rFonts w:ascii="Times New Roman" w:eastAsia="Times New Roman" w:hAnsi="Times New Roman" w:cs="Times New Roman"/>
                <w:sz w:val="24"/>
                <w:szCs w:val="24"/>
                <w:lang w:val="kk-KZ" w:eastAsia="ru-RU"/>
              </w:rPr>
              <w:t>3</w:t>
            </w:r>
            <w:r w:rsidRPr="00CF6639">
              <w:rPr>
                <w:rFonts w:ascii="Times New Roman" w:eastAsia="Times New Roman" w:hAnsi="Times New Roman" w:cs="Times New Roman"/>
                <w:sz w:val="24"/>
                <w:szCs w:val="24"/>
                <w:lang w:eastAsia="ru-RU"/>
              </w:rPr>
              <w:t>)</w:t>
            </w:r>
          </w:p>
        </w:tc>
        <w:tc>
          <w:tcPr>
            <w:tcW w:w="159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Бағынышты қызметкерлердің міндеттерді өз бетінше белгілеуін, норманың іске асырылуын ұйымдастыру мен бақылауын, техникалық құжаттаманы нормативтік құжаттарға сәйкес ресімдеу үшін</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Техникалық құжаттаманы нормативтік құжаттарға сәйкес жасау</w:t>
            </w:r>
          </w:p>
        </w:tc>
        <w:tc>
          <w:tcPr>
            <w:tcW w:w="1173" w:type="pct"/>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 xml:space="preserve">Техникалық құжаттама жасау нысаны мен тәртібі </w:t>
            </w:r>
          </w:p>
        </w:tc>
      </w:tr>
    </w:tbl>
    <w:p w:rsidR="00F53C36" w:rsidRDefault="00F53C36" w:rsidP="00F53C36">
      <w:pPr>
        <w:widowControl w:val="0"/>
        <w:spacing w:after="0" w:line="240" w:lineRule="auto"/>
        <w:rPr>
          <w:rFonts w:ascii="Times New Roman" w:eastAsia="Times New Roman" w:hAnsi="Times New Roman" w:cs="Times New Roman"/>
          <w:sz w:val="24"/>
          <w:szCs w:val="24"/>
          <w:lang w:val="kk-KZ" w:eastAsia="ru-RU"/>
        </w:rPr>
      </w:pPr>
    </w:p>
    <w:p w:rsidR="00E724B0" w:rsidRPr="00CF6639" w:rsidRDefault="00E724B0" w:rsidP="00F53C36">
      <w:pPr>
        <w:widowControl w:val="0"/>
        <w:spacing w:after="0" w:line="240" w:lineRule="auto"/>
        <w:jc w:val="right"/>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r w:rsidRPr="00CF6639">
        <w:rPr>
          <w:rFonts w:ascii="Times New Roman" w:eastAsia="Times New Roman" w:hAnsi="Times New Roman" w:cs="Times New Roman"/>
          <w:color w:val="000000"/>
          <w:spacing w:val="2"/>
          <w:sz w:val="24"/>
          <w:szCs w:val="24"/>
          <w:shd w:val="clear" w:color="auto" w:fill="FFFFFF"/>
          <w:lang w:val="kk-KZ" w:eastAsia="ru-RU"/>
        </w:rPr>
        <w:t>Ұңғымаларды мұнай мен газға сынау</w:t>
      </w:r>
      <w:r w:rsidRPr="00CF6639">
        <w:rPr>
          <w:rFonts w:ascii="Times New Roman" w:eastAsia="Times New Roman" w:hAnsi="Times New Roman" w:cs="Times New Roman"/>
          <w:sz w:val="24"/>
          <w:szCs w:val="24"/>
          <w:lang w:val="kk-KZ" w:eastAsia="ru-RU"/>
        </w:rPr>
        <w:t>» кәсіби стандартына 4-қосымша</w:t>
      </w:r>
    </w:p>
    <w:p w:rsidR="00E724B0" w:rsidRPr="00CF6639" w:rsidRDefault="00E724B0" w:rsidP="00E724B0">
      <w:pPr>
        <w:widowControl w:val="0"/>
        <w:spacing w:after="0" w:line="240" w:lineRule="auto"/>
        <w:ind w:left="5670"/>
        <w:jc w:val="center"/>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rPr>
          <w:rFonts w:ascii="Times New Roman" w:eastAsia="Times New Roman" w:hAnsi="Times New Roman" w:cs="Times New Roman"/>
          <w:b/>
          <w:bCs/>
          <w:sz w:val="24"/>
          <w:szCs w:val="24"/>
          <w:lang w:val="kk-KZ" w:eastAsia="ru-RU"/>
        </w:rPr>
      </w:pPr>
      <w:r w:rsidRPr="00CF6639">
        <w:rPr>
          <w:rFonts w:ascii="Times New Roman" w:eastAsia="Times New Roman" w:hAnsi="Times New Roman" w:cs="Times New Roman"/>
          <w:b/>
          <w:sz w:val="24"/>
          <w:szCs w:val="24"/>
          <w:lang w:val="kk-KZ" w:eastAsia="ru-RU"/>
        </w:rPr>
        <w:t>Техник-</w:t>
      </w:r>
      <w:r w:rsidRPr="00CF6639">
        <w:rPr>
          <w:rFonts w:ascii="Times New Roman" w:eastAsia="Times New Roman" w:hAnsi="Times New Roman" w:cs="Times New Roman"/>
          <w:bCs/>
          <w:sz w:val="24"/>
          <w:szCs w:val="24"/>
          <w:lang w:val="kk-KZ" w:eastAsia="ru-RU"/>
        </w:rPr>
        <w:t xml:space="preserve"> </w:t>
      </w:r>
      <w:r w:rsidRPr="00CF6639">
        <w:rPr>
          <w:rFonts w:ascii="Times New Roman" w:eastAsia="Times New Roman" w:hAnsi="Times New Roman" w:cs="Times New Roman"/>
          <w:b/>
          <w:bCs/>
          <w:sz w:val="24"/>
          <w:szCs w:val="24"/>
          <w:lang w:val="kk-KZ" w:eastAsia="ru-RU"/>
        </w:rPr>
        <w:t>технолог</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outlineLvl w:val="0"/>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1- кесте</w:t>
      </w:r>
      <w:r w:rsidRPr="00CF6639">
        <w:rPr>
          <w:rFonts w:ascii="Times New Roman" w:eastAsia="Times New Roman" w:hAnsi="Times New Roman" w:cs="Times New Roman"/>
          <w:b/>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Қолданыстағы нормативтік құжаттармен байланысы</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90"/>
        <w:gridCol w:w="80"/>
        <w:gridCol w:w="7196"/>
      </w:tblGrid>
      <w:tr w:rsidR="00E724B0" w:rsidRPr="00886A62" w:rsidTr="00E724B0">
        <w:trPr>
          <w:trHeight w:val="466"/>
        </w:trPr>
        <w:tc>
          <w:tcPr>
            <w:tcW w:w="4999" w:type="pct"/>
            <w:gridSpan w:val="3"/>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Қазақстан Республикасындағы Кәсіптердің мемлекеттік жіктеуіші (КМЖ)</w:t>
            </w:r>
          </w:p>
        </w:tc>
      </w:tr>
      <w:tr w:rsidR="00E724B0" w:rsidRPr="00CF6639" w:rsidTr="00E724B0">
        <w:trPr>
          <w:trHeight w:val="365"/>
        </w:trPr>
        <w:tc>
          <w:tcPr>
            <w:tcW w:w="1157"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eastAsia="ru-RU"/>
              </w:rPr>
              <w:t>Баз</w:t>
            </w:r>
            <w:r w:rsidRPr="00CF6639">
              <w:rPr>
                <w:rFonts w:ascii="Times New Roman" w:eastAsia="Times New Roman" w:hAnsi="Times New Roman" w:cs="Times New Roman"/>
                <w:sz w:val="24"/>
                <w:szCs w:val="24"/>
                <w:lang w:val="kk-KZ" w:eastAsia="ru-RU"/>
              </w:rPr>
              <w:t>алық топ</w:t>
            </w:r>
          </w:p>
        </w:tc>
        <w:tc>
          <w:tcPr>
            <w:tcW w:w="3842" w:type="pct"/>
            <w:gridSpan w:val="2"/>
          </w:tcPr>
          <w:p w:rsidR="00E724B0" w:rsidRPr="00CF6639" w:rsidRDefault="00E724B0" w:rsidP="00E724B0">
            <w:pPr>
              <w:widowControl w:val="0"/>
              <w:spacing w:after="0" w:line="240" w:lineRule="auto"/>
              <w:ind w:left="709"/>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bCs/>
                <w:sz w:val="24"/>
                <w:szCs w:val="24"/>
                <w:lang w:eastAsia="ru-RU"/>
              </w:rPr>
              <w:t>311</w:t>
            </w:r>
            <w:r w:rsidRPr="00CF6639">
              <w:rPr>
                <w:rFonts w:ascii="Times New Roman" w:eastAsia="Times New Roman" w:hAnsi="Times New Roman" w:cs="Times New Roman"/>
                <w:bCs/>
                <w:sz w:val="24"/>
                <w:szCs w:val="24"/>
                <w:lang w:val="kk-KZ" w:eastAsia="ru-RU"/>
              </w:rPr>
              <w:t>1</w:t>
            </w:r>
            <w:r w:rsidRPr="00CF6639">
              <w:rPr>
                <w:rFonts w:ascii="Times New Roman" w:eastAsia="Times New Roman" w:hAnsi="Times New Roman" w:cs="Times New Roman"/>
                <w:bCs/>
                <w:sz w:val="24"/>
                <w:szCs w:val="24"/>
                <w:lang w:eastAsia="ru-RU"/>
              </w:rPr>
              <w:t xml:space="preserve"> «</w:t>
            </w:r>
            <w:r w:rsidRPr="00CF6639">
              <w:rPr>
                <w:rFonts w:ascii="Times New Roman" w:eastAsia="Times New Roman" w:hAnsi="Times New Roman" w:cs="Times New Roman"/>
                <w:sz w:val="24"/>
                <w:szCs w:val="24"/>
                <w:lang w:eastAsia="ru-RU"/>
              </w:rPr>
              <w:t>Техник-</w:t>
            </w:r>
            <w:r w:rsidRPr="00CF6639">
              <w:rPr>
                <w:rFonts w:ascii="Times New Roman" w:eastAsia="Times New Roman" w:hAnsi="Times New Roman" w:cs="Times New Roman"/>
                <w:sz w:val="24"/>
                <w:szCs w:val="24"/>
                <w:lang w:val="kk-KZ" w:eastAsia="ru-RU"/>
              </w:rPr>
              <w:t>технолог</w:t>
            </w:r>
            <w:r w:rsidRPr="00CF6639">
              <w:rPr>
                <w:rFonts w:ascii="Times New Roman" w:eastAsia="Times New Roman" w:hAnsi="Times New Roman" w:cs="Times New Roman"/>
                <w:bCs/>
                <w:sz w:val="24"/>
                <w:szCs w:val="24"/>
                <w:lang w:eastAsia="ru-RU"/>
              </w:rPr>
              <w:t>»</w:t>
            </w:r>
            <w:r w:rsidRPr="00CF6639">
              <w:rPr>
                <w:rFonts w:ascii="Times New Roman" w:eastAsia="Times New Roman" w:hAnsi="Times New Roman" w:cs="Times New Roman"/>
                <w:sz w:val="24"/>
                <w:szCs w:val="24"/>
                <w:lang w:val="kk-KZ" w:eastAsia="ru-RU"/>
              </w:rPr>
              <w:t xml:space="preserve"> </w:t>
            </w:r>
          </w:p>
        </w:tc>
      </w:tr>
      <w:tr w:rsidR="00E724B0" w:rsidRPr="00CF6639" w:rsidTr="00E724B0">
        <w:trPr>
          <w:trHeight w:val="365"/>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rsidR="00E724B0" w:rsidRPr="00CF6639" w:rsidRDefault="00E724B0" w:rsidP="00E724B0">
            <w:pPr>
              <w:widowControl w:val="0"/>
              <w:spacing w:after="0" w:line="240" w:lineRule="auto"/>
              <w:jc w:val="both"/>
              <w:rPr>
                <w:rFonts w:ascii="Times New Roman" w:eastAsia="Times New Roman" w:hAnsi="Times New Roman" w:cs="Times New Roman"/>
                <w:bCs/>
                <w:color w:val="000000"/>
                <w:sz w:val="24"/>
                <w:szCs w:val="24"/>
                <w:lang w:val="kk-KZ" w:eastAsia="ru-RU"/>
              </w:rPr>
            </w:pPr>
            <w:r w:rsidRPr="00CF6639">
              <w:rPr>
                <w:rFonts w:ascii="Times New Roman" w:eastAsia="Times New Roman" w:hAnsi="Times New Roman" w:cs="Times New Roman"/>
                <w:sz w:val="24"/>
                <w:szCs w:val="28"/>
                <w:lang w:val="kk-KZ" w:eastAsia="ru-RU"/>
              </w:rPr>
              <w:t>Техникалық және кәсіптік, орта білімнен кейінгі кәсіптер мен мамандықтар жіктеуіші (ҚР МЖ</w:t>
            </w:r>
            <w:r>
              <w:rPr>
                <w:rFonts w:ascii="Times New Roman" w:eastAsia="Times New Roman" w:hAnsi="Times New Roman" w:cs="Times New Roman"/>
                <w:sz w:val="24"/>
                <w:szCs w:val="28"/>
                <w:lang w:val="kk-KZ" w:eastAsia="ru-RU"/>
              </w:rPr>
              <w:t xml:space="preserve"> </w:t>
            </w:r>
            <w:r w:rsidRPr="00CF6639">
              <w:rPr>
                <w:rFonts w:ascii="Times New Roman" w:eastAsia="Times New Roman" w:hAnsi="Times New Roman" w:cs="Times New Roman"/>
                <w:sz w:val="24"/>
                <w:szCs w:val="28"/>
                <w:lang w:val="kk-KZ" w:eastAsia="ru-RU"/>
              </w:rPr>
              <w:t>05-2008)</w:t>
            </w:r>
          </w:p>
        </w:tc>
      </w:tr>
      <w:tr w:rsidR="00E724B0" w:rsidRPr="00CF6639" w:rsidTr="00E724B0">
        <w:trPr>
          <w:trHeight w:val="365"/>
        </w:trPr>
        <w:tc>
          <w:tcPr>
            <w:tcW w:w="1199" w:type="pct"/>
            <w:gridSpan w:val="2"/>
            <w:tcBorders>
              <w:top w:val="single" w:sz="4" w:space="0" w:color="auto"/>
              <w:left w:val="single" w:sz="4" w:space="0" w:color="auto"/>
              <w:bottom w:val="single" w:sz="4" w:space="0" w:color="auto"/>
              <w:right w:val="single" w:sz="4" w:space="0" w:color="auto"/>
            </w:tcBorders>
            <w:hideMark/>
          </w:tcPr>
          <w:p w:rsidR="00E724B0" w:rsidRPr="00CF6639" w:rsidRDefault="00E724B0" w:rsidP="00E724B0">
            <w:pPr>
              <w:widowControl w:val="0"/>
              <w:spacing w:after="0" w:line="240" w:lineRule="auto"/>
              <w:jc w:val="both"/>
              <w:rPr>
                <w:rFonts w:ascii="Times New Roman" w:eastAsia="Times New Roman" w:hAnsi="Times New Roman" w:cs="Times New Roman"/>
                <w:sz w:val="24"/>
                <w:szCs w:val="28"/>
                <w:lang w:val="kk-KZ"/>
              </w:rPr>
            </w:pPr>
            <w:r w:rsidRPr="00CF6639">
              <w:rPr>
                <w:rFonts w:ascii="Times New Roman" w:eastAsia="Times New Roman" w:hAnsi="Times New Roman" w:cs="Times New Roman"/>
                <w:sz w:val="24"/>
                <w:szCs w:val="28"/>
                <w:lang w:val="kk-KZ"/>
              </w:rPr>
              <w:t>Мамандық атауы</w:t>
            </w:r>
          </w:p>
        </w:tc>
        <w:tc>
          <w:tcPr>
            <w:tcW w:w="3801" w:type="pct"/>
            <w:tcBorders>
              <w:top w:val="single" w:sz="4" w:space="0" w:color="auto"/>
              <w:left w:val="single" w:sz="4" w:space="0" w:color="auto"/>
              <w:bottom w:val="single" w:sz="4" w:space="0" w:color="auto"/>
              <w:right w:val="single" w:sz="4" w:space="0" w:color="auto"/>
            </w:tcBorders>
            <w:vAlign w:val="center"/>
            <w:hideMark/>
          </w:tcPr>
          <w:p w:rsidR="00E724B0" w:rsidRPr="00CF6639" w:rsidRDefault="00E724B0" w:rsidP="00E724B0">
            <w:pPr>
              <w:widowControl w:val="0"/>
              <w:spacing w:after="0" w:line="240" w:lineRule="auto"/>
              <w:jc w:val="center"/>
              <w:rPr>
                <w:rFonts w:ascii="Times New Roman" w:eastAsia="Times New Roman" w:hAnsi="Times New Roman" w:cs="Times New Roman"/>
                <w:bCs/>
                <w:color w:val="000000"/>
                <w:sz w:val="24"/>
                <w:szCs w:val="24"/>
                <w:lang w:val="kk-KZ" w:eastAsia="ru-RU"/>
              </w:rPr>
            </w:pPr>
            <w:r w:rsidRPr="00CF6639">
              <w:rPr>
                <w:rFonts w:ascii="Times New Roman" w:eastAsia="Times New Roman" w:hAnsi="Times New Roman" w:cs="Times New Roman"/>
                <w:color w:val="000000"/>
                <w:spacing w:val="2"/>
                <w:sz w:val="24"/>
                <w:szCs w:val="24"/>
                <w:shd w:val="clear" w:color="auto" w:fill="FFFFFF"/>
                <w:lang w:val="kk-KZ" w:eastAsia="ru-RU"/>
              </w:rPr>
              <w:t>Ұңғымаларды мұнай мен газға сынау</w:t>
            </w:r>
          </w:p>
        </w:tc>
      </w:tr>
      <w:tr w:rsidR="00E724B0" w:rsidRPr="00CF6639" w:rsidTr="00E724B0">
        <w:trPr>
          <w:trHeight w:val="431"/>
        </w:trPr>
        <w:tc>
          <w:tcPr>
            <w:tcW w:w="5000" w:type="pct"/>
            <w:gridSpan w:val="3"/>
            <w:shd w:val="clear" w:color="auto" w:fill="EFFFFF"/>
            <w:vAlign w:val="center"/>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4"/>
                <w:szCs w:val="24"/>
                <w:lang w:val="kk-KZ" w:eastAsia="ru-RU"/>
              </w:rPr>
            </w:pPr>
            <w:r w:rsidRPr="00CF6639">
              <w:rPr>
                <w:rFonts w:ascii="Times New Roman" w:eastAsia="Times New Roman" w:hAnsi="Times New Roman" w:cs="Times New Roman"/>
                <w:sz w:val="24"/>
                <w:szCs w:val="24"/>
                <w:lang w:val="kk-KZ" w:eastAsia="ru-RU"/>
              </w:rPr>
              <w:t>Жұмыс және жұмысшы кәсіптерінің бірыңғай тарифтік-біліктілік</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анықтамалығы (БТБА)</w:t>
            </w:r>
          </w:p>
        </w:tc>
      </w:tr>
      <w:tr w:rsidR="00E724B0" w:rsidRPr="00886A62" w:rsidTr="00E724B0">
        <w:trPr>
          <w:trHeight w:val="476"/>
        </w:trPr>
        <w:tc>
          <w:tcPr>
            <w:tcW w:w="1157"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Шығарылым, БТБА бөлімі</w:t>
            </w:r>
          </w:p>
        </w:tc>
        <w:tc>
          <w:tcPr>
            <w:tcW w:w="3843" w:type="pct"/>
            <w:gridSpan w:val="2"/>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Қазақстан Республикасы Еңбек және халықты әлеуметтік қорғау министрінің 2012 жылғы 21 мамырдағы №201-ө-м бұйрығымен бекітіліген Басшылардың, мамандардың және басқа қызметшілер лауазымдарының біліктілік анықтамалығы </w:t>
            </w:r>
          </w:p>
        </w:tc>
      </w:tr>
      <w:tr w:rsidR="00E724B0" w:rsidRPr="00CF6639" w:rsidTr="00E724B0">
        <w:trPr>
          <w:trHeight w:val="355"/>
        </w:trPr>
        <w:tc>
          <w:tcPr>
            <w:tcW w:w="1157"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БТБА бойынша кәсіп</w:t>
            </w:r>
          </w:p>
        </w:tc>
        <w:tc>
          <w:tcPr>
            <w:tcW w:w="3843" w:type="pct"/>
            <w:gridSpan w:val="2"/>
            <w:vAlign w:val="center"/>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Техник-механик</w:t>
            </w:r>
          </w:p>
        </w:tc>
      </w:tr>
      <w:tr w:rsidR="00E724B0" w:rsidRPr="00CF6639" w:rsidTr="00E724B0">
        <w:trPr>
          <w:trHeight w:val="440"/>
        </w:trPr>
        <w:tc>
          <w:tcPr>
            <w:tcW w:w="1157"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СБШ біліктілік деңгейі</w:t>
            </w:r>
          </w:p>
        </w:tc>
        <w:tc>
          <w:tcPr>
            <w:tcW w:w="3843" w:type="pct"/>
            <w:gridSpan w:val="2"/>
            <w:vAlign w:val="center"/>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r>
      <w:tr w:rsidR="00E724B0" w:rsidRPr="00CF6639" w:rsidTr="00E724B0">
        <w:trPr>
          <w:trHeight w:val="440"/>
        </w:trPr>
        <w:tc>
          <w:tcPr>
            <w:tcW w:w="1157"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w:t>
            </w:r>
          </w:p>
        </w:tc>
        <w:tc>
          <w:tcPr>
            <w:tcW w:w="3843" w:type="pct"/>
            <w:gridSpan w:val="2"/>
            <w:vAlign w:val="center"/>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r>
      <w:tr w:rsidR="00E724B0" w:rsidRPr="00CF6639" w:rsidTr="00E724B0">
        <w:trPr>
          <w:trHeight w:val="440"/>
        </w:trPr>
        <w:tc>
          <w:tcPr>
            <w:tcW w:w="1157"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5</w:t>
            </w:r>
          </w:p>
        </w:tc>
        <w:tc>
          <w:tcPr>
            <w:tcW w:w="3843" w:type="pct"/>
            <w:gridSpan w:val="2"/>
            <w:vAlign w:val="center"/>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r>
    </w:tbl>
    <w:p w:rsidR="00E724B0" w:rsidRPr="00CF6639" w:rsidRDefault="00E724B0" w:rsidP="00E724B0">
      <w:pPr>
        <w:widowControl w:val="0"/>
        <w:spacing w:after="0" w:line="240" w:lineRule="auto"/>
        <w:outlineLvl w:val="2"/>
        <w:rPr>
          <w:rFonts w:ascii="Times New Roman" w:eastAsia="Times New Roman" w:hAnsi="Times New Roman" w:cs="Times New Roman"/>
          <w:sz w:val="24"/>
          <w:szCs w:val="24"/>
          <w:lang w:val="en-US" w:eastAsia="x-none"/>
        </w:rPr>
      </w:pPr>
    </w:p>
    <w:p w:rsidR="00E724B0" w:rsidRPr="00CF6639" w:rsidRDefault="00E724B0" w:rsidP="00E724B0">
      <w:pPr>
        <w:widowControl w:val="0"/>
        <w:spacing w:after="0" w:line="240" w:lineRule="auto"/>
        <w:jc w:val="center"/>
        <w:outlineLvl w:val="2"/>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2- кесте. Еңбек жағдайына, біліміне және тәжірибесіне қойылатын талаптар</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70"/>
        <w:gridCol w:w="1468"/>
        <w:gridCol w:w="2877"/>
        <w:gridCol w:w="2456"/>
      </w:tblGrid>
      <w:tr w:rsidR="00E724B0" w:rsidRPr="00CF6639" w:rsidTr="00E724B0">
        <w:trPr>
          <w:trHeight w:val="509"/>
        </w:trPr>
        <w:tc>
          <w:tcPr>
            <w:tcW w:w="2214"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Кәсібі бойынша ықтимал жұмыс орындары </w:t>
            </w:r>
            <w:r w:rsidRPr="00CF6639">
              <w:rPr>
                <w:rFonts w:ascii="Times New Roman" w:eastAsia="Times New Roman" w:hAnsi="Times New Roman" w:cs="Times New Roman"/>
                <w:i/>
                <w:sz w:val="24"/>
                <w:szCs w:val="24"/>
                <w:lang w:val="kk-KZ" w:eastAsia="ru-RU"/>
              </w:rPr>
              <w:t>(кәсіпорындар, ұйымдар)</w:t>
            </w:r>
          </w:p>
        </w:tc>
        <w:tc>
          <w:tcPr>
            <w:tcW w:w="2786" w:type="pct"/>
            <w:gridSpan w:val="2"/>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Мұнай өнеркәсібі кәсіпорындары,</w:t>
            </w:r>
            <w:r>
              <w:rPr>
                <w:rFonts w:ascii="Times New Roman" w:eastAsia="Times New Roman" w:hAnsi="Times New Roman" w:cs="Times New Roman"/>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компаниялары және</w:t>
            </w:r>
            <w:r>
              <w:rPr>
                <w:rFonts w:ascii="Times New Roman" w:eastAsia="Times New Roman" w:hAnsi="Times New Roman" w:cs="Times New Roman"/>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 xml:space="preserve">ұйымдары. Мұнай-газ саласының ғылыми-зерттеу институттары </w:t>
            </w:r>
          </w:p>
        </w:tc>
      </w:tr>
      <w:tr w:rsidR="00E724B0" w:rsidRPr="00886A62" w:rsidTr="00E724B0">
        <w:trPr>
          <w:trHeight w:val="418"/>
        </w:trPr>
        <w:tc>
          <w:tcPr>
            <w:tcW w:w="2214"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Зиянды және қауіпті еңбек жағдайлары</w:t>
            </w:r>
          </w:p>
        </w:tc>
        <w:tc>
          <w:tcPr>
            <w:tcW w:w="2786" w:type="pct"/>
            <w:gridSpan w:val="2"/>
          </w:tcPr>
          <w:p w:rsidR="00E724B0" w:rsidRPr="00CF6639" w:rsidRDefault="00E724B0" w:rsidP="00E724B0">
            <w:pPr>
              <w:widowControl w:val="0"/>
              <w:tabs>
                <w:tab w:val="left" w:pos="176"/>
              </w:tabs>
              <w:spacing w:after="0" w:line="240" w:lineRule="auto"/>
              <w:rPr>
                <w:rFonts w:ascii="Times New Roman" w:eastAsia="Times New Roman" w:hAnsi="Times New Roman" w:cs="Times New Roman"/>
                <w:sz w:val="24"/>
                <w:szCs w:val="24"/>
                <w:lang w:val="kk-KZ"/>
              </w:rPr>
            </w:pPr>
            <w:r w:rsidRPr="00CF6639">
              <w:rPr>
                <w:rFonts w:ascii="Times New Roman" w:eastAsia="Times New Roman" w:hAnsi="Times New Roman" w:cs="Times New Roman"/>
                <w:sz w:val="24"/>
                <w:szCs w:val="24"/>
                <w:lang w:val="kk-KZ"/>
              </w:rPr>
              <w:t>Төмен температура, физикалық артық жүктеме, ауыр климаттық жағдайдағы жұмыс, зиянды заттардың немесе газдардың</w:t>
            </w:r>
            <w:r>
              <w:rPr>
                <w:rFonts w:ascii="Times New Roman" w:eastAsia="Times New Roman" w:hAnsi="Times New Roman" w:cs="Times New Roman"/>
                <w:sz w:val="24"/>
                <w:szCs w:val="24"/>
                <w:lang w:val="kk-KZ"/>
              </w:rPr>
              <w:t xml:space="preserve"> </w:t>
            </w:r>
            <w:r w:rsidRPr="00CF6639">
              <w:rPr>
                <w:rFonts w:ascii="Times New Roman" w:eastAsia="Times New Roman" w:hAnsi="Times New Roman" w:cs="Times New Roman"/>
                <w:sz w:val="24"/>
                <w:szCs w:val="24"/>
                <w:lang w:val="kk-KZ"/>
              </w:rPr>
              <w:t>ШРК арту ықтималдығы, сәуле және жылу сәулесі</w:t>
            </w:r>
          </w:p>
        </w:tc>
      </w:tr>
      <w:tr w:rsidR="00E724B0" w:rsidRPr="00CF6639" w:rsidTr="00E724B0">
        <w:trPr>
          <w:trHeight w:val="431"/>
        </w:trPr>
        <w:tc>
          <w:tcPr>
            <w:tcW w:w="2214"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Жұмысқа рұқсат берудің</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ерекше шарттары</w:t>
            </w:r>
          </w:p>
        </w:tc>
        <w:tc>
          <w:tcPr>
            <w:tcW w:w="2786" w:type="pct"/>
            <w:gridSpan w:val="2"/>
          </w:tcPr>
          <w:p w:rsidR="00E724B0" w:rsidRPr="00CF6639" w:rsidRDefault="00E724B0" w:rsidP="00E724B0">
            <w:pPr>
              <w:widowControl w:val="0"/>
              <w:tabs>
                <w:tab w:val="left" w:pos="176"/>
              </w:tabs>
              <w:spacing w:after="0" w:line="240" w:lineRule="auto"/>
              <w:rPr>
                <w:rFonts w:ascii="Times New Roman" w:eastAsia="Times New Roman" w:hAnsi="Times New Roman" w:cs="Times New Roman"/>
                <w:sz w:val="24"/>
                <w:szCs w:val="24"/>
              </w:rPr>
            </w:pPr>
            <w:r w:rsidRPr="00CF6639">
              <w:rPr>
                <w:rFonts w:ascii="Times New Roman" w:eastAsia="Times New Roman" w:hAnsi="Times New Roman" w:cs="Times New Roman"/>
                <w:iCs/>
                <w:sz w:val="24"/>
                <w:szCs w:val="24"/>
                <w:lang w:val="kk-KZ"/>
              </w:rPr>
              <w:t>ҚР Заңнамасына сәйкес</w:t>
            </w:r>
            <w:r w:rsidRPr="00CF6639">
              <w:rPr>
                <w:rFonts w:ascii="Times New Roman" w:eastAsia="Times New Roman" w:hAnsi="Times New Roman" w:cs="Times New Roman"/>
                <w:iCs/>
                <w:sz w:val="24"/>
                <w:szCs w:val="24"/>
              </w:rPr>
              <w:t xml:space="preserve"> </w:t>
            </w:r>
          </w:p>
        </w:tc>
      </w:tr>
      <w:tr w:rsidR="00E724B0" w:rsidRPr="00CF6639" w:rsidTr="00E724B0">
        <w:trPr>
          <w:trHeight w:val="792"/>
        </w:trPr>
        <w:tc>
          <w:tcPr>
            <w:tcW w:w="1447"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СБШ біліктілік деңгейі</w:t>
            </w:r>
          </w:p>
        </w:tc>
        <w:tc>
          <w:tcPr>
            <w:tcW w:w="2270" w:type="pct"/>
            <w:gridSpan w:val="2"/>
            <w:shd w:val="clear" w:color="auto" w:fill="EFFFFF"/>
            <w:vAlign w:val="center"/>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rPr>
            </w:pPr>
            <w:r w:rsidRPr="00CF6639">
              <w:rPr>
                <w:rFonts w:ascii="Times New Roman" w:eastAsia="Times New Roman" w:hAnsi="Times New Roman" w:cs="Times New Roman"/>
                <w:sz w:val="24"/>
                <w:szCs w:val="24"/>
              </w:rPr>
              <w:t xml:space="preserve">Кәсіби білім </w:t>
            </w:r>
            <w:r w:rsidRPr="00CF6639">
              <w:rPr>
                <w:rFonts w:ascii="Times New Roman" w:eastAsia="Times New Roman" w:hAnsi="Times New Roman" w:cs="Times New Roman"/>
                <w:sz w:val="24"/>
                <w:szCs w:val="24"/>
                <w:lang w:val="kk-KZ"/>
              </w:rPr>
              <w:t>беру</w:t>
            </w:r>
            <w:r>
              <w:rPr>
                <w:rFonts w:ascii="Times New Roman" w:eastAsia="Times New Roman" w:hAnsi="Times New Roman" w:cs="Times New Roman"/>
                <w:sz w:val="24"/>
                <w:szCs w:val="24"/>
                <w:lang w:val="kk-KZ"/>
              </w:rPr>
              <w:t xml:space="preserve"> </w:t>
            </w:r>
            <w:r w:rsidRPr="00CF6639">
              <w:rPr>
                <w:rFonts w:ascii="Times New Roman" w:eastAsia="Times New Roman" w:hAnsi="Times New Roman" w:cs="Times New Roman"/>
                <w:sz w:val="24"/>
                <w:szCs w:val="24"/>
              </w:rPr>
              <w:t>және</w:t>
            </w:r>
            <w:r>
              <w:rPr>
                <w:rFonts w:ascii="Times New Roman" w:eastAsia="Times New Roman" w:hAnsi="Times New Roman" w:cs="Times New Roman"/>
                <w:sz w:val="24"/>
                <w:szCs w:val="24"/>
              </w:rPr>
              <w:t xml:space="preserve"> </w:t>
            </w:r>
            <w:r w:rsidRPr="00CF6639">
              <w:rPr>
                <w:rFonts w:ascii="Times New Roman" w:eastAsia="Times New Roman" w:hAnsi="Times New Roman" w:cs="Times New Roman"/>
                <w:sz w:val="24"/>
                <w:szCs w:val="24"/>
              </w:rPr>
              <w:t>оқыту деңгейі</w:t>
            </w:r>
          </w:p>
        </w:tc>
        <w:tc>
          <w:tcPr>
            <w:tcW w:w="1283" w:type="pct"/>
            <w:shd w:val="clear" w:color="auto" w:fill="EFFFFF"/>
            <w:vAlign w:val="center"/>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rPr>
            </w:pPr>
            <w:r w:rsidRPr="00CF6639">
              <w:rPr>
                <w:rFonts w:ascii="Times New Roman" w:eastAsia="Times New Roman" w:hAnsi="Times New Roman" w:cs="Times New Roman"/>
                <w:sz w:val="24"/>
                <w:szCs w:val="24"/>
              </w:rPr>
              <w:t>Талап етілетін жұмыс тәжірибесі</w:t>
            </w:r>
          </w:p>
        </w:tc>
      </w:tr>
      <w:tr w:rsidR="00E724B0" w:rsidRPr="00CF6639" w:rsidTr="00E724B0">
        <w:trPr>
          <w:trHeight w:val="475"/>
        </w:trPr>
        <w:tc>
          <w:tcPr>
            <w:tcW w:w="1447"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4</w:t>
            </w:r>
          </w:p>
        </w:tc>
        <w:tc>
          <w:tcPr>
            <w:tcW w:w="2270" w:type="pct"/>
            <w:gridSpan w:val="2"/>
          </w:tcPr>
          <w:p w:rsidR="00E724B0" w:rsidRPr="00CF6639" w:rsidRDefault="00E724B0" w:rsidP="00E724B0">
            <w:pPr>
              <w:widowControl w:val="0"/>
              <w:tabs>
                <w:tab w:val="left" w:pos="720"/>
              </w:tabs>
              <w:spacing w:after="0" w:line="240" w:lineRule="auto"/>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Жоғары дәрежелі техникалық және кәсіби білім (қосымша кәсіби дайындық) мен практикалық тәжірибе.</w:t>
            </w:r>
            <w:r>
              <w:rPr>
                <w:rFonts w:ascii="Times New Roman" w:eastAsia="Times New Roman" w:hAnsi="Times New Roman" w:cs="Times New Roman"/>
                <w:sz w:val="24"/>
                <w:szCs w:val="24"/>
                <w:lang w:val="kk-KZ" w:eastAsia="x-none"/>
              </w:rPr>
              <w:t xml:space="preserve"> </w:t>
            </w:r>
          </w:p>
        </w:tc>
        <w:tc>
          <w:tcPr>
            <w:tcW w:w="1283"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bCs/>
                <w:iCs/>
                <w:sz w:val="24"/>
                <w:szCs w:val="24"/>
                <w:lang w:val="kk-KZ" w:eastAsia="ru-RU"/>
              </w:rPr>
              <w:t xml:space="preserve">2-3 деңгейде 3 жыл </w:t>
            </w:r>
          </w:p>
        </w:tc>
      </w:tr>
      <w:tr w:rsidR="00E724B0" w:rsidRPr="00CF6639" w:rsidTr="00E724B0">
        <w:trPr>
          <w:trHeight w:val="475"/>
        </w:trPr>
        <w:tc>
          <w:tcPr>
            <w:tcW w:w="1447"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5</w:t>
            </w:r>
          </w:p>
        </w:tc>
        <w:tc>
          <w:tcPr>
            <w:tcW w:w="2270" w:type="pct"/>
            <w:gridSpan w:val="2"/>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Техникалық және кәсіби білім (немесе ортадан кейінгі білім) немесе жоғары білім, қосымша кәсіби білім беру бағдарламалары, практикалық тәжірибе</w:t>
            </w:r>
          </w:p>
        </w:tc>
        <w:tc>
          <w:tcPr>
            <w:tcW w:w="1283"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eastAsia="ru-RU"/>
              </w:rPr>
              <w:t>4-</w:t>
            </w:r>
            <w:r w:rsidRPr="00CF6639">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eastAsia="ru-RU"/>
              </w:rPr>
              <w:t>деңгейде 4</w:t>
            </w:r>
            <w:r w:rsidRPr="00CF6639">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eastAsia="ru-RU"/>
              </w:rPr>
              <w:t>жыл</w:t>
            </w:r>
            <w:r w:rsidRPr="00CF6639">
              <w:rPr>
                <w:rFonts w:ascii="Times New Roman" w:eastAsia="Times New Roman" w:hAnsi="Times New Roman" w:cs="Times New Roman"/>
                <w:sz w:val="24"/>
                <w:szCs w:val="24"/>
                <w:lang w:val="kk-KZ" w:eastAsia="ru-RU"/>
              </w:rPr>
              <w:t xml:space="preserve"> </w:t>
            </w:r>
          </w:p>
        </w:tc>
      </w:tr>
    </w:tbl>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outlineLvl w:val="2"/>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3-</w:t>
      </w:r>
      <w:r>
        <w:rPr>
          <w:rFonts w:ascii="Times New Roman" w:eastAsia="Times New Roman" w:hAnsi="Times New Roman" w:cs="Times New Roman"/>
          <w:sz w:val="24"/>
          <w:szCs w:val="24"/>
          <w:lang w:val="kk-KZ" w:eastAsia="x-none"/>
        </w:rPr>
        <w:t xml:space="preserve"> </w:t>
      </w:r>
      <w:r w:rsidRPr="00CF6639">
        <w:rPr>
          <w:rFonts w:ascii="Times New Roman" w:eastAsia="Times New Roman" w:hAnsi="Times New Roman" w:cs="Times New Roman"/>
          <w:sz w:val="24"/>
          <w:szCs w:val="24"/>
          <w:lang w:val="kk-KZ" w:eastAsia="x-none"/>
        </w:rPr>
        <w:t xml:space="preserve">кесте. Кәсіби стандарт (кәсіптің еңбек функциялары) бірліктерінің тізбесі </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809"/>
        <w:gridCol w:w="7762"/>
      </w:tblGrid>
      <w:tr w:rsidR="00E724B0" w:rsidRPr="00886A62" w:rsidTr="00E724B0">
        <w:tc>
          <w:tcPr>
            <w:tcW w:w="945"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Еңбек функциясының </w:t>
            </w:r>
            <w:r w:rsidRPr="00CF6639">
              <w:rPr>
                <w:rFonts w:ascii="Times New Roman" w:eastAsia="Times New Roman" w:hAnsi="Times New Roman" w:cs="Times New Roman"/>
                <w:sz w:val="24"/>
                <w:szCs w:val="24"/>
                <w:lang w:eastAsia="ru-RU"/>
              </w:rPr>
              <w:t>№</w:t>
            </w:r>
          </w:p>
        </w:tc>
        <w:tc>
          <w:tcPr>
            <w:tcW w:w="4055"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функциясының атауы</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(кәсіби стандарттың бірліктері)</w:t>
            </w:r>
          </w:p>
        </w:tc>
      </w:tr>
      <w:tr w:rsidR="00E724B0" w:rsidRPr="00CF6639" w:rsidTr="00E724B0">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w:t>
            </w:r>
          </w:p>
        </w:tc>
        <w:tc>
          <w:tcPr>
            <w:tcW w:w="4055" w:type="pct"/>
          </w:tcPr>
          <w:p w:rsidR="00E724B0" w:rsidRPr="00CF6639" w:rsidRDefault="00E724B0" w:rsidP="00E724B0">
            <w:pPr>
              <w:widowControl w:val="0"/>
              <w:tabs>
                <w:tab w:val="left" w:pos="1256"/>
              </w:tabs>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Ұңғыманы сынау бойынша технологиялық операцияны басқару</w:t>
            </w:r>
          </w:p>
        </w:tc>
      </w:tr>
      <w:tr w:rsidR="00E724B0" w:rsidRPr="00CF6639" w:rsidTr="00E724B0">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p>
        </w:tc>
        <w:tc>
          <w:tcPr>
            <w:tcW w:w="4055" w:type="pct"/>
          </w:tcPr>
          <w:p w:rsidR="00E724B0" w:rsidRPr="00CF6639" w:rsidRDefault="00E724B0" w:rsidP="00E724B0">
            <w:pPr>
              <w:widowControl w:val="0"/>
              <w:tabs>
                <w:tab w:val="left" w:pos="1390"/>
              </w:tabs>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 xml:space="preserve">Сынау процесінде өндірістік және технологиялық бақылау жүргізу, қабат флюиді сынамасын алу </w:t>
            </w:r>
          </w:p>
        </w:tc>
      </w:tr>
      <w:tr w:rsidR="00E724B0" w:rsidRPr="00CF6639" w:rsidTr="00E724B0">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3</w:t>
            </w:r>
          </w:p>
        </w:tc>
        <w:tc>
          <w:tcPr>
            <w:tcW w:w="4055" w:type="pct"/>
          </w:tcPr>
          <w:p w:rsidR="00E724B0" w:rsidRPr="00CF6639" w:rsidRDefault="00E724B0" w:rsidP="00E724B0">
            <w:pPr>
              <w:widowControl w:val="0"/>
              <w:tabs>
                <w:tab w:val="left" w:pos="1390"/>
              </w:tabs>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 xml:space="preserve">Қабатты сынағышты жетілдіруге және өндірісті қалпына келтіруге қатысу </w:t>
            </w:r>
          </w:p>
        </w:tc>
      </w:tr>
    </w:tbl>
    <w:p w:rsidR="00E724B0" w:rsidRPr="00CF6639" w:rsidRDefault="00E724B0" w:rsidP="00E724B0">
      <w:pPr>
        <w:widowControl w:val="0"/>
        <w:spacing w:after="0" w:line="240" w:lineRule="auto"/>
        <w:outlineLvl w:val="2"/>
        <w:rPr>
          <w:rFonts w:ascii="Times New Roman" w:eastAsia="Times New Roman" w:hAnsi="Times New Roman" w:cs="Times New Roman"/>
          <w:sz w:val="24"/>
          <w:szCs w:val="24"/>
          <w:lang w:eastAsia="x-none"/>
        </w:rPr>
      </w:pPr>
    </w:p>
    <w:p w:rsidR="00E724B0" w:rsidRPr="00CF6639" w:rsidRDefault="00E724B0" w:rsidP="00E724B0">
      <w:pPr>
        <w:widowControl w:val="0"/>
        <w:spacing w:after="0" w:line="240" w:lineRule="auto"/>
        <w:ind w:left="709"/>
        <w:jc w:val="center"/>
        <w:outlineLvl w:val="2"/>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4- кесте. Кәсіби стандарттың бірліктер сипаттамасы (функционалдық карта)</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309"/>
        <w:gridCol w:w="2153"/>
        <w:gridCol w:w="1951"/>
        <w:gridCol w:w="4158"/>
      </w:tblGrid>
      <w:tr w:rsidR="00E724B0" w:rsidRPr="00CF6639" w:rsidTr="00E724B0">
        <w:trPr>
          <w:trHeight w:val="388"/>
          <w:jc w:val="center"/>
        </w:trPr>
        <w:tc>
          <w:tcPr>
            <w:tcW w:w="684"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Еңбек атқарымы №</w:t>
            </w:r>
          </w:p>
        </w:tc>
        <w:tc>
          <w:tcPr>
            <w:tcW w:w="1125"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Еңбек мәні</w:t>
            </w:r>
          </w:p>
        </w:tc>
        <w:tc>
          <w:tcPr>
            <w:tcW w:w="1019"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Еңбек құралдары</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 </w:t>
            </w:r>
          </w:p>
        </w:tc>
        <w:tc>
          <w:tcPr>
            <w:tcW w:w="2172" w:type="pct"/>
            <w:shd w:val="clear" w:color="auto" w:fill="F7FFFF"/>
            <w:vAlign w:val="center"/>
          </w:tcPr>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eastAsia="ru-RU"/>
              </w:rPr>
            </w:pPr>
          </w:p>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Міндеттер (еңбек іс-қимылдары)</w:t>
            </w:r>
          </w:p>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 </w:t>
            </w:r>
          </w:p>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eastAsia="ru-RU"/>
              </w:rPr>
            </w:pPr>
          </w:p>
        </w:tc>
      </w:tr>
      <w:tr w:rsidR="00E724B0" w:rsidRPr="00CF6639" w:rsidTr="00E724B0">
        <w:trPr>
          <w:trHeight w:val="389"/>
          <w:jc w:val="center"/>
        </w:trPr>
        <w:tc>
          <w:tcPr>
            <w:tcW w:w="684" w:type="pct"/>
            <w:vMerge w:val="restart"/>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w:t>
            </w:r>
          </w:p>
        </w:tc>
        <w:tc>
          <w:tcPr>
            <w:tcW w:w="112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Ұңғыма</w:t>
            </w:r>
          </w:p>
        </w:tc>
        <w:tc>
          <w:tcPr>
            <w:tcW w:w="101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Телебақылау жүйесі, бақылау-өлшеу аспаптары</w:t>
            </w:r>
          </w:p>
        </w:tc>
        <w:tc>
          <w:tcPr>
            <w:tcW w:w="2172" w:type="pct"/>
          </w:tcPr>
          <w:p w:rsidR="00E724B0" w:rsidRPr="00CF6639" w:rsidRDefault="00E724B0" w:rsidP="00E724B0">
            <w:pPr>
              <w:widowControl w:val="0"/>
              <w:spacing w:after="0" w:line="240" w:lineRule="auto"/>
              <w:ind w:firstLine="33"/>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1-1)</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Ұңғыманы сынау бойынша технологиялық операцияны басқару</w:t>
            </w:r>
          </w:p>
        </w:tc>
      </w:tr>
      <w:tr w:rsidR="00E724B0" w:rsidRPr="00CF6639" w:rsidTr="00E724B0">
        <w:trPr>
          <w:trHeight w:val="314"/>
          <w:jc w:val="center"/>
        </w:trPr>
        <w:tc>
          <w:tcPr>
            <w:tcW w:w="684" w:type="pct"/>
            <w:vMerge/>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val="kk-KZ" w:eastAsia="ru-RU"/>
              </w:rPr>
            </w:pPr>
          </w:p>
        </w:tc>
        <w:tc>
          <w:tcPr>
            <w:tcW w:w="112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Ұңғыма</w:t>
            </w:r>
          </w:p>
        </w:tc>
        <w:tc>
          <w:tcPr>
            <w:tcW w:w="101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Бұрғылау құбырлары, бұрғылау аспабы, қашау, шаятын сұйықтық</w:t>
            </w:r>
          </w:p>
        </w:tc>
        <w:tc>
          <w:tcPr>
            <w:tcW w:w="2172" w:type="pct"/>
          </w:tcPr>
          <w:p w:rsidR="00E724B0" w:rsidRPr="00CF6639" w:rsidRDefault="00E724B0" w:rsidP="00E724B0">
            <w:pPr>
              <w:widowControl w:val="0"/>
              <w:spacing w:after="0" w:line="240" w:lineRule="auto"/>
              <w:ind w:firstLine="33"/>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1-2) Технологиялық операцияларды орындау процесінде сынау режиміне</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түзетулер</w:t>
            </w:r>
          </w:p>
        </w:tc>
      </w:tr>
      <w:tr w:rsidR="00E724B0" w:rsidRPr="00886A62" w:rsidTr="00E724B0">
        <w:trPr>
          <w:trHeight w:val="369"/>
          <w:jc w:val="center"/>
        </w:trPr>
        <w:tc>
          <w:tcPr>
            <w:tcW w:w="684" w:type="pct"/>
            <w:vMerge/>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val="kk-KZ" w:eastAsia="ru-RU"/>
              </w:rPr>
            </w:pPr>
          </w:p>
        </w:tc>
        <w:tc>
          <w:tcPr>
            <w:tcW w:w="112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Ұңғыма</w:t>
            </w:r>
          </w:p>
        </w:tc>
        <w:tc>
          <w:tcPr>
            <w:tcW w:w="101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Перфоратор</w:t>
            </w:r>
          </w:p>
        </w:tc>
        <w:tc>
          <w:tcPr>
            <w:tcW w:w="2172" w:type="pct"/>
          </w:tcPr>
          <w:p w:rsidR="00E724B0" w:rsidRPr="00CF6639" w:rsidRDefault="00E724B0" w:rsidP="00E724B0">
            <w:pPr>
              <w:widowControl w:val="0"/>
              <w:spacing w:after="0" w:line="240" w:lineRule="auto"/>
              <w:ind w:firstLine="33"/>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1-3) Ұңғыманы игеру (ұңғыманы тесу, мұнай мен газ ағысын тартып шығару)</w:t>
            </w:r>
          </w:p>
        </w:tc>
      </w:tr>
      <w:tr w:rsidR="00E724B0" w:rsidRPr="00886A62" w:rsidTr="00E724B0">
        <w:trPr>
          <w:trHeight w:val="369"/>
          <w:jc w:val="center"/>
        </w:trPr>
        <w:tc>
          <w:tcPr>
            <w:tcW w:w="684" w:type="pct"/>
            <w:vMerge w:val="restart"/>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p>
        </w:tc>
        <w:tc>
          <w:tcPr>
            <w:tcW w:w="112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Ұңғыма</w:t>
            </w:r>
          </w:p>
        </w:tc>
        <w:tc>
          <w:tcPr>
            <w:tcW w:w="101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Телебақылау жүйесі, бақылау-өлшеу аспаптары</w:t>
            </w:r>
          </w:p>
        </w:tc>
        <w:tc>
          <w:tcPr>
            <w:tcW w:w="2172" w:type="pct"/>
          </w:tcPr>
          <w:p w:rsidR="00E724B0" w:rsidRPr="00CF6639" w:rsidRDefault="00E724B0" w:rsidP="00E724B0">
            <w:pPr>
              <w:widowControl w:val="0"/>
              <w:spacing w:after="0" w:line="240" w:lineRule="auto"/>
              <w:ind w:firstLine="33"/>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2-1)</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Сынау процесінде және қабат флюиді сынамасын алу кезінде өндірістік және технологиялық бақылау жүргізу</w:t>
            </w:r>
            <w:r>
              <w:rPr>
                <w:rFonts w:ascii="Times New Roman" w:eastAsia="Times New Roman" w:hAnsi="Times New Roman" w:cs="Times New Roman"/>
                <w:sz w:val="24"/>
                <w:szCs w:val="24"/>
                <w:lang w:val="kk-KZ" w:eastAsia="ru-RU"/>
              </w:rPr>
              <w:t xml:space="preserve"> </w:t>
            </w:r>
          </w:p>
        </w:tc>
      </w:tr>
      <w:tr w:rsidR="00E724B0" w:rsidRPr="00CF6639" w:rsidTr="00E724B0">
        <w:trPr>
          <w:trHeight w:val="369"/>
          <w:jc w:val="center"/>
        </w:trPr>
        <w:tc>
          <w:tcPr>
            <w:tcW w:w="684" w:type="pct"/>
            <w:vMerge/>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p>
        </w:tc>
        <w:tc>
          <w:tcPr>
            <w:tcW w:w="112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Ұңғыма</w:t>
            </w:r>
          </w:p>
        </w:tc>
        <w:tc>
          <w:tcPr>
            <w:tcW w:w="101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Телебақылау жүйесі, бақылау-өлшеу аспаптары</w:t>
            </w:r>
          </w:p>
        </w:tc>
        <w:tc>
          <w:tcPr>
            <w:tcW w:w="2172"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2-2)</w:t>
            </w:r>
            <w:r w:rsidRPr="00CF6639">
              <w:rPr>
                <w:rFonts w:ascii="Times New Roman" w:eastAsia="Times New Roman" w:hAnsi="Times New Roman" w:cs="Times New Roman"/>
                <w:sz w:val="24"/>
                <w:szCs w:val="24"/>
                <w:lang w:eastAsia="ru-RU"/>
              </w:rPr>
              <w:t xml:space="preserve"> </w:t>
            </w:r>
            <w:r w:rsidRPr="00CF6639">
              <w:rPr>
                <w:rFonts w:ascii="Times New Roman" w:eastAsia="Times New Roman" w:hAnsi="Times New Roman" w:cs="Times New Roman"/>
                <w:sz w:val="24"/>
                <w:szCs w:val="24"/>
                <w:lang w:val="kk-KZ" w:eastAsia="ru-RU"/>
              </w:rPr>
              <w:t>Объектіні сынау бойынша технологиялық операциялардың сапасын жедел бағалау</w:t>
            </w:r>
            <w:r>
              <w:rPr>
                <w:rFonts w:ascii="Times New Roman" w:eastAsia="Times New Roman" w:hAnsi="Times New Roman" w:cs="Times New Roman"/>
                <w:sz w:val="24"/>
                <w:szCs w:val="24"/>
                <w:lang w:val="kk-KZ" w:eastAsia="ru-RU"/>
              </w:rPr>
              <w:t xml:space="preserve"> </w:t>
            </w:r>
          </w:p>
        </w:tc>
      </w:tr>
      <w:tr w:rsidR="00E724B0" w:rsidRPr="00886A62" w:rsidTr="00E724B0">
        <w:trPr>
          <w:trHeight w:val="369"/>
          <w:jc w:val="center"/>
        </w:trPr>
        <w:tc>
          <w:tcPr>
            <w:tcW w:w="684" w:type="pct"/>
            <w:vMerge/>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p>
        </w:tc>
        <w:tc>
          <w:tcPr>
            <w:tcW w:w="112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Ұңғыма</w:t>
            </w:r>
          </w:p>
        </w:tc>
        <w:tc>
          <w:tcPr>
            <w:tcW w:w="1019" w:type="pct"/>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sz w:val="24"/>
                <w:szCs w:val="24"/>
                <w:lang w:val="kk-KZ" w:eastAsia="ru-RU"/>
              </w:rPr>
              <w:t>Технологиялық және техникалық құжаттама</w:t>
            </w:r>
          </w:p>
        </w:tc>
        <w:tc>
          <w:tcPr>
            <w:tcW w:w="2172"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2-3) Технологиялық және техникалық құжаттаманы нормативтік құжаттарға сәйкес ресімдеу </w:t>
            </w:r>
          </w:p>
        </w:tc>
      </w:tr>
      <w:tr w:rsidR="00E724B0" w:rsidRPr="00886A62" w:rsidTr="00E724B0">
        <w:trPr>
          <w:trHeight w:val="369"/>
          <w:jc w:val="center"/>
        </w:trPr>
        <w:tc>
          <w:tcPr>
            <w:tcW w:w="684" w:type="pct"/>
            <w:vMerge w:val="restar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3</w:t>
            </w:r>
          </w:p>
        </w:tc>
        <w:tc>
          <w:tcPr>
            <w:tcW w:w="112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Ғылыми-техникалық құжаттама және</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техникалық әдебиет </w:t>
            </w:r>
          </w:p>
        </w:tc>
        <w:tc>
          <w:tcPr>
            <w:tcW w:w="101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Ғылыми зерттеу</w:t>
            </w:r>
          </w:p>
        </w:tc>
        <w:tc>
          <w:tcPr>
            <w:tcW w:w="2172"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3-1)</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Қабаттарды сынаудың қазіргі заманғы аса оңтайлы жүйелерін зерделеуге қатысу </w:t>
            </w:r>
          </w:p>
        </w:tc>
      </w:tr>
      <w:tr w:rsidR="00E724B0" w:rsidRPr="00886A62" w:rsidTr="00E724B0">
        <w:trPr>
          <w:trHeight w:val="369"/>
          <w:jc w:val="center"/>
        </w:trPr>
        <w:tc>
          <w:tcPr>
            <w:tcW w:w="684" w:type="pct"/>
            <w:vMerge/>
            <w:vAlign w:val="center"/>
          </w:tcPr>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c>
        <w:tc>
          <w:tcPr>
            <w:tcW w:w="112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Ұңғыма</w:t>
            </w:r>
          </w:p>
        </w:tc>
        <w:tc>
          <w:tcPr>
            <w:tcW w:w="101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Технологиялық регламент</w:t>
            </w:r>
          </w:p>
        </w:tc>
        <w:tc>
          <w:tcPr>
            <w:tcW w:w="2172"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3-2)</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Қабатты сынағышты жетілдіруге және өндірісті қалпына келтіруге қатысу</w:t>
            </w:r>
          </w:p>
        </w:tc>
      </w:tr>
      <w:tr w:rsidR="00E724B0" w:rsidRPr="00CF6639" w:rsidTr="00E724B0">
        <w:trPr>
          <w:trHeight w:val="369"/>
          <w:jc w:val="center"/>
        </w:trPr>
        <w:tc>
          <w:tcPr>
            <w:tcW w:w="684" w:type="pct"/>
            <w:vMerge/>
            <w:vAlign w:val="center"/>
          </w:tcPr>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c>
        <w:tc>
          <w:tcPr>
            <w:tcW w:w="112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Ұңғыма</w:t>
            </w:r>
          </w:p>
        </w:tc>
        <w:tc>
          <w:tcPr>
            <w:tcW w:w="101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Технологиялық регламент</w:t>
            </w:r>
          </w:p>
        </w:tc>
        <w:tc>
          <w:tcPr>
            <w:tcW w:w="2172" w:type="pct"/>
          </w:tcPr>
          <w:p w:rsidR="00E724B0" w:rsidRPr="00CF6639" w:rsidRDefault="00E724B0" w:rsidP="00E724B0">
            <w:pPr>
              <w:widowControl w:val="0"/>
              <w:spacing w:after="0" w:line="240" w:lineRule="auto"/>
              <w:ind w:firstLine="33"/>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3-3)</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pacing w:val="-6"/>
                <w:sz w:val="24"/>
                <w:szCs w:val="24"/>
                <w:lang w:val="kk-KZ"/>
              </w:rPr>
              <w:t>Бөлімше қызметкерлерінің</w:t>
            </w:r>
            <w:r>
              <w:rPr>
                <w:rFonts w:ascii="Times New Roman" w:eastAsia="Times New Roman" w:hAnsi="Times New Roman" w:cs="Times New Roman"/>
                <w:spacing w:val="-6"/>
                <w:sz w:val="24"/>
                <w:szCs w:val="24"/>
                <w:lang w:val="kk-KZ"/>
              </w:rPr>
              <w:t xml:space="preserve"> </w:t>
            </w:r>
            <w:r w:rsidRPr="00CF6639">
              <w:rPr>
                <w:rFonts w:ascii="Times New Roman" w:eastAsia="Times New Roman" w:hAnsi="Times New Roman" w:cs="Times New Roman"/>
                <w:spacing w:val="-6"/>
                <w:sz w:val="24"/>
                <w:szCs w:val="24"/>
                <w:lang w:val="kk-KZ"/>
              </w:rPr>
              <w:t xml:space="preserve">өндірістік жұмыстарын жоспарлау және ұйымдастыру </w:t>
            </w:r>
          </w:p>
        </w:tc>
      </w:tr>
    </w:tbl>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ind w:left="1418" w:hanging="709"/>
        <w:jc w:val="center"/>
        <w:outlineLvl w:val="2"/>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5-кесте. СБШ бойынша 4- деңгейдегі техник-технолог құзыретіне қойылатын талаптар</w:t>
      </w:r>
      <w:r>
        <w:rPr>
          <w:rFonts w:ascii="Times New Roman" w:eastAsia="Times New Roman" w:hAnsi="Times New Roman" w:cs="Times New Roman"/>
          <w:sz w:val="24"/>
          <w:szCs w:val="24"/>
          <w:lang w:val="kk-KZ" w:eastAsia="x-none"/>
        </w:rPr>
        <w:t xml:space="preserve"> </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tbl>
      <w:tblPr>
        <w:tblW w:w="499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60"/>
        <w:gridCol w:w="3039"/>
        <w:gridCol w:w="3017"/>
        <w:gridCol w:w="2242"/>
      </w:tblGrid>
      <w:tr w:rsidR="00E724B0" w:rsidRPr="00CF6639" w:rsidTr="00E724B0">
        <w:trPr>
          <w:trHeight w:val="319"/>
          <w:jc w:val="center"/>
        </w:trPr>
        <w:tc>
          <w:tcPr>
            <w:tcW w:w="659"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Міндеттің </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c>
          <w:tcPr>
            <w:tcW w:w="1590"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Жеке және кәсіби құзыреттер</w:t>
            </w:r>
          </w:p>
        </w:tc>
        <w:tc>
          <w:tcPr>
            <w:tcW w:w="1578"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Білік пен дағды</w:t>
            </w:r>
          </w:p>
        </w:tc>
        <w:tc>
          <w:tcPr>
            <w:tcW w:w="1173"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Білім</w:t>
            </w:r>
          </w:p>
        </w:tc>
      </w:tr>
      <w:tr w:rsidR="00E724B0" w:rsidRPr="00886A62" w:rsidTr="00E724B0">
        <w:trPr>
          <w:trHeight w:val="424"/>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1-1)</w:t>
            </w:r>
          </w:p>
        </w:tc>
        <w:tc>
          <w:tcPr>
            <w:tcW w:w="159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Бағынышты қызметкерлердің міндеттерді өз бетінше белгілеуін, норманың іске асырылуын ұйымдастыру мен бақылауын, ұңғыманы сынау бойынша технологиялық операцияны басқару 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Коллектордың мұнайға</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қаныққандығын анықтау үшін құбырдағы қабат сынағыштарын пайдалану</w:t>
            </w:r>
          </w:p>
        </w:tc>
        <w:tc>
          <w:tcPr>
            <w:tcW w:w="1173" w:type="pct"/>
          </w:tcPr>
          <w:p w:rsidR="00E724B0" w:rsidRPr="00CF6639" w:rsidRDefault="00E724B0" w:rsidP="00E724B0">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sz w:val="24"/>
                <w:szCs w:val="24"/>
                <w:lang w:val="kk-KZ" w:eastAsia="ru-RU"/>
              </w:rPr>
              <w:t>Ұңғымаларды сынамалау (сынау) жұмыстарын жүргізу технологиясы</w:t>
            </w:r>
          </w:p>
        </w:tc>
      </w:tr>
      <w:tr w:rsidR="00E724B0" w:rsidRPr="00886A62"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1-2</w:t>
            </w:r>
            <w:r w:rsidRPr="00CF6639">
              <w:rPr>
                <w:rFonts w:ascii="Times New Roman" w:eastAsia="Times New Roman" w:hAnsi="Times New Roman" w:cs="Times New Roman"/>
                <w:sz w:val="24"/>
                <w:szCs w:val="24"/>
                <w:lang w:eastAsia="ru-RU"/>
              </w:rPr>
              <w:t>)</w:t>
            </w:r>
          </w:p>
        </w:tc>
        <w:tc>
          <w:tcPr>
            <w:tcW w:w="159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Бағынышты қызметкерлердің міндеттерді өз бетінше белгілеуін, норманың іске асырылуын ұйымдастыру мен бақылауын, технологиялық операцияларды орындау процесінде сынау режиміне</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түзетулер 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Ұңғыманы сынаудың толық технологиялық циклын басқару</w:t>
            </w:r>
          </w:p>
        </w:tc>
        <w:tc>
          <w:tcPr>
            <w:tcW w:w="1173" w:type="pct"/>
          </w:tcPr>
          <w:p w:rsidR="00E724B0" w:rsidRPr="00CF6639" w:rsidRDefault="00E724B0" w:rsidP="00E724B0">
            <w:pPr>
              <w:widowControl w:val="0"/>
              <w:shd w:val="clear" w:color="auto" w:fill="FFFFFF"/>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sz w:val="24"/>
                <w:szCs w:val="24"/>
                <w:lang w:val="kk-KZ" w:eastAsia="ru-RU"/>
              </w:rPr>
              <w:t>Технологиялық процестердің және операциялардың деңгейін, қолданылатын материал мен техникалық құралдардың сапасын бақылау</w:t>
            </w:r>
          </w:p>
        </w:tc>
      </w:tr>
      <w:tr w:rsidR="00E724B0" w:rsidRPr="00CF6639"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1-</w:t>
            </w:r>
            <w:r w:rsidRPr="00CF6639">
              <w:rPr>
                <w:rFonts w:ascii="Times New Roman" w:eastAsia="Times New Roman" w:hAnsi="Times New Roman" w:cs="Times New Roman"/>
                <w:sz w:val="24"/>
                <w:szCs w:val="24"/>
                <w:lang w:eastAsia="ru-RU"/>
              </w:rPr>
              <w:t>3)</w:t>
            </w:r>
          </w:p>
        </w:tc>
        <w:tc>
          <w:tcPr>
            <w:tcW w:w="159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Бағынышты қызметкерлердің міндеттерді өз бетінше белгілеуін, норманың іске асырылуын ұйымдастыру мен бақылауын, ұңғыманы игеру (ұңғыманы тесу, мұнай мен газ ағысын тартып шығару) 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Қабатты ашу үшін перфоратор мен қабат сынағышты пайдалану </w:t>
            </w:r>
          </w:p>
        </w:tc>
        <w:tc>
          <w:tcPr>
            <w:tcW w:w="1173" w:type="pct"/>
          </w:tcPr>
          <w:p w:rsidR="00E724B0" w:rsidRPr="00CF6639" w:rsidRDefault="00E724B0" w:rsidP="00E724B0">
            <w:pPr>
              <w:widowControl w:val="0"/>
              <w:shd w:val="clear" w:color="auto" w:fill="FFFFFF"/>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Қабатты екінші рет ашу технологиясы </w:t>
            </w:r>
          </w:p>
        </w:tc>
      </w:tr>
      <w:tr w:rsidR="00E724B0" w:rsidRPr="00886A62"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-1)</w:t>
            </w:r>
          </w:p>
        </w:tc>
        <w:tc>
          <w:tcPr>
            <w:tcW w:w="159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Бағынышты қызметкерлердің міндеттерді өз бетінше белгілеуін, норманың іске асырылуын ұйымдастыру мен бақылауын, сынау процесінде және қабат флюиді сынамасын алу кезінде өндірістік және технологиялық бақылау жүргізу</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p>
        </w:tc>
        <w:tc>
          <w:tcPr>
            <w:tcW w:w="1578" w:type="pct"/>
          </w:tcPr>
          <w:p w:rsidR="00E724B0" w:rsidRPr="00CF6639" w:rsidRDefault="00E724B0" w:rsidP="00E724B0">
            <w:pPr>
              <w:widowControl w:val="0"/>
              <w:shd w:val="clear" w:color="auto" w:fill="FFFFFF"/>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Бұрғылауда технологиялық процестің параметрлерін анықтау үшін бақылау-өлшеу аспаптарын және автоматика жүйесін пайдалану</w:t>
            </w:r>
          </w:p>
        </w:tc>
        <w:tc>
          <w:tcPr>
            <w:tcW w:w="117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Бақылау-өлшеу аспаптарының және автоматика жүйесінің қасиеттері</w:t>
            </w:r>
          </w:p>
        </w:tc>
      </w:tr>
      <w:tr w:rsidR="00E724B0" w:rsidRPr="00CF6639"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w:t>
            </w:r>
          </w:p>
        </w:tc>
        <w:tc>
          <w:tcPr>
            <w:tcW w:w="159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Бағынышты қызметкерлердің міндеттерді өз бетінше белгілеуін, норманың іске асырылуын ұйымдастыру мен бақылауын, объектіні сынау бойынша технологиялық операциялардың сапасын жедел бағалау</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Ұңғыманың нақты мөлшерінің жобадағы мөлшерге сәйкестігі</w:t>
            </w:r>
          </w:p>
        </w:tc>
        <w:tc>
          <w:tcPr>
            <w:tcW w:w="117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Нақты және жобалық көрсеткіштер</w:t>
            </w:r>
          </w:p>
        </w:tc>
      </w:tr>
      <w:tr w:rsidR="00E724B0" w:rsidRPr="00CF6639"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w:t>
            </w:r>
            <w:r w:rsidRPr="00CF6639">
              <w:rPr>
                <w:rFonts w:ascii="Times New Roman" w:eastAsia="Times New Roman" w:hAnsi="Times New Roman" w:cs="Times New Roman"/>
                <w:sz w:val="24"/>
                <w:szCs w:val="24"/>
                <w:lang w:val="kk-KZ" w:eastAsia="ru-RU"/>
              </w:rPr>
              <w:t>3</w:t>
            </w:r>
            <w:r w:rsidRPr="00CF6639">
              <w:rPr>
                <w:rFonts w:ascii="Times New Roman" w:eastAsia="Times New Roman" w:hAnsi="Times New Roman" w:cs="Times New Roman"/>
                <w:sz w:val="24"/>
                <w:szCs w:val="24"/>
                <w:lang w:eastAsia="ru-RU"/>
              </w:rPr>
              <w:t>)</w:t>
            </w:r>
          </w:p>
        </w:tc>
        <w:tc>
          <w:tcPr>
            <w:tcW w:w="159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Бағынышты қызметкерлердің міндеттерді өз бетінше белгілеуін, норманың іске асырылуын ұйымдастыру мен бақылауын, ұңғыманы сынау нәтижелері бойынша технологиялық және техникалық құжаттаманы ресімдеу үшін</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Технологиялық және техникалық құжаттама жасау</w:t>
            </w:r>
          </w:p>
        </w:tc>
        <w:tc>
          <w:tcPr>
            <w:tcW w:w="117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Технологиялық және техникалық құжаттама жасау тәртібі</w:t>
            </w:r>
          </w:p>
        </w:tc>
      </w:tr>
    </w:tbl>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p>
    <w:p w:rsidR="00E724B0" w:rsidRPr="00CF6639" w:rsidRDefault="00E724B0" w:rsidP="00E724B0">
      <w:pPr>
        <w:widowControl w:val="0"/>
        <w:spacing w:after="0" w:line="240" w:lineRule="auto"/>
        <w:ind w:left="1418" w:hanging="709"/>
        <w:jc w:val="center"/>
        <w:outlineLvl w:val="2"/>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6- кесте. СБШ бойынша 5-деңгейдегі техник-технолог құзыретіне қойылатын талаптар</w:t>
      </w:r>
      <w:r>
        <w:rPr>
          <w:rFonts w:ascii="Times New Roman" w:eastAsia="Times New Roman" w:hAnsi="Times New Roman" w:cs="Times New Roman"/>
          <w:sz w:val="24"/>
          <w:szCs w:val="24"/>
          <w:lang w:val="kk-KZ" w:eastAsia="x-none"/>
        </w:rPr>
        <w:t xml:space="preserve"> </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954"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59"/>
        <w:gridCol w:w="3135"/>
        <w:gridCol w:w="2957"/>
        <w:gridCol w:w="2132"/>
      </w:tblGrid>
      <w:tr w:rsidR="00E724B0" w:rsidRPr="00CF6639" w:rsidTr="00E724B0">
        <w:trPr>
          <w:trHeight w:val="319"/>
          <w:jc w:val="center"/>
        </w:trPr>
        <w:tc>
          <w:tcPr>
            <w:tcW w:w="664"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Міндеттің </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c>
          <w:tcPr>
            <w:tcW w:w="1653"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Жеке және кәсіби құзыреттер</w:t>
            </w:r>
          </w:p>
        </w:tc>
        <w:tc>
          <w:tcPr>
            <w:tcW w:w="1559"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Білік пен дағды</w:t>
            </w:r>
          </w:p>
        </w:tc>
        <w:tc>
          <w:tcPr>
            <w:tcW w:w="1124"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Білім</w:t>
            </w:r>
          </w:p>
        </w:tc>
      </w:tr>
      <w:tr w:rsidR="00E724B0" w:rsidRPr="00886A62" w:rsidTr="00E724B0">
        <w:trPr>
          <w:trHeight w:val="319"/>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3-1</w:t>
            </w:r>
            <w:r w:rsidRPr="00CF6639">
              <w:rPr>
                <w:rFonts w:ascii="Times New Roman" w:eastAsia="Times New Roman" w:hAnsi="Times New Roman" w:cs="Times New Roman"/>
                <w:sz w:val="24"/>
                <w:szCs w:val="24"/>
                <w:lang w:eastAsia="ru-RU"/>
              </w:rPr>
              <w:t>)</w:t>
            </w:r>
          </w:p>
        </w:tc>
        <w:tc>
          <w:tcPr>
            <w:tcW w:w="165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 xml:space="preserve">Қабаттарды сынаудың қазіргі заманғы аса оңтайлы жүйелерін зерделеуге қатысу үшін технологиялық процесс учаскесі мен кәсіпорын қызметінің стратегиясы шеңберіндегі жауапкершілікті болжайтын басқарушылық қызмет </w:t>
            </w:r>
          </w:p>
        </w:tc>
        <w:tc>
          <w:tcPr>
            <w:tcW w:w="155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111111"/>
                <w:sz w:val="24"/>
                <w:szCs w:val="24"/>
                <w:shd w:val="clear" w:color="auto" w:fill="FFFFFF"/>
                <w:lang w:val="kk-KZ" w:eastAsia="ru-RU"/>
              </w:rPr>
              <w:t xml:space="preserve">Ұңғымаларды сынау процесінің озық отандық және шетелдік тәжірибесін зерделеу </w:t>
            </w:r>
          </w:p>
        </w:tc>
        <w:tc>
          <w:tcPr>
            <w:tcW w:w="112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111111"/>
                <w:sz w:val="24"/>
                <w:szCs w:val="24"/>
                <w:shd w:val="clear" w:color="auto" w:fill="FFFFFF"/>
                <w:lang w:val="kk-KZ" w:eastAsia="ru-RU"/>
              </w:rPr>
              <w:t xml:space="preserve">Ұңғымаларды сынау техникасы мен технологиясы саласындағы озық отандық және шетелдік тәжірибелер </w:t>
            </w:r>
          </w:p>
        </w:tc>
      </w:tr>
      <w:tr w:rsidR="00E724B0" w:rsidRPr="00886A62" w:rsidTr="00E724B0">
        <w:trPr>
          <w:trHeight w:val="319"/>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3-2</w:t>
            </w:r>
            <w:r w:rsidRPr="00CF6639">
              <w:rPr>
                <w:rFonts w:ascii="Times New Roman" w:eastAsia="Times New Roman" w:hAnsi="Times New Roman" w:cs="Times New Roman"/>
                <w:sz w:val="24"/>
                <w:szCs w:val="24"/>
                <w:lang w:eastAsia="ru-RU"/>
              </w:rPr>
              <w:t>)</w:t>
            </w:r>
          </w:p>
        </w:tc>
        <w:tc>
          <w:tcPr>
            <w:tcW w:w="165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Қабатты сынағышты жетілдіруге және өндірісті қалпына келтіруге қатысу үшін технологиялық процесс учаскесі мен кәсіпорын қызметінің стратегиясы шеңберіндегі жауапкершілікті болжайтын басқарушылық қызмет</w:t>
            </w:r>
          </w:p>
        </w:tc>
        <w:tc>
          <w:tcPr>
            <w:tcW w:w="155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Ғылыми-техникалық құжаттамамен және</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техникалық әдебиетпен жұмыс</w:t>
            </w:r>
            <w:r>
              <w:rPr>
                <w:rFonts w:ascii="Times New Roman" w:eastAsia="Times New Roman" w:hAnsi="Times New Roman" w:cs="Times New Roman"/>
                <w:sz w:val="24"/>
                <w:szCs w:val="24"/>
                <w:lang w:val="kk-KZ" w:eastAsia="ru-RU"/>
              </w:rPr>
              <w:t xml:space="preserve"> </w:t>
            </w:r>
          </w:p>
        </w:tc>
        <w:tc>
          <w:tcPr>
            <w:tcW w:w="112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Бұрғылау қондырғысы, бұрғылаудың технологиялық процесіне арналған құрал-саймандар мен материалдар </w:t>
            </w:r>
          </w:p>
        </w:tc>
      </w:tr>
      <w:tr w:rsidR="00E724B0" w:rsidRPr="00886A62" w:rsidTr="00E724B0">
        <w:trPr>
          <w:trHeight w:val="319"/>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3-3</w:t>
            </w:r>
            <w:r w:rsidRPr="00CF6639">
              <w:rPr>
                <w:rFonts w:ascii="Times New Roman" w:eastAsia="Times New Roman" w:hAnsi="Times New Roman" w:cs="Times New Roman"/>
                <w:sz w:val="24"/>
                <w:szCs w:val="24"/>
                <w:lang w:eastAsia="ru-RU"/>
              </w:rPr>
              <w:t>)</w:t>
            </w:r>
          </w:p>
        </w:tc>
        <w:tc>
          <w:tcPr>
            <w:tcW w:w="165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pacing w:val="-6"/>
                <w:sz w:val="24"/>
                <w:szCs w:val="24"/>
                <w:lang w:val="kk-KZ"/>
              </w:rPr>
              <w:t xml:space="preserve">Бөлімше персоналының өндірістік жұмыстарын жоспарлау және ұйымдастыру </w:t>
            </w:r>
            <w:r w:rsidRPr="00CF6639">
              <w:rPr>
                <w:rFonts w:ascii="Times New Roman" w:eastAsia="Times New Roman" w:hAnsi="Times New Roman" w:cs="Times New Roman"/>
                <w:sz w:val="24"/>
                <w:szCs w:val="24"/>
                <w:lang w:val="kk-KZ" w:eastAsia="ru-RU"/>
              </w:rPr>
              <w:t>үшін технологиялық процесс учаскесі мен кәсіпорын қызметінің стратегиясы шеңберіндегі жауапкершілікті болжайтын басқарушылық қызмет</w:t>
            </w:r>
          </w:p>
        </w:tc>
        <w:tc>
          <w:tcPr>
            <w:tcW w:w="155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Өндіріс жұмыстарының көлемін жоспарлау </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tc>
        <w:tc>
          <w:tcPr>
            <w:tcW w:w="112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lang w:val="kk-KZ" w:eastAsia="ru-RU"/>
              </w:rPr>
              <w:t xml:space="preserve">Өндіріс технологиясының негіздері; мамандық бейіні бойынша басшылыққа алынатын нормативтік анықтамалық материалдар </w:t>
            </w:r>
          </w:p>
        </w:tc>
      </w:tr>
    </w:tbl>
    <w:p w:rsidR="00F53C36" w:rsidRDefault="00F53C36" w:rsidP="00F53C36">
      <w:pPr>
        <w:widowControl w:val="0"/>
        <w:tabs>
          <w:tab w:val="left" w:leader="underscore" w:pos="9356"/>
        </w:tabs>
        <w:spacing w:after="0" w:line="240" w:lineRule="auto"/>
        <w:rPr>
          <w:rFonts w:ascii="Times New Roman" w:eastAsia="Times New Roman" w:hAnsi="Times New Roman" w:cs="Times New Roman"/>
          <w:sz w:val="28"/>
          <w:szCs w:val="28"/>
          <w:lang w:val="kk-KZ" w:eastAsia="ru-RU"/>
        </w:rPr>
      </w:pPr>
    </w:p>
    <w:p w:rsidR="00F53C36" w:rsidRDefault="00F53C36" w:rsidP="00F53C36">
      <w:pPr>
        <w:widowControl w:val="0"/>
        <w:tabs>
          <w:tab w:val="left" w:leader="underscore" w:pos="9356"/>
        </w:tabs>
        <w:spacing w:after="0" w:line="240" w:lineRule="auto"/>
        <w:jc w:val="right"/>
        <w:rPr>
          <w:rFonts w:ascii="Times New Roman" w:eastAsia="Times New Roman" w:hAnsi="Times New Roman" w:cs="Times New Roman"/>
          <w:sz w:val="28"/>
          <w:szCs w:val="28"/>
          <w:lang w:val="kk-KZ" w:eastAsia="ru-RU"/>
        </w:rPr>
      </w:pPr>
    </w:p>
    <w:p w:rsidR="00E724B0" w:rsidRPr="00CF6639" w:rsidRDefault="00E724B0" w:rsidP="00F53C36">
      <w:pPr>
        <w:widowControl w:val="0"/>
        <w:tabs>
          <w:tab w:val="left" w:leader="underscore" w:pos="9356"/>
        </w:tabs>
        <w:spacing w:after="0" w:line="240" w:lineRule="auto"/>
        <w:jc w:val="right"/>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eastAsia="ru-RU"/>
        </w:rPr>
        <w:t>Қазақстан Республикасы</w:t>
      </w:r>
      <w:r w:rsidR="00F53C36">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sz w:val="28"/>
          <w:szCs w:val="28"/>
          <w:lang w:val="kk-KZ" w:eastAsia="ru-RU"/>
        </w:rPr>
        <w:t>Мұнай және газ министрінің</w:t>
      </w:r>
      <w:r w:rsidR="00F53C36">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sz w:val="28"/>
          <w:szCs w:val="28"/>
          <w:lang w:val="kk-KZ"/>
        </w:rPr>
        <w:t xml:space="preserve">2014 жылғы </w:t>
      </w:r>
      <w:r w:rsidR="00F53C36">
        <w:rPr>
          <w:rFonts w:ascii="Times New Roman" w:eastAsia="Times New Roman" w:hAnsi="Times New Roman" w:cs="Times New Roman"/>
          <w:sz w:val="28"/>
          <w:szCs w:val="28"/>
          <w:lang w:val="kk-KZ"/>
        </w:rPr>
        <w:t>9 сәуірдегі</w:t>
      </w:r>
      <w:r w:rsidRPr="00CF6639">
        <w:rPr>
          <w:rFonts w:ascii="Times New Roman" w:eastAsia="Times New Roman" w:hAnsi="Times New Roman" w:cs="Times New Roman"/>
          <w:sz w:val="28"/>
          <w:szCs w:val="28"/>
          <w:lang w:val="kk-KZ"/>
        </w:rPr>
        <w:t xml:space="preserve"> №</w:t>
      </w:r>
      <w:r w:rsidR="00F53C36">
        <w:rPr>
          <w:rFonts w:ascii="Times New Roman" w:eastAsia="Times New Roman" w:hAnsi="Times New Roman" w:cs="Times New Roman"/>
          <w:sz w:val="28"/>
          <w:szCs w:val="28"/>
          <w:lang w:val="kk-KZ"/>
        </w:rPr>
        <w:t xml:space="preserve">70 </w:t>
      </w:r>
      <w:r w:rsidRPr="00CF6639">
        <w:rPr>
          <w:rFonts w:ascii="Times New Roman" w:eastAsia="Times New Roman" w:hAnsi="Times New Roman" w:cs="Times New Roman"/>
          <w:sz w:val="28"/>
          <w:szCs w:val="28"/>
          <w:lang w:val="kk-KZ"/>
        </w:rPr>
        <w:t>бұйрығына 12-қосымша</w:t>
      </w:r>
    </w:p>
    <w:p w:rsidR="00E724B0" w:rsidRPr="00CF6639" w:rsidRDefault="00E724B0" w:rsidP="00E724B0">
      <w:pPr>
        <w:widowControl w:val="0"/>
        <w:tabs>
          <w:tab w:val="left" w:leader="underscore" w:pos="9356"/>
        </w:tabs>
        <w:spacing w:after="0" w:line="240" w:lineRule="auto"/>
        <w:jc w:val="both"/>
        <w:rPr>
          <w:rFonts w:ascii="Times New Roman" w:eastAsia="Times New Roman" w:hAnsi="Times New Roman" w:cs="Times New Roman"/>
          <w:sz w:val="28"/>
          <w:szCs w:val="28"/>
          <w:lang w:val="kk-KZ" w:eastAsia="ru-RU"/>
        </w:rPr>
      </w:pPr>
    </w:p>
    <w:p w:rsidR="00E724B0" w:rsidRPr="00CF6639" w:rsidRDefault="00E724B0" w:rsidP="00E724B0">
      <w:pPr>
        <w:widowControl w:val="0"/>
        <w:spacing w:after="0" w:line="240" w:lineRule="auto"/>
        <w:jc w:val="center"/>
        <w:rPr>
          <w:rFonts w:ascii="Times New Roman" w:eastAsia="Times New Roman" w:hAnsi="Times New Roman" w:cs="Times New Roman"/>
          <w:b/>
          <w:sz w:val="28"/>
          <w:szCs w:val="28"/>
          <w:lang w:val="kk-KZ" w:eastAsia="ru-RU"/>
        </w:rPr>
      </w:pPr>
      <w:r w:rsidRPr="00CF6639">
        <w:rPr>
          <w:rFonts w:ascii="Times New Roman" w:eastAsia="Times New Roman" w:hAnsi="Times New Roman" w:cs="Times New Roman"/>
          <w:b/>
          <w:sz w:val="28"/>
          <w:szCs w:val="28"/>
          <w:lang w:val="kk-KZ" w:eastAsia="ru-RU"/>
        </w:rPr>
        <w:t>«</w:t>
      </w:r>
      <w:r w:rsidRPr="00CF6639">
        <w:rPr>
          <w:rFonts w:ascii="Times New Roman" w:eastAsia="Times New Roman" w:hAnsi="Times New Roman" w:cs="Times New Roman"/>
          <w:b/>
          <w:color w:val="000000"/>
          <w:spacing w:val="2"/>
          <w:sz w:val="28"/>
          <w:szCs w:val="20"/>
          <w:shd w:val="clear" w:color="auto" w:fill="FFFFFF"/>
          <w:lang w:val="kk-KZ" w:eastAsia="ru-RU"/>
        </w:rPr>
        <w:t>Мұнай және газ кәсіпшілігінің жабдықтарына қызмет көрсету және жөндеу</w:t>
      </w:r>
      <w:r w:rsidRPr="00CF6639">
        <w:rPr>
          <w:rFonts w:ascii="Times New Roman" w:eastAsia="Times New Roman" w:hAnsi="Times New Roman" w:cs="Times New Roman"/>
          <w:b/>
          <w:sz w:val="28"/>
          <w:szCs w:val="28"/>
          <w:lang w:val="kk-KZ" w:eastAsia="ru-RU"/>
        </w:rPr>
        <w:t>» кәсіби</w:t>
      </w:r>
      <w:r>
        <w:rPr>
          <w:rFonts w:ascii="Times New Roman" w:eastAsia="Times New Roman" w:hAnsi="Times New Roman" w:cs="Times New Roman"/>
          <w:b/>
          <w:sz w:val="28"/>
          <w:szCs w:val="28"/>
          <w:lang w:val="kk-KZ" w:eastAsia="ru-RU"/>
        </w:rPr>
        <w:t xml:space="preserve"> </w:t>
      </w:r>
      <w:r w:rsidRPr="00CF6639">
        <w:rPr>
          <w:rFonts w:ascii="Times New Roman" w:eastAsia="Times New Roman" w:hAnsi="Times New Roman" w:cs="Times New Roman"/>
          <w:b/>
          <w:sz w:val="28"/>
          <w:szCs w:val="28"/>
          <w:lang w:val="kk-KZ" w:eastAsia="ru-RU"/>
        </w:rPr>
        <w:t>стандарты</w:t>
      </w:r>
    </w:p>
    <w:p w:rsidR="00E724B0" w:rsidRPr="00CF6639" w:rsidRDefault="00E724B0" w:rsidP="00E724B0">
      <w:pPr>
        <w:widowControl w:val="0"/>
        <w:spacing w:after="0" w:line="240" w:lineRule="auto"/>
        <w:jc w:val="both"/>
        <w:rPr>
          <w:rFonts w:ascii="Times New Roman" w:eastAsia="Times New Roman" w:hAnsi="Times New Roman" w:cs="Times New Roman"/>
          <w:sz w:val="28"/>
          <w:szCs w:val="28"/>
          <w:lang w:val="kk-KZ" w:eastAsia="ru-RU"/>
        </w:rPr>
      </w:pPr>
    </w:p>
    <w:p w:rsidR="00E724B0" w:rsidRPr="00CF6639" w:rsidRDefault="00E724B0" w:rsidP="00E724B0">
      <w:pPr>
        <w:widowControl w:val="0"/>
        <w:tabs>
          <w:tab w:val="left" w:pos="900"/>
        </w:tabs>
        <w:spacing w:after="0" w:line="240" w:lineRule="auto"/>
        <w:jc w:val="center"/>
        <w:outlineLvl w:val="0"/>
        <w:rPr>
          <w:rFonts w:ascii="Times New Roman" w:eastAsia="Times New Roman" w:hAnsi="Times New Roman" w:cs="Times New Roman"/>
          <w:b/>
          <w:color w:val="000000"/>
          <w:sz w:val="28"/>
          <w:szCs w:val="28"/>
          <w:lang w:val="kk-KZ" w:eastAsia="ru-RU"/>
        </w:rPr>
      </w:pPr>
      <w:r>
        <w:rPr>
          <w:rFonts w:ascii="Times New Roman" w:eastAsia="Times New Roman" w:hAnsi="Times New Roman" w:cs="Times New Roman"/>
          <w:b/>
          <w:color w:val="000000"/>
          <w:sz w:val="28"/>
          <w:szCs w:val="28"/>
          <w:lang w:val="kk-KZ" w:eastAsia="ru-RU"/>
        </w:rPr>
        <w:t xml:space="preserve">12. </w:t>
      </w:r>
      <w:r w:rsidRPr="00CF6639">
        <w:rPr>
          <w:rFonts w:ascii="Times New Roman" w:eastAsia="Times New Roman" w:hAnsi="Times New Roman" w:cs="Times New Roman"/>
          <w:b/>
          <w:color w:val="000000"/>
          <w:sz w:val="28"/>
          <w:szCs w:val="28"/>
          <w:lang w:val="kk-KZ" w:eastAsia="ru-RU"/>
        </w:rPr>
        <w:t>Жалпы ережелер</w:t>
      </w:r>
    </w:p>
    <w:p w:rsidR="00E724B0" w:rsidRPr="00CF6639" w:rsidRDefault="00E724B0" w:rsidP="00E724B0">
      <w:pPr>
        <w:widowControl w:val="0"/>
        <w:tabs>
          <w:tab w:val="left" w:pos="1080"/>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1.</w:t>
      </w:r>
      <w:r w:rsidRPr="00CF6639">
        <w:rPr>
          <w:rFonts w:ascii="Times New Roman" w:eastAsia="Times New Roman" w:hAnsi="Times New Roman" w:cs="Times New Roman"/>
          <w:b/>
          <w:sz w:val="28"/>
          <w:szCs w:val="28"/>
          <w:lang w:val="kk-KZ"/>
        </w:rPr>
        <w:t xml:space="preserve"> </w:t>
      </w:r>
      <w:r w:rsidRPr="00CF6639">
        <w:rPr>
          <w:rFonts w:ascii="Times New Roman" w:eastAsia="Times New Roman" w:hAnsi="Times New Roman" w:cs="Times New Roman"/>
          <w:sz w:val="28"/>
          <w:szCs w:val="28"/>
          <w:lang w:val="kk-KZ"/>
        </w:rPr>
        <w:t>Кәсіби стандарт:</w:t>
      </w:r>
    </w:p>
    <w:p w:rsidR="00E724B0" w:rsidRPr="00CF6639" w:rsidRDefault="00E724B0" w:rsidP="00F53C36">
      <w:pPr>
        <w:widowControl w:val="0"/>
        <w:tabs>
          <w:tab w:val="left" w:pos="1080"/>
          <w:tab w:val="left" w:pos="1134"/>
        </w:tabs>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5) </w:t>
      </w:r>
      <w:r w:rsidRPr="00CF6639">
        <w:rPr>
          <w:rFonts w:ascii="Times New Roman" w:eastAsia="Times New Roman" w:hAnsi="Times New Roman" w:cs="Times New Roman"/>
          <w:sz w:val="28"/>
          <w:szCs w:val="28"/>
          <w:lang w:val="kk-KZ"/>
        </w:rPr>
        <w:t>кәсіби қызметтің мазмұнына бірыңғай талаптарды әзірлеуге, еңбек нарығының қазіргі қажеттілігіне жауап беретін біліктілік талаптарын жаңартуға;</w:t>
      </w:r>
    </w:p>
    <w:p w:rsidR="00E724B0" w:rsidRPr="00CF6639" w:rsidRDefault="00E724B0" w:rsidP="00F53C36">
      <w:pPr>
        <w:widowControl w:val="0"/>
        <w:tabs>
          <w:tab w:val="left" w:pos="1080"/>
          <w:tab w:val="left" w:pos="1134"/>
        </w:tabs>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6) </w:t>
      </w:r>
      <w:r w:rsidRPr="00CF6639">
        <w:rPr>
          <w:rFonts w:ascii="Times New Roman" w:eastAsia="Times New Roman" w:hAnsi="Times New Roman" w:cs="Times New Roman"/>
          <w:sz w:val="28"/>
          <w:szCs w:val="28"/>
          <w:lang w:val="kk-KZ"/>
        </w:rPr>
        <w:t>қызметкерлерді басқару саласында кең ауқымды міндеттерді шешуге;</w:t>
      </w:r>
    </w:p>
    <w:p w:rsidR="00E724B0" w:rsidRPr="00CF6639" w:rsidRDefault="00E724B0" w:rsidP="00F53C36">
      <w:pPr>
        <w:widowControl w:val="0"/>
        <w:tabs>
          <w:tab w:val="left" w:pos="1080"/>
          <w:tab w:val="left" w:pos="1134"/>
        </w:tabs>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7) </w:t>
      </w:r>
      <w:r w:rsidRPr="00CF6639">
        <w:rPr>
          <w:rFonts w:ascii="Times New Roman" w:eastAsia="Times New Roman" w:hAnsi="Times New Roman" w:cs="Times New Roman"/>
          <w:sz w:val="28"/>
          <w:szCs w:val="28"/>
          <w:lang w:val="kk-KZ"/>
        </w:rPr>
        <w:t>білім беру стандарттарын, оқу жоспарларын, модульдік оқу бағдарламаларын әзірлеуге, сонымен қатар тиісті оқу-әдістемелік материалдарды әзірлеуге;</w:t>
      </w:r>
    </w:p>
    <w:p w:rsidR="00E724B0" w:rsidRPr="00CF6639" w:rsidRDefault="00E724B0" w:rsidP="00F53C36">
      <w:pPr>
        <w:widowControl w:val="0"/>
        <w:tabs>
          <w:tab w:val="left" w:pos="1080"/>
          <w:tab w:val="left" w:pos="1134"/>
        </w:tabs>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8) </w:t>
      </w:r>
      <w:r w:rsidRPr="00CF6639">
        <w:rPr>
          <w:rFonts w:ascii="Times New Roman" w:eastAsia="Times New Roman" w:hAnsi="Times New Roman" w:cs="Times New Roman"/>
          <w:sz w:val="28"/>
          <w:szCs w:val="28"/>
          <w:lang w:val="kk-KZ"/>
        </w:rPr>
        <w:t>кәсіби даярлықтарына бағалау жүргізуге және мамандардың біліктілікке сәйкестігін растауға арналған;</w:t>
      </w:r>
    </w:p>
    <w:p w:rsidR="00E724B0" w:rsidRPr="00CF6639" w:rsidRDefault="00E724B0" w:rsidP="00F53C36">
      <w:pPr>
        <w:widowControl w:val="0"/>
        <w:tabs>
          <w:tab w:val="left" w:pos="1080"/>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2. Кәсіби стандартты негізгі пайдаланушылар:</w:t>
      </w:r>
    </w:p>
    <w:p w:rsidR="00E724B0" w:rsidRPr="00CF6639" w:rsidRDefault="00E724B0" w:rsidP="00F53C36">
      <w:pPr>
        <w:widowControl w:val="0"/>
        <w:tabs>
          <w:tab w:val="left" w:pos="1080"/>
        </w:tabs>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5) </w:t>
      </w:r>
      <w:r w:rsidRPr="00CF6639">
        <w:rPr>
          <w:rFonts w:ascii="Times New Roman" w:eastAsia="Times New Roman" w:hAnsi="Times New Roman" w:cs="Times New Roman"/>
          <w:sz w:val="28"/>
          <w:szCs w:val="28"/>
          <w:lang w:val="kk-KZ"/>
        </w:rPr>
        <w:t>білім беру ұйымдарының түлектері, қызметкерлер;</w:t>
      </w:r>
    </w:p>
    <w:p w:rsidR="00E724B0" w:rsidRPr="00CF6639" w:rsidRDefault="00E724B0" w:rsidP="00F53C36">
      <w:pPr>
        <w:widowControl w:val="0"/>
        <w:tabs>
          <w:tab w:val="left" w:pos="851"/>
          <w:tab w:val="left" w:pos="1080"/>
        </w:tabs>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6) </w:t>
      </w:r>
      <w:r w:rsidRPr="00CF6639">
        <w:rPr>
          <w:rFonts w:ascii="Times New Roman" w:eastAsia="Times New Roman" w:hAnsi="Times New Roman" w:cs="Times New Roman"/>
          <w:sz w:val="28"/>
          <w:szCs w:val="28"/>
          <w:lang w:val="kk-KZ"/>
        </w:rPr>
        <w:t>ұйымдардың басшылары мен қызметкерлері, ұйымдардың қызметкерлерін басқару бөлімшелерінің басшылары мен мамандары;</w:t>
      </w:r>
    </w:p>
    <w:p w:rsidR="00E724B0" w:rsidRPr="00CF6639" w:rsidRDefault="00E724B0" w:rsidP="00F53C36">
      <w:pPr>
        <w:widowControl w:val="0"/>
        <w:tabs>
          <w:tab w:val="left" w:pos="1080"/>
          <w:tab w:val="left" w:pos="1134"/>
        </w:tabs>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7) </w:t>
      </w:r>
      <w:r w:rsidRPr="00CF6639">
        <w:rPr>
          <w:rFonts w:ascii="Times New Roman" w:eastAsia="Times New Roman" w:hAnsi="Times New Roman" w:cs="Times New Roman"/>
          <w:sz w:val="28"/>
          <w:szCs w:val="28"/>
          <w:lang w:val="kk-KZ"/>
        </w:rPr>
        <w:t>білім беру бағдарламаларын әзірлейтін мамандар;</w:t>
      </w:r>
    </w:p>
    <w:p w:rsidR="00E724B0" w:rsidRPr="00CF6639" w:rsidRDefault="00E724B0" w:rsidP="00F53C36">
      <w:pPr>
        <w:widowControl w:val="0"/>
        <w:tabs>
          <w:tab w:val="left" w:pos="1080"/>
          <w:tab w:val="left" w:pos="1134"/>
        </w:tabs>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8) </w:t>
      </w:r>
      <w:r w:rsidRPr="00CF6639">
        <w:rPr>
          <w:rFonts w:ascii="Times New Roman" w:eastAsia="Times New Roman" w:hAnsi="Times New Roman" w:cs="Times New Roman"/>
          <w:sz w:val="28"/>
          <w:szCs w:val="28"/>
          <w:lang w:val="kk-KZ"/>
        </w:rPr>
        <w:t>кәсіби даярлықты бағалау және мамандардың біліктілікке сәйкестігін растау саласындағы мамандар.</w:t>
      </w:r>
    </w:p>
    <w:p w:rsidR="00E724B0" w:rsidRPr="00CF6639" w:rsidRDefault="00E724B0" w:rsidP="00E724B0">
      <w:pPr>
        <w:widowControl w:val="0"/>
        <w:tabs>
          <w:tab w:val="left" w:pos="1080"/>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eastAsia="ru-RU"/>
        </w:rPr>
        <w:t xml:space="preserve">3. </w:t>
      </w:r>
      <w:r w:rsidRPr="00CF6639">
        <w:rPr>
          <w:rFonts w:ascii="Times New Roman" w:eastAsia="Times New Roman" w:hAnsi="Times New Roman" w:cs="Times New Roman"/>
          <w:sz w:val="28"/>
          <w:szCs w:val="28"/>
          <w:lang w:val="kk-KZ"/>
        </w:rPr>
        <w:t xml:space="preserve">Кәсіби стандарттардың негізінде қызметтің, лауазымның, біліктілікті арттырудың, қызметкерлерді аттестаттаудың, еңбекті ынталандыру жүйесінің және т.б. функционалдық модельдеріне қатысты ішкі, корпоративтік стандарттары әзірленуі мүмкін. </w:t>
      </w:r>
    </w:p>
    <w:p w:rsidR="00E724B0" w:rsidRPr="00CF6639" w:rsidRDefault="00E724B0" w:rsidP="00E724B0">
      <w:pPr>
        <w:widowControl w:val="0"/>
        <w:tabs>
          <w:tab w:val="left" w:pos="1080"/>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4. Осы кәсіби стандартта мынадай терминдер мен анықтамалар қолданылады:</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8"/>
          <w:lang w:val="kk-KZ" w:eastAsia="ru-RU"/>
        </w:rPr>
        <w:t>1) салалық біліктілік шеңбері – салада танылатын біліктілік деңгейлерін құрылымдық жағынан сипаттау;</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8"/>
          <w:lang w:val="kk-KZ" w:eastAsia="ru-RU"/>
        </w:rPr>
        <w:t>2) кәсіби стандарт – кәсіби қызметтің нақты саласында біліктілік деңгейіне және құзыреттілікке, еңбек мазмұнына, сапасына және жағдайларына қойылатын талаптарды айқындайтын стандарт;</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 xml:space="preserve">3) кәсіп – арнайы дайындық пен жұмыс тәжірибесінің нәтижесінде алған арнайы теориялық білім мен практикалық дағдылар кешенін білуді талап ететін еңбек қызметінің түрі; </w:t>
      </w:r>
    </w:p>
    <w:p w:rsidR="00E724B0" w:rsidRPr="00CF6639" w:rsidRDefault="00E724B0" w:rsidP="00E724B0">
      <w:pPr>
        <w:widowControl w:val="0"/>
        <w:shd w:val="clear" w:color="auto" w:fill="FFFFFF"/>
        <w:spacing w:after="0" w:line="240" w:lineRule="auto"/>
        <w:ind w:firstLine="709"/>
        <w:jc w:val="both"/>
        <w:rPr>
          <w:rFonts w:ascii="Times New Roman" w:eastAsia="Times New Roman" w:hAnsi="Times New Roman" w:cs="Times New Roman"/>
          <w:sz w:val="16"/>
          <w:szCs w:val="16"/>
          <w:lang w:val="kk-KZ" w:eastAsia="ru-RU"/>
        </w:rPr>
      </w:pPr>
      <w:r w:rsidRPr="00CF6639">
        <w:rPr>
          <w:rFonts w:ascii="Times New Roman" w:eastAsia="Times New Roman" w:hAnsi="Times New Roman" w:cs="Times New Roman"/>
          <w:sz w:val="28"/>
          <w:szCs w:val="28"/>
          <w:lang w:val="kk-KZ" w:eastAsia="ru-RU"/>
        </w:rPr>
        <w:t>4) жұмысшы кәсібі – материалдық құндылықтарды жасау, өнім (қызметтер, жұмыстар) шығару процесімен тікелей айналысатын, сонымен қатар жөндеу, жүктерді алып өту, жолаушыларды тасымалдау, материалдық қызметтер көрсетумен айналысатын жұмыс берушінің құрылымдық бірлігі.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5) кәсіби қызмет саласы – жалпы интеграциялық негізі бар және оларды орындау үшін еңбек функцияларының және құзыреттерінің ұқсас жиынтығын қарастыратын саланың еңбек қызметі түрлерінің жиынтығы;</w:t>
      </w:r>
      <w:r>
        <w:rPr>
          <w:rFonts w:ascii="Times New Roman" w:eastAsia="Times New Roman" w:hAnsi="Times New Roman" w:cs="Times New Roman"/>
          <w:sz w:val="28"/>
          <w:szCs w:val="28"/>
          <w:lang w:val="kk-KZ"/>
        </w:rPr>
        <w:t xml:space="preserve"> </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6) еңбек қызметінің түрі – еңбек функцияларының және оларды орындауға қажетті құзыреттерінің тұтас жиынтығынан құралған кәсіби қызмет саласының бөлігі;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8"/>
          <w:lang w:val="kk-KZ" w:eastAsia="ru-RU"/>
        </w:rPr>
        <w:t>7) біліктілік деңгейі – орындалатын жұмыстардың күрделілігін, дербестілігі мен жауапкершілігін сипаттайтын қызметкердің біліктілігіне (құзыретіне) қойылатын талаптар деңгейі;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8"/>
          <w:lang w:val="kk-KZ" w:eastAsia="ru-RU"/>
        </w:rPr>
        <w:t>8) біліктілік – қызметкердің нақты бір жұмыс түрін орындауға кәсіби дайындығының дәрежесі;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8"/>
          <w:lang w:val="kk-KZ" w:eastAsia="ru-RU"/>
        </w:rPr>
        <w:t>9) құзыреттілік – қызметкердің кәсіби қызметінде білімін, білігі мен дағдысын қолдану қабілеті;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x-none"/>
        </w:rPr>
      </w:pPr>
      <w:r w:rsidRPr="00CF6639">
        <w:rPr>
          <w:rFonts w:ascii="Times New Roman" w:eastAsia="Times New Roman" w:hAnsi="Times New Roman" w:cs="Times New Roman"/>
          <w:sz w:val="28"/>
          <w:szCs w:val="28"/>
          <w:lang w:val="kk-KZ" w:eastAsia="x-none"/>
        </w:rPr>
        <w:t>10) еңбек функциясы – бизнес-процесс айқындайтын және оларды орындау үшін қажетті құзыреттердің болуын көздейтін еңбек іс-қимылдарының кіріктірілген және салыстырмалы түрде автономды жиынтығын білдіретін еңбек қызметі түрінің құрамдас бөлігі.</w:t>
      </w:r>
    </w:p>
    <w:p w:rsidR="00E724B0" w:rsidRPr="00CF6639" w:rsidRDefault="00F53C36" w:rsidP="00E724B0">
      <w:pPr>
        <w:widowControl w:val="0"/>
        <w:spacing w:after="0" w:line="240" w:lineRule="auto"/>
        <w:ind w:firstLine="709"/>
        <w:jc w:val="both"/>
        <w:rPr>
          <w:rFonts w:ascii="Times New Roman" w:eastAsia="Calibri" w:hAnsi="Times New Roman" w:cs="Times New Roman"/>
          <w:sz w:val="28"/>
          <w:szCs w:val="28"/>
          <w:lang w:val="kk-KZ" w:eastAsia="x-none"/>
        </w:rPr>
      </w:pPr>
      <w:r>
        <w:rPr>
          <w:rFonts w:ascii="Times New Roman" w:eastAsia="Calibri" w:hAnsi="Times New Roman" w:cs="Times New Roman"/>
          <w:sz w:val="28"/>
          <w:szCs w:val="28"/>
          <w:lang w:val="kk-KZ" w:eastAsia="x-none"/>
        </w:rPr>
        <w:t xml:space="preserve">5. </w:t>
      </w:r>
      <w:r w:rsidR="00E724B0" w:rsidRPr="00CF6639">
        <w:rPr>
          <w:rFonts w:ascii="Times New Roman" w:eastAsia="Calibri" w:hAnsi="Times New Roman" w:cs="Times New Roman"/>
          <w:sz w:val="28"/>
          <w:szCs w:val="28"/>
          <w:lang w:val="kk-KZ" w:eastAsia="x-none"/>
        </w:rPr>
        <w:t>Осы кәсіби стандартта мынадай қысқартулар пайдаланылады:</w:t>
      </w:r>
    </w:p>
    <w:p w:rsidR="00E724B0" w:rsidRPr="00CF6639" w:rsidRDefault="00E724B0" w:rsidP="00E724B0">
      <w:pPr>
        <w:widowControl w:val="0"/>
        <w:tabs>
          <w:tab w:val="left" w:pos="1080"/>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КҚ – кәсіби қызмет;</w:t>
      </w:r>
    </w:p>
    <w:p w:rsidR="00E724B0" w:rsidRPr="00CF6639" w:rsidRDefault="00E724B0" w:rsidP="00E724B0">
      <w:pPr>
        <w:widowControl w:val="0"/>
        <w:tabs>
          <w:tab w:val="left" w:pos="1080"/>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 xml:space="preserve">ҚТ – қызмет түрі; </w:t>
      </w:r>
    </w:p>
    <w:p w:rsidR="00E724B0" w:rsidRPr="00CF6639" w:rsidRDefault="00E724B0" w:rsidP="00E724B0">
      <w:pPr>
        <w:widowControl w:val="0"/>
        <w:tabs>
          <w:tab w:val="left" w:pos="1080"/>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КС – кәсіби стандарт;</w:t>
      </w:r>
    </w:p>
    <w:p w:rsidR="00E724B0" w:rsidRPr="00CF6639" w:rsidRDefault="00E724B0" w:rsidP="00E724B0">
      <w:pPr>
        <w:widowControl w:val="0"/>
        <w:tabs>
          <w:tab w:val="left" w:pos="1080"/>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ҰБШ – Ұлттық біліктілік шеңбері;</w:t>
      </w:r>
      <w:r>
        <w:rPr>
          <w:rFonts w:ascii="Times New Roman" w:eastAsia="Times New Roman" w:hAnsi="Times New Roman" w:cs="Times New Roman"/>
          <w:sz w:val="28"/>
          <w:szCs w:val="28"/>
          <w:lang w:val="kk-KZ"/>
        </w:rPr>
        <w:t xml:space="preserve"> </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8"/>
          <w:lang w:val="kk-KZ" w:eastAsia="ru-RU"/>
        </w:rPr>
        <w:t>СБШ – Салалық біліктілік шеңбері (Қазақстан Республикасы Әділет министрлігінде 13-қараша 2013 жылы №8904 тіркелген Қазақстан Республикасы Мұнай және газ министрінің 18-қазан 2013 жылғы №184 "Мұнай және газ саласы салалық біліктілік шеңберін бекіту туралы" бұйрығы);</w:t>
      </w:r>
    </w:p>
    <w:p w:rsidR="00E724B0" w:rsidRPr="00CF6639" w:rsidRDefault="00E724B0" w:rsidP="00E724B0">
      <w:pPr>
        <w:widowControl w:val="0"/>
        <w:tabs>
          <w:tab w:val="num" w:pos="709"/>
        </w:tabs>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8"/>
          <w:lang w:val="kk-KZ" w:eastAsia="ru-RU"/>
        </w:rPr>
        <w:t>БТБА – ҚР Жұмыс және жұмысшылар кәсіптерінің бірыңғай тарифтік-біліктілік анықтамалығы;</w:t>
      </w:r>
    </w:p>
    <w:p w:rsidR="00E724B0" w:rsidRPr="00CF6639" w:rsidRDefault="00E724B0" w:rsidP="00E724B0">
      <w:pPr>
        <w:widowControl w:val="0"/>
        <w:tabs>
          <w:tab w:val="num" w:pos="709"/>
          <w:tab w:val="left" w:pos="1134"/>
        </w:tabs>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8"/>
          <w:lang w:val="kk-KZ" w:eastAsia="ru-RU"/>
        </w:rPr>
        <w:t>КМЖ – ҚР 01-2005 КМЖ ҚР Кәсіптердің мемлекеттік жіктеуіші</w:t>
      </w:r>
    </w:p>
    <w:p w:rsidR="00E724B0" w:rsidRPr="00CF6639" w:rsidRDefault="00E724B0" w:rsidP="00E724B0">
      <w:pPr>
        <w:widowControl w:val="0"/>
        <w:tabs>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lang w:val="kk-KZ"/>
        </w:rPr>
        <w:t>ҮБС - Басшылардың, мамандардың және басқа да қызметшілер лауазымдарының Үлгілік біліктілік сипаттамалары;</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ЖҚҚ - жеке бас қауіпсіздік құалдары;</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БӨҚ - бақылау-өлшеу құралдары;</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КМШ - концентрацияның мүмкін шегі;</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МЖ - мамандықтар жіктеуіші.</w:t>
      </w:r>
    </w:p>
    <w:p w:rsidR="00E724B0" w:rsidRPr="00CF6639" w:rsidRDefault="00E724B0" w:rsidP="00E724B0">
      <w:pPr>
        <w:widowControl w:val="0"/>
        <w:tabs>
          <w:tab w:val="left" w:pos="540"/>
          <w:tab w:val="left" w:pos="900"/>
        </w:tabs>
        <w:spacing w:after="0" w:line="240" w:lineRule="auto"/>
        <w:ind w:left="567"/>
        <w:outlineLvl w:val="0"/>
        <w:rPr>
          <w:rFonts w:ascii="Times New Roman" w:eastAsia="Times New Roman" w:hAnsi="Times New Roman" w:cs="Times New Roman"/>
          <w:b/>
          <w:color w:val="000000"/>
          <w:sz w:val="28"/>
          <w:szCs w:val="28"/>
          <w:lang w:val="kk-KZ" w:eastAsia="ru-RU"/>
        </w:rPr>
      </w:pPr>
    </w:p>
    <w:p w:rsidR="00E724B0" w:rsidRPr="00CF6639" w:rsidRDefault="00E724B0" w:rsidP="00E724B0">
      <w:pPr>
        <w:widowControl w:val="0"/>
        <w:tabs>
          <w:tab w:val="left" w:pos="540"/>
          <w:tab w:val="left" w:pos="900"/>
        </w:tabs>
        <w:spacing w:after="0" w:line="240" w:lineRule="auto"/>
        <w:jc w:val="center"/>
        <w:outlineLvl w:val="0"/>
        <w:rPr>
          <w:rFonts w:ascii="Times New Roman" w:eastAsia="Times New Roman" w:hAnsi="Times New Roman" w:cs="Times New Roman"/>
          <w:b/>
          <w:color w:val="000000"/>
          <w:sz w:val="28"/>
          <w:szCs w:val="28"/>
          <w:lang w:val="kk-KZ" w:eastAsia="ru-RU"/>
        </w:rPr>
      </w:pPr>
      <w:r w:rsidRPr="00E724B0">
        <w:rPr>
          <w:rFonts w:ascii="Times New Roman" w:eastAsia="Times New Roman" w:hAnsi="Times New Roman" w:cs="Times New Roman"/>
          <w:b/>
          <w:color w:val="000000"/>
          <w:sz w:val="28"/>
          <w:szCs w:val="28"/>
          <w:lang w:val="kk-KZ" w:eastAsia="ru-RU"/>
        </w:rPr>
        <w:t>24. К</w:t>
      </w:r>
      <w:r w:rsidRPr="00CF6639">
        <w:rPr>
          <w:rFonts w:ascii="Times New Roman" w:eastAsia="Times New Roman" w:hAnsi="Times New Roman" w:cs="Times New Roman"/>
          <w:b/>
          <w:color w:val="000000"/>
          <w:sz w:val="28"/>
          <w:szCs w:val="28"/>
          <w:lang w:val="kk-KZ" w:eastAsia="ru-RU"/>
        </w:rPr>
        <w:t>С п</w:t>
      </w:r>
      <w:r w:rsidRPr="00E724B0">
        <w:rPr>
          <w:rFonts w:ascii="Times New Roman" w:eastAsia="Times New Roman" w:hAnsi="Times New Roman" w:cs="Times New Roman"/>
          <w:b/>
          <w:color w:val="000000"/>
          <w:sz w:val="28"/>
          <w:szCs w:val="28"/>
          <w:lang w:val="kk-KZ" w:eastAsia="ru-RU"/>
        </w:rPr>
        <w:t>аспорт</w:t>
      </w:r>
      <w:r w:rsidRPr="00CF6639">
        <w:rPr>
          <w:rFonts w:ascii="Times New Roman" w:eastAsia="Times New Roman" w:hAnsi="Times New Roman" w:cs="Times New Roman"/>
          <w:b/>
          <w:color w:val="000000"/>
          <w:sz w:val="28"/>
          <w:szCs w:val="28"/>
          <w:lang w:val="kk-KZ" w:eastAsia="ru-RU"/>
        </w:rPr>
        <w:t>ы</w:t>
      </w:r>
    </w:p>
    <w:p w:rsidR="00E724B0" w:rsidRPr="00CF6639" w:rsidRDefault="00E724B0" w:rsidP="00E724B0">
      <w:pPr>
        <w:widowControl w:val="0"/>
        <w:tabs>
          <w:tab w:val="left" w:pos="1134"/>
        </w:tabs>
        <w:spacing w:after="0" w:line="240" w:lineRule="auto"/>
        <w:ind w:firstLine="567"/>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6. Экономикалық қызметтің түрі (кәсіптік қызмет саласы): «</w:t>
      </w:r>
      <w:r w:rsidRPr="00CF6639">
        <w:rPr>
          <w:rFonts w:ascii="Times New Roman" w:eastAsia="Times New Roman" w:hAnsi="Times New Roman" w:cs="Times New Roman"/>
          <w:color w:val="000000"/>
          <w:spacing w:val="2"/>
          <w:sz w:val="28"/>
          <w:shd w:val="clear" w:color="auto" w:fill="FFFFFF"/>
          <w:lang w:val="kk-KZ"/>
        </w:rPr>
        <w:t>Мұнай және газ кәсіпшілігінің жабдықтарына қызмет көрсету және жөндеу</w:t>
      </w:r>
      <w:r w:rsidRPr="00CF6639">
        <w:rPr>
          <w:rFonts w:ascii="Times New Roman" w:eastAsia="Times New Roman" w:hAnsi="Times New Roman" w:cs="Times New Roman"/>
          <w:sz w:val="28"/>
          <w:szCs w:val="28"/>
          <w:lang w:val="kk-KZ"/>
        </w:rPr>
        <w:t>».</w:t>
      </w:r>
    </w:p>
    <w:p w:rsidR="00E724B0" w:rsidRPr="00CF6639" w:rsidRDefault="00E724B0" w:rsidP="00E724B0">
      <w:pPr>
        <w:widowControl w:val="0"/>
        <w:spacing w:after="0" w:line="240" w:lineRule="auto"/>
        <w:ind w:firstLine="567"/>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0"/>
          <w:lang w:val="kk-KZ" w:eastAsia="ru-RU"/>
        </w:rPr>
        <w:t xml:space="preserve">7. Экономикалық қызмет түрінің (кәсіптік қызмет саласының) негізгі мақсаты: құбырлар мен жабдықтарды монтаждау бойынша жұмыстарды ұйымдастыру және жүргізу. </w:t>
      </w:r>
    </w:p>
    <w:p w:rsidR="00E724B0" w:rsidRPr="00CF6639" w:rsidRDefault="00E724B0" w:rsidP="00E724B0">
      <w:pPr>
        <w:widowControl w:val="0"/>
        <w:tabs>
          <w:tab w:val="left" w:pos="1134"/>
        </w:tabs>
        <w:spacing w:after="0" w:line="240" w:lineRule="auto"/>
        <w:ind w:firstLine="567"/>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Кәсіби стандарт «</w:t>
      </w:r>
      <w:r w:rsidRPr="00CF6639">
        <w:rPr>
          <w:rFonts w:ascii="Times New Roman" w:eastAsia="Times New Roman" w:hAnsi="Times New Roman" w:cs="Times New Roman"/>
          <w:color w:val="000000"/>
          <w:spacing w:val="2"/>
          <w:sz w:val="28"/>
          <w:shd w:val="clear" w:color="auto" w:fill="FFFFFF"/>
          <w:lang w:val="kk-KZ"/>
        </w:rPr>
        <w:t>Мұнай және газ кәсіпшілігінің жабдықтарына қызмет көрсету және жөндеу</w:t>
      </w:r>
      <w:r w:rsidRPr="00CF6639">
        <w:rPr>
          <w:rFonts w:ascii="Times New Roman" w:eastAsia="Times New Roman" w:hAnsi="Times New Roman" w:cs="Times New Roman"/>
          <w:sz w:val="28"/>
          <w:szCs w:val="28"/>
          <w:lang w:val="kk-KZ"/>
        </w:rPr>
        <w:t>» кәсіби қызмет саласында еңбек мазмұнына, сапасына, жағдайына, қызметкердің біліктілігі мен құзыреттеріне қойылатын талаптарды айқындайды.</w:t>
      </w:r>
    </w:p>
    <w:p w:rsidR="00E724B0" w:rsidRPr="00CF6639" w:rsidRDefault="00E724B0" w:rsidP="00E724B0">
      <w:pPr>
        <w:widowControl w:val="0"/>
        <w:tabs>
          <w:tab w:val="left" w:pos="1134"/>
        </w:tabs>
        <w:spacing w:after="0" w:line="240" w:lineRule="auto"/>
        <w:ind w:firstLine="567"/>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8. Еңбек қызметінің түрлері, кәсіптер, біліктілік деңгейлері осы КС</w:t>
      </w:r>
      <w:r>
        <w:rPr>
          <w:rFonts w:ascii="Times New Roman" w:eastAsia="Times New Roman" w:hAnsi="Times New Roman" w:cs="Times New Roman"/>
          <w:sz w:val="28"/>
          <w:szCs w:val="28"/>
          <w:lang w:val="kk-KZ"/>
        </w:rPr>
        <w:t xml:space="preserve"> </w:t>
      </w:r>
      <w:r w:rsidRPr="00CF6639">
        <w:rPr>
          <w:rFonts w:ascii="Times New Roman" w:eastAsia="Times New Roman" w:hAnsi="Times New Roman" w:cs="Times New Roman"/>
          <w:sz w:val="28"/>
          <w:szCs w:val="28"/>
          <w:lang w:val="kk-KZ"/>
        </w:rPr>
        <w:t>1-қосымшасында көрсетілді.</w:t>
      </w:r>
    </w:p>
    <w:p w:rsidR="00E724B0" w:rsidRPr="00CF6639" w:rsidRDefault="00E724B0" w:rsidP="00E724B0">
      <w:pPr>
        <w:widowControl w:val="0"/>
        <w:tabs>
          <w:tab w:val="left" w:pos="1134"/>
        </w:tabs>
        <w:spacing w:after="0" w:line="240" w:lineRule="auto"/>
        <w:ind w:firstLine="567"/>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 xml:space="preserve">Стандарт талаптары осы саланың мынадай қызмет түрлері мен кәсіптеріне қатысты қолданылады: </w:t>
      </w:r>
      <w:r w:rsidRPr="00CF6639">
        <w:rPr>
          <w:rFonts w:ascii="Times New Roman" w:eastAsia="Times New Roman" w:hAnsi="Times New Roman" w:cs="Times New Roman"/>
          <w:iCs/>
          <w:sz w:val="28"/>
          <w:szCs w:val="28"/>
          <w:lang w:val="kk-KZ"/>
        </w:rPr>
        <w:t>мұнай кәсіпшілігі жабдығын жөндеуші слесарь, техник-механик.</w:t>
      </w:r>
    </w:p>
    <w:p w:rsidR="00E724B0" w:rsidRPr="00CF6639" w:rsidRDefault="00E724B0" w:rsidP="00E724B0">
      <w:pPr>
        <w:widowControl w:val="0"/>
        <w:tabs>
          <w:tab w:val="left" w:pos="1134"/>
        </w:tabs>
        <w:spacing w:after="0" w:line="240" w:lineRule="auto"/>
        <w:ind w:firstLine="567"/>
        <w:jc w:val="both"/>
        <w:rPr>
          <w:rFonts w:ascii="Times New Roman" w:eastAsia="Times New Roman" w:hAnsi="Times New Roman" w:cs="Times New Roman"/>
          <w:sz w:val="28"/>
          <w:szCs w:val="28"/>
          <w:lang w:val="kk-KZ"/>
        </w:rPr>
      </w:pPr>
    </w:p>
    <w:p w:rsidR="00E724B0" w:rsidRPr="00CF6639" w:rsidRDefault="00E724B0" w:rsidP="00E724B0">
      <w:pPr>
        <w:widowControl w:val="0"/>
        <w:spacing w:after="0" w:line="240" w:lineRule="auto"/>
        <w:ind w:left="1429"/>
        <w:jc w:val="center"/>
        <w:outlineLvl w:val="0"/>
        <w:rPr>
          <w:rFonts w:ascii="Times New Roman" w:eastAsia="Times New Roman" w:hAnsi="Times New Roman" w:cs="Times New Roman"/>
          <w:b/>
          <w:color w:val="000000"/>
          <w:sz w:val="28"/>
          <w:szCs w:val="20"/>
          <w:lang w:val="kk-KZ" w:eastAsia="ru-RU"/>
        </w:rPr>
      </w:pPr>
      <w:r>
        <w:rPr>
          <w:rFonts w:ascii="Times New Roman" w:eastAsia="Times New Roman" w:hAnsi="Times New Roman" w:cs="Times New Roman"/>
          <w:b/>
          <w:color w:val="000000"/>
          <w:sz w:val="28"/>
          <w:szCs w:val="28"/>
          <w:lang w:val="kk-KZ" w:eastAsia="ru-RU"/>
        </w:rPr>
        <w:t xml:space="preserve">25. </w:t>
      </w:r>
      <w:r w:rsidRPr="00CF6639">
        <w:rPr>
          <w:rFonts w:ascii="Times New Roman" w:eastAsia="Times New Roman" w:hAnsi="Times New Roman" w:cs="Times New Roman"/>
          <w:b/>
          <w:color w:val="000000"/>
          <w:sz w:val="28"/>
          <w:szCs w:val="28"/>
          <w:lang w:val="kk-KZ" w:eastAsia="ru-RU"/>
        </w:rPr>
        <w:t>Еңбек</w:t>
      </w:r>
      <w:r w:rsidRPr="00CF6639">
        <w:rPr>
          <w:rFonts w:ascii="Times New Roman" w:eastAsia="Times New Roman" w:hAnsi="Times New Roman" w:cs="Times New Roman"/>
          <w:b/>
          <w:color w:val="000000"/>
          <w:sz w:val="28"/>
          <w:szCs w:val="20"/>
          <w:lang w:val="kk-KZ" w:eastAsia="ru-RU"/>
        </w:rPr>
        <w:t xml:space="preserve"> қызметі (кәсіп) түрлерінің</w:t>
      </w:r>
      <w:r>
        <w:rPr>
          <w:rFonts w:ascii="Times New Roman" w:eastAsia="Times New Roman" w:hAnsi="Times New Roman" w:cs="Times New Roman"/>
          <w:b/>
          <w:color w:val="000000"/>
          <w:sz w:val="28"/>
          <w:szCs w:val="20"/>
          <w:lang w:val="kk-KZ" w:eastAsia="ru-RU"/>
        </w:rPr>
        <w:t xml:space="preserve"> </w:t>
      </w:r>
      <w:r w:rsidRPr="00CF6639">
        <w:rPr>
          <w:rFonts w:ascii="Times New Roman" w:eastAsia="Times New Roman" w:hAnsi="Times New Roman" w:cs="Times New Roman"/>
          <w:b/>
          <w:color w:val="000000"/>
          <w:sz w:val="28"/>
          <w:szCs w:val="20"/>
          <w:lang w:val="kk-KZ" w:eastAsia="ru-RU"/>
        </w:rPr>
        <w:t>карточкалары</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0"/>
          <w:lang w:val="kk-KZ" w:eastAsia="ru-RU"/>
        </w:rPr>
      </w:pPr>
    </w:p>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8"/>
          <w:szCs w:val="20"/>
          <w:lang w:val="kk-KZ" w:eastAsia="ru-RU"/>
        </w:rPr>
      </w:pPr>
      <w:r w:rsidRPr="00CF6639">
        <w:rPr>
          <w:rFonts w:ascii="Times New Roman" w:eastAsia="Times New Roman" w:hAnsi="Times New Roman" w:cs="Times New Roman"/>
          <w:b/>
          <w:sz w:val="28"/>
          <w:szCs w:val="20"/>
          <w:lang w:val="kk-KZ" w:eastAsia="ru-RU"/>
        </w:rPr>
        <w:t xml:space="preserve">1- параграф. </w:t>
      </w:r>
      <w:r w:rsidRPr="00CF6639">
        <w:rPr>
          <w:rFonts w:ascii="Times New Roman" w:eastAsia="Times New Roman" w:hAnsi="Times New Roman" w:cs="Times New Roman"/>
          <w:b/>
          <w:iCs/>
          <w:sz w:val="28"/>
          <w:szCs w:val="28"/>
          <w:lang w:val="kk-KZ" w:eastAsia="ru-RU"/>
        </w:rPr>
        <w:t>Мұнай кәсіпшілігі жабдығын жөндеуші слесарь</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9.СБШ бойынша біліктілік деңгейі – 2-4.</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8"/>
          <w:szCs w:val="20"/>
          <w:lang w:val="kk-KZ" w:eastAsia="ru-RU"/>
        </w:rPr>
        <w:t>10. Ықтимал лауазым атауы:</w:t>
      </w:r>
      <w:r w:rsidRPr="00CF6639">
        <w:rPr>
          <w:rFonts w:ascii="Times New Roman" w:eastAsia="Times New Roman" w:hAnsi="Times New Roman" w:cs="Times New Roman"/>
          <w:sz w:val="28"/>
          <w:szCs w:val="28"/>
          <w:lang w:val="kk-KZ" w:eastAsia="ru-RU"/>
        </w:rPr>
        <w:t xml:space="preserve"> слесарь- жөндеуші, апаттық-қалпына келтіру</w:t>
      </w:r>
      <w:r>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sz w:val="28"/>
          <w:szCs w:val="28"/>
          <w:lang w:val="kk-KZ" w:eastAsia="ru-RU"/>
        </w:rPr>
        <w:t>жұмыстары жөніндегі слесарь, м</w:t>
      </w:r>
      <w:r w:rsidRPr="00CF6639">
        <w:rPr>
          <w:rFonts w:ascii="Times New Roman" w:eastAsia="Times New Roman" w:hAnsi="Times New Roman" w:cs="Times New Roman"/>
          <w:iCs/>
          <w:sz w:val="28"/>
          <w:szCs w:val="28"/>
          <w:lang w:val="kk-KZ" w:eastAsia="ru-RU"/>
        </w:rPr>
        <w:t>ұнай кәсіпшілігі жабдығын жөндеуші слесарь</w:t>
      </w:r>
      <w:r w:rsidRPr="00CF6639">
        <w:rPr>
          <w:rFonts w:ascii="Times New Roman" w:eastAsia="Times New Roman" w:hAnsi="Times New Roman" w:cs="Times New Roman"/>
          <w:sz w:val="28"/>
          <w:szCs w:val="28"/>
          <w:lang w:val="kk-KZ" w:eastAsia="ru-RU"/>
        </w:rPr>
        <w:t>.</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0"/>
          <w:lang w:val="kk-KZ" w:eastAsia="ru-RU"/>
        </w:rPr>
        <w:t xml:space="preserve">11. </w:t>
      </w:r>
      <w:r w:rsidRPr="00CF6639">
        <w:rPr>
          <w:rFonts w:ascii="Times New Roman" w:eastAsia="Times New Roman" w:hAnsi="Times New Roman" w:cs="Times New Roman"/>
          <w:sz w:val="28"/>
          <w:szCs w:val="28"/>
          <w:lang w:val="kk-KZ" w:eastAsia="ru-RU"/>
        </w:rPr>
        <w:t xml:space="preserve">2-қосымшаға сәйкес </w:t>
      </w:r>
      <w:r w:rsidRPr="00CF6639">
        <w:rPr>
          <w:rFonts w:ascii="Times New Roman" w:eastAsia="Times New Roman" w:hAnsi="Times New Roman" w:cs="Times New Roman"/>
          <w:sz w:val="28"/>
          <w:szCs w:val="20"/>
          <w:lang w:val="kk-KZ" w:eastAsia="ru-RU"/>
        </w:rPr>
        <w:t>«</w:t>
      </w:r>
      <w:r w:rsidRPr="00CF6639">
        <w:rPr>
          <w:rFonts w:ascii="Times New Roman" w:eastAsia="Times New Roman" w:hAnsi="Times New Roman" w:cs="Times New Roman"/>
          <w:iCs/>
          <w:sz w:val="28"/>
          <w:szCs w:val="28"/>
          <w:lang w:val="kk-KZ" w:eastAsia="ru-RU"/>
        </w:rPr>
        <w:t>Мұнай кәсіпшілігі жабдығын жөндеуші слесарь</w:t>
      </w:r>
      <w:r w:rsidRPr="00CF6639">
        <w:rPr>
          <w:rFonts w:ascii="Times New Roman" w:eastAsia="Times New Roman" w:hAnsi="Times New Roman" w:cs="Times New Roman"/>
          <w:iCs/>
          <w:sz w:val="28"/>
          <w:szCs w:val="20"/>
          <w:lang w:val="kk-KZ" w:eastAsia="ru-RU"/>
        </w:rPr>
        <w:t>»</w:t>
      </w:r>
      <w:r w:rsidRPr="00CF6639">
        <w:rPr>
          <w:rFonts w:ascii="Times New Roman" w:eastAsia="Times New Roman" w:hAnsi="Times New Roman" w:cs="Times New Roman"/>
          <w:sz w:val="28"/>
          <w:szCs w:val="20"/>
          <w:lang w:val="kk-KZ" w:eastAsia="ru-RU"/>
        </w:rPr>
        <w:t xml:space="preserve"> кәсібі субъектіні</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м</w:t>
      </w:r>
      <w:r w:rsidRPr="00CF6639">
        <w:rPr>
          <w:rFonts w:ascii="Times New Roman" w:eastAsia="Times New Roman" w:hAnsi="Times New Roman" w:cs="Times New Roman"/>
          <w:sz w:val="28"/>
          <w:szCs w:val="28"/>
          <w:lang w:val="kk-KZ" w:eastAsia="ru-RU"/>
        </w:rPr>
        <w:t>ұнай кәсіпшілігі</w:t>
      </w:r>
      <w:r w:rsidRPr="00CF6639">
        <w:rPr>
          <w:rFonts w:ascii="Times New Roman" w:eastAsia="Times New Roman" w:hAnsi="Times New Roman" w:cs="Times New Roman"/>
          <w:sz w:val="28"/>
          <w:szCs w:val="20"/>
          <w:lang w:val="kk-KZ" w:eastAsia="ru-RU"/>
        </w:rPr>
        <w:t>нің</w:t>
      </w:r>
      <w:r w:rsidRPr="00CF6639">
        <w:rPr>
          <w:rFonts w:ascii="Times New Roman" w:eastAsia="Times New Roman" w:hAnsi="Times New Roman" w:cs="Times New Roman"/>
          <w:sz w:val="28"/>
          <w:szCs w:val="28"/>
          <w:lang w:val="kk-KZ" w:eastAsia="ru-RU"/>
        </w:rPr>
        <w:t xml:space="preserve"> жабды</w:t>
      </w:r>
      <w:r w:rsidRPr="00CF6639">
        <w:rPr>
          <w:rFonts w:ascii="Times New Roman" w:eastAsia="Times New Roman" w:hAnsi="Times New Roman" w:cs="Times New Roman"/>
          <w:sz w:val="28"/>
          <w:szCs w:val="20"/>
          <w:lang w:val="kk-KZ" w:eastAsia="ru-RU"/>
        </w:rPr>
        <w:t>қтарына</w:t>
      </w:r>
      <w:r w:rsidRPr="00CF6639">
        <w:rPr>
          <w:rFonts w:ascii="Times New Roman" w:eastAsia="Times New Roman" w:hAnsi="Times New Roman" w:cs="Times New Roman"/>
          <w:sz w:val="28"/>
          <w:szCs w:val="28"/>
          <w:lang w:val="kk-KZ" w:eastAsia="ru-RU"/>
        </w:rPr>
        <w:t xml:space="preserve"> техникалық қызмет көрсету және жөндеу </w:t>
      </w:r>
      <w:r w:rsidRPr="00CF6639">
        <w:rPr>
          <w:rFonts w:ascii="Times New Roman" w:eastAsia="Times New Roman" w:hAnsi="Times New Roman" w:cs="Times New Roman"/>
          <w:sz w:val="28"/>
          <w:szCs w:val="20"/>
          <w:lang w:val="kk-KZ" w:eastAsia="ru-RU"/>
        </w:rPr>
        <w:t xml:space="preserve">бойынша </w:t>
      </w:r>
      <w:r w:rsidRPr="00CF6639">
        <w:rPr>
          <w:rFonts w:ascii="Times New Roman" w:eastAsia="Times New Roman" w:hAnsi="Times New Roman" w:cs="Times New Roman"/>
          <w:sz w:val="28"/>
          <w:szCs w:val="28"/>
          <w:lang w:val="kk-KZ" w:eastAsia="ru-RU"/>
        </w:rPr>
        <w:t>негізгі функцияларды іске асырумен байланысты міндеттерді білуге және орындай алуға міндеттейді.</w:t>
      </w:r>
    </w:p>
    <w:p w:rsidR="00E724B0" w:rsidRPr="00CF6639" w:rsidRDefault="00E724B0" w:rsidP="00E724B0">
      <w:pPr>
        <w:widowControl w:val="0"/>
        <w:tabs>
          <w:tab w:val="left" w:pos="1134"/>
          <w:tab w:val="left" w:pos="1276"/>
        </w:tabs>
        <w:spacing w:after="0" w:line="240" w:lineRule="auto"/>
        <w:ind w:firstLine="709"/>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 xml:space="preserve">Қолданыстағы нормативтік құжаттармен байланысы осы кәсіби стандарттың 2-қосымшасының 1-кестесінде көрсетілген. </w:t>
      </w:r>
    </w:p>
    <w:p w:rsidR="00E724B0" w:rsidRPr="00CF6639" w:rsidRDefault="00E724B0" w:rsidP="00E724B0">
      <w:pPr>
        <w:widowControl w:val="0"/>
        <w:spacing w:after="0" w:line="240" w:lineRule="auto"/>
        <w:ind w:firstLine="700"/>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8"/>
          <w:lang w:val="kk-KZ" w:eastAsia="ru-RU"/>
        </w:rPr>
        <w:t xml:space="preserve">12. </w:t>
      </w:r>
      <w:r w:rsidRPr="00CF6639">
        <w:rPr>
          <w:rFonts w:ascii="Times New Roman" w:eastAsia="Times New Roman" w:hAnsi="Times New Roman" w:cs="Times New Roman"/>
          <w:iCs/>
          <w:sz w:val="28"/>
          <w:szCs w:val="28"/>
          <w:lang w:val="kk-KZ" w:eastAsia="ru-RU"/>
        </w:rPr>
        <w:t>Мұнай кәсіпшілігі жабдығын жөндеуші слесарьдың</w:t>
      </w:r>
      <w:r w:rsidRPr="00CF6639">
        <w:rPr>
          <w:rFonts w:ascii="Times New Roman" w:eastAsia="Times New Roman" w:hAnsi="Times New Roman" w:cs="Times New Roman"/>
          <w:sz w:val="28"/>
          <w:szCs w:val="20"/>
          <w:lang w:val="kk-KZ" w:eastAsia="ru-RU"/>
        </w:rPr>
        <w:t xml:space="preserve"> еңбек жағдайына, біліміне және жұмыс тәжірибесіне</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қойылатын талаптар осы кәсіби стандарттың</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2-қ</w:t>
      </w:r>
      <w:r w:rsidRPr="00CF6639">
        <w:rPr>
          <w:rFonts w:ascii="Times New Roman" w:eastAsia="Times New Roman" w:hAnsi="Times New Roman" w:cs="Times New Roman"/>
          <w:sz w:val="28"/>
          <w:szCs w:val="28"/>
          <w:lang w:val="kk-KZ" w:eastAsia="ru-RU"/>
        </w:rPr>
        <w:t>осымшасының 2-кестесінде көрсетілді.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bCs/>
          <w:sz w:val="28"/>
          <w:szCs w:val="28"/>
          <w:lang w:val="kk-KZ" w:eastAsia="ru-RU"/>
        </w:rPr>
      </w:pPr>
      <w:r w:rsidRPr="00CF6639">
        <w:rPr>
          <w:rFonts w:ascii="Times New Roman" w:eastAsia="Times New Roman" w:hAnsi="Times New Roman" w:cs="Times New Roman"/>
          <w:bCs/>
          <w:sz w:val="28"/>
          <w:szCs w:val="28"/>
          <w:lang w:val="kk-KZ" w:eastAsia="ru-RU"/>
        </w:rPr>
        <w:t xml:space="preserve">13. Кәсіби стандарттың бірліктер тізбесі осы </w:t>
      </w:r>
      <w:r w:rsidRPr="00CF6639">
        <w:rPr>
          <w:rFonts w:ascii="Times New Roman" w:eastAsia="Times New Roman" w:hAnsi="Times New Roman" w:cs="Times New Roman"/>
          <w:sz w:val="28"/>
          <w:szCs w:val="20"/>
          <w:lang w:val="kk-KZ" w:eastAsia="ru-RU"/>
        </w:rPr>
        <w:t>кәсіби стандарттың</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2-қ</w:t>
      </w:r>
      <w:r w:rsidRPr="00CF6639">
        <w:rPr>
          <w:rFonts w:ascii="Times New Roman" w:eastAsia="Times New Roman" w:hAnsi="Times New Roman" w:cs="Times New Roman"/>
          <w:sz w:val="28"/>
          <w:szCs w:val="28"/>
          <w:lang w:val="kk-KZ" w:eastAsia="ru-RU"/>
        </w:rPr>
        <w:t>осымшасының 3-кестесінде көрсетілді.</w:t>
      </w:r>
    </w:p>
    <w:p w:rsidR="00E724B0" w:rsidRPr="00CF6639" w:rsidRDefault="00E724B0" w:rsidP="00E724B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0"/>
          <w:lang w:val="kk-KZ" w:eastAsia="ru-RU"/>
        </w:rPr>
        <w:t xml:space="preserve">14. </w:t>
      </w:r>
      <w:r w:rsidRPr="00CF6639">
        <w:rPr>
          <w:rFonts w:ascii="Times New Roman" w:eastAsia="Times New Roman" w:hAnsi="Times New Roman" w:cs="Times New Roman"/>
          <w:sz w:val="28"/>
          <w:szCs w:val="28"/>
          <w:lang w:val="kk-KZ" w:eastAsia="ru-RU"/>
        </w:rPr>
        <w:t xml:space="preserve">Кәсіби стандарттың бірліктерін және </w:t>
      </w:r>
      <w:r w:rsidRPr="00CF6639">
        <w:rPr>
          <w:rFonts w:ascii="Times New Roman" w:eastAsia="Times New Roman" w:hAnsi="Times New Roman" w:cs="Times New Roman"/>
          <w:iCs/>
          <w:sz w:val="28"/>
          <w:szCs w:val="28"/>
          <w:lang w:val="kk-KZ" w:eastAsia="ru-RU"/>
        </w:rPr>
        <w:t>мұнай кәсіпшілігі жабдығын жөндеуші слесарь</w:t>
      </w:r>
      <w:r w:rsidRPr="00CF6639">
        <w:rPr>
          <w:rFonts w:ascii="Times New Roman" w:eastAsia="Times New Roman" w:hAnsi="Times New Roman" w:cs="Times New Roman"/>
          <w:sz w:val="28"/>
          <w:szCs w:val="28"/>
          <w:lang w:val="kk-KZ" w:eastAsia="ru-RU"/>
        </w:rPr>
        <w:t xml:space="preserve"> еңбегінің іс-қимылдарын сипаттайтын функционалдық карта</w:t>
      </w:r>
      <w:r w:rsidRPr="00CF6639">
        <w:rPr>
          <w:rFonts w:ascii="Times New Roman" w:eastAsia="Times New Roman" w:hAnsi="Times New Roman" w:cs="Times New Roman"/>
          <w:bCs/>
          <w:sz w:val="28"/>
          <w:szCs w:val="28"/>
          <w:lang w:val="kk-KZ" w:eastAsia="ru-RU"/>
        </w:rPr>
        <w:t xml:space="preserve"> осы</w:t>
      </w:r>
      <w:r>
        <w:rPr>
          <w:rFonts w:ascii="Times New Roman" w:eastAsia="Times New Roman" w:hAnsi="Times New Roman" w:cs="Times New Roman"/>
          <w:bCs/>
          <w:sz w:val="28"/>
          <w:szCs w:val="28"/>
          <w:lang w:val="kk-KZ" w:eastAsia="ru-RU"/>
        </w:rPr>
        <w:t xml:space="preserve"> </w:t>
      </w:r>
      <w:r w:rsidRPr="00CF6639">
        <w:rPr>
          <w:rFonts w:ascii="Times New Roman" w:eastAsia="Times New Roman" w:hAnsi="Times New Roman" w:cs="Times New Roman"/>
          <w:sz w:val="28"/>
          <w:szCs w:val="20"/>
          <w:lang w:val="kk-KZ" w:eastAsia="ru-RU"/>
        </w:rPr>
        <w:t>кәсіби стандарттың 2-қ</w:t>
      </w:r>
      <w:r w:rsidRPr="00CF6639">
        <w:rPr>
          <w:rFonts w:ascii="Times New Roman" w:eastAsia="Times New Roman" w:hAnsi="Times New Roman" w:cs="Times New Roman"/>
          <w:sz w:val="28"/>
          <w:szCs w:val="28"/>
          <w:lang w:val="kk-KZ" w:eastAsia="ru-RU"/>
        </w:rPr>
        <w:t>осымшасының 4- кестесінде көрсетілді.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bCs/>
          <w:sz w:val="28"/>
          <w:szCs w:val="28"/>
          <w:lang w:val="kk-KZ" w:eastAsia="ru-RU"/>
        </w:rPr>
        <w:t>15.</w:t>
      </w:r>
      <w:r w:rsidRPr="00CF6639">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iCs/>
          <w:sz w:val="28"/>
          <w:szCs w:val="28"/>
          <w:lang w:val="kk-KZ" w:eastAsia="ru-RU"/>
        </w:rPr>
        <w:t>Мұнай кәсіпшілігі жабдығын жөндеуші слесарь</w:t>
      </w:r>
      <w:r w:rsidRPr="00CF6639">
        <w:rPr>
          <w:rFonts w:ascii="Times New Roman" w:eastAsia="Times New Roman" w:hAnsi="Times New Roman" w:cs="Times New Roman"/>
          <w:sz w:val="28"/>
          <w:szCs w:val="20"/>
          <w:lang w:val="kk-KZ" w:eastAsia="ru-RU"/>
        </w:rPr>
        <w:t xml:space="preserve"> құзыреттеріне қойылатын талаптар</w:t>
      </w:r>
      <w:r w:rsidRPr="00CF6639">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bCs/>
          <w:sz w:val="28"/>
          <w:szCs w:val="28"/>
          <w:lang w:val="kk-KZ" w:eastAsia="ru-RU"/>
        </w:rPr>
        <w:t xml:space="preserve">осы </w:t>
      </w:r>
      <w:r w:rsidRPr="00CF6639">
        <w:rPr>
          <w:rFonts w:ascii="Times New Roman" w:eastAsia="Times New Roman" w:hAnsi="Times New Roman" w:cs="Times New Roman"/>
          <w:sz w:val="28"/>
          <w:szCs w:val="28"/>
          <w:lang w:val="kk-KZ" w:eastAsia="ru-RU"/>
        </w:rPr>
        <w:t>кәсіби стандарттың</w:t>
      </w:r>
      <w:r w:rsidRPr="00CF6639">
        <w:rPr>
          <w:rFonts w:ascii="Times New Roman" w:eastAsia="Times New Roman" w:hAnsi="Times New Roman" w:cs="Times New Roman"/>
          <w:sz w:val="28"/>
          <w:szCs w:val="20"/>
          <w:lang w:val="kk-KZ" w:eastAsia="ru-RU"/>
        </w:rPr>
        <w:t xml:space="preserve"> 2-қ</w:t>
      </w:r>
      <w:r w:rsidRPr="00CF6639">
        <w:rPr>
          <w:rFonts w:ascii="Times New Roman" w:eastAsia="Times New Roman" w:hAnsi="Times New Roman" w:cs="Times New Roman"/>
          <w:sz w:val="28"/>
          <w:szCs w:val="28"/>
          <w:lang w:val="kk-KZ" w:eastAsia="ru-RU"/>
        </w:rPr>
        <w:t>осымшасының 5, 6</w:t>
      </w:r>
      <w:r>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sz w:val="28"/>
          <w:szCs w:val="28"/>
          <w:lang w:val="kk-KZ" w:eastAsia="ru-RU"/>
        </w:rPr>
        <w:t>және</w:t>
      </w:r>
      <w:r>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sz w:val="28"/>
          <w:szCs w:val="28"/>
          <w:lang w:val="kk-KZ" w:eastAsia="ru-RU"/>
        </w:rPr>
        <w:t>7- кестелерінде көрсетілді.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bCs/>
          <w:sz w:val="28"/>
          <w:szCs w:val="28"/>
          <w:lang w:val="kk-KZ" w:eastAsia="ru-RU"/>
        </w:rPr>
      </w:pPr>
    </w:p>
    <w:p w:rsidR="00E724B0" w:rsidRPr="00CF6639" w:rsidRDefault="00E724B0" w:rsidP="00E724B0">
      <w:pPr>
        <w:widowControl w:val="0"/>
        <w:shd w:val="clear" w:color="auto" w:fill="FFFFFF"/>
        <w:spacing w:after="0" w:line="240" w:lineRule="auto"/>
        <w:ind w:firstLine="567"/>
        <w:jc w:val="center"/>
        <w:rPr>
          <w:rFonts w:ascii="Times New Roman" w:eastAsia="Times New Roman" w:hAnsi="Times New Roman" w:cs="Times New Roman"/>
          <w:b/>
          <w:sz w:val="28"/>
          <w:szCs w:val="28"/>
          <w:lang w:val="kk-KZ" w:eastAsia="ru-RU"/>
        </w:rPr>
      </w:pPr>
      <w:r w:rsidRPr="00CF6639">
        <w:rPr>
          <w:rFonts w:ascii="Times New Roman" w:eastAsia="Times New Roman" w:hAnsi="Times New Roman" w:cs="Times New Roman"/>
          <w:b/>
          <w:sz w:val="28"/>
          <w:szCs w:val="20"/>
          <w:lang w:val="kk-KZ" w:eastAsia="ru-RU"/>
        </w:rPr>
        <w:t xml:space="preserve">2- параграф. </w:t>
      </w:r>
      <w:r w:rsidRPr="00CF6639">
        <w:rPr>
          <w:rFonts w:ascii="Times New Roman" w:eastAsia="Times New Roman" w:hAnsi="Times New Roman" w:cs="Times New Roman"/>
          <w:b/>
          <w:iCs/>
          <w:sz w:val="28"/>
          <w:szCs w:val="28"/>
          <w:lang w:val="kk-KZ" w:eastAsia="ru-RU"/>
        </w:rPr>
        <w:t>Техник-механик</w:t>
      </w:r>
    </w:p>
    <w:p w:rsidR="00E724B0" w:rsidRPr="00CF6639" w:rsidRDefault="00E724B0" w:rsidP="00E724B0">
      <w:pPr>
        <w:widowControl w:val="0"/>
        <w:spacing w:after="0" w:line="240" w:lineRule="auto"/>
        <w:ind w:firstLine="540"/>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16. СБШ бойынша біліктілік деңгейі – 4-5.</w:t>
      </w:r>
    </w:p>
    <w:p w:rsidR="00E724B0" w:rsidRPr="00CF6639" w:rsidRDefault="00E724B0" w:rsidP="00E724B0">
      <w:pPr>
        <w:widowControl w:val="0"/>
        <w:shd w:val="clear" w:color="auto" w:fill="FFFFFF"/>
        <w:spacing w:after="0" w:line="240" w:lineRule="auto"/>
        <w:ind w:firstLine="567"/>
        <w:jc w:val="both"/>
        <w:rPr>
          <w:rFonts w:ascii="Times New Roman" w:eastAsia="Times New Roman" w:hAnsi="Times New Roman" w:cs="Times New Roman"/>
          <w:b/>
          <w:sz w:val="28"/>
          <w:szCs w:val="28"/>
          <w:lang w:val="kk-KZ" w:eastAsia="ru-RU"/>
        </w:rPr>
      </w:pPr>
      <w:r w:rsidRPr="00CF6639">
        <w:rPr>
          <w:rFonts w:ascii="Times New Roman" w:eastAsia="Times New Roman" w:hAnsi="Times New Roman" w:cs="Times New Roman"/>
          <w:sz w:val="28"/>
          <w:szCs w:val="20"/>
          <w:lang w:val="kk-KZ" w:eastAsia="ru-RU"/>
        </w:rPr>
        <w:t>17. Ықтимал лауазым атауы:</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iCs/>
          <w:sz w:val="28"/>
          <w:szCs w:val="28"/>
          <w:lang w:val="kk-KZ" w:eastAsia="ru-RU"/>
        </w:rPr>
        <w:t>механик, техник.</w:t>
      </w:r>
    </w:p>
    <w:p w:rsidR="00E724B0" w:rsidRPr="00CF6639" w:rsidRDefault="00E724B0" w:rsidP="00E724B0">
      <w:pPr>
        <w:widowControl w:val="0"/>
        <w:shd w:val="clear" w:color="auto" w:fill="FFFFFF"/>
        <w:spacing w:after="0" w:line="240" w:lineRule="auto"/>
        <w:ind w:firstLine="567"/>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8"/>
          <w:lang w:val="kk-KZ" w:eastAsia="ru-RU"/>
        </w:rPr>
        <w:t>18. 3-қосымшаға сәйкес «</w:t>
      </w:r>
      <w:r w:rsidRPr="00CF6639">
        <w:rPr>
          <w:rFonts w:ascii="Times New Roman" w:eastAsia="Times New Roman" w:hAnsi="Times New Roman" w:cs="Times New Roman"/>
          <w:iCs/>
          <w:sz w:val="28"/>
          <w:szCs w:val="28"/>
          <w:lang w:val="kk-KZ" w:eastAsia="ru-RU"/>
        </w:rPr>
        <w:t>Техник-механик</w:t>
      </w:r>
      <w:r w:rsidRPr="00CF6639">
        <w:rPr>
          <w:rFonts w:ascii="Times New Roman" w:eastAsia="Times New Roman" w:hAnsi="Times New Roman" w:cs="Times New Roman"/>
          <w:sz w:val="28"/>
          <w:szCs w:val="28"/>
          <w:lang w:val="kk-KZ" w:eastAsia="ru-RU"/>
        </w:rPr>
        <w:t xml:space="preserve">» кәсібі субъектіні технологиялық жабдыққа технологиялық қызмет көрсету және жөндеу </w:t>
      </w:r>
      <w:r w:rsidRPr="00CF6639">
        <w:rPr>
          <w:rFonts w:ascii="Times New Roman" w:eastAsia="Times New Roman" w:hAnsi="Times New Roman" w:cs="Times New Roman"/>
          <w:sz w:val="28"/>
          <w:szCs w:val="20"/>
          <w:lang w:val="kk-KZ" w:eastAsia="ru-RU"/>
        </w:rPr>
        <w:t xml:space="preserve">бойынша </w:t>
      </w:r>
      <w:r w:rsidRPr="00CF6639">
        <w:rPr>
          <w:rFonts w:ascii="Times New Roman" w:eastAsia="Times New Roman" w:hAnsi="Times New Roman" w:cs="Times New Roman"/>
          <w:sz w:val="28"/>
          <w:szCs w:val="28"/>
          <w:lang w:val="kk-KZ" w:eastAsia="ru-RU"/>
        </w:rPr>
        <w:t>негізгі функцияларды іске асырумен байланысты міндеттерді білуге және орындай алуға міндеттейді.</w:t>
      </w:r>
      <w:r>
        <w:rPr>
          <w:rFonts w:ascii="Times New Roman" w:eastAsia="Times New Roman" w:hAnsi="Times New Roman" w:cs="Times New Roman"/>
          <w:sz w:val="28"/>
          <w:szCs w:val="28"/>
          <w:lang w:val="kk-KZ" w:eastAsia="ru-RU"/>
        </w:rPr>
        <w:t xml:space="preserve"> </w:t>
      </w:r>
    </w:p>
    <w:p w:rsidR="00E724B0" w:rsidRPr="00CF6639" w:rsidRDefault="00E724B0" w:rsidP="00E724B0">
      <w:pPr>
        <w:widowControl w:val="0"/>
        <w:tabs>
          <w:tab w:val="left" w:pos="1134"/>
          <w:tab w:val="left" w:pos="1276"/>
        </w:tabs>
        <w:spacing w:after="0" w:line="240" w:lineRule="auto"/>
        <w:ind w:firstLine="709"/>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 xml:space="preserve">Қолданыстағы нормативтік құжаттармен байланысы осы кәсіби стандарттың 3-қосымшасының 1-кестесінде көрсетілген. </w:t>
      </w:r>
    </w:p>
    <w:p w:rsidR="00E724B0" w:rsidRPr="00CF6639" w:rsidRDefault="00E724B0" w:rsidP="00E724B0">
      <w:pPr>
        <w:widowControl w:val="0"/>
        <w:shd w:val="clear" w:color="auto" w:fill="FFFFFF"/>
        <w:spacing w:after="0" w:line="240" w:lineRule="auto"/>
        <w:ind w:firstLine="567"/>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8"/>
          <w:lang w:val="kk-KZ" w:eastAsia="ru-RU"/>
        </w:rPr>
        <w:t xml:space="preserve">19. </w:t>
      </w:r>
      <w:r w:rsidRPr="00CF6639">
        <w:rPr>
          <w:rFonts w:ascii="Times New Roman" w:eastAsia="Times New Roman" w:hAnsi="Times New Roman" w:cs="Times New Roman"/>
          <w:iCs/>
          <w:sz w:val="28"/>
          <w:szCs w:val="28"/>
          <w:lang w:val="kk-KZ" w:eastAsia="ru-RU"/>
        </w:rPr>
        <w:t>Техник-механиктің</w:t>
      </w:r>
      <w:r w:rsidRPr="00CF6639">
        <w:rPr>
          <w:rFonts w:ascii="Times New Roman" w:eastAsia="Times New Roman" w:hAnsi="Times New Roman" w:cs="Times New Roman"/>
          <w:sz w:val="28"/>
          <w:szCs w:val="20"/>
          <w:lang w:val="kk-KZ" w:eastAsia="ru-RU"/>
        </w:rPr>
        <w:t xml:space="preserve"> еңбек жағдайына, біліміне және жұмыс тәжірибесіне</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қойылатын талаптар осы кәсіби стандарттың 3-қ</w:t>
      </w:r>
      <w:r w:rsidRPr="00CF6639">
        <w:rPr>
          <w:rFonts w:ascii="Times New Roman" w:eastAsia="Times New Roman" w:hAnsi="Times New Roman" w:cs="Times New Roman"/>
          <w:sz w:val="28"/>
          <w:szCs w:val="28"/>
          <w:lang w:val="kk-KZ" w:eastAsia="ru-RU"/>
        </w:rPr>
        <w:t>осымшасының 2- кестесінде көрсетілді.</w:t>
      </w:r>
    </w:p>
    <w:p w:rsidR="00E724B0" w:rsidRPr="00CF6639" w:rsidRDefault="00E724B0" w:rsidP="00E724B0">
      <w:pPr>
        <w:widowControl w:val="0"/>
        <w:spacing w:after="0" w:line="240" w:lineRule="auto"/>
        <w:ind w:firstLine="540"/>
        <w:jc w:val="both"/>
        <w:rPr>
          <w:rFonts w:ascii="Times New Roman" w:eastAsia="Times New Roman" w:hAnsi="Times New Roman" w:cs="Times New Roman"/>
          <w:bCs/>
          <w:sz w:val="28"/>
          <w:szCs w:val="28"/>
          <w:lang w:val="kk-KZ" w:eastAsia="ru-RU"/>
        </w:rPr>
      </w:pPr>
      <w:r w:rsidRPr="00CF6639">
        <w:rPr>
          <w:rFonts w:ascii="Times New Roman" w:eastAsia="Times New Roman" w:hAnsi="Times New Roman" w:cs="Times New Roman"/>
          <w:bCs/>
          <w:sz w:val="28"/>
          <w:szCs w:val="28"/>
          <w:lang w:val="kk-KZ" w:eastAsia="ru-RU"/>
        </w:rPr>
        <w:t xml:space="preserve">20. Кәсіби стандарттың бірліктер тізбесі осы </w:t>
      </w:r>
      <w:r w:rsidRPr="00CF6639">
        <w:rPr>
          <w:rFonts w:ascii="Times New Roman" w:eastAsia="Times New Roman" w:hAnsi="Times New Roman" w:cs="Times New Roman"/>
          <w:sz w:val="28"/>
          <w:szCs w:val="20"/>
          <w:lang w:val="kk-KZ" w:eastAsia="ru-RU"/>
        </w:rPr>
        <w:t>кәсіби стандарттың</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3-қ</w:t>
      </w:r>
      <w:r w:rsidRPr="00CF6639">
        <w:rPr>
          <w:rFonts w:ascii="Times New Roman" w:eastAsia="Times New Roman" w:hAnsi="Times New Roman" w:cs="Times New Roman"/>
          <w:sz w:val="28"/>
          <w:szCs w:val="28"/>
          <w:lang w:val="kk-KZ" w:eastAsia="ru-RU"/>
        </w:rPr>
        <w:t>осымшасының 3- кестесінде көрсетілді.</w:t>
      </w:r>
    </w:p>
    <w:p w:rsidR="00E724B0" w:rsidRPr="00CF6639" w:rsidRDefault="00E724B0" w:rsidP="00E724B0">
      <w:pPr>
        <w:widowControl w:val="0"/>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0"/>
          <w:lang w:val="kk-KZ" w:eastAsia="ru-RU"/>
        </w:rPr>
        <w:t xml:space="preserve">21. </w:t>
      </w:r>
      <w:r w:rsidRPr="00CF6639">
        <w:rPr>
          <w:rFonts w:ascii="Times New Roman" w:eastAsia="Times New Roman" w:hAnsi="Times New Roman" w:cs="Times New Roman"/>
          <w:sz w:val="28"/>
          <w:szCs w:val="28"/>
          <w:lang w:val="kk-KZ" w:eastAsia="ru-RU"/>
        </w:rPr>
        <w:t>Кәсіби стандарттың бірліктерін және техник-механик еңбегінің іс-қимылдарын сипаттайтын функционалдық карта</w:t>
      </w:r>
      <w:r w:rsidRPr="00CF6639">
        <w:rPr>
          <w:rFonts w:ascii="Times New Roman" w:eastAsia="Times New Roman" w:hAnsi="Times New Roman" w:cs="Times New Roman"/>
          <w:bCs/>
          <w:sz w:val="28"/>
          <w:szCs w:val="28"/>
          <w:lang w:val="kk-KZ" w:eastAsia="ru-RU"/>
        </w:rPr>
        <w:t xml:space="preserve"> осы</w:t>
      </w:r>
      <w:r>
        <w:rPr>
          <w:rFonts w:ascii="Times New Roman" w:eastAsia="Times New Roman" w:hAnsi="Times New Roman" w:cs="Times New Roman"/>
          <w:bCs/>
          <w:sz w:val="28"/>
          <w:szCs w:val="28"/>
          <w:lang w:val="kk-KZ" w:eastAsia="ru-RU"/>
        </w:rPr>
        <w:t xml:space="preserve"> </w:t>
      </w:r>
      <w:r w:rsidRPr="00CF6639">
        <w:rPr>
          <w:rFonts w:ascii="Times New Roman" w:eastAsia="Times New Roman" w:hAnsi="Times New Roman" w:cs="Times New Roman"/>
          <w:sz w:val="28"/>
          <w:szCs w:val="20"/>
          <w:lang w:val="kk-KZ" w:eastAsia="ru-RU"/>
        </w:rPr>
        <w:t>кәсіби стандарттың 3-қ</w:t>
      </w:r>
      <w:r w:rsidRPr="00CF6639">
        <w:rPr>
          <w:rFonts w:ascii="Times New Roman" w:eastAsia="Times New Roman" w:hAnsi="Times New Roman" w:cs="Times New Roman"/>
          <w:sz w:val="28"/>
          <w:szCs w:val="28"/>
          <w:lang w:val="kk-KZ" w:eastAsia="ru-RU"/>
        </w:rPr>
        <w:t>осымшасының 4-кестесінде көрсетілді.</w:t>
      </w:r>
    </w:p>
    <w:p w:rsidR="00E724B0" w:rsidRPr="00CF6639" w:rsidRDefault="00E724B0" w:rsidP="00E724B0">
      <w:pPr>
        <w:widowControl w:val="0"/>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bCs/>
          <w:sz w:val="28"/>
          <w:szCs w:val="20"/>
          <w:lang w:val="kk-KZ" w:eastAsia="ru-RU"/>
        </w:rPr>
        <w:t>22.</w:t>
      </w:r>
      <w:r w:rsidRPr="00CF6639">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iCs/>
          <w:sz w:val="28"/>
          <w:szCs w:val="28"/>
          <w:lang w:val="kk-KZ" w:eastAsia="ru-RU"/>
        </w:rPr>
        <w:t>Техник-механик</w:t>
      </w:r>
      <w:r w:rsidRPr="00CF6639">
        <w:rPr>
          <w:rFonts w:ascii="Times New Roman" w:eastAsia="Times New Roman" w:hAnsi="Times New Roman" w:cs="Times New Roman"/>
          <w:sz w:val="28"/>
          <w:szCs w:val="20"/>
          <w:lang w:val="kk-KZ" w:eastAsia="ru-RU"/>
        </w:rPr>
        <w:t xml:space="preserve"> құзыреттеріне қойылатын талаптар </w:t>
      </w:r>
      <w:r w:rsidRPr="00CF6639">
        <w:rPr>
          <w:rFonts w:ascii="Times New Roman" w:eastAsia="Times New Roman" w:hAnsi="Times New Roman" w:cs="Times New Roman"/>
          <w:bCs/>
          <w:sz w:val="28"/>
          <w:szCs w:val="20"/>
          <w:lang w:val="kk-KZ" w:eastAsia="ru-RU"/>
        </w:rPr>
        <w:t xml:space="preserve">осы </w:t>
      </w:r>
      <w:r w:rsidRPr="00CF6639">
        <w:rPr>
          <w:rFonts w:ascii="Times New Roman" w:eastAsia="Times New Roman" w:hAnsi="Times New Roman" w:cs="Times New Roman"/>
          <w:sz w:val="28"/>
          <w:szCs w:val="20"/>
          <w:lang w:val="kk-KZ" w:eastAsia="ru-RU"/>
        </w:rPr>
        <w:t xml:space="preserve">кәсіби стандарттың 3-қосымшасының </w:t>
      </w:r>
      <w:r w:rsidRPr="00CF6639">
        <w:rPr>
          <w:rFonts w:ascii="Times New Roman" w:eastAsia="Times New Roman" w:hAnsi="Times New Roman" w:cs="Times New Roman"/>
          <w:sz w:val="28"/>
          <w:szCs w:val="28"/>
          <w:lang w:val="kk-KZ" w:eastAsia="ru-RU"/>
        </w:rPr>
        <w:t>5 және 6-кестелерінде көрсетілді.</w:t>
      </w:r>
    </w:p>
    <w:p w:rsidR="00E724B0" w:rsidRPr="00CF6639" w:rsidRDefault="00E724B0" w:rsidP="00E724B0">
      <w:pPr>
        <w:widowControl w:val="0"/>
        <w:spacing w:after="0" w:line="240" w:lineRule="auto"/>
        <w:jc w:val="both"/>
        <w:rPr>
          <w:rFonts w:ascii="Times New Roman" w:eastAsia="Times New Roman" w:hAnsi="Times New Roman" w:cs="Times New Roman"/>
          <w:b/>
          <w:sz w:val="28"/>
          <w:szCs w:val="20"/>
          <w:lang w:val="kk-KZ" w:eastAsia="ru-RU"/>
        </w:rPr>
      </w:pPr>
    </w:p>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8"/>
          <w:szCs w:val="20"/>
          <w:lang w:val="kk-KZ" w:eastAsia="ru-RU"/>
        </w:rPr>
      </w:pPr>
      <w:r w:rsidRPr="00CF6639">
        <w:rPr>
          <w:rFonts w:ascii="Times New Roman" w:eastAsia="Times New Roman" w:hAnsi="Times New Roman" w:cs="Times New Roman"/>
          <w:b/>
          <w:sz w:val="28"/>
          <w:szCs w:val="20"/>
          <w:lang w:val="kk-KZ" w:eastAsia="ru-RU"/>
        </w:rPr>
        <w:t>4. Осы кәсіби стандарттың негізінде берілетін сертификаттардың түрлері</w:t>
      </w:r>
    </w:p>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8"/>
          <w:szCs w:val="20"/>
          <w:lang w:val="kk-KZ" w:eastAsia="ru-RU"/>
        </w:rPr>
      </w:pPr>
    </w:p>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8"/>
          <w:szCs w:val="20"/>
          <w:lang w:val="kk-KZ" w:eastAsia="ru-RU"/>
        </w:rPr>
      </w:pPr>
      <w:r w:rsidRPr="00CF6639">
        <w:rPr>
          <w:rFonts w:ascii="Times New Roman" w:eastAsia="Times New Roman" w:hAnsi="Times New Roman" w:cs="Times New Roman"/>
          <w:b/>
          <w:sz w:val="28"/>
          <w:szCs w:val="20"/>
          <w:lang w:val="kk-KZ" w:eastAsia="ru-RU"/>
        </w:rPr>
        <w:t>5. Кәсіби стандарттың әзірлеушілері</w:t>
      </w:r>
    </w:p>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8"/>
          <w:szCs w:val="20"/>
          <w:lang w:val="kk-KZ" w:eastAsia="ru-RU"/>
        </w:rPr>
      </w:pP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8"/>
          <w:lang w:val="kk-KZ" w:eastAsia="ru-RU"/>
        </w:rPr>
        <w:t>Қазақстан Республикасы Мұнай және газ министрлігі</w:t>
      </w:r>
    </w:p>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8"/>
          <w:szCs w:val="20"/>
          <w:lang w:val="kk-KZ" w:eastAsia="ru-RU"/>
        </w:rPr>
      </w:pPr>
    </w:p>
    <w:p w:rsidR="00E724B0" w:rsidRPr="00CF6639" w:rsidRDefault="00E724B0" w:rsidP="00E724B0">
      <w:pPr>
        <w:widowControl w:val="0"/>
        <w:tabs>
          <w:tab w:val="left" w:pos="1134"/>
        </w:tabs>
        <w:spacing w:after="0" w:line="240" w:lineRule="auto"/>
        <w:ind w:left="709"/>
        <w:jc w:val="center"/>
        <w:outlineLvl w:val="0"/>
        <w:rPr>
          <w:rFonts w:ascii="Times New Roman" w:eastAsia="Times New Roman" w:hAnsi="Times New Roman" w:cs="Times New Roman"/>
          <w:b/>
          <w:color w:val="000000"/>
          <w:sz w:val="28"/>
          <w:szCs w:val="24"/>
          <w:lang w:eastAsia="ru-RU"/>
        </w:rPr>
      </w:pPr>
      <w:r w:rsidRPr="00CF6639">
        <w:rPr>
          <w:rFonts w:ascii="Times New Roman" w:eastAsia="Times New Roman" w:hAnsi="Times New Roman" w:cs="Times New Roman"/>
          <w:b/>
          <w:color w:val="000000"/>
          <w:sz w:val="28"/>
          <w:szCs w:val="24"/>
          <w:lang w:val="kk-KZ" w:eastAsia="x-none"/>
        </w:rPr>
        <w:t>6</w:t>
      </w:r>
      <w:r w:rsidRPr="00CF6639">
        <w:rPr>
          <w:rFonts w:ascii="Times New Roman" w:eastAsia="Times New Roman" w:hAnsi="Times New Roman" w:cs="Times New Roman"/>
          <w:b/>
          <w:color w:val="000000"/>
          <w:sz w:val="28"/>
          <w:szCs w:val="24"/>
          <w:lang w:eastAsia="ru-RU"/>
        </w:rPr>
        <w:t xml:space="preserve">. </w:t>
      </w:r>
      <w:r w:rsidRPr="00CF6639">
        <w:rPr>
          <w:rFonts w:ascii="Times New Roman" w:eastAsia="Times New Roman" w:hAnsi="Times New Roman" w:cs="Times New Roman"/>
          <w:b/>
          <w:color w:val="000000"/>
          <w:sz w:val="28"/>
          <w:szCs w:val="24"/>
          <w:lang w:val="kk-KZ" w:eastAsia="x-none"/>
        </w:rPr>
        <w:t>Келісу парағы</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eastAsia="ru-RU"/>
        </w:rPr>
      </w:pP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521"/>
        <w:gridCol w:w="3118"/>
      </w:tblGrid>
      <w:tr w:rsidR="00E724B0" w:rsidRPr="00CF6639" w:rsidTr="00E724B0">
        <w:tc>
          <w:tcPr>
            <w:tcW w:w="6521" w:type="dxa"/>
          </w:tcPr>
          <w:p w:rsidR="00E724B0" w:rsidRPr="00CF6639" w:rsidRDefault="00E724B0" w:rsidP="00E724B0">
            <w:pPr>
              <w:widowControl w:val="0"/>
              <w:spacing w:after="0" w:line="240" w:lineRule="auto"/>
              <w:ind w:firstLine="567"/>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Ұйым атауы</w:t>
            </w:r>
          </w:p>
        </w:tc>
        <w:tc>
          <w:tcPr>
            <w:tcW w:w="3118" w:type="dxa"/>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Келісу күні</w:t>
            </w:r>
          </w:p>
        </w:tc>
      </w:tr>
      <w:tr w:rsidR="00E724B0" w:rsidRPr="00CF6639" w:rsidTr="00E724B0">
        <w:tc>
          <w:tcPr>
            <w:tcW w:w="6521" w:type="dxa"/>
          </w:tcPr>
          <w:p w:rsidR="00E724B0" w:rsidRPr="00CF6639" w:rsidRDefault="00E724B0" w:rsidP="00E724B0">
            <w:pPr>
              <w:widowControl w:val="0"/>
              <w:tabs>
                <w:tab w:val="left" w:leader="underscore" w:pos="9356"/>
              </w:tabs>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Қазақстан Республикасы Мұнай және газ министрлігінің Техникалық және кәсіби білімді және кадрлар даярлауды дамыту жөніндегі салалық кеңесі </w:t>
            </w:r>
          </w:p>
        </w:tc>
        <w:tc>
          <w:tcPr>
            <w:tcW w:w="3118" w:type="dxa"/>
          </w:tcPr>
          <w:p w:rsidR="00E724B0" w:rsidRPr="00CF6639" w:rsidRDefault="00E724B0" w:rsidP="00E724B0">
            <w:pPr>
              <w:widowControl w:val="0"/>
              <w:spacing w:after="0" w:line="240" w:lineRule="auto"/>
              <w:ind w:left="2520"/>
              <w:jc w:val="center"/>
              <w:outlineLvl w:val="2"/>
              <w:rPr>
                <w:rFonts w:ascii="Times New Roman" w:eastAsia="Times New Roman" w:hAnsi="Times New Roman" w:cs="Times New Roman"/>
                <w:sz w:val="24"/>
                <w:szCs w:val="24"/>
                <w:lang w:val="kk-KZ" w:eastAsia="ru-RU"/>
              </w:rPr>
            </w:pPr>
          </w:p>
        </w:tc>
      </w:tr>
    </w:tbl>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p w:rsidR="00E724B0" w:rsidRPr="00CF6639" w:rsidRDefault="00E724B0" w:rsidP="00E724B0">
      <w:pPr>
        <w:widowControl w:val="0"/>
        <w:tabs>
          <w:tab w:val="left" w:pos="993"/>
        </w:tabs>
        <w:spacing w:after="0" w:line="240" w:lineRule="auto"/>
        <w:ind w:left="709"/>
        <w:jc w:val="center"/>
        <w:outlineLvl w:val="0"/>
        <w:rPr>
          <w:rFonts w:ascii="Times New Roman" w:eastAsia="Times New Roman" w:hAnsi="Times New Roman" w:cs="Times New Roman"/>
          <w:b/>
          <w:color w:val="000000"/>
          <w:sz w:val="28"/>
          <w:szCs w:val="24"/>
          <w:lang w:val="kk-KZ" w:eastAsia="ru-RU"/>
        </w:rPr>
      </w:pPr>
      <w:r w:rsidRPr="00CF6639">
        <w:rPr>
          <w:rFonts w:ascii="Times New Roman" w:eastAsia="Times New Roman" w:hAnsi="Times New Roman" w:cs="Times New Roman"/>
          <w:b/>
          <w:color w:val="000000"/>
          <w:sz w:val="28"/>
          <w:szCs w:val="24"/>
          <w:lang w:val="kk-KZ" w:eastAsia="x-none"/>
        </w:rPr>
        <w:t>7</w:t>
      </w:r>
      <w:r w:rsidRPr="00CF6639">
        <w:rPr>
          <w:rFonts w:ascii="Times New Roman" w:eastAsia="Times New Roman" w:hAnsi="Times New Roman" w:cs="Times New Roman"/>
          <w:b/>
          <w:color w:val="000000"/>
          <w:sz w:val="28"/>
          <w:szCs w:val="24"/>
          <w:lang w:val="kk-KZ" w:eastAsia="ru-RU"/>
        </w:rPr>
        <w:t xml:space="preserve">. </w:t>
      </w:r>
      <w:r w:rsidRPr="00CF6639">
        <w:rPr>
          <w:rFonts w:ascii="Times New Roman" w:eastAsia="Times New Roman" w:hAnsi="Times New Roman" w:cs="Times New Roman"/>
          <w:b/>
          <w:color w:val="000000"/>
          <w:sz w:val="28"/>
          <w:szCs w:val="24"/>
          <w:lang w:val="kk-KZ" w:eastAsia="x-none"/>
        </w:rPr>
        <w:t>Кәсіби стандарттың сараптамасы және тіркелуі</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4"/>
          <w:lang w:val="kk-KZ" w:eastAsia="ru-RU"/>
        </w:rPr>
      </w:pP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4"/>
          <w:lang w:val="kk-KZ" w:eastAsia="ru-RU"/>
        </w:rPr>
      </w:pPr>
      <w:r w:rsidRPr="00CF6639">
        <w:rPr>
          <w:rFonts w:ascii="Times New Roman" w:eastAsia="Times New Roman" w:hAnsi="Times New Roman" w:cs="Times New Roman"/>
          <w:sz w:val="28"/>
          <w:szCs w:val="24"/>
          <w:lang w:val="kk-KZ" w:eastAsia="ru-RU"/>
        </w:rPr>
        <w:t>Осы кәсіби стандартты _______________________________ тіркеді</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4"/>
          <w:lang w:val="kk-KZ" w:eastAsia="ru-RU"/>
        </w:rPr>
      </w:pPr>
      <w:r w:rsidRPr="00CF6639">
        <w:rPr>
          <w:rFonts w:ascii="Times New Roman" w:eastAsia="Times New Roman" w:hAnsi="Times New Roman" w:cs="Times New Roman"/>
          <w:sz w:val="28"/>
          <w:szCs w:val="24"/>
          <w:lang w:val="kk-KZ" w:eastAsia="ru-RU"/>
        </w:rPr>
        <w:t xml:space="preserve">Кәсіби стандарттар тізбесіне </w:t>
      </w:r>
      <w:r w:rsidRPr="00CF6639">
        <w:rPr>
          <w:rFonts w:ascii="Times New Roman" w:eastAsia="Times New Roman" w:hAnsi="Times New Roman" w:cs="Times New Roman"/>
          <w:sz w:val="28"/>
          <w:szCs w:val="28"/>
          <w:lang w:val="kk-KZ" w:eastAsia="ru-RU"/>
        </w:rPr>
        <w:t xml:space="preserve">_____________ тіркеу № </w:t>
      </w:r>
      <w:r w:rsidRPr="00CF6639">
        <w:rPr>
          <w:rFonts w:ascii="Times New Roman" w:eastAsia="Times New Roman" w:hAnsi="Times New Roman" w:cs="Times New Roman"/>
          <w:sz w:val="28"/>
          <w:szCs w:val="24"/>
          <w:lang w:val="kk-KZ" w:eastAsia="ru-RU"/>
        </w:rPr>
        <w:t xml:space="preserve">енгізілді </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4"/>
          <w:lang w:val="kk-KZ" w:eastAsia="ru-RU"/>
        </w:rPr>
      </w:pPr>
      <w:r w:rsidRPr="00CF6639">
        <w:rPr>
          <w:rFonts w:ascii="Times New Roman" w:eastAsia="Times New Roman" w:hAnsi="Times New Roman" w:cs="Times New Roman"/>
          <w:sz w:val="28"/>
          <w:szCs w:val="24"/>
          <w:lang w:val="kk-KZ" w:eastAsia="ru-RU"/>
        </w:rPr>
        <w:t>Хат</w:t>
      </w:r>
      <w:r>
        <w:rPr>
          <w:rFonts w:ascii="Times New Roman" w:eastAsia="Times New Roman" w:hAnsi="Times New Roman" w:cs="Times New Roman"/>
          <w:sz w:val="28"/>
          <w:szCs w:val="24"/>
          <w:lang w:val="kk-KZ" w:eastAsia="ru-RU"/>
        </w:rPr>
        <w:t xml:space="preserve"> </w:t>
      </w:r>
      <w:r w:rsidRPr="00CF6639">
        <w:rPr>
          <w:rFonts w:ascii="Times New Roman" w:eastAsia="Times New Roman" w:hAnsi="Times New Roman" w:cs="Times New Roman"/>
          <w:sz w:val="28"/>
          <w:szCs w:val="24"/>
          <w:lang w:val="kk-KZ" w:eastAsia="ru-RU"/>
        </w:rPr>
        <w:t>(хаттама)</w:t>
      </w:r>
      <w:r>
        <w:rPr>
          <w:rFonts w:ascii="Times New Roman" w:eastAsia="Times New Roman" w:hAnsi="Times New Roman" w:cs="Times New Roman"/>
          <w:sz w:val="28"/>
          <w:szCs w:val="24"/>
          <w:lang w:val="kk-KZ" w:eastAsia="ru-RU"/>
        </w:rPr>
        <w:t xml:space="preserve"> </w:t>
      </w:r>
      <w:r w:rsidRPr="00CF6639">
        <w:rPr>
          <w:rFonts w:ascii="Times New Roman" w:eastAsia="Times New Roman" w:hAnsi="Times New Roman" w:cs="Times New Roman"/>
          <w:sz w:val="28"/>
          <w:szCs w:val="24"/>
          <w:lang w:val="kk-KZ" w:eastAsia="ru-RU"/>
        </w:rPr>
        <w:t>№ ___________</w:t>
      </w:r>
      <w:r>
        <w:rPr>
          <w:rFonts w:ascii="Times New Roman" w:eastAsia="Times New Roman" w:hAnsi="Times New Roman" w:cs="Times New Roman"/>
          <w:sz w:val="28"/>
          <w:szCs w:val="24"/>
          <w:lang w:val="kk-KZ" w:eastAsia="ru-RU"/>
        </w:rPr>
        <w:t xml:space="preserve"> </w:t>
      </w:r>
      <w:r w:rsidRPr="00CF6639">
        <w:rPr>
          <w:rFonts w:ascii="Times New Roman" w:eastAsia="Times New Roman" w:hAnsi="Times New Roman" w:cs="Times New Roman"/>
          <w:sz w:val="28"/>
          <w:szCs w:val="24"/>
          <w:lang w:val="kk-KZ" w:eastAsia="ru-RU"/>
        </w:rPr>
        <w:t>Күні__________________</w:t>
      </w:r>
    </w:p>
    <w:p w:rsidR="00F53C36" w:rsidRDefault="00F53C36" w:rsidP="00F53C36">
      <w:pPr>
        <w:widowControl w:val="0"/>
        <w:spacing w:after="0" w:line="240" w:lineRule="auto"/>
        <w:rPr>
          <w:rFonts w:ascii="Times New Roman" w:eastAsia="Times New Roman" w:hAnsi="Times New Roman" w:cs="Times New Roman"/>
          <w:sz w:val="24"/>
          <w:szCs w:val="24"/>
          <w:lang w:val="kk-KZ" w:eastAsia="ru-RU"/>
        </w:rPr>
      </w:pPr>
    </w:p>
    <w:p w:rsidR="00E724B0" w:rsidRPr="00CF6639" w:rsidRDefault="00F53C36" w:rsidP="00F53C36">
      <w:pPr>
        <w:widowControl w:val="0"/>
        <w:spacing w:after="0" w:line="240" w:lineRule="auto"/>
        <w:jc w:val="right"/>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 </w:t>
      </w:r>
      <w:r w:rsidR="00E724B0" w:rsidRPr="00CF6639">
        <w:rPr>
          <w:rFonts w:ascii="Times New Roman" w:eastAsia="Times New Roman" w:hAnsi="Times New Roman" w:cs="Times New Roman"/>
          <w:sz w:val="24"/>
          <w:szCs w:val="24"/>
          <w:lang w:val="kk-KZ" w:eastAsia="ru-RU"/>
        </w:rPr>
        <w:t>«</w:t>
      </w:r>
      <w:r w:rsidR="00E724B0" w:rsidRPr="00CF6639">
        <w:rPr>
          <w:rFonts w:ascii="Times New Roman" w:eastAsia="Times New Roman" w:hAnsi="Times New Roman" w:cs="Times New Roman"/>
          <w:color w:val="000000"/>
          <w:spacing w:val="2"/>
          <w:sz w:val="24"/>
          <w:szCs w:val="24"/>
          <w:shd w:val="clear" w:color="auto" w:fill="FFFFFF"/>
          <w:lang w:val="kk-KZ" w:eastAsia="ru-RU"/>
        </w:rPr>
        <w:t>Мұнай және газ кәсіпшілігінің жабдықтарына қызмет көрсету және жөндеу</w:t>
      </w:r>
      <w:r w:rsidR="00E724B0" w:rsidRPr="00CF6639">
        <w:rPr>
          <w:rFonts w:ascii="Times New Roman" w:eastAsia="Times New Roman" w:hAnsi="Times New Roman" w:cs="Times New Roman"/>
          <w:sz w:val="24"/>
          <w:szCs w:val="24"/>
          <w:lang w:val="kk-KZ" w:eastAsia="ru-RU"/>
        </w:rPr>
        <w:t>» кәсіби стандартына</w:t>
      </w:r>
      <w:r>
        <w:rPr>
          <w:rFonts w:ascii="Times New Roman" w:eastAsia="Times New Roman" w:hAnsi="Times New Roman" w:cs="Times New Roman"/>
          <w:sz w:val="24"/>
          <w:szCs w:val="24"/>
          <w:lang w:val="kk-KZ" w:eastAsia="ru-RU"/>
        </w:rPr>
        <w:t xml:space="preserve"> </w:t>
      </w:r>
      <w:r w:rsidR="00E724B0" w:rsidRPr="00CF6639">
        <w:rPr>
          <w:rFonts w:ascii="Times New Roman" w:eastAsia="Times New Roman" w:hAnsi="Times New Roman" w:cs="Times New Roman"/>
          <w:sz w:val="24"/>
          <w:szCs w:val="24"/>
          <w:lang w:val="kk-KZ" w:eastAsia="ru-RU"/>
        </w:rPr>
        <w:t>1-қосымша</w:t>
      </w:r>
    </w:p>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4"/>
          <w:szCs w:val="24"/>
          <w:lang w:val="kk-KZ" w:eastAsia="ru-RU"/>
        </w:rPr>
      </w:pPr>
    </w:p>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қызметі, кәсіп түрлері, біліктілік деңгейлері</w:t>
      </w:r>
    </w:p>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11"/>
        <w:gridCol w:w="2233"/>
        <w:gridCol w:w="2586"/>
        <w:gridCol w:w="2811"/>
        <w:gridCol w:w="1016"/>
      </w:tblGrid>
      <w:tr w:rsidR="00E724B0" w:rsidRPr="00CF6639" w:rsidTr="00E724B0">
        <w:trPr>
          <w:trHeight w:val="1740"/>
        </w:trPr>
        <w:tc>
          <w:tcPr>
            <w:tcW w:w="380" w:type="pct"/>
            <w:tcBorders>
              <w:right w:val="single" w:sz="4" w:space="0" w:color="auto"/>
            </w:tcBorders>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Р/н</w:t>
            </w:r>
          </w:p>
        </w:tc>
        <w:tc>
          <w:tcPr>
            <w:tcW w:w="1193" w:type="pct"/>
            <w:tcBorders>
              <w:left w:val="single" w:sz="4" w:space="0" w:color="auto"/>
            </w:tcBorders>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Қызмет түрінің атауы</w:t>
            </w:r>
          </w:p>
        </w:tc>
        <w:tc>
          <w:tcPr>
            <w:tcW w:w="1382"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нарығының үрдістерін ескерумен кәсіптің атауы</w:t>
            </w:r>
          </w:p>
        </w:tc>
        <w:tc>
          <w:tcPr>
            <w:tcW w:w="1502"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01-2005 Қазақстан Республикасындағы Кәсіптердің</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мемлекеттік жіктеуішіне сәйкес кәсіп атауы</w:t>
            </w:r>
          </w:p>
        </w:tc>
        <w:tc>
          <w:tcPr>
            <w:tcW w:w="543"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СБШ біліктілік деңгейі</w:t>
            </w:r>
          </w:p>
        </w:tc>
      </w:tr>
      <w:tr w:rsidR="00E724B0" w:rsidRPr="00CF6639" w:rsidTr="00E724B0">
        <w:trPr>
          <w:trHeight w:val="1740"/>
        </w:trPr>
        <w:tc>
          <w:tcPr>
            <w:tcW w:w="380" w:type="pct"/>
            <w:tcBorders>
              <w:right w:val="single" w:sz="4" w:space="0" w:color="auto"/>
            </w:tcBorders>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1.</w:t>
            </w:r>
          </w:p>
        </w:tc>
        <w:tc>
          <w:tcPr>
            <w:tcW w:w="1193" w:type="pct"/>
            <w:tcBorders>
              <w:left w:val="single" w:sz="4" w:space="0" w:color="auto"/>
            </w:tcBorders>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Мұнай кәсіпшілігі жабдығына техникалық қызмет көрсету және жөндеу</w:t>
            </w:r>
          </w:p>
        </w:tc>
        <w:tc>
          <w:tcPr>
            <w:tcW w:w="1382"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lang w:val="kk-KZ" w:eastAsia="ru-RU"/>
              </w:rPr>
              <w:t>Мұнай кәсіпшілігі</w:t>
            </w:r>
            <w:r>
              <w:rPr>
                <w:rFonts w:ascii="Times New Roman" w:eastAsia="Times New Roman" w:hAnsi="Times New Roman" w:cs="Times New Roman"/>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жабдығын жөндеуші слесарь</w:t>
            </w:r>
          </w:p>
        </w:tc>
        <w:tc>
          <w:tcPr>
            <w:tcW w:w="1502"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Апаттық-қалпына келтіру</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жұмыстары жөніндегі слесарь, слесарь- жөндеуші</w:t>
            </w:r>
          </w:p>
        </w:tc>
        <w:tc>
          <w:tcPr>
            <w:tcW w:w="543"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2-4</w:t>
            </w:r>
          </w:p>
        </w:tc>
      </w:tr>
      <w:tr w:rsidR="00E724B0" w:rsidRPr="00CF6639" w:rsidTr="00E724B0">
        <w:trPr>
          <w:trHeight w:val="1740"/>
        </w:trPr>
        <w:tc>
          <w:tcPr>
            <w:tcW w:w="380" w:type="pct"/>
            <w:tcBorders>
              <w:right w:val="single" w:sz="4" w:space="0" w:color="auto"/>
            </w:tcBorders>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w:t>
            </w:r>
          </w:p>
        </w:tc>
        <w:tc>
          <w:tcPr>
            <w:tcW w:w="1193" w:type="pct"/>
            <w:tcBorders>
              <w:left w:val="single" w:sz="4" w:space="0" w:color="auto"/>
            </w:tcBorders>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Технологиялық жабдыққа технологиялық қызмет көрсетужәне жөндеу бойынша жұмыстарды ұйымдастыру </w:t>
            </w:r>
          </w:p>
        </w:tc>
        <w:tc>
          <w:tcPr>
            <w:tcW w:w="1382" w:type="pct"/>
          </w:tcPr>
          <w:p w:rsidR="00E724B0" w:rsidRPr="00CF6639" w:rsidRDefault="00E724B0" w:rsidP="00E724B0">
            <w:pPr>
              <w:widowControl w:val="0"/>
              <w:spacing w:after="0" w:line="240" w:lineRule="auto"/>
              <w:rPr>
                <w:rFonts w:ascii="Times New Roman" w:eastAsia="Times New Roman" w:hAnsi="Times New Roman" w:cs="Times New Roman"/>
                <w:bCs/>
                <w:sz w:val="24"/>
                <w:szCs w:val="24"/>
                <w:lang w:val="kk-KZ" w:eastAsia="ru-RU"/>
              </w:rPr>
            </w:pPr>
            <w:r w:rsidRPr="00CF6639">
              <w:rPr>
                <w:rFonts w:ascii="Times New Roman" w:eastAsia="Times New Roman" w:hAnsi="Times New Roman" w:cs="Times New Roman"/>
                <w:bCs/>
                <w:sz w:val="24"/>
                <w:szCs w:val="24"/>
                <w:lang w:val="kk-KZ" w:eastAsia="ru-RU"/>
              </w:rPr>
              <w:t>Техник-механик</w:t>
            </w:r>
          </w:p>
        </w:tc>
        <w:tc>
          <w:tcPr>
            <w:tcW w:w="1502" w:type="pct"/>
          </w:tcPr>
          <w:p w:rsidR="00E724B0" w:rsidRPr="00CF6639" w:rsidRDefault="00E724B0" w:rsidP="00E724B0">
            <w:pPr>
              <w:widowControl w:val="0"/>
              <w:spacing w:after="0" w:line="240" w:lineRule="auto"/>
              <w:rPr>
                <w:rFonts w:ascii="Times New Roman" w:eastAsia="Times New Roman" w:hAnsi="Times New Roman" w:cs="Times New Roman"/>
                <w:bCs/>
                <w:sz w:val="24"/>
                <w:szCs w:val="24"/>
                <w:lang w:val="kk-KZ" w:eastAsia="ru-RU"/>
              </w:rPr>
            </w:pPr>
            <w:r w:rsidRPr="00CF6639">
              <w:rPr>
                <w:rFonts w:ascii="Times New Roman" w:eastAsia="Times New Roman" w:hAnsi="Times New Roman" w:cs="Times New Roman"/>
                <w:bCs/>
                <w:sz w:val="24"/>
                <w:szCs w:val="24"/>
                <w:lang w:val="kk-KZ" w:eastAsia="ru-RU"/>
              </w:rPr>
              <w:t>Техник-механик</w:t>
            </w:r>
          </w:p>
        </w:tc>
        <w:tc>
          <w:tcPr>
            <w:tcW w:w="543"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4-5</w:t>
            </w:r>
          </w:p>
        </w:tc>
      </w:tr>
    </w:tbl>
    <w:p w:rsidR="00F53C36" w:rsidRDefault="00F53C36" w:rsidP="00F53C36">
      <w:pPr>
        <w:widowControl w:val="0"/>
        <w:spacing w:after="0" w:line="240" w:lineRule="auto"/>
        <w:rPr>
          <w:rFonts w:ascii="Times New Roman" w:eastAsia="Times New Roman" w:hAnsi="Times New Roman" w:cs="Times New Roman"/>
          <w:sz w:val="24"/>
          <w:szCs w:val="24"/>
          <w:lang w:val="kk-KZ" w:eastAsia="ru-RU"/>
        </w:rPr>
      </w:pPr>
    </w:p>
    <w:p w:rsidR="00E724B0" w:rsidRPr="00CF6639" w:rsidRDefault="00E724B0" w:rsidP="00F53C36">
      <w:pPr>
        <w:widowControl w:val="0"/>
        <w:spacing w:after="0" w:line="240" w:lineRule="auto"/>
        <w:jc w:val="right"/>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r w:rsidRPr="00CF6639">
        <w:rPr>
          <w:rFonts w:ascii="Times New Roman" w:eastAsia="Times New Roman" w:hAnsi="Times New Roman" w:cs="Times New Roman"/>
          <w:color w:val="000000"/>
          <w:spacing w:val="2"/>
          <w:sz w:val="24"/>
          <w:szCs w:val="24"/>
          <w:shd w:val="clear" w:color="auto" w:fill="FFFFFF"/>
          <w:lang w:val="kk-KZ" w:eastAsia="ru-RU"/>
        </w:rPr>
        <w:t>Мұнай және газ кәсіпшілігінің жабдықтарына қызмет көрсету және жөндеу</w:t>
      </w:r>
      <w:r w:rsidRPr="00CF6639">
        <w:rPr>
          <w:rFonts w:ascii="Times New Roman" w:eastAsia="Times New Roman" w:hAnsi="Times New Roman" w:cs="Times New Roman"/>
          <w:sz w:val="24"/>
          <w:szCs w:val="24"/>
          <w:lang w:val="kk-KZ" w:eastAsia="ru-RU"/>
        </w:rPr>
        <w:t>» кәсіби стандартына 2-қосымша</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rPr>
          <w:rFonts w:ascii="Times New Roman" w:eastAsia="Times New Roman" w:hAnsi="Times New Roman" w:cs="Times New Roman"/>
          <w:b/>
          <w:iCs/>
          <w:sz w:val="24"/>
          <w:szCs w:val="24"/>
          <w:lang w:val="kk-KZ" w:eastAsia="ru-RU"/>
        </w:rPr>
      </w:pPr>
      <w:r w:rsidRPr="00CF6639">
        <w:rPr>
          <w:rFonts w:ascii="Times New Roman" w:eastAsia="Times New Roman" w:hAnsi="Times New Roman" w:cs="Times New Roman"/>
          <w:b/>
          <w:iCs/>
          <w:sz w:val="24"/>
          <w:szCs w:val="24"/>
          <w:lang w:val="kk-KZ" w:eastAsia="ru-RU"/>
        </w:rPr>
        <w:t>Мұнай кәсіпшілігі жабдығын жөндеуші слесарь</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outlineLvl w:val="0"/>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1- кесте</w:t>
      </w:r>
      <w:r w:rsidRPr="00CF6639">
        <w:rPr>
          <w:rFonts w:ascii="Times New Roman" w:eastAsia="Times New Roman" w:hAnsi="Times New Roman" w:cs="Times New Roman"/>
          <w:b/>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Қолданыстағы нормативтік құжаттармен байланысы</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eastAsia="ru-RU"/>
        </w:rPr>
      </w:pP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02"/>
        <w:gridCol w:w="87"/>
        <w:gridCol w:w="3365"/>
        <w:gridCol w:w="3797"/>
        <w:gridCol w:w="13"/>
      </w:tblGrid>
      <w:tr w:rsidR="00E724B0" w:rsidRPr="00CF6639" w:rsidTr="00E724B0">
        <w:trPr>
          <w:gridAfter w:val="1"/>
          <w:wAfter w:w="7" w:type="pct"/>
          <w:trHeight w:val="466"/>
        </w:trPr>
        <w:tc>
          <w:tcPr>
            <w:tcW w:w="4993" w:type="pct"/>
            <w:gridSpan w:val="4"/>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Қазақстан Республикасындағы Кәсіптердің</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мемлекеттік жіктеуіші (КМЖ)</w:t>
            </w:r>
          </w:p>
        </w:tc>
      </w:tr>
      <w:tr w:rsidR="00E724B0" w:rsidRPr="00CF6639" w:rsidTr="00E724B0">
        <w:trPr>
          <w:gridAfter w:val="1"/>
          <w:wAfter w:w="7" w:type="pct"/>
          <w:trHeight w:val="365"/>
        </w:trPr>
        <w:tc>
          <w:tcPr>
            <w:tcW w:w="1163"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eastAsia="ru-RU"/>
              </w:rPr>
              <w:t>Баз</w:t>
            </w:r>
            <w:r w:rsidRPr="00CF6639">
              <w:rPr>
                <w:rFonts w:ascii="Times New Roman" w:eastAsia="Times New Roman" w:hAnsi="Times New Roman" w:cs="Times New Roman"/>
                <w:sz w:val="24"/>
                <w:szCs w:val="24"/>
                <w:lang w:val="kk-KZ" w:eastAsia="ru-RU"/>
              </w:rPr>
              <w:t>алық топ</w:t>
            </w:r>
          </w:p>
        </w:tc>
        <w:tc>
          <w:tcPr>
            <w:tcW w:w="3830" w:type="pct"/>
            <w:gridSpan w:val="3"/>
          </w:tcPr>
          <w:p w:rsidR="00E724B0" w:rsidRPr="00CF6639" w:rsidRDefault="00E724B0" w:rsidP="00E724B0">
            <w:pPr>
              <w:widowControl w:val="0"/>
              <w:spacing w:after="0" w:line="240" w:lineRule="auto"/>
              <w:ind w:left="58"/>
              <w:rPr>
                <w:rFonts w:ascii="Times New Roman" w:eastAsia="Times New Roman" w:hAnsi="Times New Roman" w:cs="Times New Roman"/>
                <w:bCs/>
                <w:color w:val="000000"/>
                <w:sz w:val="24"/>
                <w:szCs w:val="24"/>
                <w:lang w:val="kk-KZ" w:eastAsia="ru-RU"/>
              </w:rPr>
            </w:pPr>
            <w:r w:rsidRPr="00CF6639">
              <w:rPr>
                <w:rFonts w:ascii="Times New Roman" w:eastAsia="Times New Roman" w:hAnsi="Times New Roman" w:cs="Times New Roman"/>
                <w:bCs/>
                <w:color w:val="000000"/>
                <w:sz w:val="24"/>
                <w:szCs w:val="24"/>
                <w:lang w:val="kk-KZ" w:eastAsia="ru-RU"/>
              </w:rPr>
              <w:t>7233</w:t>
            </w:r>
            <w:r w:rsidRPr="00CF6639">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eastAsia="ru-RU"/>
              </w:rPr>
              <w:t>Слесарь-</w:t>
            </w:r>
            <w:r w:rsidRPr="00CF6639">
              <w:rPr>
                <w:rFonts w:ascii="Times New Roman" w:eastAsia="Times New Roman" w:hAnsi="Times New Roman" w:cs="Times New Roman"/>
                <w:sz w:val="24"/>
                <w:szCs w:val="24"/>
                <w:lang w:val="kk-KZ" w:eastAsia="ru-RU"/>
              </w:rPr>
              <w:t>жөндеуші»</w:t>
            </w:r>
          </w:p>
        </w:tc>
      </w:tr>
      <w:tr w:rsidR="00E724B0" w:rsidRPr="00CF6639" w:rsidTr="00E724B0">
        <w:trPr>
          <w:trHeight w:val="365"/>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rsidR="00E724B0" w:rsidRPr="00CF6639" w:rsidRDefault="00E724B0" w:rsidP="00E724B0">
            <w:pPr>
              <w:widowControl w:val="0"/>
              <w:spacing w:after="0" w:line="240" w:lineRule="auto"/>
              <w:jc w:val="both"/>
              <w:rPr>
                <w:rFonts w:ascii="Times New Roman" w:eastAsia="Times New Roman" w:hAnsi="Times New Roman" w:cs="Times New Roman"/>
                <w:bCs/>
                <w:color w:val="000000"/>
                <w:sz w:val="24"/>
                <w:szCs w:val="24"/>
                <w:lang w:val="kk-KZ" w:eastAsia="ru-RU"/>
              </w:rPr>
            </w:pPr>
            <w:r w:rsidRPr="00CF6639">
              <w:rPr>
                <w:rFonts w:ascii="Times New Roman" w:eastAsia="Times New Roman" w:hAnsi="Times New Roman" w:cs="Times New Roman"/>
                <w:sz w:val="24"/>
                <w:szCs w:val="28"/>
                <w:lang w:val="kk-KZ" w:eastAsia="ru-RU"/>
              </w:rPr>
              <w:t>Техникалық және кәсіптік, орта білімнен кейінгі кәсіптер мен мамандықтар жіктеуіші (ҚР МЖ</w:t>
            </w:r>
            <w:r>
              <w:rPr>
                <w:rFonts w:ascii="Times New Roman" w:eastAsia="Times New Roman" w:hAnsi="Times New Roman" w:cs="Times New Roman"/>
                <w:sz w:val="24"/>
                <w:szCs w:val="28"/>
                <w:lang w:val="kk-KZ" w:eastAsia="ru-RU"/>
              </w:rPr>
              <w:t xml:space="preserve"> </w:t>
            </w:r>
            <w:r w:rsidRPr="00CF6639">
              <w:rPr>
                <w:rFonts w:ascii="Times New Roman" w:eastAsia="Times New Roman" w:hAnsi="Times New Roman" w:cs="Times New Roman"/>
                <w:sz w:val="24"/>
                <w:szCs w:val="28"/>
                <w:lang w:val="kk-KZ" w:eastAsia="ru-RU"/>
              </w:rPr>
              <w:t>05-2008)</w:t>
            </w:r>
          </w:p>
        </w:tc>
      </w:tr>
      <w:tr w:rsidR="00E724B0" w:rsidRPr="00886A62" w:rsidTr="00E724B0">
        <w:trPr>
          <w:trHeight w:val="365"/>
        </w:trPr>
        <w:tc>
          <w:tcPr>
            <w:tcW w:w="1209" w:type="pct"/>
            <w:gridSpan w:val="2"/>
            <w:tcBorders>
              <w:top w:val="single" w:sz="4" w:space="0" w:color="auto"/>
              <w:left w:val="single" w:sz="4" w:space="0" w:color="auto"/>
              <w:bottom w:val="single" w:sz="4" w:space="0" w:color="auto"/>
              <w:right w:val="single" w:sz="4" w:space="0" w:color="auto"/>
            </w:tcBorders>
            <w:hideMark/>
          </w:tcPr>
          <w:p w:rsidR="00E724B0" w:rsidRPr="00CF6639" w:rsidRDefault="00E724B0" w:rsidP="00E724B0">
            <w:pPr>
              <w:widowControl w:val="0"/>
              <w:spacing w:after="0" w:line="240" w:lineRule="auto"/>
              <w:jc w:val="both"/>
              <w:rPr>
                <w:rFonts w:ascii="Times New Roman" w:eastAsia="Times New Roman" w:hAnsi="Times New Roman" w:cs="Times New Roman"/>
                <w:sz w:val="24"/>
                <w:szCs w:val="28"/>
                <w:lang w:val="kk-KZ"/>
              </w:rPr>
            </w:pPr>
            <w:r w:rsidRPr="00CF6639">
              <w:rPr>
                <w:rFonts w:ascii="Times New Roman" w:eastAsia="Times New Roman" w:hAnsi="Times New Roman" w:cs="Times New Roman"/>
                <w:sz w:val="24"/>
                <w:szCs w:val="28"/>
                <w:lang w:val="kk-KZ"/>
              </w:rPr>
              <w:t>Мамандық атауы</w:t>
            </w:r>
          </w:p>
        </w:tc>
        <w:tc>
          <w:tcPr>
            <w:tcW w:w="3791" w:type="pct"/>
            <w:gridSpan w:val="3"/>
            <w:tcBorders>
              <w:top w:val="single" w:sz="4" w:space="0" w:color="auto"/>
              <w:left w:val="single" w:sz="4" w:space="0" w:color="auto"/>
              <w:bottom w:val="single" w:sz="4" w:space="0" w:color="auto"/>
              <w:right w:val="single" w:sz="4" w:space="0" w:color="auto"/>
            </w:tcBorders>
            <w:vAlign w:val="center"/>
            <w:hideMark/>
          </w:tcPr>
          <w:p w:rsidR="00E724B0" w:rsidRPr="00CF6639" w:rsidRDefault="00E724B0" w:rsidP="00E724B0">
            <w:pPr>
              <w:widowControl w:val="0"/>
              <w:spacing w:after="0" w:line="240" w:lineRule="auto"/>
              <w:jc w:val="center"/>
              <w:rPr>
                <w:rFonts w:ascii="Times New Roman" w:eastAsia="Times New Roman" w:hAnsi="Times New Roman" w:cs="Times New Roman"/>
                <w:bCs/>
                <w:color w:val="000000"/>
                <w:sz w:val="24"/>
                <w:szCs w:val="24"/>
                <w:lang w:val="kk-KZ" w:eastAsia="ru-RU"/>
              </w:rPr>
            </w:pPr>
            <w:r w:rsidRPr="00CF6639">
              <w:rPr>
                <w:rFonts w:ascii="Times New Roman" w:eastAsia="Times New Roman" w:hAnsi="Times New Roman" w:cs="Times New Roman"/>
                <w:color w:val="000000"/>
                <w:spacing w:val="2"/>
                <w:sz w:val="24"/>
                <w:szCs w:val="24"/>
                <w:shd w:val="clear" w:color="auto" w:fill="FFFFFF"/>
                <w:lang w:val="kk-KZ" w:eastAsia="ru-RU"/>
              </w:rPr>
              <w:t>Мұнай және газ кәсіпшілігінің жабдықтарына қызмет көрсету және жөндеу</w:t>
            </w:r>
          </w:p>
        </w:tc>
      </w:tr>
      <w:tr w:rsidR="00E724B0" w:rsidRPr="00886A62" w:rsidTr="00E724B0">
        <w:trPr>
          <w:gridAfter w:val="1"/>
          <w:wAfter w:w="7" w:type="pct"/>
          <w:trHeight w:val="431"/>
        </w:trPr>
        <w:tc>
          <w:tcPr>
            <w:tcW w:w="4993" w:type="pct"/>
            <w:gridSpan w:val="4"/>
            <w:shd w:val="clear" w:color="auto" w:fill="EFFFFF"/>
            <w:vAlign w:val="center"/>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4"/>
                <w:szCs w:val="24"/>
                <w:lang w:val="kk-KZ" w:eastAsia="ru-RU"/>
              </w:rPr>
            </w:pPr>
            <w:r w:rsidRPr="00CF6639">
              <w:rPr>
                <w:rFonts w:ascii="Times New Roman" w:eastAsia="Times New Roman" w:hAnsi="Times New Roman" w:cs="Times New Roman"/>
                <w:sz w:val="24"/>
                <w:szCs w:val="24"/>
                <w:lang w:val="kk-KZ" w:eastAsia="ru-RU"/>
              </w:rPr>
              <w:t>Жұмыс және жұмысшы кәсіптерінің</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бірыңғай тарифтік-біліктілік</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анықтамалығы (БТБА)</w:t>
            </w:r>
          </w:p>
        </w:tc>
      </w:tr>
      <w:tr w:rsidR="00E724B0" w:rsidRPr="00886A62" w:rsidTr="00E724B0">
        <w:trPr>
          <w:gridAfter w:val="1"/>
          <w:wAfter w:w="7" w:type="pct"/>
          <w:trHeight w:val="476"/>
        </w:trPr>
        <w:tc>
          <w:tcPr>
            <w:tcW w:w="1163"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Шығарылым, БТБА бөлімі </w:t>
            </w:r>
          </w:p>
        </w:tc>
        <w:tc>
          <w:tcPr>
            <w:tcW w:w="3830" w:type="pct"/>
            <w:gridSpan w:val="3"/>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34-шығарылым,</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w:t>
            </w:r>
            <w:r w:rsidRPr="00CF6639">
              <w:rPr>
                <w:rFonts w:ascii="Times New Roman" w:eastAsia="Times New Roman" w:hAnsi="Times New Roman" w:cs="Times New Roman"/>
                <w:color w:val="000000"/>
                <w:sz w:val="24"/>
                <w:szCs w:val="24"/>
                <w:shd w:val="clear" w:color="auto" w:fill="FFFFFF"/>
                <w:lang w:val="kk-KZ" w:eastAsia="ru-RU"/>
              </w:rPr>
              <w:t>Мұнайды, мұнай өнімдерін, газды, сланецті, көмірді қайта өңдеу және магистральдық</w:t>
            </w:r>
            <w:r>
              <w:rPr>
                <w:rFonts w:ascii="Times New Roman" w:eastAsia="Times New Roman" w:hAnsi="Times New Roman" w:cs="Times New Roman"/>
                <w:color w:val="000000"/>
                <w:sz w:val="24"/>
                <w:szCs w:val="24"/>
                <w:shd w:val="clear" w:color="auto" w:fill="FFFFFF"/>
                <w:lang w:val="kk-KZ" w:eastAsia="ru-RU"/>
              </w:rPr>
              <w:t xml:space="preserve"> </w:t>
            </w:r>
            <w:r w:rsidRPr="00CF6639">
              <w:rPr>
                <w:rFonts w:ascii="Times New Roman" w:eastAsia="Times New Roman" w:hAnsi="Times New Roman" w:cs="Times New Roman"/>
                <w:color w:val="000000"/>
                <w:sz w:val="24"/>
                <w:szCs w:val="24"/>
                <w:shd w:val="clear" w:color="auto" w:fill="FFFFFF"/>
                <w:lang w:val="kk-KZ" w:eastAsia="ru-RU"/>
              </w:rPr>
              <w:t>құбырларға қызмет көрсету</w:t>
            </w:r>
            <w:r w:rsidRPr="00CF6639">
              <w:rPr>
                <w:rFonts w:ascii="Times New Roman" w:eastAsia="Times New Roman" w:hAnsi="Times New Roman" w:cs="Times New Roman"/>
                <w:sz w:val="24"/>
                <w:szCs w:val="24"/>
                <w:lang w:val="kk-KZ" w:eastAsia="ru-RU"/>
              </w:rPr>
              <w:t>» бөлімі</w:t>
            </w:r>
          </w:p>
        </w:tc>
      </w:tr>
      <w:tr w:rsidR="00E724B0" w:rsidRPr="00886A62" w:rsidTr="00E724B0">
        <w:trPr>
          <w:gridAfter w:val="1"/>
          <w:wAfter w:w="7" w:type="pct"/>
          <w:trHeight w:val="355"/>
        </w:trPr>
        <w:tc>
          <w:tcPr>
            <w:tcW w:w="1163"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БТБА бойынша кәсібі</w:t>
            </w:r>
          </w:p>
        </w:tc>
        <w:tc>
          <w:tcPr>
            <w:tcW w:w="1824" w:type="pct"/>
            <w:gridSpan w:val="2"/>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Слесарь-жөндеуші</w:t>
            </w:r>
          </w:p>
        </w:tc>
        <w:tc>
          <w:tcPr>
            <w:tcW w:w="200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Апаттық-қалпына келтіру</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жұмыстары (АҚЖ) жөніндегі слесарь</w:t>
            </w:r>
          </w:p>
        </w:tc>
      </w:tr>
      <w:tr w:rsidR="00E724B0" w:rsidRPr="00CF6639" w:rsidTr="00E724B0">
        <w:trPr>
          <w:gridAfter w:val="1"/>
          <w:wAfter w:w="7" w:type="pct"/>
          <w:trHeight w:val="440"/>
        </w:trPr>
        <w:tc>
          <w:tcPr>
            <w:tcW w:w="1163"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 xml:space="preserve">СБШ біліктілік деңгейі </w:t>
            </w:r>
          </w:p>
        </w:tc>
        <w:tc>
          <w:tcPr>
            <w:tcW w:w="3830" w:type="pct"/>
            <w:gridSpan w:val="3"/>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БТБА бойынша р</w:t>
            </w:r>
            <w:r w:rsidRPr="00CF6639">
              <w:rPr>
                <w:rFonts w:ascii="Times New Roman" w:eastAsia="Times New Roman" w:hAnsi="Times New Roman" w:cs="Times New Roman"/>
                <w:sz w:val="24"/>
                <w:szCs w:val="24"/>
                <w:lang w:eastAsia="ru-RU"/>
              </w:rPr>
              <w:t>азряд</w:t>
            </w:r>
            <w:r w:rsidRPr="00CF6639">
              <w:rPr>
                <w:rFonts w:ascii="Times New Roman" w:eastAsia="Times New Roman" w:hAnsi="Times New Roman" w:cs="Times New Roman"/>
                <w:sz w:val="24"/>
                <w:szCs w:val="24"/>
                <w:lang w:val="kk-KZ" w:eastAsia="ru-RU"/>
              </w:rPr>
              <w:t>тар</w:t>
            </w:r>
          </w:p>
        </w:tc>
      </w:tr>
      <w:tr w:rsidR="00E724B0" w:rsidRPr="00CF6639" w:rsidTr="00E724B0">
        <w:trPr>
          <w:gridAfter w:val="1"/>
          <w:wAfter w:w="7" w:type="pct"/>
          <w:trHeight w:val="365"/>
        </w:trPr>
        <w:tc>
          <w:tcPr>
            <w:tcW w:w="1163"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w:t>
            </w:r>
          </w:p>
        </w:tc>
        <w:tc>
          <w:tcPr>
            <w:tcW w:w="1824" w:type="pct"/>
            <w:gridSpan w:val="2"/>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3</w:t>
            </w:r>
          </w:p>
        </w:tc>
        <w:tc>
          <w:tcPr>
            <w:tcW w:w="2005"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3</w:t>
            </w:r>
          </w:p>
        </w:tc>
      </w:tr>
      <w:tr w:rsidR="00E724B0" w:rsidRPr="00CF6639" w:rsidTr="00E724B0">
        <w:trPr>
          <w:gridAfter w:val="1"/>
          <w:wAfter w:w="7" w:type="pct"/>
          <w:trHeight w:val="365"/>
        </w:trPr>
        <w:tc>
          <w:tcPr>
            <w:tcW w:w="1163"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w:t>
            </w:r>
          </w:p>
        </w:tc>
        <w:tc>
          <w:tcPr>
            <w:tcW w:w="1824" w:type="pct"/>
            <w:gridSpan w:val="2"/>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4-5</w:t>
            </w:r>
          </w:p>
        </w:tc>
        <w:tc>
          <w:tcPr>
            <w:tcW w:w="2005"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4</w:t>
            </w:r>
          </w:p>
        </w:tc>
      </w:tr>
      <w:tr w:rsidR="00E724B0" w:rsidRPr="00CF6639" w:rsidTr="00E724B0">
        <w:trPr>
          <w:gridAfter w:val="1"/>
          <w:wAfter w:w="7" w:type="pct"/>
          <w:trHeight w:val="365"/>
        </w:trPr>
        <w:tc>
          <w:tcPr>
            <w:tcW w:w="1163"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w:t>
            </w:r>
          </w:p>
        </w:tc>
        <w:tc>
          <w:tcPr>
            <w:tcW w:w="1824" w:type="pct"/>
            <w:gridSpan w:val="2"/>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c>
          <w:tcPr>
            <w:tcW w:w="2005"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5-6</w:t>
            </w:r>
          </w:p>
        </w:tc>
      </w:tr>
    </w:tbl>
    <w:p w:rsidR="00E724B0" w:rsidRPr="00CF6639" w:rsidRDefault="00E724B0" w:rsidP="00E724B0">
      <w:pPr>
        <w:widowControl w:val="0"/>
        <w:spacing w:after="0" w:line="240" w:lineRule="auto"/>
        <w:outlineLvl w:val="2"/>
        <w:rPr>
          <w:rFonts w:ascii="Times New Roman" w:eastAsia="Times New Roman" w:hAnsi="Times New Roman" w:cs="Times New Roman"/>
          <w:sz w:val="24"/>
          <w:szCs w:val="24"/>
          <w:lang w:val="kk-KZ" w:eastAsia="x-none"/>
        </w:rPr>
      </w:pPr>
      <w:r>
        <w:rPr>
          <w:rFonts w:ascii="Times New Roman" w:eastAsia="Times New Roman" w:hAnsi="Times New Roman" w:cs="Times New Roman"/>
          <w:sz w:val="24"/>
          <w:szCs w:val="24"/>
          <w:lang w:val="kk-KZ" w:eastAsia="x-none"/>
        </w:rPr>
        <w:t xml:space="preserve"> </w:t>
      </w:r>
    </w:p>
    <w:p w:rsidR="00E724B0" w:rsidRPr="00CF6639" w:rsidRDefault="00E724B0" w:rsidP="00E724B0">
      <w:pPr>
        <w:widowControl w:val="0"/>
        <w:spacing w:after="0" w:line="240" w:lineRule="auto"/>
        <w:jc w:val="center"/>
        <w:outlineLvl w:val="2"/>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2-кесте. Еңбек жағдайына, біліміне және жұмыс тәжірибесіне</w:t>
      </w:r>
      <w:r>
        <w:rPr>
          <w:rFonts w:ascii="Times New Roman" w:eastAsia="Times New Roman" w:hAnsi="Times New Roman" w:cs="Times New Roman"/>
          <w:sz w:val="24"/>
          <w:szCs w:val="24"/>
          <w:lang w:val="kk-KZ" w:eastAsia="x-none"/>
        </w:rPr>
        <w:t xml:space="preserve"> </w:t>
      </w:r>
      <w:r w:rsidRPr="00CF6639">
        <w:rPr>
          <w:rFonts w:ascii="Times New Roman" w:eastAsia="Times New Roman" w:hAnsi="Times New Roman" w:cs="Times New Roman"/>
          <w:sz w:val="24"/>
          <w:szCs w:val="24"/>
          <w:lang w:val="kk-KZ" w:eastAsia="x-none"/>
        </w:rPr>
        <w:t>қойылатын талаптар</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70"/>
        <w:gridCol w:w="1468"/>
        <w:gridCol w:w="2877"/>
        <w:gridCol w:w="2456"/>
      </w:tblGrid>
      <w:tr w:rsidR="00E724B0" w:rsidRPr="00886A62" w:rsidTr="00E724B0">
        <w:trPr>
          <w:trHeight w:val="509"/>
        </w:trPr>
        <w:tc>
          <w:tcPr>
            <w:tcW w:w="2214"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Кәсібі бойынша ықтимал жұмыс орындары </w:t>
            </w:r>
            <w:r w:rsidRPr="00CF6639">
              <w:rPr>
                <w:rFonts w:ascii="Times New Roman" w:eastAsia="Times New Roman" w:hAnsi="Times New Roman" w:cs="Times New Roman"/>
                <w:i/>
                <w:sz w:val="24"/>
                <w:szCs w:val="24"/>
                <w:lang w:val="kk-KZ" w:eastAsia="ru-RU"/>
              </w:rPr>
              <w:t>(кәсіпорындар, ұйымдар)</w:t>
            </w:r>
          </w:p>
        </w:tc>
        <w:tc>
          <w:tcPr>
            <w:tcW w:w="2786" w:type="pct"/>
            <w:gridSpan w:val="2"/>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Мұнай өнеркәсібі кәсіпорындары,</w:t>
            </w:r>
            <w:r>
              <w:rPr>
                <w:rFonts w:ascii="Times New Roman" w:eastAsia="Times New Roman" w:hAnsi="Times New Roman" w:cs="Times New Roman"/>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компаниялары және</w:t>
            </w:r>
            <w:r>
              <w:rPr>
                <w:rFonts w:ascii="Times New Roman" w:eastAsia="Times New Roman" w:hAnsi="Times New Roman" w:cs="Times New Roman"/>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ұйымдары</w:t>
            </w:r>
          </w:p>
        </w:tc>
      </w:tr>
      <w:tr w:rsidR="00E724B0" w:rsidRPr="00886A62" w:rsidTr="00E724B0">
        <w:trPr>
          <w:trHeight w:val="418"/>
        </w:trPr>
        <w:tc>
          <w:tcPr>
            <w:tcW w:w="2214"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Зиянды және қауіпті еңбек жағдайлары</w:t>
            </w:r>
          </w:p>
        </w:tc>
        <w:tc>
          <w:tcPr>
            <w:tcW w:w="2786" w:type="pct"/>
            <w:gridSpan w:val="2"/>
          </w:tcPr>
          <w:p w:rsidR="00E724B0" w:rsidRPr="00CF6639" w:rsidRDefault="00E724B0" w:rsidP="00E724B0">
            <w:pPr>
              <w:widowControl w:val="0"/>
              <w:tabs>
                <w:tab w:val="left" w:pos="176"/>
              </w:tabs>
              <w:spacing w:after="0" w:line="240" w:lineRule="auto"/>
              <w:rPr>
                <w:rFonts w:ascii="Times New Roman" w:eastAsia="Times New Roman" w:hAnsi="Times New Roman" w:cs="Times New Roman"/>
                <w:sz w:val="24"/>
                <w:szCs w:val="24"/>
                <w:lang w:val="kk-KZ"/>
              </w:rPr>
            </w:pPr>
            <w:r w:rsidRPr="00CF6639">
              <w:rPr>
                <w:rFonts w:ascii="Times New Roman" w:eastAsia="Times New Roman" w:hAnsi="Times New Roman" w:cs="Times New Roman"/>
                <w:sz w:val="24"/>
                <w:szCs w:val="24"/>
                <w:lang w:val="kk-KZ"/>
              </w:rPr>
              <w:t>Аса қауіпті жұмыстар, өндірістік шуыл, діріл, төмен температура, физикалық артық жүктеме, ауыр климат жағдайындағы жұмыс, зиянды заттардың немесе газдардың</w:t>
            </w:r>
            <w:r>
              <w:rPr>
                <w:rFonts w:ascii="Times New Roman" w:eastAsia="Times New Roman" w:hAnsi="Times New Roman" w:cs="Times New Roman"/>
                <w:sz w:val="24"/>
                <w:szCs w:val="24"/>
                <w:lang w:val="kk-KZ"/>
              </w:rPr>
              <w:t xml:space="preserve"> </w:t>
            </w:r>
            <w:r w:rsidRPr="00CF6639">
              <w:rPr>
                <w:rFonts w:ascii="Times New Roman" w:eastAsia="Times New Roman" w:hAnsi="Times New Roman" w:cs="Times New Roman"/>
                <w:sz w:val="24"/>
                <w:szCs w:val="24"/>
                <w:lang w:val="kk-KZ"/>
              </w:rPr>
              <w:t>ШРК арту ықтималдығы, сәуле және жылу сәулесі</w:t>
            </w:r>
          </w:p>
        </w:tc>
      </w:tr>
      <w:tr w:rsidR="00E724B0" w:rsidRPr="00CF6639" w:rsidTr="00E724B0">
        <w:trPr>
          <w:trHeight w:val="431"/>
        </w:trPr>
        <w:tc>
          <w:tcPr>
            <w:tcW w:w="2214"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Жұмысқа рұқсат берудің</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ерекше шарттары</w:t>
            </w:r>
          </w:p>
        </w:tc>
        <w:tc>
          <w:tcPr>
            <w:tcW w:w="2786" w:type="pct"/>
            <w:gridSpan w:val="2"/>
            <w:vAlign w:val="center"/>
          </w:tcPr>
          <w:p w:rsidR="00E724B0" w:rsidRPr="00CF6639" w:rsidRDefault="00E724B0" w:rsidP="00E724B0">
            <w:pPr>
              <w:widowControl w:val="0"/>
              <w:tabs>
                <w:tab w:val="left" w:pos="176"/>
              </w:tabs>
              <w:spacing w:after="0" w:line="240" w:lineRule="auto"/>
              <w:rPr>
                <w:rFonts w:ascii="Times New Roman" w:eastAsia="Times New Roman" w:hAnsi="Times New Roman" w:cs="Times New Roman"/>
                <w:sz w:val="24"/>
                <w:szCs w:val="24"/>
              </w:rPr>
            </w:pPr>
            <w:r w:rsidRPr="00CF6639">
              <w:rPr>
                <w:rFonts w:ascii="Times New Roman" w:eastAsia="Times New Roman" w:hAnsi="Times New Roman" w:cs="Times New Roman"/>
                <w:iCs/>
                <w:sz w:val="24"/>
                <w:szCs w:val="24"/>
                <w:lang w:val="kk-KZ"/>
              </w:rPr>
              <w:t>ҚР Заңнамасына сәйкес</w:t>
            </w:r>
            <w:r w:rsidRPr="00CF6639">
              <w:rPr>
                <w:rFonts w:ascii="Times New Roman" w:eastAsia="Times New Roman" w:hAnsi="Times New Roman" w:cs="Times New Roman"/>
                <w:iCs/>
                <w:sz w:val="24"/>
                <w:szCs w:val="24"/>
              </w:rPr>
              <w:t xml:space="preserve"> </w:t>
            </w:r>
          </w:p>
        </w:tc>
      </w:tr>
      <w:tr w:rsidR="00E724B0" w:rsidRPr="00CF6639" w:rsidTr="00E724B0">
        <w:trPr>
          <w:trHeight w:val="792"/>
        </w:trPr>
        <w:tc>
          <w:tcPr>
            <w:tcW w:w="1447"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СБШ біліктілік деңгейі</w:t>
            </w:r>
          </w:p>
        </w:tc>
        <w:tc>
          <w:tcPr>
            <w:tcW w:w="2270" w:type="pct"/>
            <w:gridSpan w:val="2"/>
            <w:shd w:val="clear" w:color="auto" w:fill="EFFFFF"/>
            <w:vAlign w:val="center"/>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rPr>
            </w:pPr>
            <w:r w:rsidRPr="00CF6639">
              <w:rPr>
                <w:rFonts w:ascii="Times New Roman" w:eastAsia="Times New Roman" w:hAnsi="Times New Roman" w:cs="Times New Roman"/>
                <w:sz w:val="24"/>
                <w:szCs w:val="24"/>
              </w:rPr>
              <w:t xml:space="preserve">Кәсіптік білім </w:t>
            </w:r>
            <w:r w:rsidRPr="00CF6639">
              <w:rPr>
                <w:rFonts w:ascii="Times New Roman" w:eastAsia="Times New Roman" w:hAnsi="Times New Roman" w:cs="Times New Roman"/>
                <w:sz w:val="24"/>
                <w:szCs w:val="24"/>
                <w:lang w:val="kk-KZ"/>
              </w:rPr>
              <w:t>беру</w:t>
            </w:r>
            <w:r>
              <w:rPr>
                <w:rFonts w:ascii="Times New Roman" w:eastAsia="Times New Roman" w:hAnsi="Times New Roman" w:cs="Times New Roman"/>
                <w:sz w:val="24"/>
                <w:szCs w:val="24"/>
                <w:lang w:val="kk-KZ"/>
              </w:rPr>
              <w:t xml:space="preserve"> </w:t>
            </w:r>
            <w:r w:rsidRPr="00CF6639">
              <w:rPr>
                <w:rFonts w:ascii="Times New Roman" w:eastAsia="Times New Roman" w:hAnsi="Times New Roman" w:cs="Times New Roman"/>
                <w:sz w:val="24"/>
                <w:szCs w:val="24"/>
              </w:rPr>
              <w:t>және</w:t>
            </w:r>
            <w:r>
              <w:rPr>
                <w:rFonts w:ascii="Times New Roman" w:eastAsia="Times New Roman" w:hAnsi="Times New Roman" w:cs="Times New Roman"/>
                <w:sz w:val="24"/>
                <w:szCs w:val="24"/>
              </w:rPr>
              <w:t xml:space="preserve"> </w:t>
            </w:r>
            <w:r w:rsidRPr="00CF6639">
              <w:rPr>
                <w:rFonts w:ascii="Times New Roman" w:eastAsia="Times New Roman" w:hAnsi="Times New Roman" w:cs="Times New Roman"/>
                <w:sz w:val="24"/>
                <w:szCs w:val="24"/>
              </w:rPr>
              <w:t>оқыту деңгейі</w:t>
            </w:r>
          </w:p>
        </w:tc>
        <w:tc>
          <w:tcPr>
            <w:tcW w:w="1283" w:type="pct"/>
            <w:shd w:val="clear" w:color="auto" w:fill="EFFFFF"/>
            <w:vAlign w:val="center"/>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rPr>
            </w:pPr>
            <w:r w:rsidRPr="00CF6639">
              <w:rPr>
                <w:rFonts w:ascii="Times New Roman" w:eastAsia="Times New Roman" w:hAnsi="Times New Roman" w:cs="Times New Roman"/>
                <w:sz w:val="24"/>
                <w:szCs w:val="24"/>
              </w:rPr>
              <w:t>Талап етілетін жұмыс тәжірибесі</w:t>
            </w:r>
          </w:p>
        </w:tc>
      </w:tr>
      <w:tr w:rsidR="00E724B0" w:rsidRPr="00CF6639" w:rsidTr="00E724B0">
        <w:trPr>
          <w:trHeight w:val="475"/>
        </w:trPr>
        <w:tc>
          <w:tcPr>
            <w:tcW w:w="1447"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w:t>
            </w:r>
          </w:p>
        </w:tc>
        <w:tc>
          <w:tcPr>
            <w:tcW w:w="2270" w:type="pct"/>
            <w:gridSpan w:val="2"/>
          </w:tcPr>
          <w:p w:rsidR="00E724B0" w:rsidRPr="00CF6639" w:rsidRDefault="00E724B0" w:rsidP="00E724B0">
            <w:pPr>
              <w:widowControl w:val="0"/>
              <w:tabs>
                <w:tab w:val="left" w:pos="176"/>
              </w:tabs>
              <w:spacing w:after="0" w:line="240" w:lineRule="auto"/>
              <w:jc w:val="both"/>
              <w:rPr>
                <w:rFonts w:ascii="Times New Roman" w:eastAsia="Times New Roman" w:hAnsi="Times New Roman" w:cs="Times New Roman"/>
                <w:sz w:val="24"/>
                <w:szCs w:val="24"/>
                <w:lang w:val="kk-KZ"/>
              </w:rPr>
            </w:pPr>
            <w:r w:rsidRPr="00CF6639">
              <w:rPr>
                <w:rFonts w:ascii="Times New Roman" w:eastAsia="Times New Roman" w:hAnsi="Times New Roman" w:cs="Times New Roman"/>
                <w:spacing w:val="-8"/>
                <w:sz w:val="24"/>
                <w:szCs w:val="24"/>
                <w:lang w:val="kk-KZ"/>
              </w:rPr>
              <w:t>Қысқамерзімді курстар немесе жалпы орта білімі болған кезде кәсіпорында оқыту</w:t>
            </w:r>
          </w:p>
        </w:tc>
        <w:tc>
          <w:tcPr>
            <w:tcW w:w="1283" w:type="pct"/>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lang w:val="kk-KZ"/>
              </w:rPr>
            </w:pPr>
            <w:r w:rsidRPr="00CF6639">
              <w:rPr>
                <w:rFonts w:ascii="Times New Roman" w:eastAsia="Times New Roman" w:hAnsi="Times New Roman" w:cs="Times New Roman"/>
                <w:sz w:val="24"/>
                <w:szCs w:val="24"/>
                <w:lang w:val="kk-KZ"/>
              </w:rPr>
              <w:t>-</w:t>
            </w:r>
          </w:p>
        </w:tc>
      </w:tr>
      <w:tr w:rsidR="00E724B0" w:rsidRPr="00CF6639" w:rsidTr="00E724B0">
        <w:trPr>
          <w:trHeight w:val="475"/>
        </w:trPr>
        <w:tc>
          <w:tcPr>
            <w:tcW w:w="1447"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w:t>
            </w:r>
          </w:p>
        </w:tc>
        <w:tc>
          <w:tcPr>
            <w:tcW w:w="2270" w:type="pct"/>
            <w:gridSpan w:val="2"/>
          </w:tcPr>
          <w:p w:rsidR="00E724B0" w:rsidRPr="00CF6639" w:rsidRDefault="00E724B0" w:rsidP="00E724B0">
            <w:pPr>
              <w:widowControl w:val="0"/>
              <w:tabs>
                <w:tab w:val="left" w:pos="176"/>
              </w:tabs>
              <w:spacing w:after="0" w:line="240" w:lineRule="auto"/>
              <w:jc w:val="both"/>
              <w:rPr>
                <w:rFonts w:ascii="Times New Roman" w:eastAsia="Times New Roman" w:hAnsi="Times New Roman" w:cs="Times New Roman"/>
                <w:sz w:val="24"/>
                <w:szCs w:val="24"/>
                <w:lang w:val="kk-KZ"/>
              </w:rPr>
            </w:pPr>
            <w:r w:rsidRPr="00CF6639">
              <w:rPr>
                <w:rFonts w:ascii="Times New Roman" w:eastAsia="Times New Roman" w:hAnsi="Times New Roman" w:cs="Times New Roman"/>
                <w:sz w:val="24"/>
                <w:szCs w:val="24"/>
                <w:lang w:val="kk-KZ"/>
              </w:rPr>
              <w:t>Техникалық және кәсіби білімнің белгіленген деңгейі мен практикалық жұмыс тәжірибесі</w:t>
            </w:r>
          </w:p>
        </w:tc>
        <w:tc>
          <w:tcPr>
            <w:tcW w:w="1283" w:type="pct"/>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lang w:val="kk-KZ"/>
              </w:rPr>
            </w:pPr>
            <w:r w:rsidRPr="00CF6639">
              <w:rPr>
                <w:rFonts w:ascii="Times New Roman" w:eastAsia="Times New Roman" w:hAnsi="Times New Roman" w:cs="Times New Roman"/>
                <w:sz w:val="24"/>
                <w:szCs w:val="24"/>
                <w:lang w:val="kk-KZ"/>
              </w:rPr>
              <w:t>-</w:t>
            </w:r>
          </w:p>
        </w:tc>
      </w:tr>
      <w:tr w:rsidR="00E724B0" w:rsidRPr="00CF6639" w:rsidTr="00E724B0">
        <w:trPr>
          <w:trHeight w:val="475"/>
        </w:trPr>
        <w:tc>
          <w:tcPr>
            <w:tcW w:w="1447"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4</w:t>
            </w:r>
          </w:p>
        </w:tc>
        <w:tc>
          <w:tcPr>
            <w:tcW w:w="2270" w:type="pct"/>
            <w:gridSpan w:val="2"/>
          </w:tcPr>
          <w:p w:rsidR="00E724B0" w:rsidRPr="00CF6639" w:rsidRDefault="00E724B0" w:rsidP="00E724B0">
            <w:pPr>
              <w:widowControl w:val="0"/>
              <w:tabs>
                <w:tab w:val="left" w:pos="176"/>
              </w:tabs>
              <w:spacing w:after="0" w:line="240" w:lineRule="auto"/>
              <w:jc w:val="both"/>
              <w:rPr>
                <w:rFonts w:ascii="Times New Roman" w:eastAsia="Times New Roman" w:hAnsi="Times New Roman" w:cs="Times New Roman"/>
                <w:sz w:val="24"/>
                <w:szCs w:val="24"/>
              </w:rPr>
            </w:pPr>
            <w:r w:rsidRPr="00CF6639">
              <w:rPr>
                <w:rFonts w:ascii="Times New Roman" w:eastAsia="Times New Roman" w:hAnsi="Times New Roman" w:cs="Times New Roman"/>
                <w:sz w:val="24"/>
                <w:szCs w:val="24"/>
                <w:lang w:val="kk-KZ"/>
              </w:rPr>
              <w:t>Жоғары дәрежелі техникалық және кәсіби білім (қосымша кәсіби дайындық) мен практикалық тәжірибе</w:t>
            </w:r>
            <w:r>
              <w:rPr>
                <w:rFonts w:ascii="Times New Roman" w:eastAsia="Times New Roman" w:hAnsi="Times New Roman" w:cs="Times New Roman"/>
                <w:sz w:val="24"/>
                <w:szCs w:val="24"/>
                <w:lang w:val="kk-KZ"/>
              </w:rPr>
              <w:t xml:space="preserve"> </w:t>
            </w:r>
          </w:p>
        </w:tc>
        <w:tc>
          <w:tcPr>
            <w:tcW w:w="1283" w:type="pct"/>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lang w:val="kk-KZ"/>
              </w:rPr>
            </w:pPr>
            <w:r w:rsidRPr="00CF6639">
              <w:rPr>
                <w:rFonts w:ascii="Times New Roman" w:eastAsia="Times New Roman" w:hAnsi="Times New Roman" w:cs="Times New Roman"/>
                <w:bCs/>
                <w:iCs/>
                <w:sz w:val="24"/>
                <w:szCs w:val="24"/>
                <w:lang w:val="kk-KZ"/>
              </w:rPr>
              <w:t>СБШ бойынша</w:t>
            </w:r>
            <w:r>
              <w:rPr>
                <w:rFonts w:ascii="Times New Roman" w:eastAsia="Times New Roman" w:hAnsi="Times New Roman" w:cs="Times New Roman"/>
                <w:bCs/>
                <w:iCs/>
                <w:sz w:val="24"/>
                <w:szCs w:val="24"/>
                <w:lang w:val="kk-KZ"/>
              </w:rPr>
              <w:t xml:space="preserve"> </w:t>
            </w:r>
            <w:r w:rsidRPr="00CF6639">
              <w:rPr>
                <w:rFonts w:ascii="Times New Roman" w:eastAsia="Times New Roman" w:hAnsi="Times New Roman" w:cs="Times New Roman"/>
                <w:bCs/>
                <w:iCs/>
                <w:sz w:val="24"/>
                <w:szCs w:val="24"/>
                <w:lang w:val="kk-KZ"/>
              </w:rPr>
              <w:t xml:space="preserve">2-3 деңгейде 3 жыл </w:t>
            </w:r>
          </w:p>
        </w:tc>
      </w:tr>
    </w:tbl>
    <w:p w:rsidR="00E724B0" w:rsidRPr="00CF6639" w:rsidRDefault="00E724B0" w:rsidP="00E724B0">
      <w:pPr>
        <w:widowControl w:val="0"/>
        <w:spacing w:after="0" w:line="240" w:lineRule="auto"/>
        <w:outlineLvl w:val="2"/>
        <w:rPr>
          <w:rFonts w:ascii="Times New Roman" w:eastAsia="Times New Roman" w:hAnsi="Times New Roman" w:cs="Times New Roman"/>
          <w:sz w:val="24"/>
          <w:szCs w:val="24"/>
          <w:lang w:val="kk-KZ" w:eastAsia="x-none"/>
        </w:rPr>
      </w:pPr>
    </w:p>
    <w:p w:rsidR="00E724B0" w:rsidRPr="00CF6639" w:rsidRDefault="00E724B0" w:rsidP="00E724B0">
      <w:pPr>
        <w:widowControl w:val="0"/>
        <w:spacing w:after="0" w:line="240" w:lineRule="auto"/>
        <w:jc w:val="center"/>
        <w:outlineLvl w:val="2"/>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3-</w:t>
      </w:r>
      <w:r>
        <w:rPr>
          <w:rFonts w:ascii="Times New Roman" w:eastAsia="Times New Roman" w:hAnsi="Times New Roman" w:cs="Times New Roman"/>
          <w:sz w:val="24"/>
          <w:szCs w:val="24"/>
          <w:lang w:val="kk-KZ" w:eastAsia="x-none"/>
        </w:rPr>
        <w:t xml:space="preserve"> </w:t>
      </w:r>
      <w:r w:rsidRPr="00CF6639">
        <w:rPr>
          <w:rFonts w:ascii="Times New Roman" w:eastAsia="Times New Roman" w:hAnsi="Times New Roman" w:cs="Times New Roman"/>
          <w:sz w:val="24"/>
          <w:szCs w:val="24"/>
          <w:lang w:val="kk-KZ" w:eastAsia="x-none"/>
        </w:rPr>
        <w:t>кесте. Кәсіби стандарт бірліктерінің (кәсіптің еңбек функциялары) тізбесі</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809"/>
        <w:gridCol w:w="7762"/>
      </w:tblGrid>
      <w:tr w:rsidR="00E724B0" w:rsidRPr="00886A62" w:rsidTr="00E724B0">
        <w:tc>
          <w:tcPr>
            <w:tcW w:w="945"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Еңбек функциясының </w:t>
            </w:r>
            <w:r w:rsidRPr="00CF6639">
              <w:rPr>
                <w:rFonts w:ascii="Times New Roman" w:eastAsia="Times New Roman" w:hAnsi="Times New Roman" w:cs="Times New Roman"/>
                <w:sz w:val="24"/>
                <w:szCs w:val="24"/>
                <w:lang w:eastAsia="ru-RU"/>
              </w:rPr>
              <w:t>№</w:t>
            </w:r>
          </w:p>
        </w:tc>
        <w:tc>
          <w:tcPr>
            <w:tcW w:w="4055"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функциясының атауы</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(кәсіби стандарттың бірліктері)</w:t>
            </w:r>
          </w:p>
        </w:tc>
      </w:tr>
      <w:tr w:rsidR="00E724B0" w:rsidRPr="00CF6639" w:rsidTr="00E724B0">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w:t>
            </w:r>
          </w:p>
        </w:tc>
        <w:tc>
          <w:tcPr>
            <w:tcW w:w="405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Мұнай және газ кәсіпшілігі жабдықтарының жай-күйін тексеру</w:t>
            </w:r>
          </w:p>
        </w:tc>
      </w:tr>
      <w:tr w:rsidR="00E724B0" w:rsidRPr="00CF6639" w:rsidTr="00E724B0">
        <w:trPr>
          <w:trHeight w:val="86"/>
        </w:trPr>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p>
        </w:tc>
        <w:tc>
          <w:tcPr>
            <w:tcW w:w="405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Жөндеу жұмыстарын жүргізу</w:t>
            </w:r>
          </w:p>
        </w:tc>
      </w:tr>
      <w:tr w:rsidR="00E724B0" w:rsidRPr="00CF6639" w:rsidTr="00E724B0">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3</w:t>
            </w:r>
          </w:p>
        </w:tc>
        <w:tc>
          <w:tcPr>
            <w:tcW w:w="405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Жөндеу жұмыстарының сапасын тексеру</w:t>
            </w:r>
          </w:p>
        </w:tc>
      </w:tr>
    </w:tbl>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ind w:left="709"/>
        <w:jc w:val="center"/>
        <w:outlineLvl w:val="2"/>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4- кесте. Кәсіби стандарттың бірліктер сипаттамасы (функционалдық карта)</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95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372"/>
        <w:gridCol w:w="2139"/>
        <w:gridCol w:w="2338"/>
        <w:gridCol w:w="3636"/>
      </w:tblGrid>
      <w:tr w:rsidR="00E724B0" w:rsidRPr="00CF6639" w:rsidTr="00E724B0">
        <w:trPr>
          <w:trHeight w:val="388"/>
          <w:jc w:val="center"/>
        </w:trPr>
        <w:tc>
          <w:tcPr>
            <w:tcW w:w="674"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Еңбек функциясы №</w:t>
            </w:r>
          </w:p>
        </w:tc>
        <w:tc>
          <w:tcPr>
            <w:tcW w:w="1144"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Еңбек мәні</w:t>
            </w:r>
          </w:p>
        </w:tc>
        <w:tc>
          <w:tcPr>
            <w:tcW w:w="1249"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Еңбек құралдары</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 </w:t>
            </w:r>
          </w:p>
        </w:tc>
        <w:tc>
          <w:tcPr>
            <w:tcW w:w="1933" w:type="pct"/>
            <w:shd w:val="clear" w:color="auto" w:fill="F7FFFF"/>
            <w:vAlign w:val="center"/>
          </w:tcPr>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eastAsia="ru-RU"/>
              </w:rPr>
            </w:pPr>
          </w:p>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Міндеттер (еңбек іс-қимылдары)</w:t>
            </w:r>
          </w:p>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 </w:t>
            </w:r>
          </w:p>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eastAsia="ru-RU"/>
              </w:rPr>
            </w:pPr>
          </w:p>
        </w:tc>
      </w:tr>
      <w:tr w:rsidR="00E724B0" w:rsidRPr="00886A62" w:rsidTr="00E724B0">
        <w:trPr>
          <w:trHeight w:val="389"/>
          <w:jc w:val="center"/>
        </w:trPr>
        <w:tc>
          <w:tcPr>
            <w:tcW w:w="674" w:type="pct"/>
            <w:vMerge w:val="restart"/>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w:t>
            </w:r>
          </w:p>
        </w:tc>
        <w:tc>
          <w:tcPr>
            <w:tcW w:w="114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Мұнай-газ кәсіпшілігі жабдығы</w:t>
            </w:r>
          </w:p>
        </w:tc>
        <w:tc>
          <w:tcPr>
            <w:tcW w:w="1249"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Техникалық паспорт, сызбалар, схемалар</w:t>
            </w:r>
          </w:p>
        </w:tc>
        <w:tc>
          <w:tcPr>
            <w:tcW w:w="193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1-1) Мұнай және газ кәсіпшілігі жабдықтарының жай-күйін тексеру</w:t>
            </w:r>
          </w:p>
        </w:tc>
      </w:tr>
      <w:tr w:rsidR="00E724B0" w:rsidRPr="00886A62" w:rsidTr="00E724B0">
        <w:trPr>
          <w:trHeight w:val="314"/>
          <w:jc w:val="center"/>
        </w:trPr>
        <w:tc>
          <w:tcPr>
            <w:tcW w:w="674" w:type="pct"/>
            <w:vMerge/>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val="kk-KZ" w:eastAsia="ru-RU"/>
              </w:rPr>
            </w:pPr>
          </w:p>
        </w:tc>
        <w:tc>
          <w:tcPr>
            <w:tcW w:w="114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Мұнай-газ кәсіпшілігі жабдығы</w:t>
            </w:r>
          </w:p>
        </w:tc>
        <w:tc>
          <w:tcPr>
            <w:tcW w:w="124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Құрал-саймандар, бақылау-өлшеу аспаптары, құрылғылары </w:t>
            </w:r>
          </w:p>
        </w:tc>
        <w:tc>
          <w:tcPr>
            <w:tcW w:w="193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1-2) Мұнай және газ кәсіпшілігі жабдықтарының бөлшектері мен түйіндерінің тозу деңгейін анықтау</w:t>
            </w:r>
          </w:p>
        </w:tc>
      </w:tr>
      <w:tr w:rsidR="00E724B0" w:rsidRPr="00886A62" w:rsidTr="00E724B0">
        <w:trPr>
          <w:trHeight w:val="369"/>
          <w:jc w:val="center"/>
        </w:trPr>
        <w:tc>
          <w:tcPr>
            <w:tcW w:w="674" w:type="pct"/>
            <w:vMerge/>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val="kk-KZ" w:eastAsia="ru-RU"/>
              </w:rPr>
            </w:pPr>
          </w:p>
        </w:tc>
        <w:tc>
          <w:tcPr>
            <w:tcW w:w="114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Мұнай-газ кәсіпшілігі жабдығы</w:t>
            </w:r>
          </w:p>
        </w:tc>
        <w:tc>
          <w:tcPr>
            <w:tcW w:w="124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lang w:val="kk-KZ" w:eastAsia="ru-RU"/>
              </w:rPr>
              <w:t>Жабдықтың паспорты, жөндеуге арналған техникалық құжаттама</w:t>
            </w:r>
          </w:p>
        </w:tc>
        <w:tc>
          <w:tcPr>
            <w:tcW w:w="193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1-3) Құрал-саймандар, жабдықтарды және құрылғыларды жөндеуге дайындау </w:t>
            </w:r>
          </w:p>
        </w:tc>
      </w:tr>
      <w:tr w:rsidR="00E724B0" w:rsidRPr="00886A62" w:rsidTr="00E724B0">
        <w:trPr>
          <w:trHeight w:val="369"/>
          <w:jc w:val="center"/>
        </w:trPr>
        <w:tc>
          <w:tcPr>
            <w:tcW w:w="674" w:type="pct"/>
            <w:vMerge w:val="restart"/>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p>
        </w:tc>
        <w:tc>
          <w:tcPr>
            <w:tcW w:w="114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Мұнай-газ кәсіпшілігі жабдығы</w:t>
            </w:r>
          </w:p>
        </w:tc>
        <w:tc>
          <w:tcPr>
            <w:tcW w:w="124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Құрылғылар, құрал-саймандар, аспаптар</w:t>
            </w:r>
          </w:p>
        </w:tc>
        <w:tc>
          <w:tcPr>
            <w:tcW w:w="193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2-1) Жабдықты пайдалану барысында жұмысқа қабілеттілігін және жұмысқа жарамды күйін сақтау жұмыстарын орындау</w:t>
            </w:r>
          </w:p>
        </w:tc>
      </w:tr>
      <w:tr w:rsidR="00E724B0" w:rsidRPr="00886A62" w:rsidTr="00E724B0">
        <w:trPr>
          <w:trHeight w:val="369"/>
          <w:jc w:val="center"/>
        </w:trPr>
        <w:tc>
          <w:tcPr>
            <w:tcW w:w="674" w:type="pct"/>
            <w:vMerge/>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p>
        </w:tc>
        <w:tc>
          <w:tcPr>
            <w:tcW w:w="114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Мұнай-газ кәсіпшілігі жабдығы</w:t>
            </w:r>
          </w:p>
        </w:tc>
        <w:tc>
          <w:tcPr>
            <w:tcW w:w="124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Құрылғылар, құрал-саймандар, аспаптар</w:t>
            </w:r>
          </w:p>
        </w:tc>
        <w:tc>
          <w:tcPr>
            <w:tcW w:w="193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2-2) Мұнай және газ кәсіпшілігі жабдықтары бөлшектері мен түйіндеріне жөндеу жұмыстарын жүргізу</w:t>
            </w:r>
          </w:p>
        </w:tc>
      </w:tr>
      <w:tr w:rsidR="00E724B0" w:rsidRPr="00886A62" w:rsidTr="00E724B0">
        <w:trPr>
          <w:trHeight w:val="369"/>
          <w:jc w:val="center"/>
        </w:trPr>
        <w:tc>
          <w:tcPr>
            <w:tcW w:w="674" w:type="pct"/>
            <w:vMerge/>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p>
        </w:tc>
        <w:tc>
          <w:tcPr>
            <w:tcW w:w="114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Мұнай-газ кәсіпшілігі жабдығы</w:t>
            </w:r>
          </w:p>
        </w:tc>
        <w:tc>
          <w:tcPr>
            <w:tcW w:w="124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Құрылғылар, құрал-саймандар, аспаптар</w:t>
            </w:r>
          </w:p>
        </w:tc>
        <w:tc>
          <w:tcPr>
            <w:tcW w:w="193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2-3) Мұнай және газ кәсіпшілігі жабдығына апаттық-құтқару жұмыстарын жүргізу</w:t>
            </w:r>
            <w:r>
              <w:rPr>
                <w:rFonts w:ascii="Times New Roman" w:eastAsia="Times New Roman" w:hAnsi="Times New Roman" w:cs="Times New Roman"/>
                <w:sz w:val="24"/>
                <w:szCs w:val="24"/>
                <w:lang w:val="kk-KZ" w:eastAsia="ru-RU"/>
              </w:rPr>
              <w:t xml:space="preserve"> </w:t>
            </w:r>
          </w:p>
        </w:tc>
      </w:tr>
      <w:tr w:rsidR="00E724B0" w:rsidRPr="00CF6639" w:rsidTr="00E724B0">
        <w:trPr>
          <w:trHeight w:val="369"/>
          <w:jc w:val="center"/>
        </w:trPr>
        <w:tc>
          <w:tcPr>
            <w:tcW w:w="674" w:type="pct"/>
            <w:vMerge w:val="restar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3</w:t>
            </w:r>
          </w:p>
        </w:tc>
        <w:tc>
          <w:tcPr>
            <w:tcW w:w="114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Мұнай-газ кәсіпшілігі жабдығы</w:t>
            </w:r>
          </w:p>
        </w:tc>
        <w:tc>
          <w:tcPr>
            <w:tcW w:w="124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Бақылау-өлшеу аспаптары, компьютерлік бағдарламалар</w:t>
            </w:r>
          </w:p>
        </w:tc>
        <w:tc>
          <w:tcPr>
            <w:tcW w:w="193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3-1) Жөндеу жұмыстарының сапасын тексеру </w:t>
            </w:r>
          </w:p>
        </w:tc>
      </w:tr>
      <w:tr w:rsidR="00E724B0" w:rsidRPr="00CF6639" w:rsidTr="00E724B0">
        <w:trPr>
          <w:trHeight w:val="369"/>
          <w:jc w:val="center"/>
        </w:trPr>
        <w:tc>
          <w:tcPr>
            <w:tcW w:w="674" w:type="pct"/>
            <w:vMerge/>
            <w:vAlign w:val="center"/>
          </w:tcPr>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c>
        <w:tc>
          <w:tcPr>
            <w:tcW w:w="114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Мұнай-газ кәсіпшілігі жабдығы</w:t>
            </w:r>
          </w:p>
        </w:tc>
        <w:tc>
          <w:tcPr>
            <w:tcW w:w="124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Бақылау-өлшеу аспаптары</w:t>
            </w:r>
            <w:r w:rsidRPr="00CF6639">
              <w:rPr>
                <w:rFonts w:ascii="Times New Roman" w:eastAsia="Times New Roman" w:hAnsi="Times New Roman" w:cs="Times New Roman"/>
                <w:sz w:val="24"/>
                <w:szCs w:val="24"/>
                <w:lang w:val="kk-KZ" w:eastAsia="ru-RU"/>
              </w:rPr>
              <w:t>, компьютерлік бағдарламалар</w:t>
            </w:r>
          </w:p>
        </w:tc>
        <w:tc>
          <w:tcPr>
            <w:tcW w:w="193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3-2) Жөндеуден өткен мұнай кәсіпшілігі жабдығын сынақтан өткізу және ақауларды жою</w:t>
            </w:r>
          </w:p>
        </w:tc>
      </w:tr>
      <w:tr w:rsidR="00E724B0" w:rsidRPr="00886A62" w:rsidTr="00E724B0">
        <w:trPr>
          <w:trHeight w:val="369"/>
          <w:jc w:val="center"/>
        </w:trPr>
        <w:tc>
          <w:tcPr>
            <w:tcW w:w="674" w:type="pct"/>
            <w:vMerge/>
            <w:vAlign w:val="center"/>
          </w:tcPr>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c>
        <w:tc>
          <w:tcPr>
            <w:tcW w:w="114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Мұнай-газ кәсіпшілігі жабдығы</w:t>
            </w:r>
          </w:p>
        </w:tc>
        <w:tc>
          <w:tcPr>
            <w:tcW w:w="124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Техникалық құжаттама</w:t>
            </w:r>
          </w:p>
        </w:tc>
        <w:tc>
          <w:tcPr>
            <w:tcW w:w="193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3-3) Қолданыстағы нормативтік құжаттарға сәйкес техникалық құжаттаманы ресімдеу</w:t>
            </w:r>
          </w:p>
        </w:tc>
      </w:tr>
    </w:tbl>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ind w:left="1418" w:hanging="709"/>
        <w:jc w:val="center"/>
        <w:outlineLvl w:val="2"/>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 xml:space="preserve">5-кесте. СБШ бойынша 2-деңгейдегі </w:t>
      </w:r>
      <w:r w:rsidRPr="00CF6639">
        <w:rPr>
          <w:rFonts w:ascii="Times New Roman" w:eastAsia="Times New Roman" w:hAnsi="Times New Roman" w:cs="Times New Roman"/>
          <w:color w:val="000000"/>
          <w:sz w:val="24"/>
          <w:szCs w:val="24"/>
          <w:lang w:val="kk-KZ" w:eastAsia="x-none"/>
        </w:rPr>
        <w:t>мұнай кәсіпшілігі</w:t>
      </w:r>
      <w:r>
        <w:rPr>
          <w:rFonts w:ascii="Times New Roman" w:eastAsia="Times New Roman" w:hAnsi="Times New Roman" w:cs="Times New Roman"/>
          <w:color w:val="000000"/>
          <w:sz w:val="24"/>
          <w:szCs w:val="24"/>
          <w:lang w:val="kk-KZ" w:eastAsia="x-none"/>
        </w:rPr>
        <w:t xml:space="preserve"> </w:t>
      </w:r>
      <w:r w:rsidRPr="00CF6639">
        <w:rPr>
          <w:rFonts w:ascii="Times New Roman" w:eastAsia="Times New Roman" w:hAnsi="Times New Roman" w:cs="Times New Roman"/>
          <w:color w:val="000000"/>
          <w:sz w:val="24"/>
          <w:szCs w:val="24"/>
          <w:lang w:val="kk-KZ" w:eastAsia="x-none"/>
        </w:rPr>
        <w:t>жабдығын жөндеуші слесарь</w:t>
      </w:r>
      <w:r w:rsidRPr="00CF6639">
        <w:rPr>
          <w:rFonts w:ascii="Times New Roman" w:eastAsia="Times New Roman" w:hAnsi="Times New Roman" w:cs="Times New Roman"/>
          <w:sz w:val="24"/>
          <w:szCs w:val="24"/>
          <w:lang w:val="kk-KZ" w:eastAsia="x-none"/>
        </w:rPr>
        <w:t xml:space="preserve"> құзыретіне қойылатын талаптар</w:t>
      </w:r>
      <w:r>
        <w:rPr>
          <w:rFonts w:ascii="Times New Roman" w:eastAsia="Times New Roman" w:hAnsi="Times New Roman" w:cs="Times New Roman"/>
          <w:sz w:val="24"/>
          <w:szCs w:val="24"/>
          <w:lang w:val="kk-KZ" w:eastAsia="x-none"/>
        </w:rPr>
        <w:t xml:space="preserve"> </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99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60"/>
        <w:gridCol w:w="2871"/>
        <w:gridCol w:w="2934"/>
        <w:gridCol w:w="2493"/>
      </w:tblGrid>
      <w:tr w:rsidR="00E724B0" w:rsidRPr="00CF6639" w:rsidTr="00E724B0">
        <w:trPr>
          <w:trHeight w:val="319"/>
          <w:jc w:val="center"/>
        </w:trPr>
        <w:tc>
          <w:tcPr>
            <w:tcW w:w="659"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Міндеттің </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c>
          <w:tcPr>
            <w:tcW w:w="1502"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Жеке және кәсіби құзыреттер</w:t>
            </w:r>
          </w:p>
        </w:tc>
        <w:tc>
          <w:tcPr>
            <w:tcW w:w="1535"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Білік пен дағды</w:t>
            </w:r>
          </w:p>
        </w:tc>
        <w:tc>
          <w:tcPr>
            <w:tcW w:w="1304"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Білім</w:t>
            </w:r>
          </w:p>
        </w:tc>
      </w:tr>
      <w:tr w:rsidR="00E724B0" w:rsidRPr="00886A62" w:rsidTr="00E724B0">
        <w:trPr>
          <w:trHeight w:val="424"/>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1-1)</w:t>
            </w:r>
          </w:p>
        </w:tc>
        <w:tc>
          <w:tcPr>
            <w:tcW w:w="1502"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Мұнай және газ кәсіпшілігі жабдықтарының жай-күйін тексеру үшін шектеулі жауапкершілікті және белгілі дербестік деңгейін болжайтын, басшылық етумен норманы іске асыру бойынша орындаушылық қызмет</w:t>
            </w:r>
          </w:p>
        </w:tc>
        <w:tc>
          <w:tcPr>
            <w:tcW w:w="153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Мұнай және газ кәсіпшілігі жабдықтарының жұмысқа қабілетті күйін бақылауға алу</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tc>
        <w:tc>
          <w:tcPr>
            <w:tcW w:w="130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lang w:val="kk-KZ" w:eastAsia="ru-RU"/>
              </w:rPr>
              <w:t>Мұнай және газ кәсіпшілігі машиналары мен жадықтарын пайдалану ерекшеліктері</w:t>
            </w:r>
          </w:p>
        </w:tc>
      </w:tr>
      <w:tr w:rsidR="00E724B0" w:rsidRPr="00886A62"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1-2</w:t>
            </w:r>
            <w:r w:rsidRPr="00CF6639">
              <w:rPr>
                <w:rFonts w:ascii="Times New Roman" w:eastAsia="Times New Roman" w:hAnsi="Times New Roman" w:cs="Times New Roman"/>
                <w:sz w:val="24"/>
                <w:szCs w:val="24"/>
                <w:lang w:eastAsia="ru-RU"/>
              </w:rPr>
              <w:t>)</w:t>
            </w:r>
          </w:p>
        </w:tc>
        <w:tc>
          <w:tcPr>
            <w:tcW w:w="1502"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Мұнай және газ кәсіпшілігі жабдықтарының бөлшектері мен түйіндерінің</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тозу деңгейін анықтау үшін шектеулі жауапкершілікті және белгілі дербестік деңгейін болжайтын, басшылық етумен норманы іске асыру бойынша орындаушылық қызмет</w:t>
            </w:r>
          </w:p>
        </w:tc>
        <w:tc>
          <w:tcPr>
            <w:tcW w:w="153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Машиналар мен жабдықтың техникалық жай-күйін диагностикалау, техникалық болжам жасау</w:t>
            </w:r>
          </w:p>
        </w:tc>
        <w:tc>
          <w:tcPr>
            <w:tcW w:w="130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Жабдықты пайдалану үрдістерінің құрылымы, пайдалану сенімділігінің критерийлері мен көрсеткіштері, машиналар мен жабдықтардың пайдалану кезіндегі техникалық жай-күйі</w:t>
            </w:r>
          </w:p>
        </w:tc>
      </w:tr>
      <w:tr w:rsidR="00E724B0" w:rsidRPr="00886A62"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1-</w:t>
            </w:r>
            <w:r w:rsidRPr="00CF6639">
              <w:rPr>
                <w:rFonts w:ascii="Times New Roman" w:eastAsia="Times New Roman" w:hAnsi="Times New Roman" w:cs="Times New Roman"/>
                <w:sz w:val="24"/>
                <w:szCs w:val="24"/>
                <w:lang w:eastAsia="ru-RU"/>
              </w:rPr>
              <w:t>3)</w:t>
            </w:r>
          </w:p>
        </w:tc>
        <w:tc>
          <w:tcPr>
            <w:tcW w:w="1502"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Құрал-саймандарды, жабдықтарды және құрылғыларды жөндеуге дайындау үшін шектеулі жауапкершілікті және белгілі дербестік деңгейін болжайтын,</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басшылық етумен норманы іске асыру бойынша орындаушылық қызмет</w:t>
            </w:r>
          </w:p>
        </w:tc>
        <w:tc>
          <w:tcPr>
            <w:tcW w:w="153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Жөндеуге арналған ақаулық ведомостарымен жұмыс істеу</w:t>
            </w:r>
          </w:p>
        </w:tc>
        <w:tc>
          <w:tcPr>
            <w:tcW w:w="130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Жабдықтың паспорты, жөндеуге арналған техникалық құжаттама</w:t>
            </w:r>
          </w:p>
        </w:tc>
      </w:tr>
    </w:tbl>
    <w:p w:rsidR="00E724B0" w:rsidRPr="00CF6639" w:rsidRDefault="00E724B0" w:rsidP="00E724B0">
      <w:pPr>
        <w:widowControl w:val="0"/>
        <w:spacing w:after="0" w:line="240" w:lineRule="auto"/>
        <w:outlineLvl w:val="2"/>
        <w:rPr>
          <w:rFonts w:ascii="Times New Roman" w:eastAsia="Times New Roman" w:hAnsi="Times New Roman" w:cs="Times New Roman"/>
          <w:b/>
          <w:sz w:val="24"/>
          <w:szCs w:val="24"/>
          <w:lang w:val="kk-KZ" w:eastAsia="x-none"/>
        </w:rPr>
      </w:pPr>
    </w:p>
    <w:p w:rsidR="00E724B0" w:rsidRPr="00CF6639" w:rsidRDefault="00E724B0" w:rsidP="00E724B0">
      <w:pPr>
        <w:widowControl w:val="0"/>
        <w:spacing w:after="0" w:line="240" w:lineRule="auto"/>
        <w:ind w:left="1418" w:hanging="709"/>
        <w:jc w:val="center"/>
        <w:outlineLvl w:val="2"/>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 xml:space="preserve">6- кесте. СБШ бойынша 3-деңгейдегі </w:t>
      </w:r>
      <w:r w:rsidRPr="00CF6639">
        <w:rPr>
          <w:rFonts w:ascii="Times New Roman" w:eastAsia="Times New Roman" w:hAnsi="Times New Roman" w:cs="Times New Roman"/>
          <w:color w:val="000000"/>
          <w:sz w:val="24"/>
          <w:szCs w:val="24"/>
          <w:lang w:val="kk-KZ" w:eastAsia="x-none"/>
        </w:rPr>
        <w:t>мұнай кәсіпшілігі</w:t>
      </w:r>
      <w:r>
        <w:rPr>
          <w:rFonts w:ascii="Times New Roman" w:eastAsia="Times New Roman" w:hAnsi="Times New Roman" w:cs="Times New Roman"/>
          <w:color w:val="000000"/>
          <w:sz w:val="24"/>
          <w:szCs w:val="24"/>
          <w:lang w:val="kk-KZ" w:eastAsia="x-none"/>
        </w:rPr>
        <w:t xml:space="preserve"> </w:t>
      </w:r>
      <w:r w:rsidRPr="00CF6639">
        <w:rPr>
          <w:rFonts w:ascii="Times New Roman" w:eastAsia="Times New Roman" w:hAnsi="Times New Roman" w:cs="Times New Roman"/>
          <w:color w:val="000000"/>
          <w:sz w:val="24"/>
          <w:szCs w:val="24"/>
          <w:lang w:val="kk-KZ" w:eastAsia="x-none"/>
        </w:rPr>
        <w:t>жабдығын жөндеуші слесарь</w:t>
      </w:r>
      <w:r w:rsidRPr="00CF6639">
        <w:rPr>
          <w:rFonts w:ascii="Times New Roman" w:eastAsia="Times New Roman" w:hAnsi="Times New Roman" w:cs="Times New Roman"/>
          <w:sz w:val="24"/>
          <w:szCs w:val="24"/>
          <w:lang w:val="kk-KZ" w:eastAsia="x-none"/>
        </w:rPr>
        <w:t xml:space="preserve"> құзыретіне қойылатын талаптар</w:t>
      </w:r>
      <w:r>
        <w:rPr>
          <w:rFonts w:ascii="Times New Roman" w:eastAsia="Times New Roman" w:hAnsi="Times New Roman" w:cs="Times New Roman"/>
          <w:sz w:val="24"/>
          <w:szCs w:val="24"/>
          <w:lang w:val="kk-KZ" w:eastAsia="x-none"/>
        </w:rPr>
        <w:t xml:space="preserve"> </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954" w:type="pct"/>
        <w:jc w:val="center"/>
        <w:tblInd w:w="-11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60"/>
        <w:gridCol w:w="3086"/>
        <w:gridCol w:w="2907"/>
        <w:gridCol w:w="2230"/>
      </w:tblGrid>
      <w:tr w:rsidR="00E724B0" w:rsidRPr="00CF6639" w:rsidTr="00E724B0">
        <w:trPr>
          <w:trHeight w:val="319"/>
          <w:tblHeader/>
          <w:jc w:val="center"/>
        </w:trPr>
        <w:tc>
          <w:tcPr>
            <w:tcW w:w="664"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Міндеттің </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c>
          <w:tcPr>
            <w:tcW w:w="1627"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Жеке және кәсіби құзыреттер</w:t>
            </w:r>
          </w:p>
        </w:tc>
        <w:tc>
          <w:tcPr>
            <w:tcW w:w="1533"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Білік пен дағды</w:t>
            </w:r>
          </w:p>
        </w:tc>
        <w:tc>
          <w:tcPr>
            <w:tcW w:w="1176"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Білім</w:t>
            </w:r>
          </w:p>
        </w:tc>
      </w:tr>
      <w:tr w:rsidR="00E724B0" w:rsidRPr="00886A62" w:rsidTr="00E724B0">
        <w:trPr>
          <w:trHeight w:val="319"/>
          <w:tblHeader/>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-1)</w:t>
            </w:r>
          </w:p>
        </w:tc>
        <w:tc>
          <w:tcPr>
            <w:tcW w:w="162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Жабдықты пайдалану барысында жұмысқа қабілеттілігін және жұмысқа жарамды күйін сақтау жұмыстарын орындау үшін өз бетінше жоспарлауды, жауапкершілікті көздейтін, басшылық етумен норманы іске асыру бойынша орындаушылық қызмет</w:t>
            </w:r>
          </w:p>
        </w:tc>
        <w:tc>
          <w:tcPr>
            <w:tcW w:w="153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Жабдықты жұмысқа жарамды жай-күйде ұстап тұру</w:t>
            </w:r>
          </w:p>
        </w:tc>
        <w:tc>
          <w:tcPr>
            <w:tcW w:w="117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Жөнделетін жабдықтың құрылысы, қолданылу мақсаты, үлгілік жиынтық бірліктері, түйіндері, механизмдерінің өзара әрекеттестігі</w:t>
            </w:r>
          </w:p>
        </w:tc>
      </w:tr>
      <w:tr w:rsidR="00E724B0" w:rsidRPr="00886A62" w:rsidTr="00E724B0">
        <w:trPr>
          <w:trHeight w:val="319"/>
          <w:tblHeader/>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w:t>
            </w:r>
          </w:p>
        </w:tc>
        <w:tc>
          <w:tcPr>
            <w:tcW w:w="162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Мұнай және газ кәсіпшілігі жабдықтары бөлшектері мен түйіндерін жөндеу жұмыстарын жүргізу үшін өз бетінше жоспарлауды, жауапкершілікті көздейтін, басшылық етумен норманы іске асыру бойынша орындаушылық қызмет</w:t>
            </w:r>
          </w:p>
        </w:tc>
        <w:tc>
          <w:tcPr>
            <w:tcW w:w="153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Машиналар мен жабдықтың жұмысын ретке келтіру</w:t>
            </w:r>
          </w:p>
        </w:tc>
        <w:tc>
          <w:tcPr>
            <w:tcW w:w="117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Жабдықты реттеу мен ретке келтіру параметрлері,</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оларды орындау тәсілдері</w:t>
            </w:r>
          </w:p>
          <w:p w:rsidR="00E724B0" w:rsidRPr="00CF6639" w:rsidRDefault="00E724B0" w:rsidP="00E724B0">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p>
        </w:tc>
      </w:tr>
      <w:tr w:rsidR="00E724B0" w:rsidRPr="00CF6639" w:rsidTr="00E724B0">
        <w:trPr>
          <w:trHeight w:val="319"/>
          <w:tblHeader/>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w:t>
            </w:r>
            <w:r w:rsidRPr="00CF6639">
              <w:rPr>
                <w:rFonts w:ascii="Times New Roman" w:eastAsia="Times New Roman" w:hAnsi="Times New Roman" w:cs="Times New Roman"/>
                <w:sz w:val="24"/>
                <w:szCs w:val="24"/>
                <w:lang w:val="kk-KZ" w:eastAsia="ru-RU"/>
              </w:rPr>
              <w:t>3</w:t>
            </w:r>
            <w:r w:rsidRPr="00CF6639">
              <w:rPr>
                <w:rFonts w:ascii="Times New Roman" w:eastAsia="Times New Roman" w:hAnsi="Times New Roman" w:cs="Times New Roman"/>
                <w:sz w:val="24"/>
                <w:szCs w:val="24"/>
                <w:lang w:eastAsia="ru-RU"/>
              </w:rPr>
              <w:t>)</w:t>
            </w:r>
          </w:p>
        </w:tc>
        <w:tc>
          <w:tcPr>
            <w:tcW w:w="162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Мұнай және газ кәсіпшілігі жабдығына апаттық-жөндеу жұмыстарын жүргізу</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үшін өз бетінше жоспарлауды, жауапкершілікті көздейтін, басшылық етумен норманы іске асыру бойынша орындаушылық қызмет</w:t>
            </w:r>
          </w:p>
        </w:tc>
        <w:tc>
          <w:tcPr>
            <w:tcW w:w="153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Қысқа мерзім ішінде апаттарды жоюға арналған жұмыстарды жүргізу</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tc>
        <w:tc>
          <w:tcPr>
            <w:tcW w:w="117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Қалпына келтіру жұмыстарының технологиясы</w:t>
            </w:r>
          </w:p>
        </w:tc>
      </w:tr>
    </w:tbl>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x-none"/>
        </w:rPr>
      </w:pPr>
    </w:p>
    <w:p w:rsidR="00E724B0" w:rsidRPr="00CF6639" w:rsidRDefault="00E724B0" w:rsidP="00E724B0">
      <w:pPr>
        <w:widowControl w:val="0"/>
        <w:spacing w:after="0" w:line="240" w:lineRule="auto"/>
        <w:ind w:left="1418" w:hanging="709"/>
        <w:jc w:val="center"/>
        <w:outlineLvl w:val="2"/>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 xml:space="preserve">7- кесте. СБШ бойынша 4- деңгейдегі </w:t>
      </w:r>
      <w:r w:rsidRPr="00CF6639">
        <w:rPr>
          <w:rFonts w:ascii="Times New Roman" w:eastAsia="Times New Roman" w:hAnsi="Times New Roman" w:cs="Times New Roman"/>
          <w:color w:val="000000"/>
          <w:sz w:val="24"/>
          <w:szCs w:val="24"/>
          <w:lang w:val="kk-KZ" w:eastAsia="x-none"/>
        </w:rPr>
        <w:t>мұнай кәсіпшілігі</w:t>
      </w:r>
      <w:r>
        <w:rPr>
          <w:rFonts w:ascii="Times New Roman" w:eastAsia="Times New Roman" w:hAnsi="Times New Roman" w:cs="Times New Roman"/>
          <w:color w:val="000000"/>
          <w:sz w:val="24"/>
          <w:szCs w:val="24"/>
          <w:lang w:val="kk-KZ" w:eastAsia="x-none"/>
        </w:rPr>
        <w:t xml:space="preserve"> </w:t>
      </w:r>
      <w:r w:rsidRPr="00CF6639">
        <w:rPr>
          <w:rFonts w:ascii="Times New Roman" w:eastAsia="Times New Roman" w:hAnsi="Times New Roman" w:cs="Times New Roman"/>
          <w:color w:val="000000"/>
          <w:sz w:val="24"/>
          <w:szCs w:val="24"/>
          <w:lang w:val="kk-KZ" w:eastAsia="x-none"/>
        </w:rPr>
        <w:t>жабдығын жөндеуші слесарь</w:t>
      </w:r>
      <w:r w:rsidRPr="00CF6639">
        <w:rPr>
          <w:rFonts w:ascii="Times New Roman" w:eastAsia="Times New Roman" w:hAnsi="Times New Roman" w:cs="Times New Roman"/>
          <w:sz w:val="24"/>
          <w:szCs w:val="24"/>
          <w:lang w:val="kk-KZ" w:eastAsia="x-none"/>
        </w:rPr>
        <w:t xml:space="preserve"> құзыретіне қойылатын талаптар</w:t>
      </w:r>
      <w:r>
        <w:rPr>
          <w:rFonts w:ascii="Times New Roman" w:eastAsia="Times New Roman" w:hAnsi="Times New Roman" w:cs="Times New Roman"/>
          <w:sz w:val="24"/>
          <w:szCs w:val="24"/>
          <w:lang w:val="kk-KZ" w:eastAsia="x-none"/>
        </w:rPr>
        <w:t xml:space="preserve"> </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954"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60"/>
        <w:gridCol w:w="3086"/>
        <w:gridCol w:w="2907"/>
        <w:gridCol w:w="2230"/>
      </w:tblGrid>
      <w:tr w:rsidR="00E724B0" w:rsidRPr="00CF6639" w:rsidTr="00E724B0">
        <w:trPr>
          <w:trHeight w:val="319"/>
          <w:jc w:val="center"/>
        </w:trPr>
        <w:tc>
          <w:tcPr>
            <w:tcW w:w="664"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Міндеттің </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c>
          <w:tcPr>
            <w:tcW w:w="1627"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Жеке және кәсіби құзыреттер</w:t>
            </w:r>
          </w:p>
        </w:tc>
        <w:tc>
          <w:tcPr>
            <w:tcW w:w="1533"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Білік пен дағды</w:t>
            </w:r>
          </w:p>
        </w:tc>
        <w:tc>
          <w:tcPr>
            <w:tcW w:w="1176"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Білім</w:t>
            </w:r>
          </w:p>
        </w:tc>
      </w:tr>
      <w:tr w:rsidR="00E724B0" w:rsidRPr="00886A62" w:rsidTr="00E724B0">
        <w:trPr>
          <w:trHeight w:val="319"/>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3-1</w:t>
            </w:r>
            <w:r w:rsidRPr="00CF6639">
              <w:rPr>
                <w:rFonts w:ascii="Times New Roman" w:eastAsia="Times New Roman" w:hAnsi="Times New Roman" w:cs="Times New Roman"/>
                <w:sz w:val="24"/>
                <w:szCs w:val="24"/>
                <w:lang w:eastAsia="ru-RU"/>
              </w:rPr>
              <w:t>)</w:t>
            </w:r>
          </w:p>
        </w:tc>
        <w:tc>
          <w:tcPr>
            <w:tcW w:w="162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Бағынышты қызметкерлердің міндеттерді өз бетінше белгілеуін, норманың іске асырылуын ұйымдастыру мен бақылауын,</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жөндеу жұмыстарының сапасын тексеру 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53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Бөлшектер мен түйіндердің сапасын диагностикалау</w:t>
            </w:r>
          </w:p>
        </w:tc>
        <w:tc>
          <w:tcPr>
            <w:tcW w:w="117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Орындалған жұмысты бақылау тәсілдері мен құралдары</w:t>
            </w:r>
          </w:p>
        </w:tc>
      </w:tr>
      <w:tr w:rsidR="00E724B0" w:rsidRPr="00CF6639" w:rsidTr="00E724B0">
        <w:trPr>
          <w:trHeight w:val="319"/>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3-2</w:t>
            </w:r>
            <w:r w:rsidRPr="00CF6639">
              <w:rPr>
                <w:rFonts w:ascii="Times New Roman" w:eastAsia="Times New Roman" w:hAnsi="Times New Roman" w:cs="Times New Roman"/>
                <w:sz w:val="24"/>
                <w:szCs w:val="24"/>
                <w:lang w:eastAsia="ru-RU"/>
              </w:rPr>
              <w:t>)</w:t>
            </w:r>
          </w:p>
        </w:tc>
        <w:tc>
          <w:tcPr>
            <w:tcW w:w="162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Бағынышты қызметкерлердің міндеттерді өз бетінше белгілеуін, норманың іске асырылуын ұйымдастыру мен бақылауын,</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жөндеуден өткен мұнай кәсіпшілігі жабдығын сынақтан өткізу және ақаулықтарды жою 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p>
        </w:tc>
        <w:tc>
          <w:tcPr>
            <w:tcW w:w="153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Жөндеуден өткен жабдықтың және орындалған жөндеу жұмыстарының сапасына баға беру</w:t>
            </w:r>
          </w:p>
        </w:tc>
        <w:tc>
          <w:tcPr>
            <w:tcW w:w="117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Анықталған ақауларды жою тәсілдері</w:t>
            </w:r>
          </w:p>
        </w:tc>
      </w:tr>
      <w:tr w:rsidR="00E724B0" w:rsidRPr="00CF6639" w:rsidTr="00E724B0">
        <w:trPr>
          <w:trHeight w:val="319"/>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3-3</w:t>
            </w:r>
            <w:r w:rsidRPr="00CF6639">
              <w:rPr>
                <w:rFonts w:ascii="Times New Roman" w:eastAsia="Times New Roman" w:hAnsi="Times New Roman" w:cs="Times New Roman"/>
                <w:sz w:val="24"/>
                <w:szCs w:val="24"/>
                <w:lang w:eastAsia="ru-RU"/>
              </w:rPr>
              <w:t>)</w:t>
            </w:r>
          </w:p>
        </w:tc>
        <w:tc>
          <w:tcPr>
            <w:tcW w:w="162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Бағынышты қызметкерлердің міндеттерді өз бетінше белгілеуін, норманың іске асырылуын ұйымдастыру мен бақылауын,</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қолданыстағы нормативтік құжаттарға сәйкес техникалық құжаттаманы ресімдеу 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p>
        </w:tc>
        <w:tc>
          <w:tcPr>
            <w:tcW w:w="153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Қолданыстағы нормативтік құжаттарға сәйкес техникалық құжаттаманы жасау</w:t>
            </w:r>
          </w:p>
        </w:tc>
        <w:tc>
          <w:tcPr>
            <w:tcW w:w="117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Техникалық құжаттама жасау тәртібі мен нысандары</w:t>
            </w:r>
          </w:p>
        </w:tc>
      </w:tr>
    </w:tbl>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p w:rsidR="00E724B0" w:rsidRPr="00CF6639" w:rsidRDefault="00E724B0" w:rsidP="00142281">
      <w:pPr>
        <w:widowControl w:val="0"/>
        <w:spacing w:after="0" w:line="240" w:lineRule="auto"/>
        <w:jc w:val="right"/>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r w:rsidRPr="00CF6639">
        <w:rPr>
          <w:rFonts w:ascii="Times New Roman" w:eastAsia="Times New Roman" w:hAnsi="Times New Roman" w:cs="Times New Roman"/>
          <w:color w:val="000000"/>
          <w:spacing w:val="2"/>
          <w:sz w:val="24"/>
          <w:szCs w:val="24"/>
          <w:shd w:val="clear" w:color="auto" w:fill="FFFFFF"/>
          <w:lang w:val="kk-KZ" w:eastAsia="ru-RU"/>
        </w:rPr>
        <w:t>Мұнай және газ кәсіпшілігінің жабдықтарына қызмет көрсету және жөндеу</w:t>
      </w:r>
      <w:r w:rsidRPr="00CF6639">
        <w:rPr>
          <w:rFonts w:ascii="Times New Roman" w:eastAsia="Times New Roman" w:hAnsi="Times New Roman" w:cs="Times New Roman"/>
          <w:sz w:val="24"/>
          <w:szCs w:val="24"/>
          <w:lang w:val="kk-KZ" w:eastAsia="ru-RU"/>
        </w:rPr>
        <w:t>» кәсіби стандартына 3-қосымша</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rPr>
          <w:rFonts w:ascii="Times New Roman" w:eastAsia="Times New Roman" w:hAnsi="Times New Roman" w:cs="Times New Roman"/>
          <w:b/>
          <w:iCs/>
          <w:sz w:val="24"/>
          <w:szCs w:val="24"/>
          <w:lang w:val="kk-KZ" w:eastAsia="ru-RU"/>
        </w:rPr>
      </w:pPr>
      <w:r w:rsidRPr="00CF6639">
        <w:rPr>
          <w:rFonts w:ascii="Times New Roman" w:eastAsia="Times New Roman" w:hAnsi="Times New Roman" w:cs="Times New Roman"/>
          <w:b/>
          <w:iCs/>
          <w:sz w:val="24"/>
          <w:szCs w:val="24"/>
          <w:lang w:val="kk-KZ" w:eastAsia="ru-RU"/>
        </w:rPr>
        <w:t>Техник-механик</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outlineLvl w:val="0"/>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1- кесте</w:t>
      </w:r>
      <w:r w:rsidRPr="00CF6639">
        <w:rPr>
          <w:rFonts w:ascii="Times New Roman" w:eastAsia="Times New Roman" w:hAnsi="Times New Roman" w:cs="Times New Roman"/>
          <w:b/>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Қолданыстағы нормативтік құжаттармен байланысы</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9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10"/>
        <w:gridCol w:w="78"/>
        <w:gridCol w:w="7176"/>
        <w:gridCol w:w="23"/>
      </w:tblGrid>
      <w:tr w:rsidR="00E724B0" w:rsidRPr="00886A62" w:rsidTr="00E724B0">
        <w:trPr>
          <w:trHeight w:val="466"/>
        </w:trPr>
        <w:tc>
          <w:tcPr>
            <w:tcW w:w="5000" w:type="pct"/>
            <w:gridSpan w:val="4"/>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Қазақстан Республикасындағы Кәсіптердің</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мемлекеттік жіктеуіші (КМЖ)</w:t>
            </w:r>
          </w:p>
        </w:tc>
      </w:tr>
      <w:tr w:rsidR="00E724B0" w:rsidRPr="00CF6639" w:rsidTr="00E724B0">
        <w:trPr>
          <w:trHeight w:val="365"/>
        </w:trPr>
        <w:tc>
          <w:tcPr>
            <w:tcW w:w="1165"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eastAsia="ru-RU"/>
              </w:rPr>
              <w:t>Баз</w:t>
            </w:r>
            <w:r w:rsidRPr="00CF6639">
              <w:rPr>
                <w:rFonts w:ascii="Times New Roman" w:eastAsia="Times New Roman" w:hAnsi="Times New Roman" w:cs="Times New Roman"/>
                <w:sz w:val="24"/>
                <w:szCs w:val="24"/>
                <w:lang w:val="kk-KZ" w:eastAsia="ru-RU"/>
              </w:rPr>
              <w:t>алық топ</w:t>
            </w:r>
          </w:p>
        </w:tc>
        <w:tc>
          <w:tcPr>
            <w:tcW w:w="3835" w:type="pct"/>
            <w:gridSpan w:val="3"/>
          </w:tcPr>
          <w:p w:rsidR="00E724B0" w:rsidRPr="00CF6639" w:rsidRDefault="00E724B0" w:rsidP="00E724B0">
            <w:pPr>
              <w:widowControl w:val="0"/>
              <w:spacing w:after="0" w:line="240" w:lineRule="auto"/>
              <w:ind w:left="709"/>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bCs/>
                <w:sz w:val="24"/>
                <w:szCs w:val="24"/>
                <w:lang w:val="kk-KZ" w:eastAsia="ru-RU"/>
              </w:rPr>
              <w:t>3115</w:t>
            </w:r>
            <w:r w:rsidRPr="00CF6639">
              <w:rPr>
                <w:rFonts w:ascii="Times New Roman" w:eastAsia="Times New Roman" w:hAnsi="Times New Roman" w:cs="Times New Roman"/>
                <w:bCs/>
                <w:sz w:val="24"/>
                <w:szCs w:val="24"/>
                <w:lang w:eastAsia="ru-RU"/>
              </w:rPr>
              <w:t xml:space="preserve"> «</w:t>
            </w:r>
            <w:r w:rsidRPr="00CF6639">
              <w:rPr>
                <w:rFonts w:ascii="Times New Roman" w:eastAsia="Times New Roman" w:hAnsi="Times New Roman" w:cs="Times New Roman"/>
                <w:sz w:val="24"/>
                <w:szCs w:val="24"/>
                <w:lang w:val="kk-KZ" w:eastAsia="ru-RU"/>
              </w:rPr>
              <w:t xml:space="preserve">Техник-механик» </w:t>
            </w:r>
          </w:p>
        </w:tc>
      </w:tr>
      <w:tr w:rsidR="00E724B0" w:rsidRPr="00CF6639" w:rsidTr="00E724B0">
        <w:trPr>
          <w:gridAfter w:val="1"/>
          <w:wAfter w:w="12" w:type="pct"/>
          <w:trHeight w:val="365"/>
        </w:trPr>
        <w:tc>
          <w:tcPr>
            <w:tcW w:w="4988" w:type="pct"/>
            <w:gridSpan w:val="3"/>
            <w:tcBorders>
              <w:top w:val="single" w:sz="4" w:space="0" w:color="auto"/>
              <w:left w:val="single" w:sz="4" w:space="0" w:color="auto"/>
              <w:bottom w:val="single" w:sz="4" w:space="0" w:color="auto"/>
              <w:right w:val="single" w:sz="4" w:space="0" w:color="auto"/>
            </w:tcBorders>
            <w:vAlign w:val="center"/>
            <w:hideMark/>
          </w:tcPr>
          <w:p w:rsidR="00E724B0" w:rsidRPr="00CF6639" w:rsidRDefault="00E724B0" w:rsidP="00E724B0">
            <w:pPr>
              <w:widowControl w:val="0"/>
              <w:spacing w:after="0" w:line="240" w:lineRule="auto"/>
              <w:jc w:val="both"/>
              <w:rPr>
                <w:rFonts w:ascii="Times New Roman" w:eastAsia="Times New Roman" w:hAnsi="Times New Roman" w:cs="Times New Roman"/>
                <w:bCs/>
                <w:color w:val="000000"/>
                <w:sz w:val="24"/>
                <w:szCs w:val="24"/>
                <w:lang w:val="kk-KZ" w:eastAsia="ru-RU"/>
              </w:rPr>
            </w:pPr>
            <w:r w:rsidRPr="00CF6639">
              <w:rPr>
                <w:rFonts w:ascii="Times New Roman" w:eastAsia="Times New Roman" w:hAnsi="Times New Roman" w:cs="Times New Roman"/>
                <w:sz w:val="24"/>
                <w:szCs w:val="28"/>
                <w:lang w:val="kk-KZ" w:eastAsia="ru-RU"/>
              </w:rPr>
              <w:t>Техникалық және кәсіптік, орта білімнен кейінгі кәсіптер мен мамандықтар жіктеуіші (ҚР МЖ</w:t>
            </w:r>
            <w:r>
              <w:rPr>
                <w:rFonts w:ascii="Times New Roman" w:eastAsia="Times New Roman" w:hAnsi="Times New Roman" w:cs="Times New Roman"/>
                <w:sz w:val="24"/>
                <w:szCs w:val="28"/>
                <w:lang w:val="kk-KZ" w:eastAsia="ru-RU"/>
              </w:rPr>
              <w:t xml:space="preserve"> </w:t>
            </w:r>
            <w:r w:rsidRPr="00CF6639">
              <w:rPr>
                <w:rFonts w:ascii="Times New Roman" w:eastAsia="Times New Roman" w:hAnsi="Times New Roman" w:cs="Times New Roman"/>
                <w:sz w:val="24"/>
                <w:szCs w:val="28"/>
                <w:lang w:val="kk-KZ" w:eastAsia="ru-RU"/>
              </w:rPr>
              <w:t>05-2008)</w:t>
            </w:r>
          </w:p>
        </w:tc>
      </w:tr>
      <w:tr w:rsidR="00E724B0" w:rsidRPr="00886A62" w:rsidTr="00E724B0">
        <w:trPr>
          <w:gridAfter w:val="1"/>
          <w:wAfter w:w="12" w:type="pct"/>
          <w:trHeight w:val="365"/>
        </w:trPr>
        <w:tc>
          <w:tcPr>
            <w:tcW w:w="1206" w:type="pct"/>
            <w:gridSpan w:val="2"/>
            <w:tcBorders>
              <w:top w:val="single" w:sz="4" w:space="0" w:color="auto"/>
              <w:left w:val="single" w:sz="4" w:space="0" w:color="auto"/>
              <w:bottom w:val="single" w:sz="4" w:space="0" w:color="auto"/>
              <w:right w:val="single" w:sz="4" w:space="0" w:color="auto"/>
            </w:tcBorders>
            <w:hideMark/>
          </w:tcPr>
          <w:p w:rsidR="00E724B0" w:rsidRPr="00CF6639" w:rsidRDefault="00E724B0" w:rsidP="00E724B0">
            <w:pPr>
              <w:widowControl w:val="0"/>
              <w:spacing w:after="0" w:line="240" w:lineRule="auto"/>
              <w:jc w:val="both"/>
              <w:rPr>
                <w:rFonts w:ascii="Times New Roman" w:eastAsia="Times New Roman" w:hAnsi="Times New Roman" w:cs="Times New Roman"/>
                <w:sz w:val="24"/>
                <w:szCs w:val="28"/>
                <w:lang w:val="kk-KZ"/>
              </w:rPr>
            </w:pPr>
            <w:r w:rsidRPr="00CF6639">
              <w:rPr>
                <w:rFonts w:ascii="Times New Roman" w:eastAsia="Times New Roman" w:hAnsi="Times New Roman" w:cs="Times New Roman"/>
                <w:sz w:val="24"/>
                <w:szCs w:val="28"/>
                <w:lang w:val="kk-KZ"/>
              </w:rPr>
              <w:t>Мамандық атауы</w:t>
            </w:r>
          </w:p>
        </w:tc>
        <w:tc>
          <w:tcPr>
            <w:tcW w:w="3782" w:type="pct"/>
            <w:tcBorders>
              <w:top w:val="single" w:sz="4" w:space="0" w:color="auto"/>
              <w:left w:val="single" w:sz="4" w:space="0" w:color="auto"/>
              <w:bottom w:val="single" w:sz="4" w:space="0" w:color="auto"/>
              <w:right w:val="single" w:sz="4" w:space="0" w:color="auto"/>
            </w:tcBorders>
            <w:vAlign w:val="center"/>
            <w:hideMark/>
          </w:tcPr>
          <w:p w:rsidR="00E724B0" w:rsidRPr="00CF6639" w:rsidRDefault="00E724B0" w:rsidP="00E724B0">
            <w:pPr>
              <w:widowControl w:val="0"/>
              <w:spacing w:after="0" w:line="240" w:lineRule="auto"/>
              <w:jc w:val="center"/>
              <w:rPr>
                <w:rFonts w:ascii="Times New Roman" w:eastAsia="Times New Roman" w:hAnsi="Times New Roman" w:cs="Times New Roman"/>
                <w:bCs/>
                <w:color w:val="000000"/>
                <w:sz w:val="24"/>
                <w:szCs w:val="24"/>
                <w:lang w:val="kk-KZ" w:eastAsia="ru-RU"/>
              </w:rPr>
            </w:pPr>
            <w:r w:rsidRPr="00CF6639">
              <w:rPr>
                <w:rFonts w:ascii="Times New Roman" w:eastAsia="Times New Roman" w:hAnsi="Times New Roman" w:cs="Times New Roman"/>
                <w:color w:val="000000"/>
                <w:spacing w:val="2"/>
                <w:sz w:val="24"/>
                <w:szCs w:val="24"/>
                <w:shd w:val="clear" w:color="auto" w:fill="FFFFFF"/>
                <w:lang w:val="kk-KZ" w:eastAsia="ru-RU"/>
              </w:rPr>
              <w:t>Мұнай және газ кәсіпшілігінің жабдықтарына қызмет көрсету және жөндеу</w:t>
            </w:r>
          </w:p>
        </w:tc>
      </w:tr>
      <w:tr w:rsidR="00E724B0" w:rsidRPr="00886A62" w:rsidTr="00E724B0">
        <w:trPr>
          <w:trHeight w:val="431"/>
        </w:trPr>
        <w:tc>
          <w:tcPr>
            <w:tcW w:w="5000" w:type="pct"/>
            <w:gridSpan w:val="4"/>
            <w:shd w:val="clear" w:color="auto" w:fill="EFFFFF"/>
            <w:vAlign w:val="center"/>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4"/>
                <w:szCs w:val="24"/>
                <w:lang w:val="kk-KZ" w:eastAsia="ru-RU"/>
              </w:rPr>
            </w:pPr>
            <w:r w:rsidRPr="00CF6639">
              <w:rPr>
                <w:rFonts w:ascii="Times New Roman" w:eastAsia="Times New Roman" w:hAnsi="Times New Roman" w:cs="Times New Roman"/>
                <w:sz w:val="24"/>
                <w:szCs w:val="24"/>
                <w:lang w:val="kk-KZ" w:eastAsia="ru-RU"/>
              </w:rPr>
              <w:t>Жұмыс және жұмысшы кәсіптерінің</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бірыңғай тарифтік-біліктілік</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анықтамалығы (БТБА)</w:t>
            </w:r>
          </w:p>
        </w:tc>
      </w:tr>
      <w:tr w:rsidR="00E724B0" w:rsidRPr="00886A62" w:rsidTr="00E724B0">
        <w:trPr>
          <w:trHeight w:val="476"/>
        </w:trPr>
        <w:tc>
          <w:tcPr>
            <w:tcW w:w="1165"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Шығарылым, БТБА бөлімі</w:t>
            </w:r>
          </w:p>
        </w:tc>
        <w:tc>
          <w:tcPr>
            <w:tcW w:w="3835" w:type="pct"/>
            <w:gridSpan w:val="3"/>
            <w:vAlign w:val="center"/>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Қазақстан Республикасы Еңбек және халықты әлеуметтік қорғау министрінің 2012 жылғы 21 мамырдағы №201-ө-м бұйрығымен бекітіліген Басшылардың, мамандардың және басқа қызметшілер лауазымдарының біліктілік анықтамалығы </w:t>
            </w:r>
          </w:p>
        </w:tc>
      </w:tr>
      <w:tr w:rsidR="00E724B0" w:rsidRPr="00CF6639" w:rsidTr="00E724B0">
        <w:trPr>
          <w:trHeight w:val="355"/>
        </w:trPr>
        <w:tc>
          <w:tcPr>
            <w:tcW w:w="1165"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БТБА бойынша кәсіп</w:t>
            </w:r>
          </w:p>
        </w:tc>
        <w:tc>
          <w:tcPr>
            <w:tcW w:w="3835" w:type="pct"/>
            <w:gridSpan w:val="3"/>
            <w:vAlign w:val="center"/>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Техник-механик</w:t>
            </w:r>
          </w:p>
        </w:tc>
      </w:tr>
      <w:tr w:rsidR="00E724B0" w:rsidRPr="00CF6639" w:rsidTr="00E724B0">
        <w:trPr>
          <w:trHeight w:val="440"/>
        </w:trPr>
        <w:tc>
          <w:tcPr>
            <w:tcW w:w="1165"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СБШ біліктілік деңгейі</w:t>
            </w:r>
          </w:p>
        </w:tc>
        <w:tc>
          <w:tcPr>
            <w:tcW w:w="3835" w:type="pct"/>
            <w:gridSpan w:val="3"/>
            <w:vAlign w:val="center"/>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p>
        </w:tc>
      </w:tr>
      <w:tr w:rsidR="00E724B0" w:rsidRPr="00CF6639" w:rsidTr="00E724B0">
        <w:trPr>
          <w:trHeight w:val="440"/>
        </w:trPr>
        <w:tc>
          <w:tcPr>
            <w:tcW w:w="1165"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w:t>
            </w:r>
          </w:p>
        </w:tc>
        <w:tc>
          <w:tcPr>
            <w:tcW w:w="3835" w:type="pct"/>
            <w:gridSpan w:val="3"/>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r>
      <w:tr w:rsidR="00E724B0" w:rsidRPr="00CF6639" w:rsidTr="00E724B0">
        <w:trPr>
          <w:trHeight w:val="440"/>
        </w:trPr>
        <w:tc>
          <w:tcPr>
            <w:tcW w:w="1165"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5</w:t>
            </w:r>
          </w:p>
        </w:tc>
        <w:tc>
          <w:tcPr>
            <w:tcW w:w="3835" w:type="pct"/>
            <w:gridSpan w:val="3"/>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r>
    </w:tbl>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outlineLvl w:val="2"/>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2- кесте. Еңбек жағдайына, біліміне және жұмыс тәжірибесіне</w:t>
      </w:r>
      <w:r>
        <w:rPr>
          <w:rFonts w:ascii="Times New Roman" w:eastAsia="Times New Roman" w:hAnsi="Times New Roman" w:cs="Times New Roman"/>
          <w:sz w:val="24"/>
          <w:szCs w:val="24"/>
          <w:lang w:val="kk-KZ" w:eastAsia="x-none"/>
        </w:rPr>
        <w:t xml:space="preserve"> </w:t>
      </w:r>
      <w:r w:rsidRPr="00CF6639">
        <w:rPr>
          <w:rFonts w:ascii="Times New Roman" w:eastAsia="Times New Roman" w:hAnsi="Times New Roman" w:cs="Times New Roman"/>
          <w:sz w:val="24"/>
          <w:szCs w:val="24"/>
          <w:lang w:val="kk-KZ" w:eastAsia="x-none"/>
        </w:rPr>
        <w:t>қойылатын талаптар</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70"/>
        <w:gridCol w:w="1468"/>
        <w:gridCol w:w="2877"/>
        <w:gridCol w:w="2456"/>
      </w:tblGrid>
      <w:tr w:rsidR="00E724B0" w:rsidRPr="00CF6639" w:rsidTr="00E724B0">
        <w:trPr>
          <w:trHeight w:val="509"/>
        </w:trPr>
        <w:tc>
          <w:tcPr>
            <w:tcW w:w="2214"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Кәсібі бойынша ықтимал жұмыс орындары </w:t>
            </w:r>
            <w:r w:rsidRPr="00CF6639">
              <w:rPr>
                <w:rFonts w:ascii="Times New Roman" w:eastAsia="Times New Roman" w:hAnsi="Times New Roman" w:cs="Times New Roman"/>
                <w:i/>
                <w:sz w:val="24"/>
                <w:szCs w:val="24"/>
                <w:lang w:val="kk-KZ" w:eastAsia="ru-RU"/>
              </w:rPr>
              <w:t>(кәсіпорындар, ұйымдар)</w:t>
            </w:r>
          </w:p>
        </w:tc>
        <w:tc>
          <w:tcPr>
            <w:tcW w:w="2786" w:type="pct"/>
            <w:gridSpan w:val="2"/>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Мұнай өнеркәсібі кәсіпорындары,</w:t>
            </w:r>
            <w:r>
              <w:rPr>
                <w:rFonts w:ascii="Times New Roman" w:eastAsia="Times New Roman" w:hAnsi="Times New Roman" w:cs="Times New Roman"/>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компаниялары және</w:t>
            </w:r>
            <w:r>
              <w:rPr>
                <w:rFonts w:ascii="Times New Roman" w:eastAsia="Times New Roman" w:hAnsi="Times New Roman" w:cs="Times New Roman"/>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ұйымдары. Мұнай-газ саласындағы ғылыми-зерттеу институттары</w:t>
            </w:r>
          </w:p>
        </w:tc>
      </w:tr>
      <w:tr w:rsidR="00E724B0" w:rsidRPr="00886A62" w:rsidTr="00E724B0">
        <w:trPr>
          <w:trHeight w:val="418"/>
        </w:trPr>
        <w:tc>
          <w:tcPr>
            <w:tcW w:w="2214"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Зиянды және қауіпті еңбек жағдайлары</w:t>
            </w:r>
          </w:p>
        </w:tc>
        <w:tc>
          <w:tcPr>
            <w:tcW w:w="2786" w:type="pct"/>
            <w:gridSpan w:val="2"/>
          </w:tcPr>
          <w:p w:rsidR="00E724B0" w:rsidRPr="00CF6639" w:rsidRDefault="00E724B0" w:rsidP="00E724B0">
            <w:pPr>
              <w:widowControl w:val="0"/>
              <w:tabs>
                <w:tab w:val="left" w:pos="176"/>
              </w:tabs>
              <w:spacing w:after="0" w:line="240" w:lineRule="auto"/>
              <w:rPr>
                <w:rFonts w:ascii="Times New Roman" w:eastAsia="Times New Roman" w:hAnsi="Times New Roman" w:cs="Times New Roman"/>
                <w:sz w:val="24"/>
                <w:szCs w:val="24"/>
                <w:lang w:val="kk-KZ"/>
              </w:rPr>
            </w:pPr>
            <w:r w:rsidRPr="00CF6639">
              <w:rPr>
                <w:rFonts w:ascii="Times New Roman" w:eastAsia="Times New Roman" w:hAnsi="Times New Roman" w:cs="Times New Roman"/>
                <w:sz w:val="24"/>
                <w:szCs w:val="24"/>
                <w:lang w:val="kk-KZ"/>
              </w:rPr>
              <w:t>Аса қауіпті жұмыстар, өндірістік шуыл, діріл, төмен температура, физикалық артық жүктеме, ауыр климат жағдайындағы жұмыс, зиянды заттардың немесе газдардың</w:t>
            </w:r>
            <w:r>
              <w:rPr>
                <w:rFonts w:ascii="Times New Roman" w:eastAsia="Times New Roman" w:hAnsi="Times New Roman" w:cs="Times New Roman"/>
                <w:sz w:val="24"/>
                <w:szCs w:val="24"/>
                <w:lang w:val="kk-KZ"/>
              </w:rPr>
              <w:t xml:space="preserve"> </w:t>
            </w:r>
            <w:r w:rsidRPr="00CF6639">
              <w:rPr>
                <w:rFonts w:ascii="Times New Roman" w:eastAsia="Times New Roman" w:hAnsi="Times New Roman" w:cs="Times New Roman"/>
                <w:sz w:val="24"/>
                <w:szCs w:val="24"/>
                <w:lang w:val="kk-KZ"/>
              </w:rPr>
              <w:t>ШРК арту ықтималдығы, сәуле және жылу сәулесі</w:t>
            </w:r>
          </w:p>
        </w:tc>
      </w:tr>
      <w:tr w:rsidR="00E724B0" w:rsidRPr="00CF6639" w:rsidTr="00E724B0">
        <w:trPr>
          <w:trHeight w:val="431"/>
        </w:trPr>
        <w:tc>
          <w:tcPr>
            <w:tcW w:w="2214"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Жұмысқа рұқсат берудің</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ерекше шарттары</w:t>
            </w:r>
          </w:p>
        </w:tc>
        <w:tc>
          <w:tcPr>
            <w:tcW w:w="2786" w:type="pct"/>
            <w:gridSpan w:val="2"/>
            <w:vAlign w:val="center"/>
          </w:tcPr>
          <w:p w:rsidR="00E724B0" w:rsidRPr="00CF6639" w:rsidRDefault="00E724B0" w:rsidP="00E724B0">
            <w:pPr>
              <w:widowControl w:val="0"/>
              <w:tabs>
                <w:tab w:val="left" w:pos="176"/>
              </w:tabs>
              <w:spacing w:after="0" w:line="240" w:lineRule="auto"/>
              <w:rPr>
                <w:rFonts w:ascii="Times New Roman" w:eastAsia="Times New Roman" w:hAnsi="Times New Roman" w:cs="Times New Roman"/>
                <w:sz w:val="24"/>
                <w:szCs w:val="24"/>
              </w:rPr>
            </w:pPr>
            <w:r w:rsidRPr="00CF6639">
              <w:rPr>
                <w:rFonts w:ascii="Times New Roman" w:eastAsia="Times New Roman" w:hAnsi="Times New Roman" w:cs="Times New Roman"/>
                <w:iCs/>
                <w:sz w:val="24"/>
                <w:szCs w:val="24"/>
                <w:lang w:val="kk-KZ"/>
              </w:rPr>
              <w:t>ҚР Заңнамасына сәйкес</w:t>
            </w:r>
            <w:r w:rsidRPr="00CF6639">
              <w:rPr>
                <w:rFonts w:ascii="Times New Roman" w:eastAsia="Times New Roman" w:hAnsi="Times New Roman" w:cs="Times New Roman"/>
                <w:iCs/>
                <w:sz w:val="24"/>
                <w:szCs w:val="24"/>
              </w:rPr>
              <w:t xml:space="preserve"> </w:t>
            </w:r>
          </w:p>
        </w:tc>
      </w:tr>
      <w:tr w:rsidR="00E724B0" w:rsidRPr="00CF6639" w:rsidTr="00E724B0">
        <w:trPr>
          <w:trHeight w:val="792"/>
        </w:trPr>
        <w:tc>
          <w:tcPr>
            <w:tcW w:w="1447"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СБШ біліктілік деңгейі</w:t>
            </w:r>
          </w:p>
        </w:tc>
        <w:tc>
          <w:tcPr>
            <w:tcW w:w="2270" w:type="pct"/>
            <w:gridSpan w:val="2"/>
            <w:shd w:val="clear" w:color="auto" w:fill="EFFFFF"/>
            <w:vAlign w:val="center"/>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rPr>
            </w:pPr>
            <w:r w:rsidRPr="00CF6639">
              <w:rPr>
                <w:rFonts w:ascii="Times New Roman" w:eastAsia="Times New Roman" w:hAnsi="Times New Roman" w:cs="Times New Roman"/>
                <w:sz w:val="24"/>
                <w:szCs w:val="24"/>
              </w:rPr>
              <w:t>Кәсі</w:t>
            </w:r>
            <w:r w:rsidRPr="00CF6639">
              <w:rPr>
                <w:rFonts w:ascii="Times New Roman" w:eastAsia="Times New Roman" w:hAnsi="Times New Roman" w:cs="Times New Roman"/>
                <w:sz w:val="24"/>
                <w:szCs w:val="24"/>
                <w:lang w:val="kk-KZ"/>
              </w:rPr>
              <w:t>би</w:t>
            </w:r>
            <w:r w:rsidRPr="00CF6639">
              <w:rPr>
                <w:rFonts w:ascii="Times New Roman" w:eastAsia="Times New Roman" w:hAnsi="Times New Roman" w:cs="Times New Roman"/>
                <w:sz w:val="24"/>
                <w:szCs w:val="24"/>
              </w:rPr>
              <w:t xml:space="preserve"> білім </w:t>
            </w:r>
            <w:r w:rsidRPr="00CF6639">
              <w:rPr>
                <w:rFonts w:ascii="Times New Roman" w:eastAsia="Times New Roman" w:hAnsi="Times New Roman" w:cs="Times New Roman"/>
                <w:sz w:val="24"/>
                <w:szCs w:val="24"/>
                <w:lang w:val="kk-KZ"/>
              </w:rPr>
              <w:t>беру</w:t>
            </w:r>
            <w:r>
              <w:rPr>
                <w:rFonts w:ascii="Times New Roman" w:eastAsia="Times New Roman" w:hAnsi="Times New Roman" w:cs="Times New Roman"/>
                <w:sz w:val="24"/>
                <w:szCs w:val="24"/>
                <w:lang w:val="kk-KZ"/>
              </w:rPr>
              <w:t xml:space="preserve"> </w:t>
            </w:r>
            <w:r w:rsidRPr="00CF6639">
              <w:rPr>
                <w:rFonts w:ascii="Times New Roman" w:eastAsia="Times New Roman" w:hAnsi="Times New Roman" w:cs="Times New Roman"/>
                <w:sz w:val="24"/>
                <w:szCs w:val="24"/>
              </w:rPr>
              <w:t>және</w:t>
            </w:r>
            <w:r>
              <w:rPr>
                <w:rFonts w:ascii="Times New Roman" w:eastAsia="Times New Roman" w:hAnsi="Times New Roman" w:cs="Times New Roman"/>
                <w:sz w:val="24"/>
                <w:szCs w:val="24"/>
              </w:rPr>
              <w:t xml:space="preserve"> </w:t>
            </w:r>
            <w:r w:rsidRPr="00CF6639">
              <w:rPr>
                <w:rFonts w:ascii="Times New Roman" w:eastAsia="Times New Roman" w:hAnsi="Times New Roman" w:cs="Times New Roman"/>
                <w:sz w:val="24"/>
                <w:szCs w:val="24"/>
              </w:rPr>
              <w:t>оқыту деңгейі</w:t>
            </w:r>
          </w:p>
        </w:tc>
        <w:tc>
          <w:tcPr>
            <w:tcW w:w="1283" w:type="pct"/>
            <w:shd w:val="clear" w:color="auto" w:fill="EFFFFF"/>
            <w:vAlign w:val="center"/>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rPr>
            </w:pPr>
            <w:r w:rsidRPr="00CF6639">
              <w:rPr>
                <w:rFonts w:ascii="Times New Roman" w:eastAsia="Times New Roman" w:hAnsi="Times New Roman" w:cs="Times New Roman"/>
                <w:sz w:val="24"/>
                <w:szCs w:val="24"/>
              </w:rPr>
              <w:t>Талап етілетін жұмыс тәжірибесі</w:t>
            </w:r>
          </w:p>
        </w:tc>
      </w:tr>
      <w:tr w:rsidR="00E724B0" w:rsidRPr="00CF6639" w:rsidTr="00E724B0">
        <w:trPr>
          <w:trHeight w:val="475"/>
        </w:trPr>
        <w:tc>
          <w:tcPr>
            <w:tcW w:w="1447"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4</w:t>
            </w:r>
          </w:p>
        </w:tc>
        <w:tc>
          <w:tcPr>
            <w:tcW w:w="2270" w:type="pct"/>
            <w:gridSpan w:val="2"/>
            <w:vAlign w:val="center"/>
          </w:tcPr>
          <w:p w:rsidR="00E724B0" w:rsidRPr="00CF6639" w:rsidRDefault="00E724B0" w:rsidP="00E724B0">
            <w:pPr>
              <w:widowControl w:val="0"/>
              <w:spacing w:after="0" w:line="240" w:lineRule="auto"/>
              <w:jc w:val="both"/>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Жоғары дәрежелі техникалық және кәсіби білім (қосымша кәсіби дайындық) мен</w:t>
            </w:r>
            <w:r>
              <w:rPr>
                <w:rFonts w:ascii="Times New Roman" w:eastAsia="Times New Roman" w:hAnsi="Times New Roman" w:cs="Times New Roman"/>
                <w:sz w:val="24"/>
                <w:szCs w:val="24"/>
                <w:lang w:val="kk-KZ" w:eastAsia="x-none"/>
              </w:rPr>
              <w:t xml:space="preserve"> </w:t>
            </w:r>
            <w:r w:rsidRPr="00CF6639">
              <w:rPr>
                <w:rFonts w:ascii="Times New Roman" w:eastAsia="Times New Roman" w:hAnsi="Times New Roman" w:cs="Times New Roman"/>
                <w:sz w:val="24"/>
                <w:szCs w:val="24"/>
                <w:lang w:val="kk-KZ" w:eastAsia="x-none"/>
              </w:rPr>
              <w:t>практикалық тәжірибе</w:t>
            </w:r>
            <w:r>
              <w:rPr>
                <w:rFonts w:ascii="Times New Roman" w:eastAsia="Times New Roman" w:hAnsi="Times New Roman" w:cs="Times New Roman"/>
                <w:sz w:val="24"/>
                <w:szCs w:val="24"/>
                <w:lang w:val="kk-KZ" w:eastAsia="x-none"/>
              </w:rPr>
              <w:t xml:space="preserve"> </w:t>
            </w:r>
          </w:p>
        </w:tc>
        <w:tc>
          <w:tcPr>
            <w:tcW w:w="1283" w:type="pct"/>
          </w:tcPr>
          <w:p w:rsidR="00E724B0" w:rsidRPr="00CF6639" w:rsidRDefault="00E724B0" w:rsidP="00E724B0">
            <w:pPr>
              <w:widowControl w:val="0"/>
              <w:spacing w:after="0" w:line="240" w:lineRule="auto"/>
              <w:jc w:val="center"/>
              <w:rPr>
                <w:rFonts w:ascii="Times New Roman" w:eastAsia="Times New Roman" w:hAnsi="Times New Roman" w:cs="Times New Roman"/>
                <w:bCs/>
                <w:iCs/>
                <w:sz w:val="24"/>
                <w:szCs w:val="24"/>
                <w:lang w:val="kk-KZ" w:eastAsia="ru-RU"/>
              </w:rPr>
            </w:pPr>
            <w:r w:rsidRPr="00CF6639">
              <w:rPr>
                <w:rFonts w:ascii="Times New Roman" w:eastAsia="Times New Roman" w:hAnsi="Times New Roman" w:cs="Times New Roman"/>
                <w:bCs/>
                <w:iCs/>
                <w:sz w:val="24"/>
                <w:szCs w:val="24"/>
                <w:lang w:val="kk-KZ" w:eastAsia="ru-RU"/>
              </w:rPr>
              <w:t>2-3 деңгейде</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bCs/>
                <w:iCs/>
                <w:sz w:val="24"/>
                <w:szCs w:val="24"/>
                <w:lang w:val="kk-KZ" w:eastAsia="ru-RU"/>
              </w:rPr>
              <w:t xml:space="preserve">3 жыл </w:t>
            </w:r>
          </w:p>
        </w:tc>
      </w:tr>
      <w:tr w:rsidR="00E724B0" w:rsidRPr="00CF6639" w:rsidTr="00E724B0">
        <w:trPr>
          <w:trHeight w:val="475"/>
        </w:trPr>
        <w:tc>
          <w:tcPr>
            <w:tcW w:w="1447"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5</w:t>
            </w:r>
          </w:p>
        </w:tc>
        <w:tc>
          <w:tcPr>
            <w:tcW w:w="2270" w:type="pct"/>
            <w:gridSpan w:val="2"/>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Техникалық және</w:t>
            </w:r>
            <w:r w:rsidRPr="00CF6639">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eastAsia="ru-RU"/>
              </w:rPr>
              <w:t>кәсіби білім (немесе ортадан кейінгі білім) немесе жоғары білім, қосымша</w:t>
            </w:r>
            <w:r w:rsidRPr="00CF6639">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eastAsia="ru-RU"/>
              </w:rPr>
              <w:t>кәсіби білім беру бағдарламалары, практикалық тәжірибе</w:t>
            </w:r>
          </w:p>
        </w:tc>
        <w:tc>
          <w:tcPr>
            <w:tcW w:w="1283"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eastAsia="ru-RU"/>
              </w:rPr>
              <w:t>4-деңгейде 4</w:t>
            </w:r>
            <w:r w:rsidRPr="00CF6639">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eastAsia="ru-RU"/>
              </w:rPr>
              <w:t>жыл</w:t>
            </w:r>
            <w:r w:rsidRPr="00CF6639">
              <w:rPr>
                <w:rFonts w:ascii="Times New Roman" w:eastAsia="Times New Roman" w:hAnsi="Times New Roman" w:cs="Times New Roman"/>
                <w:sz w:val="24"/>
                <w:szCs w:val="24"/>
                <w:lang w:val="kk-KZ" w:eastAsia="ru-RU"/>
              </w:rPr>
              <w:t xml:space="preserve"> </w:t>
            </w:r>
          </w:p>
        </w:tc>
      </w:tr>
    </w:tbl>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outlineLvl w:val="2"/>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 xml:space="preserve">3- кесте. Кәсіби стандарт бірліктері (кәсіптің еңбек функциялары) тізбесі </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809"/>
        <w:gridCol w:w="7762"/>
      </w:tblGrid>
      <w:tr w:rsidR="00E724B0" w:rsidRPr="00886A62" w:rsidTr="00E724B0">
        <w:tc>
          <w:tcPr>
            <w:tcW w:w="945"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Еңбек функциясының </w:t>
            </w:r>
            <w:r w:rsidRPr="00CF6639">
              <w:rPr>
                <w:rFonts w:ascii="Times New Roman" w:eastAsia="Times New Roman" w:hAnsi="Times New Roman" w:cs="Times New Roman"/>
                <w:sz w:val="24"/>
                <w:szCs w:val="24"/>
                <w:lang w:eastAsia="ru-RU"/>
              </w:rPr>
              <w:t>№</w:t>
            </w:r>
          </w:p>
        </w:tc>
        <w:tc>
          <w:tcPr>
            <w:tcW w:w="4055"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функциясының атауы</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(кәсіби стандарттың бірліктері)</w:t>
            </w:r>
          </w:p>
        </w:tc>
      </w:tr>
      <w:tr w:rsidR="00E724B0" w:rsidRPr="00CF6639" w:rsidTr="00E724B0">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w:t>
            </w:r>
          </w:p>
        </w:tc>
        <w:tc>
          <w:tcPr>
            <w:tcW w:w="405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Технологиялық жабдыққа техникалық қызмет көрсету және жөндеу бойынша жұмыстарды ұйымдастыру</w:t>
            </w:r>
          </w:p>
        </w:tc>
      </w:tr>
      <w:tr w:rsidR="00E724B0" w:rsidRPr="00CF6639" w:rsidTr="00E724B0">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p>
        </w:tc>
        <w:tc>
          <w:tcPr>
            <w:tcW w:w="405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Жабдықты техникалық пайдалану және қызмет көрсету қағидаларының сақталуын бақылауда ұстау</w:t>
            </w:r>
          </w:p>
        </w:tc>
      </w:tr>
      <w:tr w:rsidR="00E724B0" w:rsidRPr="00CF6639" w:rsidTr="00E724B0">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3</w:t>
            </w:r>
          </w:p>
        </w:tc>
        <w:tc>
          <w:tcPr>
            <w:tcW w:w="405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Жабдықты жөндеуге және жаңғыртуға қатысты рационализаторлық ұсыныстар мен өнертабыстарды әзірлеу</w:t>
            </w:r>
          </w:p>
        </w:tc>
      </w:tr>
    </w:tbl>
    <w:p w:rsidR="00E724B0" w:rsidRPr="00CF6639" w:rsidRDefault="00E724B0" w:rsidP="00E724B0">
      <w:pPr>
        <w:widowControl w:val="0"/>
        <w:spacing w:after="0" w:line="240" w:lineRule="auto"/>
        <w:outlineLvl w:val="2"/>
        <w:rPr>
          <w:rFonts w:ascii="Times New Roman" w:eastAsia="Times New Roman" w:hAnsi="Times New Roman" w:cs="Times New Roman"/>
          <w:sz w:val="24"/>
          <w:szCs w:val="24"/>
          <w:lang w:val="kk-KZ" w:eastAsia="x-none"/>
        </w:rPr>
      </w:pPr>
    </w:p>
    <w:p w:rsidR="00E724B0" w:rsidRPr="00CF6639" w:rsidRDefault="00E724B0" w:rsidP="00E724B0">
      <w:pPr>
        <w:widowControl w:val="0"/>
        <w:spacing w:after="0" w:line="240" w:lineRule="auto"/>
        <w:ind w:left="709"/>
        <w:jc w:val="center"/>
        <w:outlineLvl w:val="2"/>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4-кесте. Кәсіби стандарттың бірліктер сипаттамасы (функционалдық карта)</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45"/>
        <w:gridCol w:w="1959"/>
        <w:gridCol w:w="2338"/>
        <w:gridCol w:w="4029"/>
      </w:tblGrid>
      <w:tr w:rsidR="00E724B0" w:rsidRPr="00CF6639" w:rsidTr="00E724B0">
        <w:trPr>
          <w:trHeight w:val="1266"/>
          <w:jc w:val="center"/>
        </w:trPr>
        <w:tc>
          <w:tcPr>
            <w:tcW w:w="684"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Еңбек атқарымы №</w:t>
            </w:r>
          </w:p>
        </w:tc>
        <w:tc>
          <w:tcPr>
            <w:tcW w:w="1125"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Еңбек мәні</w:t>
            </w:r>
          </w:p>
        </w:tc>
        <w:tc>
          <w:tcPr>
            <w:tcW w:w="1019"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Еңбек құралдары</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 </w:t>
            </w:r>
          </w:p>
        </w:tc>
        <w:tc>
          <w:tcPr>
            <w:tcW w:w="2172" w:type="pct"/>
            <w:shd w:val="clear" w:color="auto" w:fill="F7FFFF"/>
            <w:vAlign w:val="center"/>
          </w:tcPr>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eastAsia="ru-RU"/>
              </w:rPr>
            </w:pPr>
          </w:p>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Міндеттер </w:t>
            </w:r>
          </w:p>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 </w:t>
            </w:r>
          </w:p>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eastAsia="ru-RU"/>
              </w:rPr>
            </w:pPr>
          </w:p>
        </w:tc>
      </w:tr>
      <w:tr w:rsidR="00E724B0" w:rsidRPr="00886A62" w:rsidTr="00E724B0">
        <w:trPr>
          <w:trHeight w:val="389"/>
          <w:jc w:val="center"/>
        </w:trPr>
        <w:tc>
          <w:tcPr>
            <w:tcW w:w="684" w:type="pct"/>
            <w:vMerge w:val="restart"/>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w:t>
            </w:r>
          </w:p>
        </w:tc>
        <w:tc>
          <w:tcPr>
            <w:tcW w:w="112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Мұнай-газ кәсіпшілігі жабдығы</w:t>
            </w:r>
          </w:p>
        </w:tc>
        <w:tc>
          <w:tcPr>
            <w:tcW w:w="101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Механизмдер, құрал-саймандар, арнайы техника, жеке қорғану құралдары, құрылғы</w:t>
            </w:r>
          </w:p>
        </w:tc>
        <w:tc>
          <w:tcPr>
            <w:tcW w:w="2172" w:type="pct"/>
          </w:tcPr>
          <w:p w:rsidR="00E724B0" w:rsidRPr="00CF6639" w:rsidRDefault="00E724B0" w:rsidP="00E724B0">
            <w:pPr>
              <w:widowControl w:val="0"/>
              <w:spacing w:after="0" w:line="240" w:lineRule="auto"/>
              <w:ind w:firstLine="14"/>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1-1) Мұнай-газ кәсіпшілігі жабдығына техникалық қызмет көрсету және жөндеулердің жоспарларын (кестелерін) әзірлеу</w:t>
            </w:r>
          </w:p>
        </w:tc>
      </w:tr>
      <w:tr w:rsidR="00E724B0" w:rsidRPr="00886A62" w:rsidTr="00E724B0">
        <w:trPr>
          <w:trHeight w:val="314"/>
          <w:jc w:val="center"/>
        </w:trPr>
        <w:tc>
          <w:tcPr>
            <w:tcW w:w="684" w:type="pct"/>
            <w:vMerge/>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val="kk-KZ" w:eastAsia="ru-RU"/>
              </w:rPr>
            </w:pPr>
          </w:p>
        </w:tc>
        <w:tc>
          <w:tcPr>
            <w:tcW w:w="112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Мұнай-газ кәсіпшілігі жабдығы</w:t>
            </w:r>
          </w:p>
        </w:tc>
        <w:tc>
          <w:tcPr>
            <w:tcW w:w="101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Механизмдер,құрал-саймандар, арнайы техника, жеке қорғану құралдары, құрылғы</w:t>
            </w:r>
          </w:p>
        </w:tc>
        <w:tc>
          <w:tcPr>
            <w:tcW w:w="2172" w:type="pct"/>
          </w:tcPr>
          <w:p w:rsidR="00E724B0" w:rsidRPr="00CF6639" w:rsidRDefault="00E724B0" w:rsidP="00E724B0">
            <w:pPr>
              <w:widowControl w:val="0"/>
              <w:spacing w:after="0" w:line="240" w:lineRule="auto"/>
              <w:ind w:firstLine="14"/>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1-2) Мұнай-газ кәсіпшілігі жабдығына техникалық қызмет көрсету бойынша жұмыстарды ұйымдастыру</w:t>
            </w:r>
          </w:p>
        </w:tc>
      </w:tr>
      <w:tr w:rsidR="00E724B0" w:rsidRPr="00886A62" w:rsidTr="00E724B0">
        <w:trPr>
          <w:trHeight w:val="369"/>
          <w:jc w:val="center"/>
        </w:trPr>
        <w:tc>
          <w:tcPr>
            <w:tcW w:w="684" w:type="pct"/>
            <w:vMerge/>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val="kk-KZ" w:eastAsia="ru-RU"/>
              </w:rPr>
            </w:pPr>
          </w:p>
        </w:tc>
        <w:tc>
          <w:tcPr>
            <w:tcW w:w="112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Мұнай-газ кәсіпшілігі жабдығы</w:t>
            </w:r>
          </w:p>
        </w:tc>
        <w:tc>
          <w:tcPr>
            <w:tcW w:w="101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Механизмдер,құрал-саймандар, арнайы техника, жеке қорғану құралдары, құрылғы</w:t>
            </w:r>
          </w:p>
        </w:tc>
        <w:tc>
          <w:tcPr>
            <w:tcW w:w="2172" w:type="pct"/>
          </w:tcPr>
          <w:p w:rsidR="00E724B0" w:rsidRPr="00CF6639" w:rsidRDefault="00E724B0" w:rsidP="00E724B0">
            <w:pPr>
              <w:widowControl w:val="0"/>
              <w:spacing w:after="0" w:line="240" w:lineRule="auto"/>
              <w:ind w:firstLine="14"/>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1-3) Мұнай-газ кәсіпшілігі жабдығына ағымдағы және жоспарлы жөндеу бойынша жұмыстарды жүргізу</w:t>
            </w:r>
          </w:p>
        </w:tc>
      </w:tr>
      <w:tr w:rsidR="00E724B0" w:rsidRPr="00886A62" w:rsidTr="00E724B0">
        <w:trPr>
          <w:trHeight w:val="369"/>
          <w:jc w:val="center"/>
        </w:trPr>
        <w:tc>
          <w:tcPr>
            <w:tcW w:w="684" w:type="pct"/>
            <w:vMerge w:val="restart"/>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p>
        </w:tc>
        <w:tc>
          <w:tcPr>
            <w:tcW w:w="112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Мұнай-газ кәсіпшілігі жабдығы</w:t>
            </w:r>
          </w:p>
        </w:tc>
        <w:tc>
          <w:tcPr>
            <w:tcW w:w="101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Бақылау-өлшеу аспаптары, компьютерлік бағдарламалар, жеке қорғану құралдары</w:t>
            </w:r>
          </w:p>
        </w:tc>
        <w:tc>
          <w:tcPr>
            <w:tcW w:w="2172" w:type="pct"/>
          </w:tcPr>
          <w:p w:rsidR="00E724B0" w:rsidRPr="00CF6639" w:rsidRDefault="00E724B0" w:rsidP="00E724B0">
            <w:pPr>
              <w:widowControl w:val="0"/>
              <w:spacing w:after="0" w:line="240" w:lineRule="auto"/>
              <w:ind w:firstLine="14"/>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2-1) Жабдықты техникалық пайдалану және техникалық қызмет көрсету қағидаларының сақталуына бақылау жүргізу</w:t>
            </w:r>
          </w:p>
        </w:tc>
      </w:tr>
      <w:tr w:rsidR="00E724B0" w:rsidRPr="00886A62" w:rsidTr="00E724B0">
        <w:trPr>
          <w:trHeight w:val="369"/>
          <w:jc w:val="center"/>
        </w:trPr>
        <w:tc>
          <w:tcPr>
            <w:tcW w:w="684" w:type="pct"/>
            <w:vMerge/>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p>
        </w:tc>
        <w:tc>
          <w:tcPr>
            <w:tcW w:w="112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Мұнай-газ кәсіпшілігі жабдығы</w:t>
            </w:r>
          </w:p>
        </w:tc>
        <w:tc>
          <w:tcPr>
            <w:tcW w:w="101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 Бақылау-өлшеу аспаптары, компьютерлік бағдарламалар</w:t>
            </w:r>
          </w:p>
        </w:tc>
        <w:tc>
          <w:tcPr>
            <w:tcW w:w="2172" w:type="pct"/>
          </w:tcPr>
          <w:p w:rsidR="00E724B0" w:rsidRPr="00CF6639" w:rsidRDefault="00E724B0" w:rsidP="00E724B0">
            <w:pPr>
              <w:widowControl w:val="0"/>
              <w:spacing w:after="0" w:line="240" w:lineRule="auto"/>
              <w:ind w:firstLine="14"/>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2-2) Іске қосу мен ретке келтіру жұмыстарын жүргізу. Мұнай-газ кәсіпшілігі жабдығын пайдалануға тапсыру </w:t>
            </w:r>
          </w:p>
        </w:tc>
      </w:tr>
      <w:tr w:rsidR="00E724B0" w:rsidRPr="00886A62" w:rsidTr="00E724B0">
        <w:trPr>
          <w:trHeight w:val="369"/>
          <w:jc w:val="center"/>
        </w:trPr>
        <w:tc>
          <w:tcPr>
            <w:tcW w:w="684" w:type="pct"/>
            <w:vMerge/>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p>
        </w:tc>
        <w:tc>
          <w:tcPr>
            <w:tcW w:w="112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Мұнай-газ кәсіпшілігі жабдығы</w:t>
            </w:r>
          </w:p>
        </w:tc>
        <w:tc>
          <w:tcPr>
            <w:tcW w:w="101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Технологиялық және техникалық құжаттама</w:t>
            </w:r>
          </w:p>
        </w:tc>
        <w:tc>
          <w:tcPr>
            <w:tcW w:w="2172" w:type="pct"/>
          </w:tcPr>
          <w:p w:rsidR="00E724B0" w:rsidRPr="00CF6639" w:rsidRDefault="00E724B0" w:rsidP="00E724B0">
            <w:pPr>
              <w:widowControl w:val="0"/>
              <w:spacing w:after="0" w:line="240" w:lineRule="auto"/>
              <w:ind w:firstLine="14"/>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2-3) Қолданыстағы нормативтік құжаттарға сәйкес технологиялық және техникалық құжаттаманы ресімдеу </w:t>
            </w:r>
          </w:p>
        </w:tc>
      </w:tr>
      <w:tr w:rsidR="00E724B0" w:rsidRPr="00886A62" w:rsidTr="00E724B0">
        <w:trPr>
          <w:trHeight w:val="369"/>
          <w:jc w:val="center"/>
        </w:trPr>
        <w:tc>
          <w:tcPr>
            <w:tcW w:w="684" w:type="pct"/>
            <w:vMerge w:val="restar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3</w:t>
            </w:r>
          </w:p>
        </w:tc>
        <w:tc>
          <w:tcPr>
            <w:tcW w:w="112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Ғылыми-техникалық құжаттама мен техникалық әдебиет</w:t>
            </w:r>
          </w:p>
        </w:tc>
        <w:tc>
          <w:tcPr>
            <w:tcW w:w="101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Ғылыми зерттеу</w:t>
            </w:r>
          </w:p>
        </w:tc>
        <w:tc>
          <w:tcPr>
            <w:tcW w:w="2172" w:type="pct"/>
          </w:tcPr>
          <w:p w:rsidR="00E724B0" w:rsidRPr="00CF6639" w:rsidRDefault="00E724B0" w:rsidP="00E724B0">
            <w:pPr>
              <w:widowControl w:val="0"/>
              <w:spacing w:after="0" w:line="240" w:lineRule="auto"/>
              <w:ind w:firstLine="14"/>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3-1) Жабдықты жөндеуге және жаңғыртуға қатысты рацонализаторлық ұсыныстар мен өнертабыстарды әзірлеу</w:t>
            </w:r>
          </w:p>
        </w:tc>
      </w:tr>
      <w:tr w:rsidR="00E724B0" w:rsidRPr="00886A62" w:rsidTr="00E724B0">
        <w:trPr>
          <w:trHeight w:val="369"/>
          <w:jc w:val="center"/>
        </w:trPr>
        <w:tc>
          <w:tcPr>
            <w:tcW w:w="684" w:type="pct"/>
            <w:vMerge/>
            <w:vAlign w:val="center"/>
          </w:tcPr>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c>
        <w:tc>
          <w:tcPr>
            <w:tcW w:w="112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Мұнай-газ кәсіпшілігі жабдығы</w:t>
            </w:r>
          </w:p>
        </w:tc>
        <w:tc>
          <w:tcPr>
            <w:tcW w:w="101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Техникалық құжаттама</w:t>
            </w:r>
          </w:p>
        </w:tc>
        <w:tc>
          <w:tcPr>
            <w:tcW w:w="2172" w:type="pct"/>
          </w:tcPr>
          <w:p w:rsidR="00E724B0" w:rsidRPr="00CF6639" w:rsidRDefault="00E724B0" w:rsidP="00E724B0">
            <w:pPr>
              <w:widowControl w:val="0"/>
              <w:spacing w:after="0" w:line="240" w:lineRule="auto"/>
              <w:ind w:firstLine="14"/>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3-2)</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Жөндеудің және жабдықтың тоараптары мен бөлшектерін</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қалпына келтірудің прогрессивті әдістерін енгізуге қатысу</w:t>
            </w:r>
          </w:p>
        </w:tc>
      </w:tr>
      <w:tr w:rsidR="00E724B0" w:rsidRPr="00886A62" w:rsidTr="00E724B0">
        <w:trPr>
          <w:trHeight w:val="369"/>
          <w:jc w:val="center"/>
        </w:trPr>
        <w:tc>
          <w:tcPr>
            <w:tcW w:w="684" w:type="pct"/>
            <w:vMerge/>
            <w:vAlign w:val="center"/>
          </w:tcPr>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c>
        <w:tc>
          <w:tcPr>
            <w:tcW w:w="112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Мұнай мен газды тасымалдау мен сақтау объектілері</w:t>
            </w:r>
          </w:p>
        </w:tc>
        <w:tc>
          <w:tcPr>
            <w:tcW w:w="101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Техникалық құжаттама</w:t>
            </w:r>
          </w:p>
        </w:tc>
        <w:tc>
          <w:tcPr>
            <w:tcW w:w="2172" w:type="pct"/>
          </w:tcPr>
          <w:p w:rsidR="00E724B0" w:rsidRPr="00CF6639" w:rsidRDefault="00E724B0" w:rsidP="00E724B0">
            <w:pPr>
              <w:widowControl w:val="0"/>
              <w:spacing w:after="0" w:line="240" w:lineRule="auto"/>
              <w:ind w:firstLine="14"/>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3-3) Бөлімшелердің қызметкерлерінің өндірістік жұмыстарын жоспарлау және ұйымдастыру </w:t>
            </w:r>
          </w:p>
        </w:tc>
      </w:tr>
    </w:tbl>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ind w:left="1418" w:hanging="709"/>
        <w:jc w:val="center"/>
        <w:outlineLvl w:val="2"/>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5- кесте. СБШ бойынша 4-деңгейдегі техник-механик құзыретіне қойылатын талаптар</w:t>
      </w:r>
      <w:r>
        <w:rPr>
          <w:rFonts w:ascii="Times New Roman" w:eastAsia="Times New Roman" w:hAnsi="Times New Roman" w:cs="Times New Roman"/>
          <w:sz w:val="24"/>
          <w:szCs w:val="24"/>
          <w:lang w:val="kk-KZ" w:eastAsia="x-none"/>
        </w:rPr>
        <w:t xml:space="preserve"> </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tbl>
      <w:tblPr>
        <w:tblW w:w="499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60"/>
        <w:gridCol w:w="3039"/>
        <w:gridCol w:w="3017"/>
        <w:gridCol w:w="2242"/>
      </w:tblGrid>
      <w:tr w:rsidR="00E724B0" w:rsidRPr="00CF6639" w:rsidTr="00E724B0">
        <w:trPr>
          <w:trHeight w:val="319"/>
          <w:jc w:val="center"/>
        </w:trPr>
        <w:tc>
          <w:tcPr>
            <w:tcW w:w="659"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Міндеттің </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c>
          <w:tcPr>
            <w:tcW w:w="1590"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Жеке және кәсіби құзыреттер</w:t>
            </w:r>
          </w:p>
        </w:tc>
        <w:tc>
          <w:tcPr>
            <w:tcW w:w="1578"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Білік пен дағды</w:t>
            </w:r>
          </w:p>
        </w:tc>
        <w:tc>
          <w:tcPr>
            <w:tcW w:w="1173"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Білім</w:t>
            </w:r>
          </w:p>
        </w:tc>
      </w:tr>
      <w:tr w:rsidR="00E724B0" w:rsidRPr="00886A62" w:rsidTr="00E724B0">
        <w:trPr>
          <w:trHeight w:val="424"/>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1-1)</w:t>
            </w:r>
          </w:p>
        </w:tc>
        <w:tc>
          <w:tcPr>
            <w:tcW w:w="159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Бағынышты қызметкерлердің міндеттерді өз бетінше белгілеуін, норманың іске асырылуын ұйымдастыру мен бақылауын, мұнай-газ кәсіпшілігі жабдығына техникалық қызмет көрсету және жөндеулердің жоспарларын (кестелерін) әзірлеу 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Жабдыққа техникалық қызмет көрсету және жөндеу бойынша жұмыстарды жоспарлау</w:t>
            </w:r>
          </w:p>
        </w:tc>
        <w:tc>
          <w:tcPr>
            <w:tcW w:w="117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Қазақстан Республикасының заңнамалық және басқа нормативтік актілері, жөндеу жұмыстарын жоспарлаудың тәртібі мен әдістері</w:t>
            </w:r>
          </w:p>
        </w:tc>
      </w:tr>
      <w:tr w:rsidR="00E724B0" w:rsidRPr="00886A62"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1-2</w:t>
            </w:r>
            <w:r w:rsidRPr="00CF6639">
              <w:rPr>
                <w:rFonts w:ascii="Times New Roman" w:eastAsia="Times New Roman" w:hAnsi="Times New Roman" w:cs="Times New Roman"/>
                <w:sz w:val="24"/>
                <w:szCs w:val="24"/>
                <w:lang w:eastAsia="ru-RU"/>
              </w:rPr>
              <w:t>)</w:t>
            </w:r>
          </w:p>
        </w:tc>
        <w:tc>
          <w:tcPr>
            <w:tcW w:w="159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Бағынышты қызметкерлердің міндеттерді өз бетінше белгілеуін, норманың іске асырылуын ұйымдастыру мен бақылауын, мұнай-газ кәсіпшілігі жабдығына техникалық қызмет көрсету бойынша жұмыстарды ұйымдастыру 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Жабдықты құрастыру, оған техникалық қызмет көрсету және жөндеудің технологиялық процесін жүзеге асыру</w:t>
            </w:r>
          </w:p>
        </w:tc>
        <w:tc>
          <w:tcPr>
            <w:tcW w:w="117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Қолданылатын жабдықтың техникалық сипаттамалары, құрастырушылық ерекшеліктері, пайдалану мақсаты, жұмыс істеу қағидалары мен пайдалану қағидалары</w:t>
            </w:r>
          </w:p>
        </w:tc>
      </w:tr>
      <w:tr w:rsidR="00E724B0" w:rsidRPr="00886A62"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1-</w:t>
            </w:r>
            <w:r w:rsidRPr="00CF6639">
              <w:rPr>
                <w:rFonts w:ascii="Times New Roman" w:eastAsia="Times New Roman" w:hAnsi="Times New Roman" w:cs="Times New Roman"/>
                <w:sz w:val="24"/>
                <w:szCs w:val="24"/>
                <w:lang w:eastAsia="ru-RU"/>
              </w:rPr>
              <w:t>3)</w:t>
            </w:r>
          </w:p>
        </w:tc>
        <w:tc>
          <w:tcPr>
            <w:tcW w:w="159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Бағынышты қызметкерлердің міндеттерді өз бетінше белгілеуін, норманың іске асырылуын ұйымдастыру мен бақылауын, мұнай-газ кәсіпшілігі жабдығына ағымдағы және жоспарлы жөндеу бойынша жұмыстарды жүргізу 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Мұнай-газ кәсіпшілігі жабдығының жөндеу жұмыстарын жүргізуді бақылауға алу</w:t>
            </w:r>
          </w:p>
        </w:tc>
        <w:tc>
          <w:tcPr>
            <w:tcW w:w="117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Мұнай-газ кәсіпшілігі жабдығын ағымдағы және күрделі жөндеу бойынша технологиялық операциялар</w:t>
            </w:r>
          </w:p>
        </w:tc>
      </w:tr>
      <w:tr w:rsidR="00E724B0" w:rsidRPr="00886A62"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-1)</w:t>
            </w:r>
          </w:p>
        </w:tc>
        <w:tc>
          <w:tcPr>
            <w:tcW w:w="159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Бағынышты қызметкерлердің міндеттерді өз бетінше белгілеуін, норманың іске асырылуын ұйымдастыру мен бақылауын, мұнай-газ кәсіпшілігі жабдығын техникалық пайдалану және қызмет көрсету қағидаларының сақталуына бақылау жүргізу 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Мұнай-газ кәсіпшілігі жабдығының жай-күйін, мазмұнын және жөндеу жұмыстарын техникалық қадағалау</w:t>
            </w:r>
          </w:p>
        </w:tc>
        <w:tc>
          <w:tcPr>
            <w:tcW w:w="117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Мұнай-газ кәсіпшілігі жабдығын техникалық пайдалану, қағидалары, ұтымды пайдаланудың негізгі қағидалары</w:t>
            </w:r>
          </w:p>
        </w:tc>
      </w:tr>
      <w:tr w:rsidR="00E724B0" w:rsidRPr="00886A62"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w:t>
            </w:r>
          </w:p>
        </w:tc>
        <w:tc>
          <w:tcPr>
            <w:tcW w:w="159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Бағынышты қызметкерлердің міндеттерді өз бетінше белгілеуін, норманың іске асырылуын ұйымдастыру мен бақылауын, мұнай-газ кәсіпшілігі жабдығын пайдалануға тапсыру 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Іске қосу мен ретке келтіру жұмыстарын жүргізу. </w:t>
            </w: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Мұнай-газ кәсіпшлігі жабдығын сынау, ретке келтіру және қабылдау </w:t>
            </w:r>
          </w:p>
        </w:tc>
        <w:tc>
          <w:tcPr>
            <w:tcW w:w="117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Мұнай-газ кәсіпшлігі жабдығын сынауға, ретке келтіру және қабылдауға арнаған техникалық талаптар</w:t>
            </w:r>
          </w:p>
        </w:tc>
      </w:tr>
      <w:tr w:rsidR="00E724B0" w:rsidRPr="00CF6639"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w:t>
            </w:r>
            <w:r w:rsidRPr="00CF6639">
              <w:rPr>
                <w:rFonts w:ascii="Times New Roman" w:eastAsia="Times New Roman" w:hAnsi="Times New Roman" w:cs="Times New Roman"/>
                <w:sz w:val="24"/>
                <w:szCs w:val="24"/>
                <w:lang w:val="kk-KZ" w:eastAsia="ru-RU"/>
              </w:rPr>
              <w:t>3</w:t>
            </w:r>
            <w:r w:rsidRPr="00CF6639">
              <w:rPr>
                <w:rFonts w:ascii="Times New Roman" w:eastAsia="Times New Roman" w:hAnsi="Times New Roman" w:cs="Times New Roman"/>
                <w:sz w:val="24"/>
                <w:szCs w:val="24"/>
                <w:lang w:eastAsia="ru-RU"/>
              </w:rPr>
              <w:t>)</w:t>
            </w:r>
          </w:p>
        </w:tc>
        <w:tc>
          <w:tcPr>
            <w:tcW w:w="159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Бағынышты қызметкерлердің міндеттерді өз бетінше белгілеуін, норманың іске асырылуын ұйымдастыру мен бақылауын, технологиялық және техникалық құжаттаманы қолданыстағы нормативтік құжаттарға сәйкес ресімдеу 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Техникалық және технологиялық құжаттаманы жасау</w:t>
            </w:r>
          </w:p>
        </w:tc>
        <w:tc>
          <w:tcPr>
            <w:tcW w:w="117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Техникалық және технологиялық құжаттаманы жасау тәртібі </w:t>
            </w:r>
          </w:p>
        </w:tc>
      </w:tr>
    </w:tbl>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ind w:left="1418" w:hanging="709"/>
        <w:jc w:val="center"/>
        <w:outlineLvl w:val="2"/>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6- кесте. СБШ бойынша 5-деңгейдегі</w:t>
      </w:r>
      <w:r>
        <w:rPr>
          <w:rFonts w:ascii="Times New Roman" w:eastAsia="Times New Roman" w:hAnsi="Times New Roman" w:cs="Times New Roman"/>
          <w:sz w:val="24"/>
          <w:szCs w:val="24"/>
          <w:lang w:val="kk-KZ" w:eastAsia="x-none"/>
        </w:rPr>
        <w:t xml:space="preserve"> </w:t>
      </w:r>
      <w:r w:rsidRPr="00CF6639">
        <w:rPr>
          <w:rFonts w:ascii="Times New Roman" w:eastAsia="Times New Roman" w:hAnsi="Times New Roman" w:cs="Times New Roman"/>
          <w:sz w:val="24"/>
          <w:szCs w:val="24"/>
          <w:lang w:val="kk-KZ" w:eastAsia="x-none"/>
        </w:rPr>
        <w:t>техник-механик құзыретіне қойылатын талаптар</w:t>
      </w:r>
      <w:r>
        <w:rPr>
          <w:rFonts w:ascii="Times New Roman" w:eastAsia="Times New Roman" w:hAnsi="Times New Roman" w:cs="Times New Roman"/>
          <w:sz w:val="24"/>
          <w:szCs w:val="24"/>
          <w:lang w:val="kk-KZ" w:eastAsia="x-none"/>
        </w:rPr>
        <w:t xml:space="preserve"> </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954"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59"/>
        <w:gridCol w:w="3482"/>
        <w:gridCol w:w="2610"/>
        <w:gridCol w:w="2132"/>
      </w:tblGrid>
      <w:tr w:rsidR="00E724B0" w:rsidRPr="00CF6639" w:rsidTr="00E724B0">
        <w:trPr>
          <w:trHeight w:val="319"/>
          <w:jc w:val="center"/>
        </w:trPr>
        <w:tc>
          <w:tcPr>
            <w:tcW w:w="664"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Міндеттің </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c>
          <w:tcPr>
            <w:tcW w:w="1836"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Жеке және кәсіби құзыреттер</w:t>
            </w:r>
          </w:p>
        </w:tc>
        <w:tc>
          <w:tcPr>
            <w:tcW w:w="1376"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Білік пен дағды</w:t>
            </w:r>
          </w:p>
        </w:tc>
        <w:tc>
          <w:tcPr>
            <w:tcW w:w="1124"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Білім</w:t>
            </w:r>
          </w:p>
        </w:tc>
      </w:tr>
      <w:tr w:rsidR="00E724B0" w:rsidRPr="00886A62" w:rsidTr="00E724B0">
        <w:trPr>
          <w:trHeight w:val="319"/>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3-1</w:t>
            </w:r>
            <w:r w:rsidRPr="00CF6639">
              <w:rPr>
                <w:rFonts w:ascii="Times New Roman" w:eastAsia="Times New Roman" w:hAnsi="Times New Roman" w:cs="Times New Roman"/>
                <w:sz w:val="24"/>
                <w:szCs w:val="24"/>
                <w:lang w:eastAsia="ru-RU"/>
              </w:rPr>
              <w:t>)</w:t>
            </w:r>
          </w:p>
        </w:tc>
        <w:tc>
          <w:tcPr>
            <w:tcW w:w="183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 xml:space="preserve">Жабдықтарды жөндеуге және жаңғыртуға қатысты рацонализаторлық ұсыныстар мен өнертабыстарды әзірлеу үшін технологиялық процесс учаскесі мен кәсіпорын қызметінің стратегиясы шеңберіндегі жауапкершілікті болжайтын басқарушылық қызмет </w:t>
            </w:r>
          </w:p>
        </w:tc>
        <w:tc>
          <w:tcPr>
            <w:tcW w:w="137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Анықтамалық және арнайы әдебиетті зерттеу</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tc>
        <w:tc>
          <w:tcPr>
            <w:tcW w:w="112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Жұмыс тақырыбы бойынша анықтама материалдар; арнайы және анықтамалық әдебмиетте қолданылатын терминологияны білу</w:t>
            </w:r>
          </w:p>
        </w:tc>
      </w:tr>
      <w:tr w:rsidR="00E724B0" w:rsidRPr="00886A62" w:rsidTr="00E724B0">
        <w:trPr>
          <w:trHeight w:val="319"/>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3-2</w:t>
            </w:r>
            <w:r w:rsidRPr="00CF6639">
              <w:rPr>
                <w:rFonts w:ascii="Times New Roman" w:eastAsia="Times New Roman" w:hAnsi="Times New Roman" w:cs="Times New Roman"/>
                <w:sz w:val="24"/>
                <w:szCs w:val="24"/>
                <w:lang w:eastAsia="ru-RU"/>
              </w:rPr>
              <w:t>)</w:t>
            </w:r>
          </w:p>
        </w:tc>
        <w:tc>
          <w:tcPr>
            <w:tcW w:w="183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Жабдықтардың түйіндері мен бөлшектерін</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жөндеудің және қалпына келтірудің прогрессивті әдістерін енгізуге қатысу үшін технологиялық процесс учаскесі мен кәсіпорын қызметінің стратегиясы шеңберіндегі жауапкершілікті болжайтын басқарушылық қызмет </w:t>
            </w:r>
          </w:p>
        </w:tc>
        <w:tc>
          <w:tcPr>
            <w:tcW w:w="137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Мұнай-газ кәсіпшілігі жабдығына техникалық қызмет көрсету және оны жөндеу жүйесін жетілдіру</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tc>
        <w:tc>
          <w:tcPr>
            <w:tcW w:w="112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Мұнай-газ кәсіпшілігі жабдығына техникалық қызмет көрсету және оны жөндеу жүйесінің озық отандық және шетелдік тәжірибесі</w:t>
            </w:r>
          </w:p>
        </w:tc>
      </w:tr>
      <w:tr w:rsidR="00E724B0" w:rsidRPr="00886A62" w:rsidTr="00E724B0">
        <w:trPr>
          <w:trHeight w:val="319"/>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3-3</w:t>
            </w:r>
            <w:r w:rsidRPr="00CF6639">
              <w:rPr>
                <w:rFonts w:ascii="Times New Roman" w:eastAsia="Times New Roman" w:hAnsi="Times New Roman" w:cs="Times New Roman"/>
                <w:sz w:val="24"/>
                <w:szCs w:val="24"/>
                <w:lang w:eastAsia="ru-RU"/>
              </w:rPr>
              <w:t>)</w:t>
            </w:r>
          </w:p>
        </w:tc>
        <w:tc>
          <w:tcPr>
            <w:tcW w:w="1836" w:type="pct"/>
          </w:tcPr>
          <w:p w:rsidR="00E724B0" w:rsidRPr="00CF6639" w:rsidRDefault="00E724B0" w:rsidP="00E724B0">
            <w:pPr>
              <w:widowControl w:val="0"/>
              <w:spacing w:after="0" w:line="240" w:lineRule="auto"/>
              <w:ind w:firstLine="14"/>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Бөлімшелердің қызметкерлерінің өндірістік жұмыстарын жоспарлау және ұйымдастыру үшін технологиялық процесс учаскесі мен кәсіпорын қызметінің стратегиясы шеңберіндегі жауапкершілікті болжайтын басқарушылық қызмет</w:t>
            </w:r>
          </w:p>
        </w:tc>
        <w:tc>
          <w:tcPr>
            <w:tcW w:w="137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Мұнай-газ кәсіпшілігі жабдығына техникалық қызмет көрсету және оны жөндеу көлемдерін жоспарлау</w:t>
            </w:r>
          </w:p>
        </w:tc>
        <w:tc>
          <w:tcPr>
            <w:tcW w:w="112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Өндірістің негізгі технологиялары; мамандық бейіні бойынша басшылыққа алынатын норматвитік анықтамалық материал</w:t>
            </w:r>
          </w:p>
        </w:tc>
      </w:tr>
    </w:tbl>
    <w:p w:rsidR="00E724B0" w:rsidRPr="00CF6639" w:rsidRDefault="00E724B0" w:rsidP="00E724B0">
      <w:pPr>
        <w:widowControl w:val="0"/>
        <w:shd w:val="clear" w:color="auto" w:fill="FFFFFF"/>
        <w:tabs>
          <w:tab w:val="left" w:leader="underscore" w:pos="9356"/>
        </w:tabs>
        <w:spacing w:after="0" w:line="240" w:lineRule="auto"/>
        <w:jc w:val="center"/>
        <w:rPr>
          <w:rFonts w:ascii="Times New Roman" w:eastAsia="Times New Roman" w:hAnsi="Times New Roman" w:cs="Times New Roman"/>
          <w:sz w:val="28"/>
          <w:szCs w:val="20"/>
          <w:lang w:val="kk-KZ" w:eastAsia="ru-RU"/>
        </w:rPr>
      </w:pPr>
    </w:p>
    <w:p w:rsidR="00142281" w:rsidRDefault="00142281" w:rsidP="00142281">
      <w:pPr>
        <w:widowControl w:val="0"/>
        <w:spacing w:after="0" w:line="240" w:lineRule="auto"/>
        <w:jc w:val="right"/>
        <w:rPr>
          <w:rFonts w:ascii="Times New Roman" w:eastAsia="Times New Roman" w:hAnsi="Times New Roman" w:cs="Times New Roman"/>
          <w:sz w:val="28"/>
          <w:szCs w:val="28"/>
          <w:lang w:val="kk-KZ"/>
        </w:rPr>
      </w:pPr>
    </w:p>
    <w:p w:rsidR="00142281" w:rsidRDefault="00E724B0" w:rsidP="00142281">
      <w:pPr>
        <w:widowControl w:val="0"/>
        <w:spacing w:after="0" w:line="240" w:lineRule="auto"/>
        <w:jc w:val="right"/>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Қазақстан Республикасы</w:t>
      </w:r>
      <w:r w:rsidR="00142281">
        <w:rPr>
          <w:rFonts w:ascii="Times New Roman" w:eastAsia="Times New Roman" w:hAnsi="Times New Roman" w:cs="Times New Roman"/>
          <w:sz w:val="28"/>
          <w:szCs w:val="28"/>
          <w:lang w:val="kk-KZ"/>
        </w:rPr>
        <w:t xml:space="preserve"> </w:t>
      </w:r>
      <w:r w:rsidRPr="00CF6639">
        <w:rPr>
          <w:rFonts w:ascii="Times New Roman" w:eastAsia="Times New Roman" w:hAnsi="Times New Roman" w:cs="Times New Roman"/>
          <w:sz w:val="28"/>
          <w:szCs w:val="28"/>
          <w:lang w:val="kk-KZ"/>
        </w:rPr>
        <w:t>Мұнай және газ министрініңң</w:t>
      </w:r>
      <w:r>
        <w:rPr>
          <w:rFonts w:ascii="Times New Roman" w:eastAsia="Times New Roman" w:hAnsi="Times New Roman" w:cs="Times New Roman"/>
          <w:sz w:val="28"/>
          <w:szCs w:val="28"/>
          <w:lang w:val="kk-KZ"/>
        </w:rPr>
        <w:t xml:space="preserve"> </w:t>
      </w:r>
      <w:r w:rsidRPr="00CF6639">
        <w:rPr>
          <w:rFonts w:ascii="Times New Roman" w:eastAsia="Times New Roman" w:hAnsi="Times New Roman" w:cs="Times New Roman"/>
          <w:sz w:val="28"/>
          <w:szCs w:val="28"/>
          <w:lang w:val="kk-KZ"/>
        </w:rPr>
        <w:t xml:space="preserve">2014 жылғы </w:t>
      </w:r>
    </w:p>
    <w:p w:rsidR="00E724B0" w:rsidRPr="00CF6639" w:rsidRDefault="00142281" w:rsidP="00142281">
      <w:pPr>
        <w:widowControl w:val="0"/>
        <w:spacing w:after="0" w:line="240" w:lineRule="auto"/>
        <w:jc w:val="right"/>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9 сәуірдегі № 70</w:t>
      </w:r>
      <w:r w:rsidR="00E724B0">
        <w:rPr>
          <w:rFonts w:ascii="Times New Roman" w:eastAsia="Times New Roman" w:hAnsi="Times New Roman" w:cs="Times New Roman"/>
          <w:sz w:val="28"/>
          <w:szCs w:val="28"/>
          <w:lang w:val="kk-KZ"/>
        </w:rPr>
        <w:t xml:space="preserve"> </w:t>
      </w:r>
      <w:r w:rsidR="00E724B0" w:rsidRPr="00CF6639">
        <w:rPr>
          <w:rFonts w:ascii="Times New Roman" w:eastAsia="Times New Roman" w:hAnsi="Times New Roman" w:cs="Times New Roman"/>
          <w:sz w:val="28"/>
          <w:szCs w:val="28"/>
          <w:lang w:val="kk-KZ"/>
        </w:rPr>
        <w:t>бұйрығына 13-қосымша</w:t>
      </w:r>
    </w:p>
    <w:p w:rsidR="00E724B0" w:rsidRPr="00CF6639" w:rsidRDefault="00E724B0" w:rsidP="00E724B0">
      <w:pPr>
        <w:widowControl w:val="0"/>
        <w:tabs>
          <w:tab w:val="left" w:leader="underscore" w:pos="9356"/>
        </w:tabs>
        <w:spacing w:after="0" w:line="240" w:lineRule="auto"/>
        <w:ind w:firstLine="567"/>
        <w:jc w:val="both"/>
        <w:rPr>
          <w:rFonts w:ascii="Times New Roman" w:eastAsia="Times New Roman" w:hAnsi="Times New Roman" w:cs="Times New Roman"/>
          <w:b/>
          <w:sz w:val="24"/>
          <w:szCs w:val="24"/>
          <w:lang w:val="kk-KZ" w:eastAsia="ru-RU"/>
        </w:rPr>
      </w:pPr>
    </w:p>
    <w:p w:rsidR="00E724B0" w:rsidRPr="00CF6639" w:rsidRDefault="00E724B0" w:rsidP="00E724B0">
      <w:pPr>
        <w:widowControl w:val="0"/>
        <w:spacing w:after="0" w:line="240" w:lineRule="auto"/>
        <w:jc w:val="center"/>
        <w:rPr>
          <w:rFonts w:ascii="Times New Roman" w:eastAsia="Times New Roman" w:hAnsi="Times New Roman" w:cs="Times New Roman"/>
          <w:b/>
          <w:sz w:val="28"/>
          <w:szCs w:val="28"/>
          <w:lang w:val="kk-KZ" w:eastAsia="ru-RU"/>
        </w:rPr>
      </w:pPr>
      <w:r w:rsidRPr="00CF6639">
        <w:rPr>
          <w:rFonts w:ascii="Times New Roman" w:eastAsia="Times New Roman" w:hAnsi="Times New Roman" w:cs="Times New Roman"/>
          <w:b/>
          <w:sz w:val="28"/>
          <w:szCs w:val="28"/>
          <w:lang w:val="kk-KZ" w:eastAsia="ru-RU"/>
        </w:rPr>
        <w:t>«</w:t>
      </w:r>
      <w:r w:rsidRPr="00CF6639">
        <w:rPr>
          <w:rFonts w:ascii="Times New Roman" w:eastAsia="Times New Roman" w:hAnsi="Times New Roman" w:cs="Times New Roman"/>
          <w:b/>
          <w:color w:val="000000"/>
          <w:spacing w:val="2"/>
          <w:sz w:val="28"/>
          <w:szCs w:val="20"/>
          <w:shd w:val="clear" w:color="auto" w:fill="FFFFFF"/>
          <w:lang w:val="kk-KZ" w:eastAsia="ru-RU"/>
        </w:rPr>
        <w:t xml:space="preserve">Мұнай өңдеу және химия өнеркәсібі кәсіпорындарының жабдықтарына техникалық қызмет көрсету және жөндеу» </w:t>
      </w:r>
      <w:r w:rsidRPr="00CF6639">
        <w:rPr>
          <w:rFonts w:ascii="Times New Roman" w:eastAsia="Times New Roman" w:hAnsi="Times New Roman" w:cs="Times New Roman"/>
          <w:b/>
          <w:sz w:val="28"/>
          <w:szCs w:val="28"/>
          <w:lang w:val="kk-KZ" w:eastAsia="ru-RU"/>
        </w:rPr>
        <w:t>кәсіби</w:t>
      </w:r>
      <w:r>
        <w:rPr>
          <w:rFonts w:ascii="Times New Roman" w:eastAsia="Times New Roman" w:hAnsi="Times New Roman" w:cs="Times New Roman"/>
          <w:b/>
          <w:sz w:val="28"/>
          <w:szCs w:val="28"/>
          <w:lang w:val="kk-KZ" w:eastAsia="ru-RU"/>
        </w:rPr>
        <w:t xml:space="preserve"> </w:t>
      </w:r>
      <w:r w:rsidRPr="00CF6639">
        <w:rPr>
          <w:rFonts w:ascii="Times New Roman" w:eastAsia="Times New Roman" w:hAnsi="Times New Roman" w:cs="Times New Roman"/>
          <w:b/>
          <w:sz w:val="28"/>
          <w:szCs w:val="28"/>
          <w:lang w:val="kk-KZ" w:eastAsia="ru-RU"/>
        </w:rPr>
        <w:t>стандарты</w:t>
      </w:r>
    </w:p>
    <w:p w:rsidR="00E724B0" w:rsidRPr="00CF6639" w:rsidRDefault="00E724B0" w:rsidP="00E724B0">
      <w:pPr>
        <w:widowControl w:val="0"/>
        <w:spacing w:after="0" w:line="240" w:lineRule="auto"/>
        <w:jc w:val="both"/>
        <w:rPr>
          <w:rFonts w:ascii="Times New Roman" w:eastAsia="Times New Roman" w:hAnsi="Times New Roman" w:cs="Times New Roman"/>
          <w:sz w:val="28"/>
          <w:szCs w:val="28"/>
          <w:lang w:val="kk-KZ" w:eastAsia="ru-RU"/>
        </w:rPr>
      </w:pPr>
    </w:p>
    <w:p w:rsidR="00E724B0" w:rsidRPr="00CF6639" w:rsidRDefault="00E724B0" w:rsidP="00E724B0">
      <w:pPr>
        <w:widowControl w:val="0"/>
        <w:tabs>
          <w:tab w:val="left" w:pos="851"/>
        </w:tabs>
        <w:spacing w:after="0" w:line="240" w:lineRule="auto"/>
        <w:jc w:val="center"/>
        <w:outlineLvl w:val="0"/>
        <w:rPr>
          <w:rFonts w:ascii="Times New Roman" w:eastAsia="Times New Roman" w:hAnsi="Times New Roman" w:cs="Times New Roman"/>
          <w:b/>
          <w:color w:val="000000"/>
          <w:sz w:val="28"/>
          <w:szCs w:val="28"/>
          <w:lang w:val="kk-KZ" w:eastAsia="ru-RU"/>
        </w:rPr>
      </w:pPr>
      <w:r>
        <w:rPr>
          <w:rFonts w:ascii="Times New Roman" w:eastAsia="Times New Roman" w:hAnsi="Times New Roman" w:cs="Times New Roman"/>
          <w:b/>
          <w:color w:val="000000"/>
          <w:sz w:val="28"/>
          <w:szCs w:val="28"/>
          <w:lang w:val="kk-KZ" w:eastAsia="ru-RU"/>
        </w:rPr>
        <w:t xml:space="preserve">13. </w:t>
      </w:r>
      <w:r w:rsidRPr="00CF6639">
        <w:rPr>
          <w:rFonts w:ascii="Times New Roman" w:eastAsia="Times New Roman" w:hAnsi="Times New Roman" w:cs="Times New Roman"/>
          <w:b/>
          <w:color w:val="000000"/>
          <w:sz w:val="28"/>
          <w:szCs w:val="28"/>
          <w:lang w:val="kk-KZ" w:eastAsia="ru-RU"/>
        </w:rPr>
        <w:t>Жалпы ережелер</w:t>
      </w:r>
    </w:p>
    <w:p w:rsidR="00E724B0" w:rsidRPr="00CF6639" w:rsidRDefault="00E724B0" w:rsidP="00E724B0">
      <w:pPr>
        <w:widowControl w:val="0"/>
        <w:tabs>
          <w:tab w:val="left" w:pos="1080"/>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1.</w:t>
      </w:r>
      <w:r w:rsidRPr="00CF6639">
        <w:rPr>
          <w:rFonts w:ascii="Times New Roman" w:eastAsia="Times New Roman" w:hAnsi="Times New Roman" w:cs="Times New Roman"/>
          <w:b/>
          <w:sz w:val="28"/>
          <w:szCs w:val="28"/>
          <w:lang w:val="kk-KZ"/>
        </w:rPr>
        <w:t xml:space="preserve"> </w:t>
      </w:r>
      <w:r w:rsidRPr="00CF6639">
        <w:rPr>
          <w:rFonts w:ascii="Times New Roman" w:eastAsia="Times New Roman" w:hAnsi="Times New Roman" w:cs="Times New Roman"/>
          <w:sz w:val="28"/>
          <w:szCs w:val="28"/>
          <w:lang w:val="kk-KZ"/>
        </w:rPr>
        <w:t>Кәсіби стандарт:</w:t>
      </w:r>
    </w:p>
    <w:p w:rsidR="00E724B0" w:rsidRPr="00CF6639" w:rsidRDefault="00E724B0" w:rsidP="00E724B0">
      <w:pPr>
        <w:widowControl w:val="0"/>
        <w:tabs>
          <w:tab w:val="left" w:pos="1080"/>
          <w:tab w:val="left" w:pos="1134"/>
        </w:tabs>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9) </w:t>
      </w:r>
      <w:r w:rsidRPr="00CF6639">
        <w:rPr>
          <w:rFonts w:ascii="Times New Roman" w:eastAsia="Times New Roman" w:hAnsi="Times New Roman" w:cs="Times New Roman"/>
          <w:sz w:val="28"/>
          <w:szCs w:val="28"/>
          <w:lang w:val="kk-KZ"/>
        </w:rPr>
        <w:t>кәсіби қызметтің мазмұнына бірыңғай талаптарды әзірлеуге, еңбек нарығының қазіргі қажеттілігіне жауап беретін біліктілік талаптарын жаңартуға;</w:t>
      </w:r>
    </w:p>
    <w:p w:rsidR="00E724B0" w:rsidRPr="00CF6639" w:rsidRDefault="00E724B0" w:rsidP="00E724B0">
      <w:pPr>
        <w:widowControl w:val="0"/>
        <w:tabs>
          <w:tab w:val="left" w:pos="1080"/>
          <w:tab w:val="left" w:pos="1134"/>
        </w:tabs>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10) </w:t>
      </w:r>
      <w:r w:rsidRPr="00CF6639">
        <w:rPr>
          <w:rFonts w:ascii="Times New Roman" w:eastAsia="Times New Roman" w:hAnsi="Times New Roman" w:cs="Times New Roman"/>
          <w:sz w:val="28"/>
          <w:szCs w:val="28"/>
          <w:lang w:val="kk-KZ"/>
        </w:rPr>
        <w:t>қызметкерлерді басқару саласында кең ауқымды міндеттерді шешуге;</w:t>
      </w:r>
    </w:p>
    <w:p w:rsidR="00E724B0" w:rsidRPr="00CF6639" w:rsidRDefault="00E724B0" w:rsidP="00E724B0">
      <w:pPr>
        <w:widowControl w:val="0"/>
        <w:tabs>
          <w:tab w:val="left" w:pos="1080"/>
          <w:tab w:val="left" w:pos="1134"/>
        </w:tabs>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11) </w:t>
      </w:r>
      <w:r w:rsidRPr="00CF6639">
        <w:rPr>
          <w:rFonts w:ascii="Times New Roman" w:eastAsia="Times New Roman" w:hAnsi="Times New Roman" w:cs="Times New Roman"/>
          <w:sz w:val="28"/>
          <w:szCs w:val="28"/>
          <w:lang w:val="kk-KZ"/>
        </w:rPr>
        <w:t>білім беру стандарттарын, оқу жоспарларын, модульдік оқу бағдарламаларын әзірлеуге, сонымен қатар тиісті оқу-әдістемелік материалдарды әзірлеуге;</w:t>
      </w:r>
    </w:p>
    <w:p w:rsidR="00E724B0" w:rsidRPr="00CF6639" w:rsidRDefault="00E724B0" w:rsidP="00E724B0">
      <w:pPr>
        <w:widowControl w:val="0"/>
        <w:tabs>
          <w:tab w:val="left" w:pos="1080"/>
          <w:tab w:val="left" w:pos="1134"/>
        </w:tabs>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12) </w:t>
      </w:r>
      <w:r w:rsidRPr="00CF6639">
        <w:rPr>
          <w:rFonts w:ascii="Times New Roman" w:eastAsia="Times New Roman" w:hAnsi="Times New Roman" w:cs="Times New Roman"/>
          <w:sz w:val="28"/>
          <w:szCs w:val="28"/>
          <w:lang w:val="kk-KZ"/>
        </w:rPr>
        <w:t>кәсіби даярлықтарына бағалау жүргізуге және мамандардың біліктілікке сәйкестігін растауға арналған.</w:t>
      </w:r>
    </w:p>
    <w:p w:rsidR="00E724B0" w:rsidRPr="00CF6639" w:rsidRDefault="00E724B0" w:rsidP="00E724B0">
      <w:pPr>
        <w:widowControl w:val="0"/>
        <w:tabs>
          <w:tab w:val="left" w:pos="1080"/>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2. Кәсіби стандартты негізгі пайдаланушылар:</w:t>
      </w:r>
    </w:p>
    <w:p w:rsidR="00E724B0" w:rsidRPr="00CF6639" w:rsidRDefault="00E724B0" w:rsidP="00E724B0">
      <w:pPr>
        <w:widowControl w:val="0"/>
        <w:tabs>
          <w:tab w:val="left" w:pos="1080"/>
        </w:tabs>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9) </w:t>
      </w:r>
      <w:r w:rsidRPr="00CF6639">
        <w:rPr>
          <w:rFonts w:ascii="Times New Roman" w:eastAsia="Times New Roman" w:hAnsi="Times New Roman" w:cs="Times New Roman"/>
          <w:sz w:val="28"/>
          <w:szCs w:val="28"/>
          <w:lang w:val="kk-KZ"/>
        </w:rPr>
        <w:t>білім беру ұйымдарының түлектері, қызметкерлер;</w:t>
      </w:r>
    </w:p>
    <w:p w:rsidR="00E724B0" w:rsidRPr="00CF6639" w:rsidRDefault="00E724B0" w:rsidP="00E724B0">
      <w:pPr>
        <w:widowControl w:val="0"/>
        <w:tabs>
          <w:tab w:val="left" w:pos="851"/>
          <w:tab w:val="left" w:pos="1080"/>
        </w:tabs>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10) </w:t>
      </w:r>
      <w:r w:rsidRPr="00CF6639">
        <w:rPr>
          <w:rFonts w:ascii="Times New Roman" w:eastAsia="Times New Roman" w:hAnsi="Times New Roman" w:cs="Times New Roman"/>
          <w:sz w:val="28"/>
          <w:szCs w:val="28"/>
          <w:lang w:val="kk-KZ"/>
        </w:rPr>
        <w:t>ұйымдардың басшылары мен қызметкерлері, ұйымдардың қызметкерлерін басқару бөлімшелерінің басшылары мен мамандары;</w:t>
      </w:r>
    </w:p>
    <w:p w:rsidR="00E724B0" w:rsidRPr="00CF6639" w:rsidRDefault="00E724B0" w:rsidP="00E724B0">
      <w:pPr>
        <w:widowControl w:val="0"/>
        <w:tabs>
          <w:tab w:val="left" w:pos="1080"/>
          <w:tab w:val="left" w:pos="1134"/>
        </w:tabs>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11) </w:t>
      </w:r>
      <w:r w:rsidRPr="00CF6639">
        <w:rPr>
          <w:rFonts w:ascii="Times New Roman" w:eastAsia="Times New Roman" w:hAnsi="Times New Roman" w:cs="Times New Roman"/>
          <w:sz w:val="28"/>
          <w:szCs w:val="28"/>
          <w:lang w:val="kk-KZ"/>
        </w:rPr>
        <w:t>білім беру бағдарламаларын әзірлейтін мамандар;</w:t>
      </w:r>
    </w:p>
    <w:p w:rsidR="00E724B0" w:rsidRPr="00CF6639" w:rsidRDefault="00E724B0" w:rsidP="00E724B0">
      <w:pPr>
        <w:widowControl w:val="0"/>
        <w:tabs>
          <w:tab w:val="left" w:pos="1080"/>
          <w:tab w:val="left" w:pos="1134"/>
        </w:tabs>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12) </w:t>
      </w:r>
      <w:r w:rsidRPr="00CF6639">
        <w:rPr>
          <w:rFonts w:ascii="Times New Roman" w:eastAsia="Times New Roman" w:hAnsi="Times New Roman" w:cs="Times New Roman"/>
          <w:sz w:val="28"/>
          <w:szCs w:val="28"/>
          <w:lang w:val="kk-KZ"/>
        </w:rPr>
        <w:t>кәсіби даярлықты бағалау және мамандардың біліктілікке сәйкестігін растау саласындағы мамандар.</w:t>
      </w:r>
    </w:p>
    <w:p w:rsidR="00E724B0" w:rsidRPr="00CF6639" w:rsidRDefault="00E724B0" w:rsidP="00E724B0">
      <w:pPr>
        <w:widowControl w:val="0"/>
        <w:tabs>
          <w:tab w:val="left" w:pos="1080"/>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eastAsia="ru-RU"/>
        </w:rPr>
        <w:t xml:space="preserve">3. </w:t>
      </w:r>
      <w:r w:rsidRPr="00CF6639">
        <w:rPr>
          <w:rFonts w:ascii="Times New Roman" w:eastAsia="Times New Roman" w:hAnsi="Times New Roman" w:cs="Times New Roman"/>
          <w:sz w:val="28"/>
          <w:szCs w:val="28"/>
          <w:lang w:val="kk-KZ"/>
        </w:rPr>
        <w:t xml:space="preserve">Кәсіби стандарттардың негізінде қызметтің, лауазымның, біліктілікті арттырудың, қызметкерлерді аттестаттаудың, еңбекті ынталандыру жүйесінің және т.б. функционалдық модельдеріне қатысты ішкі, корпоративтік стандарттары әзірленуі мүмкін. </w:t>
      </w:r>
    </w:p>
    <w:p w:rsidR="00E724B0" w:rsidRPr="00CF6639" w:rsidRDefault="00E724B0" w:rsidP="00E724B0">
      <w:pPr>
        <w:widowControl w:val="0"/>
        <w:tabs>
          <w:tab w:val="left" w:pos="1080"/>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4. Осы кәсіби стандартта мынадай терминдер мен анықтамалар қолданылады:</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8"/>
          <w:lang w:val="kk-KZ" w:eastAsia="ru-RU"/>
        </w:rPr>
        <w:t>1) салалық біліктілік шеңбері – салада танылатын біліктілік деңгейлерін құрылымдық жағынан сипаттау;</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8"/>
          <w:lang w:val="kk-KZ" w:eastAsia="ru-RU"/>
        </w:rPr>
        <w:t>2) кәсіби стандарт – кәсіби қызметтің нақты саласында біліктілік деңгейіне және құзыреттілікке, еңбек мазмұнына, сапасына және жағдайларына қойылатын талаптарды айқындайтын стандарт;</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 xml:space="preserve">3) кәсіп – арнайы дайындық пен жұмыс тәжірибесінің нәтижесінде алған арнайы теориялық білім мен практикалық дағдылар кешенін білуді талап ететін еңбек қызметінің түрі; </w:t>
      </w:r>
    </w:p>
    <w:p w:rsidR="00E724B0" w:rsidRPr="00CF6639" w:rsidRDefault="00E724B0" w:rsidP="00E724B0">
      <w:pPr>
        <w:widowControl w:val="0"/>
        <w:shd w:val="clear" w:color="auto" w:fill="FFFFFF"/>
        <w:spacing w:after="0" w:line="240" w:lineRule="auto"/>
        <w:ind w:firstLine="709"/>
        <w:jc w:val="both"/>
        <w:rPr>
          <w:rFonts w:ascii="Times New Roman" w:eastAsia="Times New Roman" w:hAnsi="Times New Roman" w:cs="Times New Roman"/>
          <w:sz w:val="16"/>
          <w:szCs w:val="16"/>
          <w:lang w:val="kk-KZ" w:eastAsia="ru-RU"/>
        </w:rPr>
      </w:pPr>
      <w:r w:rsidRPr="00CF6639">
        <w:rPr>
          <w:rFonts w:ascii="Times New Roman" w:eastAsia="Times New Roman" w:hAnsi="Times New Roman" w:cs="Times New Roman"/>
          <w:sz w:val="28"/>
          <w:szCs w:val="28"/>
          <w:lang w:val="kk-KZ" w:eastAsia="ru-RU"/>
        </w:rPr>
        <w:t>4) жұмысшы кәсібі – материалдық құндылықтарды жасау, өнім (қызметтер, жұмыстар) шығару процесімен тікелей айналысатын, сонымен қатар жөндеу, жүктерді алып өту, жолаушыларды тасымалдау, материалдық қызметтер көрсетумен айналысатын жұмыс берушінің құрылымдық бірлігі.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5) кәсіби қызмет саласы – жалпы интеграциялық негізі бар және оларды орындау үшін еңбек функцияларының және құзыреттерінің ұқсас жиынтығын қарастыратын саланың еңбек қызметі түрлерінің жиынтығы;</w:t>
      </w:r>
      <w:r>
        <w:rPr>
          <w:rFonts w:ascii="Times New Roman" w:eastAsia="Times New Roman" w:hAnsi="Times New Roman" w:cs="Times New Roman"/>
          <w:sz w:val="28"/>
          <w:szCs w:val="28"/>
          <w:lang w:val="kk-KZ"/>
        </w:rPr>
        <w:t xml:space="preserve"> </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6) еңбек қызметінің түрі – еңбек функцияларының және оларды орындауға қажетті құзыреттерінің тұтас жиынтығынан құралған кәсіби қызмет саласының бөлігі;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8"/>
          <w:lang w:val="kk-KZ" w:eastAsia="ru-RU"/>
        </w:rPr>
        <w:t>7) біліктілік деңгейі – орындалатын жұмыстардың күрделілігін, дербестілігі мен жауапкершілігін сипаттайтын қызметкердің біліктілігіне (құзыретіне) қойылатын талаптар деңгейі;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8"/>
          <w:lang w:val="kk-KZ" w:eastAsia="ru-RU"/>
        </w:rPr>
        <w:t>8) біліктілік – қызметкердің нақты бір жұмыс түрін орындауға кәсіби дайындығының дәрежесі;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8"/>
          <w:lang w:val="kk-KZ" w:eastAsia="ru-RU"/>
        </w:rPr>
        <w:t>9) құзыреттілік – қызметкердің кәсіби қызметінде білімін, білігі мен дағдысын қолдану қабілеті;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x-none"/>
        </w:rPr>
      </w:pPr>
      <w:r w:rsidRPr="00CF6639">
        <w:rPr>
          <w:rFonts w:ascii="Times New Roman" w:eastAsia="Times New Roman" w:hAnsi="Times New Roman" w:cs="Times New Roman"/>
          <w:sz w:val="28"/>
          <w:szCs w:val="28"/>
          <w:lang w:val="kk-KZ" w:eastAsia="x-none"/>
        </w:rPr>
        <w:t>10) еңбек функциясы – бизнес-процесс айқындайтын және оларды орындау үшін қажетті құзыреттердің болуын көздейтін еңбек іс-қимылдарының кіріктірілген және салыстырмалы түрде автономды жиынтығын білдіретін еңбек қызметі түрінің құрамдас бөлігі.</w:t>
      </w:r>
    </w:p>
    <w:p w:rsidR="00E724B0" w:rsidRPr="00CF6639" w:rsidRDefault="00142281" w:rsidP="00E724B0">
      <w:pPr>
        <w:widowControl w:val="0"/>
        <w:spacing w:after="0" w:line="240" w:lineRule="auto"/>
        <w:ind w:firstLine="709"/>
        <w:jc w:val="both"/>
        <w:rPr>
          <w:rFonts w:ascii="Times New Roman" w:eastAsia="Calibri" w:hAnsi="Times New Roman" w:cs="Times New Roman"/>
          <w:sz w:val="28"/>
          <w:szCs w:val="28"/>
          <w:lang w:val="kk-KZ" w:eastAsia="x-none"/>
        </w:rPr>
      </w:pPr>
      <w:r>
        <w:rPr>
          <w:rFonts w:ascii="Times New Roman" w:eastAsia="Calibri" w:hAnsi="Times New Roman" w:cs="Times New Roman"/>
          <w:sz w:val="28"/>
          <w:szCs w:val="28"/>
          <w:lang w:val="kk-KZ" w:eastAsia="x-none"/>
        </w:rPr>
        <w:t xml:space="preserve">5. </w:t>
      </w:r>
      <w:r w:rsidR="00E724B0" w:rsidRPr="00CF6639">
        <w:rPr>
          <w:rFonts w:ascii="Times New Roman" w:eastAsia="Calibri" w:hAnsi="Times New Roman" w:cs="Times New Roman"/>
          <w:sz w:val="28"/>
          <w:szCs w:val="28"/>
          <w:lang w:val="kk-KZ" w:eastAsia="x-none"/>
        </w:rPr>
        <w:t>Осы кәсіби стандартта мынадай қысқартулар пайдаланылады:</w:t>
      </w:r>
    </w:p>
    <w:p w:rsidR="00E724B0" w:rsidRPr="00CF6639" w:rsidRDefault="00E724B0" w:rsidP="00E724B0">
      <w:pPr>
        <w:widowControl w:val="0"/>
        <w:tabs>
          <w:tab w:val="left" w:pos="1080"/>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КҚ – кәсіби қызмет;</w:t>
      </w:r>
    </w:p>
    <w:p w:rsidR="00E724B0" w:rsidRPr="00CF6639" w:rsidRDefault="00E724B0" w:rsidP="00E724B0">
      <w:pPr>
        <w:widowControl w:val="0"/>
        <w:tabs>
          <w:tab w:val="left" w:pos="1080"/>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 xml:space="preserve">ҚТ – қызмет түрі; </w:t>
      </w:r>
    </w:p>
    <w:p w:rsidR="00E724B0" w:rsidRPr="00CF6639" w:rsidRDefault="00E724B0" w:rsidP="00E724B0">
      <w:pPr>
        <w:widowControl w:val="0"/>
        <w:tabs>
          <w:tab w:val="left" w:pos="1080"/>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КС – кәсіби стандарт;</w:t>
      </w:r>
    </w:p>
    <w:p w:rsidR="00E724B0" w:rsidRPr="00CF6639" w:rsidRDefault="00E724B0" w:rsidP="00E724B0">
      <w:pPr>
        <w:widowControl w:val="0"/>
        <w:tabs>
          <w:tab w:val="left" w:pos="1080"/>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ҰБШ – Ұлттық біліктілік шеңбері;</w:t>
      </w:r>
      <w:r>
        <w:rPr>
          <w:rFonts w:ascii="Times New Roman" w:eastAsia="Times New Roman" w:hAnsi="Times New Roman" w:cs="Times New Roman"/>
          <w:sz w:val="28"/>
          <w:szCs w:val="28"/>
          <w:lang w:val="kk-KZ"/>
        </w:rPr>
        <w:t xml:space="preserve"> </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8"/>
          <w:lang w:val="kk-KZ" w:eastAsia="ru-RU"/>
        </w:rPr>
        <w:t>СБШ – Салалық біліктілік шеңбері (Қазақстан Республикасы Әділет министрлігінде 13-қараша 2013 жылы №8904 тіркелген Қазақстан Республикасы Мұнай және газ минист</w:t>
      </w:r>
      <w:r w:rsidR="00142281">
        <w:rPr>
          <w:rFonts w:ascii="Times New Roman" w:eastAsia="Times New Roman" w:hAnsi="Times New Roman" w:cs="Times New Roman"/>
          <w:sz w:val="28"/>
          <w:szCs w:val="28"/>
          <w:lang w:val="kk-KZ" w:eastAsia="ru-RU"/>
        </w:rPr>
        <w:t>рінің 18-қазан 2013 жылғы №184 «</w:t>
      </w:r>
      <w:r w:rsidRPr="00CF6639">
        <w:rPr>
          <w:rFonts w:ascii="Times New Roman" w:eastAsia="Times New Roman" w:hAnsi="Times New Roman" w:cs="Times New Roman"/>
          <w:sz w:val="28"/>
          <w:szCs w:val="28"/>
          <w:lang w:val="kk-KZ" w:eastAsia="ru-RU"/>
        </w:rPr>
        <w:t>Мұнай және газ саласы салалық біліктілік шеңберін бекіту туралы</w:t>
      </w:r>
      <w:r w:rsidR="00142281">
        <w:rPr>
          <w:rFonts w:ascii="Times New Roman" w:eastAsia="Times New Roman" w:hAnsi="Times New Roman" w:cs="Times New Roman"/>
          <w:sz w:val="28"/>
          <w:szCs w:val="28"/>
          <w:lang w:val="kk-KZ" w:eastAsia="ru-RU"/>
        </w:rPr>
        <w:t>»</w:t>
      </w:r>
      <w:r w:rsidRPr="00CF6639">
        <w:rPr>
          <w:rFonts w:ascii="Times New Roman" w:eastAsia="Times New Roman" w:hAnsi="Times New Roman" w:cs="Times New Roman"/>
          <w:sz w:val="28"/>
          <w:szCs w:val="28"/>
          <w:lang w:val="kk-KZ" w:eastAsia="ru-RU"/>
        </w:rPr>
        <w:t xml:space="preserve"> бұйрығы);</w:t>
      </w:r>
    </w:p>
    <w:p w:rsidR="00E724B0" w:rsidRPr="00CF6639" w:rsidRDefault="00E724B0" w:rsidP="00E724B0">
      <w:pPr>
        <w:widowControl w:val="0"/>
        <w:tabs>
          <w:tab w:val="num" w:pos="709"/>
        </w:tabs>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8"/>
          <w:lang w:val="kk-KZ" w:eastAsia="ru-RU"/>
        </w:rPr>
        <w:t>БТБА – ҚР Жұмыс және жұмысшылар кәсіптерінің бірыңғай тарифтік-біліктілік анықтамалығы;</w:t>
      </w:r>
    </w:p>
    <w:p w:rsidR="00E724B0" w:rsidRPr="00CF6639" w:rsidRDefault="00E724B0" w:rsidP="00E724B0">
      <w:pPr>
        <w:widowControl w:val="0"/>
        <w:tabs>
          <w:tab w:val="num" w:pos="709"/>
          <w:tab w:val="left" w:pos="1134"/>
        </w:tabs>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8"/>
          <w:lang w:val="kk-KZ" w:eastAsia="ru-RU"/>
        </w:rPr>
        <w:t>КМЖ – ҚР 01-2005 КМЖ ҚР Кәсіптердің мемлекеттік жіктеуіші</w:t>
      </w:r>
    </w:p>
    <w:p w:rsidR="00E724B0" w:rsidRPr="00CF6639" w:rsidRDefault="00E724B0" w:rsidP="00E724B0">
      <w:pPr>
        <w:widowControl w:val="0"/>
        <w:tabs>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lang w:val="kk-KZ"/>
        </w:rPr>
        <w:t>ҮБС - Басшылардың, мамандардың және басқа да қызметшілер лауазымдарының Үлгілік біліктілік сипаттамалары;</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ЖҚҚ - жеке бас қауіпсіздік құалдары;</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БӨҚ - бақылау-өлшеу құралдары;</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КМШ - концентрацияның мүмкін шегі;</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МЖ - мамандықтар жіктеуіші.</w:t>
      </w:r>
    </w:p>
    <w:p w:rsidR="00E724B0" w:rsidRPr="00CF6639" w:rsidRDefault="00E724B0" w:rsidP="00E724B0">
      <w:pPr>
        <w:widowControl w:val="0"/>
        <w:tabs>
          <w:tab w:val="left" w:pos="0"/>
          <w:tab w:val="num" w:pos="709"/>
        </w:tabs>
        <w:spacing w:after="0" w:line="240" w:lineRule="auto"/>
        <w:ind w:firstLine="709"/>
        <w:jc w:val="both"/>
        <w:rPr>
          <w:rFonts w:ascii="Times New Roman" w:eastAsia="Times New Roman" w:hAnsi="Times New Roman" w:cs="Times New Roman"/>
          <w:sz w:val="28"/>
          <w:szCs w:val="28"/>
          <w:lang w:val="kk-KZ" w:eastAsia="ru-RU"/>
        </w:rPr>
      </w:pPr>
    </w:p>
    <w:p w:rsidR="00E724B0" w:rsidRPr="00CF6639" w:rsidRDefault="00E724B0" w:rsidP="00E724B0">
      <w:pPr>
        <w:widowControl w:val="0"/>
        <w:tabs>
          <w:tab w:val="left" w:pos="540"/>
          <w:tab w:val="left" w:pos="900"/>
        </w:tabs>
        <w:spacing w:after="0" w:line="240" w:lineRule="auto"/>
        <w:jc w:val="center"/>
        <w:outlineLvl w:val="0"/>
        <w:rPr>
          <w:rFonts w:ascii="Times New Roman" w:eastAsia="Times New Roman" w:hAnsi="Times New Roman" w:cs="Times New Roman"/>
          <w:b/>
          <w:color w:val="000000"/>
          <w:sz w:val="28"/>
          <w:szCs w:val="28"/>
          <w:lang w:val="kk-KZ" w:eastAsia="ru-RU"/>
        </w:rPr>
      </w:pPr>
      <w:r w:rsidRPr="00E724B0">
        <w:rPr>
          <w:rFonts w:ascii="Times New Roman" w:eastAsia="Times New Roman" w:hAnsi="Times New Roman" w:cs="Times New Roman"/>
          <w:b/>
          <w:color w:val="000000"/>
          <w:sz w:val="28"/>
          <w:szCs w:val="28"/>
          <w:lang w:val="kk-KZ" w:eastAsia="ru-RU"/>
        </w:rPr>
        <w:t>26. К</w:t>
      </w:r>
      <w:r w:rsidRPr="00CF6639">
        <w:rPr>
          <w:rFonts w:ascii="Times New Roman" w:eastAsia="Times New Roman" w:hAnsi="Times New Roman" w:cs="Times New Roman"/>
          <w:b/>
          <w:color w:val="000000"/>
          <w:sz w:val="28"/>
          <w:szCs w:val="28"/>
          <w:lang w:val="kk-KZ" w:eastAsia="ru-RU"/>
        </w:rPr>
        <w:t>С п</w:t>
      </w:r>
      <w:r w:rsidRPr="00E724B0">
        <w:rPr>
          <w:rFonts w:ascii="Times New Roman" w:eastAsia="Times New Roman" w:hAnsi="Times New Roman" w:cs="Times New Roman"/>
          <w:b/>
          <w:color w:val="000000"/>
          <w:sz w:val="28"/>
          <w:szCs w:val="28"/>
          <w:lang w:val="kk-KZ" w:eastAsia="ru-RU"/>
        </w:rPr>
        <w:t>аспорт</w:t>
      </w:r>
      <w:r w:rsidRPr="00CF6639">
        <w:rPr>
          <w:rFonts w:ascii="Times New Roman" w:eastAsia="Times New Roman" w:hAnsi="Times New Roman" w:cs="Times New Roman"/>
          <w:b/>
          <w:color w:val="000000"/>
          <w:sz w:val="28"/>
          <w:szCs w:val="28"/>
          <w:lang w:val="kk-KZ" w:eastAsia="ru-RU"/>
        </w:rPr>
        <w:t>ы</w:t>
      </w:r>
    </w:p>
    <w:p w:rsidR="00E724B0" w:rsidRPr="00CF6639" w:rsidRDefault="00E724B0" w:rsidP="00E724B0">
      <w:pPr>
        <w:widowControl w:val="0"/>
        <w:tabs>
          <w:tab w:val="left" w:pos="1134"/>
        </w:tabs>
        <w:spacing w:after="0" w:line="240" w:lineRule="auto"/>
        <w:ind w:firstLine="567"/>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6. Экономикалық қызметтің түрі (кәсіби қызмет саласы): м</w:t>
      </w:r>
      <w:r w:rsidRPr="00CF6639">
        <w:rPr>
          <w:rFonts w:ascii="Times New Roman" w:eastAsia="Times New Roman" w:hAnsi="Times New Roman" w:cs="Times New Roman"/>
          <w:color w:val="000000"/>
          <w:spacing w:val="2"/>
          <w:sz w:val="28"/>
          <w:shd w:val="clear" w:color="auto" w:fill="FFFFFF"/>
          <w:lang w:val="kk-KZ"/>
        </w:rPr>
        <w:t>ұнай өңдеу және химия өнеркәсібі кәсіпорындарының жабдықтарына техникалық қызмет көрсету және оларды жөндеу.</w:t>
      </w:r>
    </w:p>
    <w:p w:rsidR="00E724B0" w:rsidRPr="00CF6639" w:rsidRDefault="00E724B0" w:rsidP="00E724B0">
      <w:pPr>
        <w:widowControl w:val="0"/>
        <w:spacing w:after="0" w:line="240" w:lineRule="auto"/>
        <w:ind w:firstLine="567"/>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0"/>
          <w:lang w:val="kk-KZ" w:eastAsia="ru-RU"/>
        </w:rPr>
        <w:t xml:space="preserve">7. Экономикалық қызмет түрінің (кәсіби қызмет саласының) негізгі мақсаты: </w:t>
      </w:r>
      <w:r w:rsidRPr="00CF6639">
        <w:rPr>
          <w:rFonts w:ascii="Times New Roman" w:eastAsia="Times New Roman" w:hAnsi="Times New Roman" w:cs="Times New Roman"/>
          <w:color w:val="000000"/>
          <w:spacing w:val="2"/>
          <w:sz w:val="28"/>
          <w:szCs w:val="20"/>
          <w:shd w:val="clear" w:color="auto" w:fill="FFFFFF"/>
          <w:lang w:val="kk-KZ" w:eastAsia="ru-RU"/>
        </w:rPr>
        <w:t>мұнай өңдеу және химия өнеркәсібі кәсіпорындарының</w:t>
      </w:r>
      <w:r w:rsidRPr="00CF6639">
        <w:rPr>
          <w:rFonts w:ascii="Times New Roman" w:eastAsia="Times New Roman" w:hAnsi="Times New Roman" w:cs="Times New Roman"/>
          <w:sz w:val="28"/>
          <w:szCs w:val="20"/>
          <w:lang w:val="kk-KZ" w:eastAsia="ru-RU"/>
        </w:rPr>
        <w:t xml:space="preserve"> жабдықтарына техникалық қызмет көрсету және жөндеу</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 xml:space="preserve">бойынша жұмыстарды ұйымдастыру және жүргізу. </w:t>
      </w:r>
    </w:p>
    <w:p w:rsidR="00E724B0" w:rsidRPr="00CF6639" w:rsidRDefault="00E724B0" w:rsidP="00E724B0">
      <w:pPr>
        <w:widowControl w:val="0"/>
        <w:tabs>
          <w:tab w:val="left" w:pos="1134"/>
        </w:tabs>
        <w:spacing w:after="0" w:line="240" w:lineRule="auto"/>
        <w:ind w:firstLine="567"/>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Кәсіби стандарт «</w:t>
      </w:r>
      <w:r w:rsidRPr="00CF6639">
        <w:rPr>
          <w:rFonts w:ascii="Times New Roman" w:eastAsia="Times New Roman" w:hAnsi="Times New Roman" w:cs="Times New Roman"/>
          <w:color w:val="000000"/>
          <w:spacing w:val="2"/>
          <w:sz w:val="28"/>
          <w:shd w:val="clear" w:color="auto" w:fill="FFFFFF"/>
          <w:lang w:val="kk-KZ"/>
        </w:rPr>
        <w:t>Мұнай өңдеу және химия өнеркәсібі кәсіпорындарының жабдықтарына техникалық қызмет көрсету және оларды жөндеу</w:t>
      </w:r>
      <w:r w:rsidRPr="00CF6639">
        <w:rPr>
          <w:rFonts w:ascii="Times New Roman" w:eastAsia="Times New Roman" w:hAnsi="Times New Roman" w:cs="Times New Roman"/>
          <w:sz w:val="28"/>
          <w:szCs w:val="28"/>
          <w:lang w:val="kk-KZ"/>
        </w:rPr>
        <w:t>» кәсіби қызмет саласында еңбек мазмұнына, сапасына, жағдайына, қызметкердің біліктілігі мен құзыреттеріне қойылатын талаптарды айқындайды.</w:t>
      </w:r>
    </w:p>
    <w:p w:rsidR="00E724B0" w:rsidRPr="00CF6639" w:rsidRDefault="00E724B0" w:rsidP="00E724B0">
      <w:pPr>
        <w:widowControl w:val="0"/>
        <w:tabs>
          <w:tab w:val="left" w:pos="1134"/>
        </w:tabs>
        <w:spacing w:after="0" w:line="240" w:lineRule="auto"/>
        <w:ind w:firstLine="567"/>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8. Еңбек қызметінің түрлері, кәсіптер, біліктілік деңгейлері осы КС 1-қосымшасында көрсетілді.</w:t>
      </w:r>
    </w:p>
    <w:p w:rsidR="00E724B0" w:rsidRPr="00CF6639" w:rsidRDefault="00E724B0" w:rsidP="00E724B0">
      <w:pPr>
        <w:widowControl w:val="0"/>
        <w:tabs>
          <w:tab w:val="left" w:pos="1134"/>
        </w:tabs>
        <w:spacing w:after="0" w:line="240" w:lineRule="auto"/>
        <w:ind w:firstLine="567"/>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 xml:space="preserve">Стандарт талаптары осы саланың мынадай қызмет түрлері мен кәсіптеріне қатысты қолданылады: </w:t>
      </w:r>
      <w:r w:rsidRPr="00CF6639">
        <w:rPr>
          <w:rFonts w:ascii="Times New Roman" w:eastAsia="Times New Roman" w:hAnsi="Times New Roman" w:cs="Times New Roman"/>
          <w:color w:val="000000"/>
          <w:sz w:val="28"/>
          <w:szCs w:val="28"/>
          <w:lang w:val="kk-KZ"/>
        </w:rPr>
        <w:t>технологиялық қондырғыларды жөндеу жөніндегі слесарь</w:t>
      </w:r>
      <w:r w:rsidRPr="00CF6639">
        <w:rPr>
          <w:rFonts w:ascii="Times New Roman" w:eastAsia="Times New Roman" w:hAnsi="Times New Roman" w:cs="Times New Roman"/>
          <w:iCs/>
          <w:sz w:val="28"/>
          <w:szCs w:val="28"/>
          <w:lang w:val="kk-KZ"/>
        </w:rPr>
        <w:t>, техник-механик.</w:t>
      </w:r>
    </w:p>
    <w:p w:rsidR="00E724B0" w:rsidRPr="00CF6639" w:rsidRDefault="00E724B0" w:rsidP="00E724B0">
      <w:pPr>
        <w:widowControl w:val="0"/>
        <w:tabs>
          <w:tab w:val="left" w:pos="1134"/>
        </w:tabs>
        <w:spacing w:after="0" w:line="240" w:lineRule="auto"/>
        <w:ind w:firstLine="567"/>
        <w:jc w:val="both"/>
        <w:rPr>
          <w:rFonts w:ascii="Times New Roman" w:eastAsia="Times New Roman" w:hAnsi="Times New Roman" w:cs="Times New Roman"/>
          <w:sz w:val="28"/>
          <w:szCs w:val="28"/>
          <w:lang w:val="kk-KZ"/>
        </w:rPr>
      </w:pPr>
    </w:p>
    <w:p w:rsidR="00E724B0" w:rsidRPr="00CF6639" w:rsidRDefault="00E724B0" w:rsidP="00E724B0">
      <w:pPr>
        <w:widowControl w:val="0"/>
        <w:spacing w:after="0" w:line="240" w:lineRule="auto"/>
        <w:ind w:left="1429"/>
        <w:jc w:val="center"/>
        <w:outlineLvl w:val="0"/>
        <w:rPr>
          <w:rFonts w:ascii="Times New Roman" w:eastAsia="Times New Roman" w:hAnsi="Times New Roman" w:cs="Times New Roman"/>
          <w:b/>
          <w:color w:val="000000"/>
          <w:sz w:val="28"/>
          <w:szCs w:val="20"/>
          <w:lang w:val="kk-KZ" w:eastAsia="ru-RU"/>
        </w:rPr>
      </w:pPr>
      <w:r>
        <w:rPr>
          <w:rFonts w:ascii="Times New Roman" w:eastAsia="Times New Roman" w:hAnsi="Times New Roman" w:cs="Times New Roman"/>
          <w:b/>
          <w:color w:val="000000"/>
          <w:sz w:val="28"/>
          <w:szCs w:val="28"/>
          <w:lang w:val="kk-KZ" w:eastAsia="ru-RU"/>
        </w:rPr>
        <w:t xml:space="preserve">27. </w:t>
      </w:r>
      <w:r w:rsidRPr="00CF6639">
        <w:rPr>
          <w:rFonts w:ascii="Times New Roman" w:eastAsia="Times New Roman" w:hAnsi="Times New Roman" w:cs="Times New Roman"/>
          <w:b/>
          <w:color w:val="000000"/>
          <w:sz w:val="28"/>
          <w:szCs w:val="28"/>
          <w:lang w:val="kk-KZ" w:eastAsia="ru-RU"/>
        </w:rPr>
        <w:t>Еңбек</w:t>
      </w:r>
      <w:r w:rsidRPr="00CF6639">
        <w:rPr>
          <w:rFonts w:ascii="Times New Roman" w:eastAsia="Times New Roman" w:hAnsi="Times New Roman" w:cs="Times New Roman"/>
          <w:b/>
          <w:color w:val="000000"/>
          <w:sz w:val="28"/>
          <w:szCs w:val="20"/>
          <w:lang w:val="kk-KZ" w:eastAsia="ru-RU"/>
        </w:rPr>
        <w:t xml:space="preserve"> қызметі (кәсіп) түрлерінің карточкалары</w:t>
      </w:r>
    </w:p>
    <w:p w:rsidR="00E724B0" w:rsidRPr="00CF6639" w:rsidRDefault="00E724B0" w:rsidP="00E724B0">
      <w:pPr>
        <w:widowControl w:val="0"/>
        <w:spacing w:after="0" w:line="240" w:lineRule="auto"/>
        <w:rPr>
          <w:rFonts w:ascii="Times New Roman" w:eastAsia="Times New Roman" w:hAnsi="Times New Roman" w:cs="Times New Roman"/>
          <w:sz w:val="28"/>
          <w:szCs w:val="20"/>
          <w:lang w:val="kk-KZ" w:eastAsia="ru-RU"/>
        </w:rPr>
      </w:pPr>
    </w:p>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8"/>
          <w:szCs w:val="20"/>
          <w:lang w:val="kk-KZ" w:eastAsia="ru-RU"/>
        </w:rPr>
      </w:pPr>
      <w:r w:rsidRPr="00CF6639">
        <w:rPr>
          <w:rFonts w:ascii="Times New Roman" w:eastAsia="Times New Roman" w:hAnsi="Times New Roman" w:cs="Times New Roman"/>
          <w:b/>
          <w:sz w:val="28"/>
          <w:szCs w:val="20"/>
          <w:lang w:val="kk-KZ" w:eastAsia="ru-RU"/>
        </w:rPr>
        <w:t xml:space="preserve">1- параграф. </w:t>
      </w:r>
      <w:r w:rsidRPr="00CF6639">
        <w:rPr>
          <w:rFonts w:ascii="Times New Roman" w:eastAsia="Times New Roman" w:hAnsi="Times New Roman" w:cs="Times New Roman"/>
          <w:b/>
          <w:color w:val="000000"/>
          <w:sz w:val="28"/>
          <w:szCs w:val="28"/>
          <w:lang w:val="kk-KZ" w:eastAsia="ru-RU"/>
        </w:rPr>
        <w:t>Технологиялық қондырғыларды жөндеу жөніндегі слесарь</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9.СБШ бойынша біліктілік деңгейі – 2-4.</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8"/>
          <w:szCs w:val="20"/>
          <w:lang w:val="kk-KZ" w:eastAsia="ru-RU"/>
        </w:rPr>
        <w:t>10. Ықтимал лауазым атауы:</w:t>
      </w:r>
      <w:r>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sz w:val="28"/>
          <w:szCs w:val="28"/>
          <w:lang w:val="kk-KZ" w:eastAsia="ru-RU"/>
        </w:rPr>
        <w:t>слесарь- жөндеуші, апаттық-қалпына келтіру</w:t>
      </w:r>
      <w:r>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sz w:val="28"/>
          <w:szCs w:val="28"/>
          <w:lang w:val="kk-KZ" w:eastAsia="ru-RU"/>
        </w:rPr>
        <w:t>жұмыстары жөніндегі слесарь.</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 xml:space="preserve">11. </w:t>
      </w:r>
      <w:r w:rsidRPr="00CF6639">
        <w:rPr>
          <w:rFonts w:ascii="Times New Roman" w:eastAsia="Times New Roman" w:hAnsi="Times New Roman" w:cs="Times New Roman"/>
          <w:sz w:val="28"/>
          <w:szCs w:val="28"/>
          <w:lang w:val="kk-KZ" w:eastAsia="ru-RU"/>
        </w:rPr>
        <w:t xml:space="preserve">2-қосымшаға сәйкес </w:t>
      </w:r>
      <w:r w:rsidRPr="00CF6639">
        <w:rPr>
          <w:rFonts w:ascii="Times New Roman" w:eastAsia="Times New Roman" w:hAnsi="Times New Roman" w:cs="Times New Roman"/>
          <w:sz w:val="28"/>
          <w:szCs w:val="20"/>
          <w:lang w:val="kk-KZ" w:eastAsia="ru-RU"/>
        </w:rPr>
        <w:t>«</w:t>
      </w:r>
      <w:r w:rsidRPr="00CF6639">
        <w:rPr>
          <w:rFonts w:ascii="Times New Roman" w:eastAsia="Times New Roman" w:hAnsi="Times New Roman" w:cs="Times New Roman"/>
          <w:color w:val="000000"/>
          <w:sz w:val="28"/>
          <w:szCs w:val="28"/>
          <w:lang w:val="kk-KZ" w:eastAsia="ru-RU"/>
        </w:rPr>
        <w:t>Технологиялық қондырғыларды жөндеу жөніндегі слесарь</w:t>
      </w:r>
      <w:r w:rsidRPr="00CF6639">
        <w:rPr>
          <w:rFonts w:ascii="Times New Roman" w:eastAsia="Times New Roman" w:hAnsi="Times New Roman" w:cs="Times New Roman"/>
          <w:iCs/>
          <w:sz w:val="28"/>
          <w:szCs w:val="20"/>
          <w:lang w:val="kk-KZ" w:eastAsia="ru-RU"/>
        </w:rPr>
        <w:t>»</w:t>
      </w:r>
      <w:r w:rsidRPr="00CF6639">
        <w:rPr>
          <w:rFonts w:ascii="Times New Roman" w:eastAsia="Times New Roman" w:hAnsi="Times New Roman" w:cs="Times New Roman"/>
          <w:sz w:val="28"/>
          <w:szCs w:val="20"/>
          <w:lang w:val="kk-KZ" w:eastAsia="ru-RU"/>
        </w:rPr>
        <w:t xml:space="preserve"> кәсібі субъектіні</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8"/>
          <w:lang w:val="kk-KZ" w:eastAsia="ru-RU"/>
        </w:rPr>
        <w:t xml:space="preserve">мұнай өңдеуші және химиялық өнеркәсіп кәсіпорындарының жабдығына техникалық қызмет көрсету және оны жөндеу </w:t>
      </w:r>
      <w:r w:rsidRPr="00CF6639">
        <w:rPr>
          <w:rFonts w:ascii="Times New Roman" w:eastAsia="Times New Roman" w:hAnsi="Times New Roman" w:cs="Times New Roman"/>
          <w:sz w:val="28"/>
          <w:szCs w:val="20"/>
          <w:lang w:val="kk-KZ" w:eastAsia="ru-RU"/>
        </w:rPr>
        <w:t xml:space="preserve">бойынша </w:t>
      </w:r>
      <w:r w:rsidRPr="00CF6639">
        <w:rPr>
          <w:rFonts w:ascii="Times New Roman" w:eastAsia="Times New Roman" w:hAnsi="Times New Roman" w:cs="Times New Roman"/>
          <w:sz w:val="28"/>
          <w:szCs w:val="28"/>
          <w:lang w:val="kk-KZ" w:eastAsia="ru-RU"/>
        </w:rPr>
        <w:t>негізгі функцияларды іске асырумен байланысты міндеттерді білуге және орындай алуға міндеттейді</w:t>
      </w:r>
      <w:r w:rsidRPr="00CF6639">
        <w:rPr>
          <w:rFonts w:ascii="Times New Roman" w:eastAsia="Times New Roman" w:hAnsi="Times New Roman" w:cs="Times New Roman"/>
          <w:sz w:val="28"/>
          <w:szCs w:val="20"/>
          <w:lang w:val="kk-KZ" w:eastAsia="ru-RU"/>
        </w:rPr>
        <w:t>.</w:t>
      </w:r>
      <w:r>
        <w:rPr>
          <w:rFonts w:ascii="Times New Roman" w:eastAsia="Times New Roman" w:hAnsi="Times New Roman" w:cs="Times New Roman"/>
          <w:sz w:val="28"/>
          <w:szCs w:val="20"/>
          <w:lang w:val="kk-KZ" w:eastAsia="ru-RU"/>
        </w:rPr>
        <w:t xml:space="preserve"> </w:t>
      </w:r>
    </w:p>
    <w:p w:rsidR="00E724B0" w:rsidRPr="00CF6639" w:rsidRDefault="00E724B0" w:rsidP="00E724B0">
      <w:pPr>
        <w:widowControl w:val="0"/>
        <w:tabs>
          <w:tab w:val="left" w:pos="1134"/>
          <w:tab w:val="left" w:pos="1276"/>
        </w:tabs>
        <w:spacing w:after="0" w:line="240" w:lineRule="auto"/>
        <w:ind w:firstLine="709"/>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 xml:space="preserve">Қолданыстағы нормативтік құжаттармен байланысы осы кәсіби стандарттың 2-қосымшасының 1-кестесінде көрсетілген. </w:t>
      </w:r>
    </w:p>
    <w:p w:rsidR="00E724B0" w:rsidRPr="00CF6639" w:rsidRDefault="00E724B0" w:rsidP="00E724B0">
      <w:pPr>
        <w:widowControl w:val="0"/>
        <w:spacing w:after="0" w:line="240" w:lineRule="auto"/>
        <w:ind w:firstLine="700"/>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8"/>
          <w:lang w:val="kk-KZ" w:eastAsia="ru-RU"/>
        </w:rPr>
        <w:t xml:space="preserve">12. </w:t>
      </w:r>
      <w:r w:rsidRPr="00CF6639">
        <w:rPr>
          <w:rFonts w:ascii="Times New Roman" w:eastAsia="Times New Roman" w:hAnsi="Times New Roman" w:cs="Times New Roman"/>
          <w:color w:val="000000"/>
          <w:sz w:val="28"/>
          <w:szCs w:val="28"/>
          <w:lang w:val="kk-KZ" w:eastAsia="ru-RU"/>
        </w:rPr>
        <w:t>Технологиялық қондырғыларды жөндеу жөніндегі слесарь</w:t>
      </w:r>
      <w:r w:rsidRPr="00CF6639">
        <w:rPr>
          <w:rFonts w:ascii="Times New Roman" w:eastAsia="Times New Roman" w:hAnsi="Times New Roman" w:cs="Times New Roman"/>
          <w:sz w:val="28"/>
          <w:szCs w:val="20"/>
          <w:lang w:val="kk-KZ" w:eastAsia="ru-RU"/>
        </w:rPr>
        <w:t xml:space="preserve"> еңбек жағдайына, біліміне және жұмыс тәжірибесіне қойылатын талаптар осы кәсіби стандарттың 2-қ</w:t>
      </w:r>
      <w:r w:rsidRPr="00CF6639">
        <w:rPr>
          <w:rFonts w:ascii="Times New Roman" w:eastAsia="Times New Roman" w:hAnsi="Times New Roman" w:cs="Times New Roman"/>
          <w:sz w:val="28"/>
          <w:szCs w:val="28"/>
          <w:lang w:val="kk-KZ" w:eastAsia="ru-RU"/>
        </w:rPr>
        <w:t>осымшасының 2- кестесінде көрсетілді.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bCs/>
          <w:sz w:val="28"/>
          <w:szCs w:val="28"/>
          <w:lang w:val="kk-KZ" w:eastAsia="ru-RU"/>
        </w:rPr>
      </w:pPr>
      <w:r w:rsidRPr="00CF6639">
        <w:rPr>
          <w:rFonts w:ascii="Times New Roman" w:eastAsia="Times New Roman" w:hAnsi="Times New Roman" w:cs="Times New Roman"/>
          <w:bCs/>
          <w:sz w:val="28"/>
          <w:szCs w:val="28"/>
          <w:lang w:val="kk-KZ" w:eastAsia="ru-RU"/>
        </w:rPr>
        <w:t xml:space="preserve">13. Кәсіби стандарттың бірліктер тізбесі осы </w:t>
      </w:r>
      <w:r w:rsidRPr="00CF6639">
        <w:rPr>
          <w:rFonts w:ascii="Times New Roman" w:eastAsia="Times New Roman" w:hAnsi="Times New Roman" w:cs="Times New Roman"/>
          <w:sz w:val="28"/>
          <w:szCs w:val="20"/>
          <w:lang w:val="kk-KZ" w:eastAsia="ru-RU"/>
        </w:rPr>
        <w:t>кәсіби стандарттың</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2-қ</w:t>
      </w:r>
      <w:r w:rsidRPr="00CF6639">
        <w:rPr>
          <w:rFonts w:ascii="Times New Roman" w:eastAsia="Times New Roman" w:hAnsi="Times New Roman" w:cs="Times New Roman"/>
          <w:sz w:val="28"/>
          <w:szCs w:val="28"/>
          <w:lang w:val="kk-KZ" w:eastAsia="ru-RU"/>
        </w:rPr>
        <w:t>осымшасының 3-кестесінде көрсетілді.</w:t>
      </w:r>
    </w:p>
    <w:p w:rsidR="00E724B0" w:rsidRPr="00CF6639" w:rsidRDefault="00E724B0" w:rsidP="00E724B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0"/>
          <w:lang w:val="kk-KZ" w:eastAsia="ru-RU"/>
        </w:rPr>
        <w:t xml:space="preserve">14. </w:t>
      </w:r>
      <w:r w:rsidRPr="00CF6639">
        <w:rPr>
          <w:rFonts w:ascii="Times New Roman" w:eastAsia="Times New Roman" w:hAnsi="Times New Roman" w:cs="Times New Roman"/>
          <w:sz w:val="28"/>
          <w:szCs w:val="28"/>
          <w:lang w:val="kk-KZ" w:eastAsia="ru-RU"/>
        </w:rPr>
        <w:t xml:space="preserve">Кәсіби стандарттың бірліктерін және пайдалану және </w:t>
      </w:r>
      <w:r w:rsidRPr="00CF6639">
        <w:rPr>
          <w:rFonts w:ascii="Times New Roman" w:eastAsia="Times New Roman" w:hAnsi="Times New Roman" w:cs="Times New Roman"/>
          <w:color w:val="000000"/>
          <w:sz w:val="28"/>
          <w:szCs w:val="28"/>
          <w:lang w:val="kk-KZ" w:eastAsia="ru-RU"/>
        </w:rPr>
        <w:t>технологиялық қондырғыларды жөндеу жөніндегі слесарь</w:t>
      </w:r>
      <w:r w:rsidRPr="00CF6639">
        <w:rPr>
          <w:rFonts w:ascii="Times New Roman" w:eastAsia="Times New Roman" w:hAnsi="Times New Roman" w:cs="Times New Roman"/>
          <w:sz w:val="28"/>
          <w:szCs w:val="28"/>
          <w:lang w:val="kk-KZ" w:eastAsia="ru-RU"/>
        </w:rPr>
        <w:t xml:space="preserve"> еңбегінің іс-қимылдарын сипаттайтын функционалдық карта</w:t>
      </w:r>
      <w:r w:rsidRPr="00CF6639">
        <w:rPr>
          <w:rFonts w:ascii="Times New Roman" w:eastAsia="Times New Roman" w:hAnsi="Times New Roman" w:cs="Times New Roman"/>
          <w:bCs/>
          <w:sz w:val="28"/>
          <w:szCs w:val="28"/>
          <w:lang w:val="kk-KZ" w:eastAsia="ru-RU"/>
        </w:rPr>
        <w:t xml:space="preserve"> осы</w:t>
      </w:r>
      <w:r>
        <w:rPr>
          <w:rFonts w:ascii="Times New Roman" w:eastAsia="Times New Roman" w:hAnsi="Times New Roman" w:cs="Times New Roman"/>
          <w:bCs/>
          <w:sz w:val="28"/>
          <w:szCs w:val="28"/>
          <w:lang w:val="kk-KZ" w:eastAsia="ru-RU"/>
        </w:rPr>
        <w:t xml:space="preserve"> </w:t>
      </w:r>
      <w:r w:rsidRPr="00CF6639">
        <w:rPr>
          <w:rFonts w:ascii="Times New Roman" w:eastAsia="Times New Roman" w:hAnsi="Times New Roman" w:cs="Times New Roman"/>
          <w:sz w:val="28"/>
          <w:szCs w:val="20"/>
          <w:lang w:val="kk-KZ" w:eastAsia="ru-RU"/>
        </w:rPr>
        <w:t>кәсіби стандарттың 2-қ</w:t>
      </w:r>
      <w:r w:rsidRPr="00CF6639">
        <w:rPr>
          <w:rFonts w:ascii="Times New Roman" w:eastAsia="Times New Roman" w:hAnsi="Times New Roman" w:cs="Times New Roman"/>
          <w:sz w:val="28"/>
          <w:szCs w:val="28"/>
          <w:lang w:val="kk-KZ" w:eastAsia="ru-RU"/>
        </w:rPr>
        <w:t>осымшасының 4- кестесінде көрсетілді.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bCs/>
          <w:sz w:val="28"/>
          <w:szCs w:val="28"/>
          <w:lang w:val="kk-KZ" w:eastAsia="ru-RU"/>
        </w:rPr>
        <w:t>15.</w:t>
      </w:r>
      <w:r w:rsidRPr="00CF6639">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color w:val="000000"/>
          <w:sz w:val="28"/>
          <w:szCs w:val="28"/>
          <w:lang w:val="kk-KZ" w:eastAsia="ru-RU"/>
        </w:rPr>
        <w:t>Технологиялық қондырғыларды жөндеу жөніндегі слесарь</w:t>
      </w:r>
      <w:r w:rsidRPr="00CF6639">
        <w:rPr>
          <w:rFonts w:ascii="Times New Roman" w:eastAsia="Times New Roman" w:hAnsi="Times New Roman" w:cs="Times New Roman"/>
          <w:sz w:val="28"/>
          <w:szCs w:val="20"/>
          <w:lang w:val="kk-KZ" w:eastAsia="ru-RU"/>
        </w:rPr>
        <w:t xml:space="preserve"> құзыреттеріне қойылатын талаптар</w:t>
      </w:r>
      <w:r w:rsidRPr="00CF6639">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bCs/>
          <w:sz w:val="28"/>
          <w:szCs w:val="28"/>
          <w:lang w:val="kk-KZ" w:eastAsia="ru-RU"/>
        </w:rPr>
        <w:t xml:space="preserve">осы </w:t>
      </w:r>
      <w:r w:rsidRPr="00CF6639">
        <w:rPr>
          <w:rFonts w:ascii="Times New Roman" w:eastAsia="Times New Roman" w:hAnsi="Times New Roman" w:cs="Times New Roman"/>
          <w:sz w:val="28"/>
          <w:szCs w:val="28"/>
          <w:lang w:val="kk-KZ" w:eastAsia="ru-RU"/>
        </w:rPr>
        <w:t>кәсіби стандарттың</w:t>
      </w:r>
      <w:r w:rsidRPr="00CF6639">
        <w:rPr>
          <w:rFonts w:ascii="Times New Roman" w:eastAsia="Times New Roman" w:hAnsi="Times New Roman" w:cs="Times New Roman"/>
          <w:sz w:val="28"/>
          <w:szCs w:val="20"/>
          <w:lang w:val="kk-KZ" w:eastAsia="ru-RU"/>
        </w:rPr>
        <w:t xml:space="preserve"> 2-қ</w:t>
      </w:r>
      <w:r w:rsidRPr="00CF6639">
        <w:rPr>
          <w:rFonts w:ascii="Times New Roman" w:eastAsia="Times New Roman" w:hAnsi="Times New Roman" w:cs="Times New Roman"/>
          <w:sz w:val="28"/>
          <w:szCs w:val="28"/>
          <w:lang w:val="kk-KZ" w:eastAsia="ru-RU"/>
        </w:rPr>
        <w:t>осымшасының 5, 6</w:t>
      </w:r>
      <w:r>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sz w:val="28"/>
          <w:szCs w:val="28"/>
          <w:lang w:val="kk-KZ" w:eastAsia="ru-RU"/>
        </w:rPr>
        <w:t>және 7-кестелерінде көрсетілді.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bCs/>
          <w:sz w:val="28"/>
          <w:szCs w:val="28"/>
          <w:lang w:val="kk-KZ" w:eastAsia="ru-RU"/>
        </w:rPr>
      </w:pPr>
    </w:p>
    <w:p w:rsidR="00E724B0" w:rsidRPr="00CF6639" w:rsidRDefault="00E724B0" w:rsidP="00E724B0">
      <w:pPr>
        <w:widowControl w:val="0"/>
        <w:shd w:val="clear" w:color="auto" w:fill="FFFFFF"/>
        <w:spacing w:after="0" w:line="240" w:lineRule="auto"/>
        <w:ind w:firstLine="567"/>
        <w:jc w:val="center"/>
        <w:rPr>
          <w:rFonts w:ascii="Times New Roman" w:eastAsia="Times New Roman" w:hAnsi="Times New Roman" w:cs="Times New Roman"/>
          <w:b/>
          <w:sz w:val="28"/>
          <w:szCs w:val="28"/>
          <w:lang w:val="kk-KZ" w:eastAsia="ru-RU"/>
        </w:rPr>
      </w:pPr>
      <w:r w:rsidRPr="00CF6639">
        <w:rPr>
          <w:rFonts w:ascii="Times New Roman" w:eastAsia="Times New Roman" w:hAnsi="Times New Roman" w:cs="Times New Roman"/>
          <w:b/>
          <w:sz w:val="28"/>
          <w:szCs w:val="20"/>
          <w:lang w:val="kk-KZ" w:eastAsia="ru-RU"/>
        </w:rPr>
        <w:t xml:space="preserve">2- параграф. </w:t>
      </w:r>
      <w:r w:rsidRPr="00CF6639">
        <w:rPr>
          <w:rFonts w:ascii="Times New Roman" w:eastAsia="Times New Roman" w:hAnsi="Times New Roman" w:cs="Times New Roman"/>
          <w:b/>
          <w:iCs/>
          <w:sz w:val="28"/>
          <w:szCs w:val="28"/>
          <w:lang w:val="kk-KZ" w:eastAsia="ru-RU"/>
        </w:rPr>
        <w:t>Техник-механик</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16. СБШ бойынша біліктілік деңгейі – 4-5.</w:t>
      </w:r>
    </w:p>
    <w:p w:rsidR="00E724B0" w:rsidRPr="00CF6639" w:rsidRDefault="00E724B0" w:rsidP="00E724B0">
      <w:pPr>
        <w:widowControl w:val="0"/>
        <w:shd w:val="clear" w:color="auto" w:fill="FFFFFF"/>
        <w:spacing w:after="0" w:line="240" w:lineRule="auto"/>
        <w:ind w:firstLine="567"/>
        <w:jc w:val="both"/>
        <w:rPr>
          <w:rFonts w:ascii="Times New Roman" w:eastAsia="Times New Roman" w:hAnsi="Times New Roman" w:cs="Times New Roman"/>
          <w:b/>
          <w:sz w:val="28"/>
          <w:szCs w:val="28"/>
          <w:lang w:val="kk-KZ" w:eastAsia="ru-RU"/>
        </w:rPr>
      </w:pPr>
      <w:r w:rsidRPr="00CF6639">
        <w:rPr>
          <w:rFonts w:ascii="Times New Roman" w:eastAsia="Times New Roman" w:hAnsi="Times New Roman" w:cs="Times New Roman"/>
          <w:sz w:val="28"/>
          <w:szCs w:val="20"/>
          <w:lang w:val="kk-KZ" w:eastAsia="ru-RU"/>
        </w:rPr>
        <w:t>17. Ықтимал лауазым атауы:</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iCs/>
          <w:sz w:val="28"/>
          <w:szCs w:val="28"/>
          <w:lang w:val="kk-KZ" w:eastAsia="ru-RU"/>
        </w:rPr>
        <w:t>механик, техник.</w:t>
      </w:r>
    </w:p>
    <w:p w:rsidR="00E724B0" w:rsidRPr="00CF6639" w:rsidRDefault="00E724B0" w:rsidP="00E724B0">
      <w:pPr>
        <w:widowControl w:val="0"/>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8"/>
          <w:lang w:val="kk-KZ" w:eastAsia="ru-RU"/>
        </w:rPr>
        <w:t>18. 3-қосымшаға сәйкес «</w:t>
      </w:r>
      <w:r w:rsidRPr="00CF6639">
        <w:rPr>
          <w:rFonts w:ascii="Times New Roman" w:eastAsia="Times New Roman" w:hAnsi="Times New Roman" w:cs="Times New Roman"/>
          <w:iCs/>
          <w:sz w:val="28"/>
          <w:szCs w:val="28"/>
          <w:lang w:val="kk-KZ" w:eastAsia="ru-RU"/>
        </w:rPr>
        <w:t>Техник-механик</w:t>
      </w:r>
      <w:r w:rsidRPr="00CF6639">
        <w:rPr>
          <w:rFonts w:ascii="Times New Roman" w:eastAsia="Times New Roman" w:hAnsi="Times New Roman" w:cs="Times New Roman"/>
          <w:sz w:val="28"/>
          <w:szCs w:val="28"/>
          <w:lang w:val="kk-KZ" w:eastAsia="ru-RU"/>
        </w:rPr>
        <w:t xml:space="preserve">» кәсібі субъектіні мұнай өңдеуші және химиялық өнеркәсіп кәсіпорындарының жабдығына қызмет көрсету және жөндеу </w:t>
      </w:r>
      <w:r w:rsidRPr="00CF6639">
        <w:rPr>
          <w:rFonts w:ascii="Times New Roman" w:eastAsia="Times New Roman" w:hAnsi="Times New Roman" w:cs="Times New Roman"/>
          <w:sz w:val="28"/>
          <w:szCs w:val="20"/>
          <w:lang w:val="kk-KZ" w:eastAsia="ru-RU"/>
        </w:rPr>
        <w:t xml:space="preserve">жұмыстарын ұйымдастыру бойынша </w:t>
      </w:r>
      <w:r w:rsidRPr="00CF6639">
        <w:rPr>
          <w:rFonts w:ascii="Times New Roman" w:eastAsia="Times New Roman" w:hAnsi="Times New Roman" w:cs="Times New Roman"/>
          <w:sz w:val="28"/>
          <w:szCs w:val="28"/>
          <w:lang w:val="kk-KZ" w:eastAsia="ru-RU"/>
        </w:rPr>
        <w:t>негізгі функцияларды іске асырумен байланысты міндеттерді білуге және орындай алуға міндеттейді.</w:t>
      </w:r>
      <w:r w:rsidRPr="00CF6639">
        <w:rPr>
          <w:rFonts w:ascii="Times New Roman" w:eastAsia="Times New Roman" w:hAnsi="Times New Roman" w:cs="Times New Roman"/>
          <w:color w:val="000000"/>
          <w:sz w:val="28"/>
          <w:szCs w:val="28"/>
          <w:shd w:val="clear" w:color="auto" w:fill="FFFFFF"/>
          <w:lang w:val="kk-KZ" w:eastAsia="ru-RU"/>
        </w:rPr>
        <w:t xml:space="preserve"> </w:t>
      </w:r>
    </w:p>
    <w:p w:rsidR="00E724B0" w:rsidRPr="00CF6639" w:rsidRDefault="00E724B0" w:rsidP="00E724B0">
      <w:pPr>
        <w:widowControl w:val="0"/>
        <w:tabs>
          <w:tab w:val="left" w:pos="1134"/>
          <w:tab w:val="left" w:pos="1276"/>
        </w:tabs>
        <w:spacing w:after="0" w:line="240" w:lineRule="auto"/>
        <w:ind w:firstLine="709"/>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 xml:space="preserve">Қолданыстағы нормативтік құжаттармен байланысы осы кәсіби стандарттың 3-қосымшасының 1-кестесінде көрсетілген. </w:t>
      </w:r>
    </w:p>
    <w:p w:rsidR="00E724B0" w:rsidRPr="00CF6639" w:rsidRDefault="00E724B0" w:rsidP="00E724B0">
      <w:pPr>
        <w:widowControl w:val="0"/>
        <w:shd w:val="clear" w:color="auto" w:fill="FFFFFF"/>
        <w:spacing w:after="0" w:line="240" w:lineRule="auto"/>
        <w:ind w:firstLine="567"/>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8"/>
          <w:lang w:val="kk-KZ" w:eastAsia="ru-RU"/>
        </w:rPr>
        <w:t xml:space="preserve">19. </w:t>
      </w:r>
      <w:r w:rsidRPr="00CF6639">
        <w:rPr>
          <w:rFonts w:ascii="Times New Roman" w:eastAsia="Times New Roman" w:hAnsi="Times New Roman" w:cs="Times New Roman"/>
          <w:iCs/>
          <w:sz w:val="28"/>
          <w:szCs w:val="28"/>
          <w:lang w:val="kk-KZ" w:eastAsia="ru-RU"/>
        </w:rPr>
        <w:t>Техник-механиктің</w:t>
      </w:r>
      <w:r w:rsidRPr="00CF6639">
        <w:rPr>
          <w:rFonts w:ascii="Times New Roman" w:eastAsia="Times New Roman" w:hAnsi="Times New Roman" w:cs="Times New Roman"/>
          <w:sz w:val="28"/>
          <w:szCs w:val="20"/>
          <w:lang w:val="kk-KZ" w:eastAsia="ru-RU"/>
        </w:rPr>
        <w:t xml:space="preserve"> еңбек жағдайына, біліміне және жұмыс тәжірибесіне қойылатын талаптар осы кәсіби стандарттың 3-қ</w:t>
      </w:r>
      <w:r w:rsidRPr="00CF6639">
        <w:rPr>
          <w:rFonts w:ascii="Times New Roman" w:eastAsia="Times New Roman" w:hAnsi="Times New Roman" w:cs="Times New Roman"/>
          <w:sz w:val="28"/>
          <w:szCs w:val="28"/>
          <w:lang w:val="kk-KZ" w:eastAsia="ru-RU"/>
        </w:rPr>
        <w:t>осымшасының 2- кестесінде көрсетілді.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bCs/>
          <w:sz w:val="28"/>
          <w:szCs w:val="28"/>
          <w:lang w:val="kk-KZ" w:eastAsia="ru-RU"/>
        </w:rPr>
      </w:pPr>
      <w:r w:rsidRPr="00CF6639">
        <w:rPr>
          <w:rFonts w:ascii="Times New Roman" w:eastAsia="Times New Roman" w:hAnsi="Times New Roman" w:cs="Times New Roman"/>
          <w:bCs/>
          <w:sz w:val="28"/>
          <w:szCs w:val="28"/>
          <w:lang w:val="kk-KZ" w:eastAsia="ru-RU"/>
        </w:rPr>
        <w:t xml:space="preserve">20. Кәсіби стандарттың бірліктер тізбесі осы </w:t>
      </w:r>
      <w:r w:rsidRPr="00CF6639">
        <w:rPr>
          <w:rFonts w:ascii="Times New Roman" w:eastAsia="Times New Roman" w:hAnsi="Times New Roman" w:cs="Times New Roman"/>
          <w:sz w:val="28"/>
          <w:szCs w:val="20"/>
          <w:lang w:val="kk-KZ" w:eastAsia="ru-RU"/>
        </w:rPr>
        <w:t>кәсіби стандарттың</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3-қ</w:t>
      </w:r>
      <w:r w:rsidRPr="00CF6639">
        <w:rPr>
          <w:rFonts w:ascii="Times New Roman" w:eastAsia="Times New Roman" w:hAnsi="Times New Roman" w:cs="Times New Roman"/>
          <w:sz w:val="28"/>
          <w:szCs w:val="28"/>
          <w:lang w:val="kk-KZ" w:eastAsia="ru-RU"/>
        </w:rPr>
        <w:t>осымшасының 3-кестесінде көрсетілді.</w:t>
      </w:r>
    </w:p>
    <w:p w:rsidR="00E724B0" w:rsidRPr="00CF6639" w:rsidRDefault="00E724B0" w:rsidP="00E724B0">
      <w:pPr>
        <w:widowControl w:val="0"/>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0"/>
          <w:lang w:val="kk-KZ" w:eastAsia="ru-RU"/>
        </w:rPr>
        <w:t xml:space="preserve">21. </w:t>
      </w:r>
      <w:r w:rsidRPr="00CF6639">
        <w:rPr>
          <w:rFonts w:ascii="Times New Roman" w:eastAsia="Times New Roman" w:hAnsi="Times New Roman" w:cs="Times New Roman"/>
          <w:sz w:val="28"/>
          <w:szCs w:val="28"/>
          <w:lang w:val="kk-KZ" w:eastAsia="ru-RU"/>
        </w:rPr>
        <w:t>Кәсіби стандарттың бірліктерін және техник-механик еңбегінің іс-қимылдарын сипаттайтын функционалдық карта</w:t>
      </w:r>
      <w:r w:rsidRPr="00CF6639">
        <w:rPr>
          <w:rFonts w:ascii="Times New Roman" w:eastAsia="Times New Roman" w:hAnsi="Times New Roman" w:cs="Times New Roman"/>
          <w:bCs/>
          <w:sz w:val="28"/>
          <w:szCs w:val="28"/>
          <w:lang w:val="kk-KZ" w:eastAsia="ru-RU"/>
        </w:rPr>
        <w:t xml:space="preserve"> осы</w:t>
      </w:r>
      <w:r>
        <w:rPr>
          <w:rFonts w:ascii="Times New Roman" w:eastAsia="Times New Roman" w:hAnsi="Times New Roman" w:cs="Times New Roman"/>
          <w:bCs/>
          <w:sz w:val="28"/>
          <w:szCs w:val="28"/>
          <w:lang w:val="kk-KZ" w:eastAsia="ru-RU"/>
        </w:rPr>
        <w:t xml:space="preserve"> </w:t>
      </w:r>
      <w:r w:rsidRPr="00CF6639">
        <w:rPr>
          <w:rFonts w:ascii="Times New Roman" w:eastAsia="Times New Roman" w:hAnsi="Times New Roman" w:cs="Times New Roman"/>
          <w:sz w:val="28"/>
          <w:szCs w:val="20"/>
          <w:lang w:val="kk-KZ" w:eastAsia="ru-RU"/>
        </w:rPr>
        <w:t>кәсіби стандарттың</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3-қ</w:t>
      </w:r>
      <w:r w:rsidRPr="00CF6639">
        <w:rPr>
          <w:rFonts w:ascii="Times New Roman" w:eastAsia="Times New Roman" w:hAnsi="Times New Roman" w:cs="Times New Roman"/>
          <w:sz w:val="28"/>
          <w:szCs w:val="28"/>
          <w:lang w:val="kk-KZ" w:eastAsia="ru-RU"/>
        </w:rPr>
        <w:t>осымшасының 4-кестесінде көрсетілді.</w:t>
      </w:r>
    </w:p>
    <w:p w:rsidR="00E724B0" w:rsidRPr="00CF6639" w:rsidRDefault="00E724B0" w:rsidP="00E724B0">
      <w:pPr>
        <w:widowControl w:val="0"/>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bCs/>
          <w:sz w:val="28"/>
          <w:szCs w:val="20"/>
          <w:lang w:val="kk-KZ" w:eastAsia="ru-RU"/>
        </w:rPr>
        <w:t>22.</w:t>
      </w:r>
      <w:r w:rsidRPr="00CF6639">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iCs/>
          <w:sz w:val="28"/>
          <w:szCs w:val="28"/>
          <w:lang w:val="kk-KZ" w:eastAsia="ru-RU"/>
        </w:rPr>
        <w:t>Техник-механик</w:t>
      </w:r>
      <w:r w:rsidRPr="00CF6639">
        <w:rPr>
          <w:rFonts w:ascii="Times New Roman" w:eastAsia="Times New Roman" w:hAnsi="Times New Roman" w:cs="Times New Roman"/>
          <w:sz w:val="28"/>
          <w:szCs w:val="20"/>
          <w:lang w:val="kk-KZ" w:eastAsia="ru-RU"/>
        </w:rPr>
        <w:t xml:space="preserve"> құзыреттеріне қойылатын талаптар </w:t>
      </w:r>
      <w:r w:rsidRPr="00CF6639">
        <w:rPr>
          <w:rFonts w:ascii="Times New Roman" w:eastAsia="Times New Roman" w:hAnsi="Times New Roman" w:cs="Times New Roman"/>
          <w:bCs/>
          <w:sz w:val="28"/>
          <w:szCs w:val="20"/>
          <w:lang w:val="kk-KZ" w:eastAsia="ru-RU"/>
        </w:rPr>
        <w:t xml:space="preserve">осы </w:t>
      </w:r>
      <w:r w:rsidRPr="00CF6639">
        <w:rPr>
          <w:rFonts w:ascii="Times New Roman" w:eastAsia="Times New Roman" w:hAnsi="Times New Roman" w:cs="Times New Roman"/>
          <w:sz w:val="28"/>
          <w:szCs w:val="20"/>
          <w:lang w:val="kk-KZ" w:eastAsia="ru-RU"/>
        </w:rPr>
        <w:t xml:space="preserve">кәсіби стандарттың 3-қосымшасының </w:t>
      </w:r>
      <w:r w:rsidRPr="00CF6639">
        <w:rPr>
          <w:rFonts w:ascii="Times New Roman" w:eastAsia="Times New Roman" w:hAnsi="Times New Roman" w:cs="Times New Roman"/>
          <w:sz w:val="28"/>
          <w:szCs w:val="28"/>
          <w:lang w:val="kk-KZ" w:eastAsia="ru-RU"/>
        </w:rPr>
        <w:t>5 және 6- кестелерінде көрсетілді.</w:t>
      </w:r>
    </w:p>
    <w:p w:rsidR="00E724B0" w:rsidRPr="00CF6639" w:rsidRDefault="00E724B0" w:rsidP="00E724B0">
      <w:pPr>
        <w:widowControl w:val="0"/>
        <w:spacing w:after="0" w:line="240" w:lineRule="auto"/>
        <w:jc w:val="both"/>
        <w:rPr>
          <w:rFonts w:ascii="Times New Roman" w:eastAsia="Times New Roman" w:hAnsi="Times New Roman" w:cs="Times New Roman"/>
          <w:sz w:val="28"/>
          <w:szCs w:val="28"/>
          <w:lang w:val="kk-KZ" w:eastAsia="x-none"/>
        </w:rPr>
      </w:pPr>
    </w:p>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8"/>
          <w:szCs w:val="20"/>
          <w:lang w:val="kk-KZ" w:eastAsia="ru-RU"/>
        </w:rPr>
      </w:pPr>
      <w:r w:rsidRPr="00CF6639">
        <w:rPr>
          <w:rFonts w:ascii="Times New Roman" w:eastAsia="Times New Roman" w:hAnsi="Times New Roman" w:cs="Times New Roman"/>
          <w:b/>
          <w:sz w:val="28"/>
          <w:szCs w:val="20"/>
          <w:lang w:val="kk-KZ" w:eastAsia="ru-RU"/>
        </w:rPr>
        <w:t>4. Осы кәсіби стандарттың негізінде берілетін сертификаттардың түрлері</w:t>
      </w:r>
    </w:p>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8"/>
          <w:szCs w:val="20"/>
          <w:lang w:val="kk-KZ" w:eastAsia="ru-RU"/>
        </w:rPr>
      </w:pPr>
    </w:p>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8"/>
          <w:szCs w:val="20"/>
          <w:lang w:val="kk-KZ" w:eastAsia="ru-RU"/>
        </w:rPr>
      </w:pPr>
      <w:r w:rsidRPr="00CF6639">
        <w:rPr>
          <w:rFonts w:ascii="Times New Roman" w:eastAsia="Times New Roman" w:hAnsi="Times New Roman" w:cs="Times New Roman"/>
          <w:b/>
          <w:sz w:val="28"/>
          <w:szCs w:val="20"/>
          <w:lang w:val="kk-KZ" w:eastAsia="ru-RU"/>
        </w:rPr>
        <w:t>5. Кәсіби стандарттың әзірлеушілері</w:t>
      </w:r>
    </w:p>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8"/>
          <w:szCs w:val="20"/>
          <w:lang w:val="kk-KZ" w:eastAsia="ru-RU"/>
        </w:rPr>
      </w:pP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8"/>
          <w:lang w:val="kk-KZ" w:eastAsia="ru-RU"/>
        </w:rPr>
        <w:t>Қазақстан Республикасы Мұнай және газ министрлігі</w:t>
      </w:r>
    </w:p>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8"/>
          <w:szCs w:val="20"/>
          <w:lang w:val="kk-KZ" w:eastAsia="ru-RU"/>
        </w:rPr>
      </w:pPr>
    </w:p>
    <w:p w:rsidR="00E724B0" w:rsidRPr="00CF6639" w:rsidRDefault="00E724B0" w:rsidP="00E724B0">
      <w:pPr>
        <w:widowControl w:val="0"/>
        <w:tabs>
          <w:tab w:val="left" w:pos="1134"/>
        </w:tabs>
        <w:spacing w:after="0" w:line="240" w:lineRule="auto"/>
        <w:ind w:left="709"/>
        <w:jc w:val="center"/>
        <w:outlineLvl w:val="0"/>
        <w:rPr>
          <w:rFonts w:ascii="Times New Roman" w:eastAsia="Times New Roman" w:hAnsi="Times New Roman" w:cs="Times New Roman"/>
          <w:b/>
          <w:color w:val="000000"/>
          <w:sz w:val="28"/>
          <w:szCs w:val="24"/>
          <w:lang w:eastAsia="ru-RU"/>
        </w:rPr>
      </w:pPr>
      <w:r w:rsidRPr="00CF6639">
        <w:rPr>
          <w:rFonts w:ascii="Times New Roman" w:eastAsia="Times New Roman" w:hAnsi="Times New Roman" w:cs="Times New Roman"/>
          <w:b/>
          <w:color w:val="000000"/>
          <w:sz w:val="28"/>
          <w:szCs w:val="24"/>
          <w:lang w:val="kk-KZ" w:eastAsia="x-none"/>
        </w:rPr>
        <w:t>6</w:t>
      </w:r>
      <w:r w:rsidRPr="00CF6639">
        <w:rPr>
          <w:rFonts w:ascii="Times New Roman" w:eastAsia="Times New Roman" w:hAnsi="Times New Roman" w:cs="Times New Roman"/>
          <w:b/>
          <w:color w:val="000000"/>
          <w:sz w:val="28"/>
          <w:szCs w:val="24"/>
          <w:lang w:eastAsia="ru-RU"/>
        </w:rPr>
        <w:t xml:space="preserve">. </w:t>
      </w:r>
      <w:r w:rsidRPr="00CF6639">
        <w:rPr>
          <w:rFonts w:ascii="Times New Roman" w:eastAsia="Times New Roman" w:hAnsi="Times New Roman" w:cs="Times New Roman"/>
          <w:b/>
          <w:color w:val="000000"/>
          <w:sz w:val="28"/>
          <w:szCs w:val="24"/>
          <w:lang w:val="kk-KZ" w:eastAsia="x-none"/>
        </w:rPr>
        <w:t>Келісу парағы</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eastAsia="ru-RU"/>
        </w:rPr>
      </w:pP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521"/>
        <w:gridCol w:w="3118"/>
      </w:tblGrid>
      <w:tr w:rsidR="00E724B0" w:rsidRPr="00CF6639" w:rsidTr="00E724B0">
        <w:tc>
          <w:tcPr>
            <w:tcW w:w="6521" w:type="dxa"/>
          </w:tcPr>
          <w:p w:rsidR="00E724B0" w:rsidRPr="00CF6639" w:rsidRDefault="00E724B0" w:rsidP="00E724B0">
            <w:pPr>
              <w:widowControl w:val="0"/>
              <w:spacing w:after="0" w:line="240" w:lineRule="auto"/>
              <w:ind w:firstLine="567"/>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Ұйым атауы</w:t>
            </w:r>
          </w:p>
        </w:tc>
        <w:tc>
          <w:tcPr>
            <w:tcW w:w="3118" w:type="dxa"/>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Келісу күні</w:t>
            </w:r>
          </w:p>
        </w:tc>
      </w:tr>
      <w:tr w:rsidR="00E724B0" w:rsidRPr="00CF6639" w:rsidTr="00E724B0">
        <w:tc>
          <w:tcPr>
            <w:tcW w:w="6521" w:type="dxa"/>
          </w:tcPr>
          <w:p w:rsidR="00E724B0" w:rsidRPr="00CF6639" w:rsidRDefault="00E724B0" w:rsidP="00E724B0">
            <w:pPr>
              <w:widowControl w:val="0"/>
              <w:tabs>
                <w:tab w:val="left" w:leader="underscore" w:pos="9356"/>
              </w:tabs>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Қазақстан Республикасы Мұнай және газ министрлігінің Техникалық және кәсіби білімді және кадрлар даярлауды дамыту жөніндегі салалық кеңесі </w:t>
            </w:r>
          </w:p>
        </w:tc>
        <w:tc>
          <w:tcPr>
            <w:tcW w:w="3118" w:type="dxa"/>
          </w:tcPr>
          <w:p w:rsidR="00E724B0" w:rsidRPr="00CF6639" w:rsidRDefault="00E724B0" w:rsidP="00E724B0">
            <w:pPr>
              <w:widowControl w:val="0"/>
              <w:spacing w:after="0" w:line="240" w:lineRule="auto"/>
              <w:ind w:left="2520"/>
              <w:jc w:val="center"/>
              <w:outlineLvl w:val="2"/>
              <w:rPr>
                <w:rFonts w:ascii="Times New Roman" w:eastAsia="Times New Roman" w:hAnsi="Times New Roman" w:cs="Times New Roman"/>
                <w:sz w:val="24"/>
                <w:szCs w:val="24"/>
                <w:lang w:val="kk-KZ" w:eastAsia="ru-RU"/>
              </w:rPr>
            </w:pPr>
          </w:p>
        </w:tc>
      </w:tr>
    </w:tbl>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p w:rsidR="00E724B0" w:rsidRPr="00CF6639" w:rsidRDefault="00E724B0" w:rsidP="00E724B0">
      <w:pPr>
        <w:widowControl w:val="0"/>
        <w:tabs>
          <w:tab w:val="left" w:pos="993"/>
        </w:tabs>
        <w:spacing w:after="0" w:line="240" w:lineRule="auto"/>
        <w:ind w:left="709"/>
        <w:jc w:val="center"/>
        <w:outlineLvl w:val="0"/>
        <w:rPr>
          <w:rFonts w:ascii="Times New Roman" w:eastAsia="Times New Roman" w:hAnsi="Times New Roman" w:cs="Times New Roman"/>
          <w:b/>
          <w:color w:val="000000"/>
          <w:sz w:val="28"/>
          <w:szCs w:val="24"/>
          <w:lang w:val="kk-KZ" w:eastAsia="ru-RU"/>
        </w:rPr>
      </w:pPr>
      <w:r w:rsidRPr="00CF6639">
        <w:rPr>
          <w:rFonts w:ascii="Times New Roman" w:eastAsia="Times New Roman" w:hAnsi="Times New Roman" w:cs="Times New Roman"/>
          <w:b/>
          <w:color w:val="000000"/>
          <w:sz w:val="28"/>
          <w:szCs w:val="24"/>
          <w:lang w:val="kk-KZ" w:eastAsia="x-none"/>
        </w:rPr>
        <w:t>7</w:t>
      </w:r>
      <w:r w:rsidRPr="00CF6639">
        <w:rPr>
          <w:rFonts w:ascii="Times New Roman" w:eastAsia="Times New Roman" w:hAnsi="Times New Roman" w:cs="Times New Roman"/>
          <w:b/>
          <w:color w:val="000000"/>
          <w:sz w:val="28"/>
          <w:szCs w:val="24"/>
          <w:lang w:val="kk-KZ" w:eastAsia="ru-RU"/>
        </w:rPr>
        <w:t xml:space="preserve">. </w:t>
      </w:r>
      <w:r w:rsidRPr="00CF6639">
        <w:rPr>
          <w:rFonts w:ascii="Times New Roman" w:eastAsia="Times New Roman" w:hAnsi="Times New Roman" w:cs="Times New Roman"/>
          <w:b/>
          <w:color w:val="000000"/>
          <w:sz w:val="28"/>
          <w:szCs w:val="24"/>
          <w:lang w:val="kk-KZ" w:eastAsia="x-none"/>
        </w:rPr>
        <w:t>Кәсіби стандарттың сараптамасы және тіркелуі</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4"/>
          <w:lang w:val="kk-KZ" w:eastAsia="ru-RU"/>
        </w:rPr>
      </w:pP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4"/>
          <w:lang w:val="kk-KZ" w:eastAsia="ru-RU"/>
        </w:rPr>
      </w:pPr>
      <w:r w:rsidRPr="00CF6639">
        <w:rPr>
          <w:rFonts w:ascii="Times New Roman" w:eastAsia="Times New Roman" w:hAnsi="Times New Roman" w:cs="Times New Roman"/>
          <w:sz w:val="28"/>
          <w:szCs w:val="24"/>
          <w:lang w:val="kk-KZ" w:eastAsia="ru-RU"/>
        </w:rPr>
        <w:t>Осы кәсіби стандартты _______________________________ тіркеді</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4"/>
          <w:lang w:val="kk-KZ" w:eastAsia="ru-RU"/>
        </w:rPr>
      </w:pPr>
      <w:r w:rsidRPr="00CF6639">
        <w:rPr>
          <w:rFonts w:ascii="Times New Roman" w:eastAsia="Times New Roman" w:hAnsi="Times New Roman" w:cs="Times New Roman"/>
          <w:sz w:val="28"/>
          <w:szCs w:val="24"/>
          <w:lang w:val="kk-KZ" w:eastAsia="ru-RU"/>
        </w:rPr>
        <w:t xml:space="preserve">Кәсіби стандарттар тізбесіне </w:t>
      </w:r>
      <w:r w:rsidRPr="00CF6639">
        <w:rPr>
          <w:rFonts w:ascii="Times New Roman" w:eastAsia="Times New Roman" w:hAnsi="Times New Roman" w:cs="Times New Roman"/>
          <w:sz w:val="28"/>
          <w:szCs w:val="28"/>
          <w:lang w:val="kk-KZ" w:eastAsia="ru-RU"/>
        </w:rPr>
        <w:t xml:space="preserve">_____________ тіркеу № </w:t>
      </w:r>
      <w:r w:rsidRPr="00CF6639">
        <w:rPr>
          <w:rFonts w:ascii="Times New Roman" w:eastAsia="Times New Roman" w:hAnsi="Times New Roman" w:cs="Times New Roman"/>
          <w:sz w:val="28"/>
          <w:szCs w:val="24"/>
          <w:lang w:val="kk-KZ" w:eastAsia="ru-RU"/>
        </w:rPr>
        <w:t xml:space="preserve">енгізілді </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4"/>
          <w:lang w:val="kk-KZ" w:eastAsia="ru-RU"/>
        </w:rPr>
      </w:pPr>
      <w:r w:rsidRPr="00CF6639">
        <w:rPr>
          <w:rFonts w:ascii="Times New Roman" w:eastAsia="Times New Roman" w:hAnsi="Times New Roman" w:cs="Times New Roman"/>
          <w:sz w:val="28"/>
          <w:szCs w:val="24"/>
          <w:lang w:val="kk-KZ" w:eastAsia="ru-RU"/>
        </w:rPr>
        <w:t>Хат</w:t>
      </w:r>
      <w:r>
        <w:rPr>
          <w:rFonts w:ascii="Times New Roman" w:eastAsia="Times New Roman" w:hAnsi="Times New Roman" w:cs="Times New Roman"/>
          <w:sz w:val="28"/>
          <w:szCs w:val="24"/>
          <w:lang w:val="kk-KZ" w:eastAsia="ru-RU"/>
        </w:rPr>
        <w:t xml:space="preserve"> </w:t>
      </w:r>
      <w:r w:rsidRPr="00CF6639">
        <w:rPr>
          <w:rFonts w:ascii="Times New Roman" w:eastAsia="Times New Roman" w:hAnsi="Times New Roman" w:cs="Times New Roman"/>
          <w:sz w:val="28"/>
          <w:szCs w:val="24"/>
          <w:lang w:val="kk-KZ" w:eastAsia="ru-RU"/>
        </w:rPr>
        <w:t>(хаттама)</w:t>
      </w:r>
      <w:r>
        <w:rPr>
          <w:rFonts w:ascii="Times New Roman" w:eastAsia="Times New Roman" w:hAnsi="Times New Roman" w:cs="Times New Roman"/>
          <w:sz w:val="28"/>
          <w:szCs w:val="24"/>
          <w:lang w:val="kk-KZ" w:eastAsia="ru-RU"/>
        </w:rPr>
        <w:t xml:space="preserve"> </w:t>
      </w:r>
      <w:r w:rsidRPr="00CF6639">
        <w:rPr>
          <w:rFonts w:ascii="Times New Roman" w:eastAsia="Times New Roman" w:hAnsi="Times New Roman" w:cs="Times New Roman"/>
          <w:sz w:val="28"/>
          <w:szCs w:val="24"/>
          <w:lang w:val="kk-KZ" w:eastAsia="ru-RU"/>
        </w:rPr>
        <w:t>№ ___________</w:t>
      </w:r>
      <w:r>
        <w:rPr>
          <w:rFonts w:ascii="Times New Roman" w:eastAsia="Times New Roman" w:hAnsi="Times New Roman" w:cs="Times New Roman"/>
          <w:sz w:val="28"/>
          <w:szCs w:val="24"/>
          <w:lang w:val="kk-KZ" w:eastAsia="ru-RU"/>
        </w:rPr>
        <w:t xml:space="preserve"> </w:t>
      </w:r>
      <w:r w:rsidRPr="00CF6639">
        <w:rPr>
          <w:rFonts w:ascii="Times New Roman" w:eastAsia="Times New Roman" w:hAnsi="Times New Roman" w:cs="Times New Roman"/>
          <w:sz w:val="28"/>
          <w:szCs w:val="24"/>
          <w:lang w:val="kk-KZ" w:eastAsia="ru-RU"/>
        </w:rPr>
        <w:t>Күні__________________</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0"/>
          <w:lang w:val="kk-KZ" w:eastAsia="ru-RU"/>
        </w:rPr>
      </w:pPr>
    </w:p>
    <w:p w:rsidR="00E724B0" w:rsidRPr="00CF6639" w:rsidRDefault="00E724B0" w:rsidP="00142281">
      <w:pPr>
        <w:widowControl w:val="0"/>
        <w:spacing w:after="0" w:line="240" w:lineRule="auto"/>
        <w:jc w:val="right"/>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r w:rsidRPr="00CF6639">
        <w:rPr>
          <w:rFonts w:ascii="Times New Roman" w:eastAsia="Times New Roman" w:hAnsi="Times New Roman" w:cs="Times New Roman"/>
          <w:color w:val="000000"/>
          <w:spacing w:val="2"/>
          <w:sz w:val="24"/>
          <w:szCs w:val="24"/>
          <w:shd w:val="clear" w:color="auto" w:fill="FFFFFF"/>
          <w:lang w:val="kk-KZ" w:eastAsia="ru-RU"/>
        </w:rPr>
        <w:t>Мұнай өңдеу және химия өнеркәсібі кәсіпорындарының жабдықтарына техникалық қызмет көрсету және оларды жөндеу</w:t>
      </w:r>
      <w:r w:rsidRPr="00CF6639">
        <w:rPr>
          <w:rFonts w:ascii="Times New Roman" w:eastAsia="Times New Roman" w:hAnsi="Times New Roman" w:cs="Times New Roman"/>
          <w:sz w:val="24"/>
          <w:szCs w:val="24"/>
          <w:lang w:val="kk-KZ" w:eastAsia="ru-RU"/>
        </w:rPr>
        <w:t>» кәсіби стандартына 1-қосымша</w:t>
      </w:r>
    </w:p>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4"/>
          <w:szCs w:val="24"/>
          <w:lang w:val="kk-KZ" w:eastAsia="ru-RU"/>
        </w:rPr>
      </w:pPr>
    </w:p>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4"/>
          <w:szCs w:val="24"/>
          <w:lang w:val="kk-KZ" w:eastAsia="ru-RU"/>
        </w:rPr>
      </w:pPr>
      <w:r w:rsidRPr="00CF6639">
        <w:rPr>
          <w:rFonts w:ascii="Times New Roman" w:eastAsia="Times New Roman" w:hAnsi="Times New Roman" w:cs="Times New Roman"/>
          <w:b/>
          <w:sz w:val="24"/>
          <w:szCs w:val="24"/>
          <w:lang w:val="kk-KZ" w:eastAsia="ru-RU"/>
        </w:rPr>
        <w:t>Еңбек қызметі,</w:t>
      </w:r>
      <w:r>
        <w:rPr>
          <w:rFonts w:ascii="Times New Roman" w:eastAsia="Times New Roman" w:hAnsi="Times New Roman" w:cs="Times New Roman"/>
          <w:b/>
          <w:sz w:val="24"/>
          <w:szCs w:val="24"/>
          <w:lang w:val="kk-KZ" w:eastAsia="ru-RU"/>
        </w:rPr>
        <w:t xml:space="preserve"> </w:t>
      </w:r>
      <w:r w:rsidRPr="00CF6639">
        <w:rPr>
          <w:rFonts w:ascii="Times New Roman" w:eastAsia="Times New Roman" w:hAnsi="Times New Roman" w:cs="Times New Roman"/>
          <w:b/>
          <w:sz w:val="24"/>
          <w:szCs w:val="24"/>
          <w:lang w:val="kk-KZ" w:eastAsia="ru-RU"/>
        </w:rPr>
        <w:t>кәсіп түрлері, біліктілік деңгейлері</w:t>
      </w:r>
    </w:p>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11"/>
        <w:gridCol w:w="2233"/>
        <w:gridCol w:w="2586"/>
        <w:gridCol w:w="2811"/>
        <w:gridCol w:w="1016"/>
      </w:tblGrid>
      <w:tr w:rsidR="00E724B0" w:rsidRPr="00CF6639" w:rsidTr="00E724B0">
        <w:trPr>
          <w:trHeight w:val="1740"/>
        </w:trPr>
        <w:tc>
          <w:tcPr>
            <w:tcW w:w="380" w:type="pct"/>
            <w:tcBorders>
              <w:right w:val="single" w:sz="4" w:space="0" w:color="auto"/>
            </w:tcBorders>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Р/н</w:t>
            </w:r>
          </w:p>
        </w:tc>
        <w:tc>
          <w:tcPr>
            <w:tcW w:w="1193" w:type="pct"/>
            <w:tcBorders>
              <w:left w:val="single" w:sz="4" w:space="0" w:color="auto"/>
            </w:tcBorders>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Қызмет түрінің атауы</w:t>
            </w:r>
          </w:p>
        </w:tc>
        <w:tc>
          <w:tcPr>
            <w:tcW w:w="1382"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нарығының үрдістерін ескерумен кәсіптің атауы</w:t>
            </w:r>
          </w:p>
        </w:tc>
        <w:tc>
          <w:tcPr>
            <w:tcW w:w="1502"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01-2005 ҚР КМЖ сәйкес кәсіп атауы</w:t>
            </w:r>
          </w:p>
        </w:tc>
        <w:tc>
          <w:tcPr>
            <w:tcW w:w="543"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СБШ біліктілік деңгейі</w:t>
            </w:r>
          </w:p>
        </w:tc>
      </w:tr>
      <w:tr w:rsidR="00E724B0" w:rsidRPr="00CF6639" w:rsidTr="00E724B0">
        <w:trPr>
          <w:trHeight w:val="1740"/>
        </w:trPr>
        <w:tc>
          <w:tcPr>
            <w:tcW w:w="380" w:type="pct"/>
            <w:tcBorders>
              <w:right w:val="single" w:sz="4" w:space="0" w:color="auto"/>
            </w:tcBorders>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1.</w:t>
            </w:r>
          </w:p>
        </w:tc>
        <w:tc>
          <w:tcPr>
            <w:tcW w:w="1193" w:type="pct"/>
            <w:tcBorders>
              <w:left w:val="single" w:sz="4" w:space="0" w:color="auto"/>
            </w:tcBorders>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Мұнай өңдеуші және химиялық өнеркәсіп кәсіпорындарының жабдығына техникалық қызмет көрсету және оны жөндеу</w:t>
            </w:r>
          </w:p>
        </w:tc>
        <w:tc>
          <w:tcPr>
            <w:tcW w:w="1382" w:type="pct"/>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Технологиялық құрылғыларды жөндеу жөніндегі</w:t>
            </w:r>
            <w:r>
              <w:rPr>
                <w:rFonts w:ascii="Times New Roman" w:eastAsia="Times New Roman" w:hAnsi="Times New Roman" w:cs="Times New Roman"/>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слесарь</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tc>
        <w:tc>
          <w:tcPr>
            <w:tcW w:w="1502"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Апаттық-қалпына келтіру</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жұмыстары жөніндегі слесарь, слесарь- жөндеуші</w:t>
            </w:r>
          </w:p>
        </w:tc>
        <w:tc>
          <w:tcPr>
            <w:tcW w:w="543"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2-4</w:t>
            </w:r>
          </w:p>
        </w:tc>
      </w:tr>
      <w:tr w:rsidR="00E724B0" w:rsidRPr="00CF6639" w:rsidTr="00E724B0">
        <w:trPr>
          <w:trHeight w:val="1740"/>
        </w:trPr>
        <w:tc>
          <w:tcPr>
            <w:tcW w:w="380" w:type="pct"/>
            <w:tcBorders>
              <w:right w:val="single" w:sz="4" w:space="0" w:color="auto"/>
            </w:tcBorders>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w:t>
            </w:r>
          </w:p>
        </w:tc>
        <w:tc>
          <w:tcPr>
            <w:tcW w:w="1193" w:type="pct"/>
            <w:tcBorders>
              <w:left w:val="single" w:sz="4" w:space="0" w:color="auto"/>
            </w:tcBorders>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Мұнай өңдеуші және химиялық өнеркәсіп кәсіпорындарының жабдығына технологиялық қызмет көрсету және жөндеу бойынша жұмыстарды ұйымдастыру </w:t>
            </w:r>
          </w:p>
        </w:tc>
        <w:tc>
          <w:tcPr>
            <w:tcW w:w="1382" w:type="pct"/>
          </w:tcPr>
          <w:p w:rsidR="00E724B0" w:rsidRPr="00CF6639" w:rsidRDefault="00E724B0" w:rsidP="00E724B0">
            <w:pPr>
              <w:widowControl w:val="0"/>
              <w:spacing w:after="0" w:line="240" w:lineRule="auto"/>
              <w:rPr>
                <w:rFonts w:ascii="Times New Roman" w:eastAsia="Times New Roman" w:hAnsi="Times New Roman" w:cs="Times New Roman"/>
                <w:bCs/>
                <w:sz w:val="24"/>
                <w:szCs w:val="24"/>
                <w:lang w:val="kk-KZ" w:eastAsia="ru-RU"/>
              </w:rPr>
            </w:pPr>
            <w:r w:rsidRPr="00CF6639">
              <w:rPr>
                <w:rFonts w:ascii="Times New Roman" w:eastAsia="Times New Roman" w:hAnsi="Times New Roman" w:cs="Times New Roman"/>
                <w:bCs/>
                <w:sz w:val="24"/>
                <w:szCs w:val="24"/>
                <w:lang w:val="kk-KZ" w:eastAsia="ru-RU"/>
              </w:rPr>
              <w:t>Техник-механик</w:t>
            </w:r>
          </w:p>
        </w:tc>
        <w:tc>
          <w:tcPr>
            <w:tcW w:w="1502" w:type="pct"/>
          </w:tcPr>
          <w:p w:rsidR="00E724B0" w:rsidRPr="00CF6639" w:rsidRDefault="00E724B0" w:rsidP="00E724B0">
            <w:pPr>
              <w:widowControl w:val="0"/>
              <w:spacing w:after="0" w:line="240" w:lineRule="auto"/>
              <w:rPr>
                <w:rFonts w:ascii="Times New Roman" w:eastAsia="Times New Roman" w:hAnsi="Times New Roman" w:cs="Times New Roman"/>
                <w:bCs/>
                <w:sz w:val="24"/>
                <w:szCs w:val="24"/>
                <w:lang w:val="kk-KZ" w:eastAsia="ru-RU"/>
              </w:rPr>
            </w:pPr>
            <w:r w:rsidRPr="00CF6639">
              <w:rPr>
                <w:rFonts w:ascii="Times New Roman" w:eastAsia="Times New Roman" w:hAnsi="Times New Roman" w:cs="Times New Roman"/>
                <w:bCs/>
                <w:sz w:val="24"/>
                <w:szCs w:val="24"/>
                <w:lang w:val="kk-KZ" w:eastAsia="ru-RU"/>
              </w:rPr>
              <w:t>Техник-механик</w:t>
            </w:r>
          </w:p>
        </w:tc>
        <w:tc>
          <w:tcPr>
            <w:tcW w:w="543"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4-5</w:t>
            </w:r>
          </w:p>
        </w:tc>
      </w:tr>
    </w:tbl>
    <w:p w:rsidR="00142281" w:rsidRDefault="00142281" w:rsidP="00142281">
      <w:pPr>
        <w:widowControl w:val="0"/>
        <w:spacing w:after="0" w:line="240" w:lineRule="auto"/>
        <w:rPr>
          <w:rFonts w:ascii="Times New Roman" w:eastAsia="Times New Roman" w:hAnsi="Times New Roman" w:cs="Times New Roman"/>
          <w:sz w:val="24"/>
          <w:szCs w:val="24"/>
          <w:lang w:val="kk-KZ" w:eastAsia="ru-RU"/>
        </w:rPr>
      </w:pPr>
    </w:p>
    <w:p w:rsidR="00E724B0" w:rsidRPr="00CF6639" w:rsidRDefault="00142281" w:rsidP="00142281">
      <w:pPr>
        <w:widowControl w:val="0"/>
        <w:spacing w:after="0" w:line="240" w:lineRule="auto"/>
        <w:jc w:val="right"/>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 </w:t>
      </w:r>
      <w:r w:rsidR="00E724B0" w:rsidRPr="00CF6639">
        <w:rPr>
          <w:rFonts w:ascii="Times New Roman" w:eastAsia="Times New Roman" w:hAnsi="Times New Roman" w:cs="Times New Roman"/>
          <w:sz w:val="24"/>
          <w:szCs w:val="24"/>
          <w:lang w:val="kk-KZ" w:eastAsia="ru-RU"/>
        </w:rPr>
        <w:t>«</w:t>
      </w:r>
      <w:r w:rsidR="00E724B0" w:rsidRPr="00CF6639">
        <w:rPr>
          <w:rFonts w:ascii="Times New Roman" w:eastAsia="Times New Roman" w:hAnsi="Times New Roman" w:cs="Times New Roman"/>
          <w:color w:val="000000"/>
          <w:spacing w:val="2"/>
          <w:sz w:val="24"/>
          <w:szCs w:val="24"/>
          <w:shd w:val="clear" w:color="auto" w:fill="FFFFFF"/>
          <w:lang w:val="kk-KZ" w:eastAsia="ru-RU"/>
        </w:rPr>
        <w:t>Мұнай өңдеу және химия өнеркәсібі кәсіпорындарының жабдықтарына техникалық қызмет көрсету және оларды жөндеу</w:t>
      </w:r>
      <w:r w:rsidR="00E724B0" w:rsidRPr="00CF6639">
        <w:rPr>
          <w:rFonts w:ascii="Times New Roman" w:eastAsia="Times New Roman" w:hAnsi="Times New Roman" w:cs="Times New Roman"/>
          <w:sz w:val="24"/>
          <w:szCs w:val="24"/>
          <w:lang w:val="kk-KZ" w:eastAsia="ru-RU"/>
        </w:rPr>
        <w:t>» кәсіби стандартына 2-қосымша</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rPr>
          <w:rFonts w:ascii="Times New Roman" w:eastAsia="Times New Roman" w:hAnsi="Times New Roman" w:cs="Times New Roman"/>
          <w:b/>
          <w:color w:val="000000"/>
          <w:sz w:val="24"/>
          <w:szCs w:val="24"/>
          <w:lang w:val="kk-KZ" w:eastAsia="ru-RU"/>
        </w:rPr>
      </w:pPr>
      <w:r w:rsidRPr="00CF6639">
        <w:rPr>
          <w:rFonts w:ascii="Times New Roman" w:eastAsia="Times New Roman" w:hAnsi="Times New Roman" w:cs="Times New Roman"/>
          <w:b/>
          <w:color w:val="000000"/>
          <w:sz w:val="24"/>
          <w:szCs w:val="24"/>
          <w:lang w:val="kk-KZ" w:eastAsia="ru-RU"/>
        </w:rPr>
        <w:t>Технологиялық қондырғыларды жөндеу жөніндегі слесарь</w:t>
      </w:r>
    </w:p>
    <w:p w:rsidR="00E724B0" w:rsidRPr="00CF6639" w:rsidRDefault="00E724B0" w:rsidP="00E724B0">
      <w:pPr>
        <w:widowControl w:val="0"/>
        <w:spacing w:after="0" w:line="240" w:lineRule="auto"/>
        <w:jc w:val="center"/>
        <w:outlineLvl w:val="0"/>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1- кесте</w:t>
      </w:r>
      <w:r w:rsidRPr="00CF6639">
        <w:rPr>
          <w:rFonts w:ascii="Times New Roman" w:eastAsia="Times New Roman" w:hAnsi="Times New Roman" w:cs="Times New Roman"/>
          <w:b/>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Қолданыстағы нормативтік құжаттармен байланысы</w:t>
      </w:r>
    </w:p>
    <w:p w:rsidR="00E724B0" w:rsidRPr="00142281"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02"/>
        <w:gridCol w:w="87"/>
        <w:gridCol w:w="3365"/>
        <w:gridCol w:w="3797"/>
        <w:gridCol w:w="13"/>
      </w:tblGrid>
      <w:tr w:rsidR="00E724B0" w:rsidRPr="00CF6639" w:rsidTr="00E724B0">
        <w:trPr>
          <w:gridAfter w:val="1"/>
          <w:wAfter w:w="7" w:type="pct"/>
          <w:trHeight w:val="466"/>
        </w:trPr>
        <w:tc>
          <w:tcPr>
            <w:tcW w:w="4993" w:type="pct"/>
            <w:gridSpan w:val="4"/>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Қазақстан Республикасындағы</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Кәсіптердің мемлекеттік жіктеуіші (КМЖ)</w:t>
            </w:r>
          </w:p>
        </w:tc>
      </w:tr>
      <w:tr w:rsidR="00E724B0" w:rsidRPr="00CF6639" w:rsidTr="00E724B0">
        <w:trPr>
          <w:gridAfter w:val="1"/>
          <w:wAfter w:w="7" w:type="pct"/>
          <w:trHeight w:val="365"/>
        </w:trPr>
        <w:tc>
          <w:tcPr>
            <w:tcW w:w="1163"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eastAsia="ru-RU"/>
              </w:rPr>
              <w:t>Баз</w:t>
            </w:r>
            <w:r w:rsidRPr="00CF6639">
              <w:rPr>
                <w:rFonts w:ascii="Times New Roman" w:eastAsia="Times New Roman" w:hAnsi="Times New Roman" w:cs="Times New Roman"/>
                <w:sz w:val="24"/>
                <w:szCs w:val="24"/>
                <w:lang w:val="kk-KZ" w:eastAsia="ru-RU"/>
              </w:rPr>
              <w:t>алық топ</w:t>
            </w:r>
          </w:p>
        </w:tc>
        <w:tc>
          <w:tcPr>
            <w:tcW w:w="3830" w:type="pct"/>
            <w:gridSpan w:val="3"/>
          </w:tcPr>
          <w:p w:rsidR="00E724B0" w:rsidRPr="00CF6639" w:rsidRDefault="00E724B0" w:rsidP="00E724B0">
            <w:pPr>
              <w:widowControl w:val="0"/>
              <w:spacing w:after="0" w:line="240" w:lineRule="auto"/>
              <w:ind w:left="709"/>
              <w:jc w:val="center"/>
              <w:rPr>
                <w:rFonts w:ascii="Times New Roman" w:eastAsia="Times New Roman" w:hAnsi="Times New Roman" w:cs="Times New Roman"/>
                <w:bCs/>
                <w:color w:val="000000"/>
                <w:sz w:val="24"/>
                <w:szCs w:val="24"/>
                <w:lang w:val="kk-KZ" w:eastAsia="ru-RU"/>
              </w:rPr>
            </w:pPr>
            <w:r w:rsidRPr="00CF6639">
              <w:rPr>
                <w:rFonts w:ascii="Times New Roman" w:eastAsia="Times New Roman" w:hAnsi="Times New Roman" w:cs="Times New Roman"/>
                <w:bCs/>
                <w:color w:val="000000"/>
                <w:sz w:val="24"/>
                <w:szCs w:val="24"/>
                <w:lang w:val="kk-KZ" w:eastAsia="ru-RU"/>
              </w:rPr>
              <w:t>7233</w:t>
            </w:r>
            <w:r w:rsidRPr="00CF6639">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eastAsia="ru-RU"/>
              </w:rPr>
              <w:t>Слесарь-</w:t>
            </w:r>
            <w:r w:rsidRPr="00CF6639">
              <w:rPr>
                <w:rFonts w:ascii="Times New Roman" w:eastAsia="Times New Roman" w:hAnsi="Times New Roman" w:cs="Times New Roman"/>
                <w:sz w:val="24"/>
                <w:szCs w:val="24"/>
                <w:lang w:val="kk-KZ" w:eastAsia="ru-RU"/>
              </w:rPr>
              <w:t>жөндеуші»</w:t>
            </w:r>
          </w:p>
        </w:tc>
      </w:tr>
      <w:tr w:rsidR="00E724B0" w:rsidRPr="00CF6639" w:rsidTr="00E724B0">
        <w:trPr>
          <w:trHeight w:val="365"/>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rsidR="00E724B0" w:rsidRPr="00CF6639" w:rsidRDefault="00E724B0" w:rsidP="00E724B0">
            <w:pPr>
              <w:widowControl w:val="0"/>
              <w:spacing w:after="0" w:line="240" w:lineRule="auto"/>
              <w:jc w:val="both"/>
              <w:rPr>
                <w:rFonts w:ascii="Times New Roman" w:eastAsia="Times New Roman" w:hAnsi="Times New Roman" w:cs="Times New Roman"/>
                <w:bCs/>
                <w:color w:val="000000"/>
                <w:sz w:val="24"/>
                <w:szCs w:val="24"/>
                <w:lang w:val="kk-KZ" w:eastAsia="ru-RU"/>
              </w:rPr>
            </w:pPr>
            <w:r w:rsidRPr="00CF6639">
              <w:rPr>
                <w:rFonts w:ascii="Times New Roman" w:eastAsia="Times New Roman" w:hAnsi="Times New Roman" w:cs="Times New Roman"/>
                <w:sz w:val="24"/>
                <w:szCs w:val="28"/>
                <w:lang w:val="kk-KZ" w:eastAsia="ru-RU"/>
              </w:rPr>
              <w:t>Техникалық және кәсіптік, орта білімнен кейінгі кәсіптер мен мамандықтар жіктеуіші (ҚР МЖ</w:t>
            </w:r>
            <w:r>
              <w:rPr>
                <w:rFonts w:ascii="Times New Roman" w:eastAsia="Times New Roman" w:hAnsi="Times New Roman" w:cs="Times New Roman"/>
                <w:sz w:val="24"/>
                <w:szCs w:val="28"/>
                <w:lang w:val="kk-KZ" w:eastAsia="ru-RU"/>
              </w:rPr>
              <w:t xml:space="preserve"> </w:t>
            </w:r>
            <w:r w:rsidRPr="00CF6639">
              <w:rPr>
                <w:rFonts w:ascii="Times New Roman" w:eastAsia="Times New Roman" w:hAnsi="Times New Roman" w:cs="Times New Roman"/>
                <w:sz w:val="24"/>
                <w:szCs w:val="28"/>
                <w:lang w:val="kk-KZ" w:eastAsia="ru-RU"/>
              </w:rPr>
              <w:t>05-2008)</w:t>
            </w:r>
          </w:p>
        </w:tc>
      </w:tr>
      <w:tr w:rsidR="00E724B0" w:rsidRPr="00886A62" w:rsidTr="00E724B0">
        <w:trPr>
          <w:trHeight w:val="365"/>
        </w:trPr>
        <w:tc>
          <w:tcPr>
            <w:tcW w:w="1209" w:type="pct"/>
            <w:gridSpan w:val="2"/>
            <w:tcBorders>
              <w:top w:val="single" w:sz="4" w:space="0" w:color="auto"/>
              <w:left w:val="single" w:sz="4" w:space="0" w:color="auto"/>
              <w:bottom w:val="single" w:sz="4" w:space="0" w:color="auto"/>
              <w:right w:val="single" w:sz="4" w:space="0" w:color="auto"/>
            </w:tcBorders>
            <w:hideMark/>
          </w:tcPr>
          <w:p w:rsidR="00E724B0" w:rsidRPr="00CF6639" w:rsidRDefault="00E724B0" w:rsidP="00E724B0">
            <w:pPr>
              <w:widowControl w:val="0"/>
              <w:spacing w:after="0" w:line="240" w:lineRule="auto"/>
              <w:jc w:val="both"/>
              <w:rPr>
                <w:rFonts w:ascii="Times New Roman" w:eastAsia="Times New Roman" w:hAnsi="Times New Roman" w:cs="Times New Roman"/>
                <w:sz w:val="24"/>
                <w:szCs w:val="28"/>
                <w:lang w:val="kk-KZ"/>
              </w:rPr>
            </w:pPr>
            <w:r w:rsidRPr="00CF6639">
              <w:rPr>
                <w:rFonts w:ascii="Times New Roman" w:eastAsia="Times New Roman" w:hAnsi="Times New Roman" w:cs="Times New Roman"/>
                <w:sz w:val="24"/>
                <w:szCs w:val="28"/>
                <w:lang w:val="kk-KZ"/>
              </w:rPr>
              <w:t>Мамандық атауы</w:t>
            </w:r>
          </w:p>
        </w:tc>
        <w:tc>
          <w:tcPr>
            <w:tcW w:w="3791" w:type="pct"/>
            <w:gridSpan w:val="3"/>
            <w:tcBorders>
              <w:top w:val="single" w:sz="4" w:space="0" w:color="auto"/>
              <w:left w:val="single" w:sz="4" w:space="0" w:color="auto"/>
              <w:bottom w:val="single" w:sz="4" w:space="0" w:color="auto"/>
              <w:right w:val="single" w:sz="4" w:space="0" w:color="auto"/>
            </w:tcBorders>
            <w:vAlign w:val="center"/>
            <w:hideMark/>
          </w:tcPr>
          <w:p w:rsidR="00E724B0" w:rsidRPr="00CF6639" w:rsidRDefault="00E724B0" w:rsidP="00E724B0">
            <w:pPr>
              <w:widowControl w:val="0"/>
              <w:spacing w:after="0" w:line="240" w:lineRule="auto"/>
              <w:jc w:val="center"/>
              <w:rPr>
                <w:rFonts w:ascii="Times New Roman" w:eastAsia="Times New Roman" w:hAnsi="Times New Roman" w:cs="Times New Roman"/>
                <w:bCs/>
                <w:color w:val="000000"/>
                <w:sz w:val="24"/>
                <w:szCs w:val="24"/>
                <w:lang w:val="kk-KZ" w:eastAsia="ru-RU"/>
              </w:rPr>
            </w:pPr>
            <w:r w:rsidRPr="00CF6639">
              <w:rPr>
                <w:rFonts w:ascii="Times New Roman" w:eastAsia="Times New Roman" w:hAnsi="Times New Roman" w:cs="Times New Roman"/>
                <w:color w:val="000000"/>
                <w:spacing w:val="2"/>
                <w:sz w:val="24"/>
                <w:szCs w:val="24"/>
                <w:shd w:val="clear" w:color="auto" w:fill="FFFFFF"/>
                <w:lang w:val="kk-KZ" w:eastAsia="ru-RU"/>
              </w:rPr>
              <w:t>Мұнай өңдеу және химия өнеркәсібі кәсіпорындарының жабдықтарына техникалық қызмет көрсету және оларды жөндеу</w:t>
            </w:r>
          </w:p>
        </w:tc>
      </w:tr>
      <w:tr w:rsidR="00E724B0" w:rsidRPr="00886A62" w:rsidTr="00E724B0">
        <w:trPr>
          <w:gridAfter w:val="1"/>
          <w:wAfter w:w="7" w:type="pct"/>
          <w:trHeight w:val="431"/>
        </w:trPr>
        <w:tc>
          <w:tcPr>
            <w:tcW w:w="4993" w:type="pct"/>
            <w:gridSpan w:val="4"/>
            <w:shd w:val="clear" w:color="auto" w:fill="EFFFFF"/>
            <w:vAlign w:val="center"/>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4"/>
                <w:szCs w:val="24"/>
                <w:lang w:val="kk-KZ" w:eastAsia="ru-RU"/>
              </w:rPr>
            </w:pPr>
            <w:r w:rsidRPr="00CF6639">
              <w:rPr>
                <w:rFonts w:ascii="Times New Roman" w:eastAsia="Times New Roman" w:hAnsi="Times New Roman" w:cs="Times New Roman"/>
                <w:sz w:val="24"/>
                <w:szCs w:val="24"/>
                <w:lang w:val="kk-KZ" w:eastAsia="ru-RU"/>
              </w:rPr>
              <w:t>Жұмыс және жұмысшы кәсіптерінің бірыңғай тарифтік-біліктілік</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анықтамалығы (БТБА)</w:t>
            </w:r>
          </w:p>
        </w:tc>
      </w:tr>
      <w:tr w:rsidR="00E724B0" w:rsidRPr="00886A62" w:rsidTr="00E724B0">
        <w:trPr>
          <w:gridAfter w:val="1"/>
          <w:wAfter w:w="7" w:type="pct"/>
          <w:trHeight w:val="476"/>
        </w:trPr>
        <w:tc>
          <w:tcPr>
            <w:tcW w:w="1163"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Шығарылым, БТБА бөлімі </w:t>
            </w:r>
          </w:p>
        </w:tc>
        <w:tc>
          <w:tcPr>
            <w:tcW w:w="3830" w:type="pct"/>
            <w:gridSpan w:val="3"/>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34- шығарылым,</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w:t>
            </w:r>
            <w:r w:rsidRPr="00CF6639">
              <w:rPr>
                <w:rFonts w:ascii="Times New Roman" w:eastAsia="Times New Roman" w:hAnsi="Times New Roman" w:cs="Times New Roman"/>
                <w:color w:val="000000"/>
                <w:sz w:val="24"/>
                <w:szCs w:val="24"/>
                <w:shd w:val="clear" w:color="auto" w:fill="FFFFFF"/>
                <w:lang w:val="kk-KZ" w:eastAsia="ru-RU"/>
              </w:rPr>
              <w:t>Мұнайды, мұнай өнімдерін, газды, сланецті, көмірді қайта өңдеу және магистральдық</w:t>
            </w:r>
            <w:r>
              <w:rPr>
                <w:rFonts w:ascii="Times New Roman" w:eastAsia="Times New Roman" w:hAnsi="Times New Roman" w:cs="Times New Roman"/>
                <w:color w:val="000000"/>
                <w:sz w:val="24"/>
                <w:szCs w:val="24"/>
                <w:shd w:val="clear" w:color="auto" w:fill="FFFFFF"/>
                <w:lang w:val="kk-KZ" w:eastAsia="ru-RU"/>
              </w:rPr>
              <w:t xml:space="preserve"> </w:t>
            </w:r>
            <w:r w:rsidRPr="00CF6639">
              <w:rPr>
                <w:rFonts w:ascii="Times New Roman" w:eastAsia="Times New Roman" w:hAnsi="Times New Roman" w:cs="Times New Roman"/>
                <w:color w:val="000000"/>
                <w:sz w:val="24"/>
                <w:szCs w:val="24"/>
                <w:shd w:val="clear" w:color="auto" w:fill="FFFFFF"/>
                <w:lang w:val="kk-KZ" w:eastAsia="ru-RU"/>
              </w:rPr>
              <w:t>құбырларға қызмет көрсету</w:t>
            </w:r>
            <w:r w:rsidRPr="00CF6639">
              <w:rPr>
                <w:rFonts w:ascii="Times New Roman" w:eastAsia="Times New Roman" w:hAnsi="Times New Roman" w:cs="Times New Roman"/>
                <w:sz w:val="24"/>
                <w:szCs w:val="24"/>
                <w:lang w:val="kk-KZ" w:eastAsia="ru-RU"/>
              </w:rPr>
              <w:t>» бөлімі</w:t>
            </w:r>
          </w:p>
        </w:tc>
      </w:tr>
      <w:tr w:rsidR="00E724B0" w:rsidRPr="00886A62" w:rsidTr="00E724B0">
        <w:trPr>
          <w:gridAfter w:val="1"/>
          <w:wAfter w:w="7" w:type="pct"/>
          <w:trHeight w:val="355"/>
        </w:trPr>
        <w:tc>
          <w:tcPr>
            <w:tcW w:w="1163"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БТБА бойынша кәсібі</w:t>
            </w:r>
          </w:p>
        </w:tc>
        <w:tc>
          <w:tcPr>
            <w:tcW w:w="1824" w:type="pct"/>
            <w:gridSpan w:val="2"/>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Слесарь- жөндеуші</w:t>
            </w:r>
          </w:p>
        </w:tc>
        <w:tc>
          <w:tcPr>
            <w:tcW w:w="2005"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Апатты қалпына келтіру</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жұмыстары жөніндегі (АҚЖ) слесарь</w:t>
            </w:r>
          </w:p>
        </w:tc>
      </w:tr>
      <w:tr w:rsidR="00E724B0" w:rsidRPr="00CF6639" w:rsidTr="00E724B0">
        <w:trPr>
          <w:gridAfter w:val="1"/>
          <w:wAfter w:w="7" w:type="pct"/>
          <w:trHeight w:val="440"/>
        </w:trPr>
        <w:tc>
          <w:tcPr>
            <w:tcW w:w="1163"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 xml:space="preserve">СБШ біліктілік деңгейі </w:t>
            </w:r>
          </w:p>
        </w:tc>
        <w:tc>
          <w:tcPr>
            <w:tcW w:w="3830" w:type="pct"/>
            <w:gridSpan w:val="3"/>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БТБА бойынша р</w:t>
            </w:r>
            <w:r w:rsidRPr="00CF6639">
              <w:rPr>
                <w:rFonts w:ascii="Times New Roman" w:eastAsia="Times New Roman" w:hAnsi="Times New Roman" w:cs="Times New Roman"/>
                <w:sz w:val="24"/>
                <w:szCs w:val="24"/>
                <w:lang w:eastAsia="ru-RU"/>
              </w:rPr>
              <w:t>азряд</w:t>
            </w:r>
            <w:r w:rsidRPr="00CF6639">
              <w:rPr>
                <w:rFonts w:ascii="Times New Roman" w:eastAsia="Times New Roman" w:hAnsi="Times New Roman" w:cs="Times New Roman"/>
                <w:sz w:val="24"/>
                <w:szCs w:val="24"/>
                <w:lang w:val="kk-KZ" w:eastAsia="ru-RU"/>
              </w:rPr>
              <w:t>тар</w:t>
            </w:r>
          </w:p>
        </w:tc>
      </w:tr>
      <w:tr w:rsidR="00E724B0" w:rsidRPr="00CF6639" w:rsidTr="00E724B0">
        <w:trPr>
          <w:gridAfter w:val="1"/>
          <w:wAfter w:w="7" w:type="pct"/>
          <w:trHeight w:val="365"/>
        </w:trPr>
        <w:tc>
          <w:tcPr>
            <w:tcW w:w="1163"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w:t>
            </w:r>
          </w:p>
        </w:tc>
        <w:tc>
          <w:tcPr>
            <w:tcW w:w="1824" w:type="pct"/>
            <w:gridSpan w:val="2"/>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w:t>
            </w:r>
          </w:p>
        </w:tc>
        <w:tc>
          <w:tcPr>
            <w:tcW w:w="2005"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w:t>
            </w:r>
          </w:p>
        </w:tc>
      </w:tr>
      <w:tr w:rsidR="00E724B0" w:rsidRPr="00CF6639" w:rsidTr="00E724B0">
        <w:trPr>
          <w:gridAfter w:val="1"/>
          <w:wAfter w:w="7" w:type="pct"/>
          <w:trHeight w:val="365"/>
        </w:trPr>
        <w:tc>
          <w:tcPr>
            <w:tcW w:w="1163"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w:t>
            </w:r>
          </w:p>
        </w:tc>
        <w:tc>
          <w:tcPr>
            <w:tcW w:w="1824" w:type="pct"/>
            <w:gridSpan w:val="2"/>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4-5</w:t>
            </w:r>
          </w:p>
        </w:tc>
        <w:tc>
          <w:tcPr>
            <w:tcW w:w="2005"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4-5</w:t>
            </w:r>
          </w:p>
        </w:tc>
      </w:tr>
      <w:tr w:rsidR="00E724B0" w:rsidRPr="00CF6639" w:rsidTr="00E724B0">
        <w:trPr>
          <w:gridAfter w:val="1"/>
          <w:wAfter w:w="7" w:type="pct"/>
          <w:trHeight w:val="365"/>
        </w:trPr>
        <w:tc>
          <w:tcPr>
            <w:tcW w:w="1163"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w:t>
            </w:r>
          </w:p>
        </w:tc>
        <w:tc>
          <w:tcPr>
            <w:tcW w:w="1824" w:type="pct"/>
            <w:gridSpan w:val="2"/>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c>
          <w:tcPr>
            <w:tcW w:w="2005"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6-7</w:t>
            </w:r>
          </w:p>
        </w:tc>
      </w:tr>
    </w:tbl>
    <w:p w:rsidR="00E724B0" w:rsidRPr="00CF6639" w:rsidRDefault="00E724B0" w:rsidP="00E724B0">
      <w:pPr>
        <w:widowControl w:val="0"/>
        <w:spacing w:after="0" w:line="240" w:lineRule="auto"/>
        <w:outlineLvl w:val="2"/>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 </w:t>
      </w:r>
    </w:p>
    <w:p w:rsidR="00E724B0" w:rsidRPr="00CF6639" w:rsidRDefault="00E724B0" w:rsidP="00E724B0">
      <w:pPr>
        <w:widowControl w:val="0"/>
        <w:spacing w:after="0" w:line="240" w:lineRule="auto"/>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 кесте. Еңбек жағдайына, біліміне және жұмыс тәжірибесіне қойылатын талаптар</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70"/>
        <w:gridCol w:w="1468"/>
        <w:gridCol w:w="2877"/>
        <w:gridCol w:w="2456"/>
      </w:tblGrid>
      <w:tr w:rsidR="00E724B0" w:rsidRPr="00886A62" w:rsidTr="00E724B0">
        <w:trPr>
          <w:trHeight w:val="509"/>
        </w:trPr>
        <w:tc>
          <w:tcPr>
            <w:tcW w:w="2214"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Кәсібі бойынша ықтимал жұмыс орындары </w:t>
            </w:r>
            <w:r w:rsidRPr="00CF6639">
              <w:rPr>
                <w:rFonts w:ascii="Times New Roman" w:eastAsia="Times New Roman" w:hAnsi="Times New Roman" w:cs="Times New Roman"/>
                <w:i/>
                <w:sz w:val="24"/>
                <w:szCs w:val="24"/>
                <w:lang w:val="kk-KZ" w:eastAsia="ru-RU"/>
              </w:rPr>
              <w:t>(кәсіпорындар, ұйымдар)</w:t>
            </w:r>
          </w:p>
        </w:tc>
        <w:tc>
          <w:tcPr>
            <w:tcW w:w="2786" w:type="pct"/>
            <w:gridSpan w:val="2"/>
          </w:tcPr>
          <w:p w:rsidR="00E724B0" w:rsidRPr="00CF6639" w:rsidRDefault="00E724B0" w:rsidP="00E724B0">
            <w:pPr>
              <w:widowControl w:val="0"/>
              <w:spacing w:after="0" w:line="240" w:lineRule="auto"/>
              <w:jc w:val="center"/>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Мұнай өнеркәсібі кәсіпорындары,</w:t>
            </w:r>
            <w:r>
              <w:rPr>
                <w:rFonts w:ascii="Times New Roman" w:eastAsia="Times New Roman" w:hAnsi="Times New Roman" w:cs="Times New Roman"/>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компаниялары және</w:t>
            </w:r>
            <w:r>
              <w:rPr>
                <w:rFonts w:ascii="Times New Roman" w:eastAsia="Times New Roman" w:hAnsi="Times New Roman" w:cs="Times New Roman"/>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ұйымдары</w:t>
            </w:r>
          </w:p>
        </w:tc>
      </w:tr>
      <w:tr w:rsidR="00E724B0" w:rsidRPr="00886A62" w:rsidTr="00E724B0">
        <w:trPr>
          <w:trHeight w:val="418"/>
        </w:trPr>
        <w:tc>
          <w:tcPr>
            <w:tcW w:w="2214"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Зиянды және қауіпті еңбек жағдайлары</w:t>
            </w:r>
          </w:p>
        </w:tc>
        <w:tc>
          <w:tcPr>
            <w:tcW w:w="2786" w:type="pct"/>
            <w:gridSpan w:val="2"/>
          </w:tcPr>
          <w:p w:rsidR="00E724B0" w:rsidRPr="00CF6639" w:rsidRDefault="00E724B0" w:rsidP="00E724B0">
            <w:pPr>
              <w:widowControl w:val="0"/>
              <w:tabs>
                <w:tab w:val="left" w:pos="176"/>
              </w:tabs>
              <w:spacing w:after="0" w:line="240" w:lineRule="auto"/>
              <w:rPr>
                <w:rFonts w:ascii="Times New Roman" w:eastAsia="Times New Roman" w:hAnsi="Times New Roman" w:cs="Times New Roman"/>
                <w:sz w:val="24"/>
                <w:szCs w:val="24"/>
                <w:lang w:val="kk-KZ"/>
              </w:rPr>
            </w:pPr>
            <w:r w:rsidRPr="00CF6639">
              <w:rPr>
                <w:rFonts w:ascii="Times New Roman" w:eastAsia="Times New Roman" w:hAnsi="Times New Roman" w:cs="Times New Roman"/>
                <w:sz w:val="24"/>
                <w:szCs w:val="24"/>
                <w:lang w:val="kk-KZ"/>
              </w:rPr>
              <w:t>Аса қауіпті жұмыстар, өндірістік шуыл, діріл, төмен температура, физикалық артық жүктеме, ауыр климат жағдайындағы жұмыс, зиянды заттардың немесе газдардың</w:t>
            </w:r>
            <w:r>
              <w:rPr>
                <w:rFonts w:ascii="Times New Roman" w:eastAsia="Times New Roman" w:hAnsi="Times New Roman" w:cs="Times New Roman"/>
                <w:sz w:val="24"/>
                <w:szCs w:val="24"/>
                <w:lang w:val="kk-KZ"/>
              </w:rPr>
              <w:t xml:space="preserve"> </w:t>
            </w:r>
            <w:r w:rsidRPr="00CF6639">
              <w:rPr>
                <w:rFonts w:ascii="Times New Roman" w:eastAsia="Times New Roman" w:hAnsi="Times New Roman" w:cs="Times New Roman"/>
                <w:sz w:val="24"/>
                <w:szCs w:val="24"/>
                <w:lang w:val="kk-KZ"/>
              </w:rPr>
              <w:t>ШРК арту ықтималдығы, сәуле және жылу сәулесі</w:t>
            </w:r>
          </w:p>
        </w:tc>
      </w:tr>
      <w:tr w:rsidR="00E724B0" w:rsidRPr="00CF6639" w:rsidTr="00E724B0">
        <w:trPr>
          <w:trHeight w:val="431"/>
        </w:trPr>
        <w:tc>
          <w:tcPr>
            <w:tcW w:w="2214"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Жұмысқа рұқсат берудің</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ерекше шарттары</w:t>
            </w:r>
          </w:p>
        </w:tc>
        <w:tc>
          <w:tcPr>
            <w:tcW w:w="2786" w:type="pct"/>
            <w:gridSpan w:val="2"/>
            <w:vAlign w:val="center"/>
          </w:tcPr>
          <w:p w:rsidR="00E724B0" w:rsidRPr="00CF6639" w:rsidRDefault="00E724B0" w:rsidP="00E724B0">
            <w:pPr>
              <w:widowControl w:val="0"/>
              <w:tabs>
                <w:tab w:val="left" w:pos="176"/>
              </w:tabs>
              <w:spacing w:after="0" w:line="240" w:lineRule="auto"/>
              <w:rPr>
                <w:rFonts w:ascii="Times New Roman" w:eastAsia="Times New Roman" w:hAnsi="Times New Roman" w:cs="Times New Roman"/>
                <w:sz w:val="24"/>
                <w:szCs w:val="24"/>
              </w:rPr>
            </w:pPr>
            <w:r w:rsidRPr="00CF6639">
              <w:rPr>
                <w:rFonts w:ascii="Times New Roman" w:eastAsia="Times New Roman" w:hAnsi="Times New Roman" w:cs="Times New Roman"/>
                <w:iCs/>
                <w:sz w:val="24"/>
                <w:szCs w:val="24"/>
                <w:lang w:val="kk-KZ"/>
              </w:rPr>
              <w:t>ҚР Заңнамасына сәйкес</w:t>
            </w:r>
            <w:r w:rsidRPr="00CF6639">
              <w:rPr>
                <w:rFonts w:ascii="Times New Roman" w:eastAsia="Times New Roman" w:hAnsi="Times New Roman" w:cs="Times New Roman"/>
                <w:iCs/>
                <w:sz w:val="24"/>
                <w:szCs w:val="24"/>
              </w:rPr>
              <w:t xml:space="preserve"> </w:t>
            </w:r>
          </w:p>
        </w:tc>
      </w:tr>
      <w:tr w:rsidR="00E724B0" w:rsidRPr="00CF6639" w:rsidTr="00E724B0">
        <w:trPr>
          <w:trHeight w:val="792"/>
        </w:trPr>
        <w:tc>
          <w:tcPr>
            <w:tcW w:w="1447"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СБШ біліктілік деңгейі</w:t>
            </w:r>
          </w:p>
        </w:tc>
        <w:tc>
          <w:tcPr>
            <w:tcW w:w="2270" w:type="pct"/>
            <w:gridSpan w:val="2"/>
            <w:shd w:val="clear" w:color="auto" w:fill="EFFFFF"/>
            <w:vAlign w:val="center"/>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rPr>
            </w:pPr>
            <w:r w:rsidRPr="00CF6639">
              <w:rPr>
                <w:rFonts w:ascii="Times New Roman" w:eastAsia="Times New Roman" w:hAnsi="Times New Roman" w:cs="Times New Roman"/>
                <w:sz w:val="24"/>
                <w:szCs w:val="24"/>
              </w:rPr>
              <w:t xml:space="preserve">Кәсіби білім </w:t>
            </w:r>
            <w:r w:rsidRPr="00CF6639">
              <w:rPr>
                <w:rFonts w:ascii="Times New Roman" w:eastAsia="Times New Roman" w:hAnsi="Times New Roman" w:cs="Times New Roman"/>
                <w:sz w:val="24"/>
                <w:szCs w:val="24"/>
                <w:lang w:val="kk-KZ"/>
              </w:rPr>
              <w:t>беру</w:t>
            </w:r>
            <w:r>
              <w:rPr>
                <w:rFonts w:ascii="Times New Roman" w:eastAsia="Times New Roman" w:hAnsi="Times New Roman" w:cs="Times New Roman"/>
                <w:sz w:val="24"/>
                <w:szCs w:val="24"/>
                <w:lang w:val="kk-KZ"/>
              </w:rPr>
              <w:t xml:space="preserve"> </w:t>
            </w:r>
            <w:r w:rsidRPr="00CF6639">
              <w:rPr>
                <w:rFonts w:ascii="Times New Roman" w:eastAsia="Times New Roman" w:hAnsi="Times New Roman" w:cs="Times New Roman"/>
                <w:sz w:val="24"/>
                <w:szCs w:val="24"/>
              </w:rPr>
              <w:t>және</w:t>
            </w:r>
            <w:r>
              <w:rPr>
                <w:rFonts w:ascii="Times New Roman" w:eastAsia="Times New Roman" w:hAnsi="Times New Roman" w:cs="Times New Roman"/>
                <w:sz w:val="24"/>
                <w:szCs w:val="24"/>
              </w:rPr>
              <w:t xml:space="preserve"> </w:t>
            </w:r>
            <w:r w:rsidRPr="00CF6639">
              <w:rPr>
                <w:rFonts w:ascii="Times New Roman" w:eastAsia="Times New Roman" w:hAnsi="Times New Roman" w:cs="Times New Roman"/>
                <w:sz w:val="24"/>
                <w:szCs w:val="24"/>
              </w:rPr>
              <w:t>оқыту деңгейі</w:t>
            </w:r>
          </w:p>
        </w:tc>
        <w:tc>
          <w:tcPr>
            <w:tcW w:w="1283" w:type="pct"/>
            <w:shd w:val="clear" w:color="auto" w:fill="EFFFFF"/>
            <w:vAlign w:val="center"/>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rPr>
            </w:pPr>
            <w:r w:rsidRPr="00CF6639">
              <w:rPr>
                <w:rFonts w:ascii="Times New Roman" w:eastAsia="Times New Roman" w:hAnsi="Times New Roman" w:cs="Times New Roman"/>
                <w:sz w:val="24"/>
                <w:szCs w:val="24"/>
              </w:rPr>
              <w:t>Талап етілетін жұмыс тәжірибесі</w:t>
            </w:r>
          </w:p>
        </w:tc>
      </w:tr>
      <w:tr w:rsidR="00E724B0" w:rsidRPr="00CF6639" w:rsidTr="00E724B0">
        <w:trPr>
          <w:trHeight w:val="475"/>
        </w:trPr>
        <w:tc>
          <w:tcPr>
            <w:tcW w:w="1447"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w:t>
            </w:r>
          </w:p>
        </w:tc>
        <w:tc>
          <w:tcPr>
            <w:tcW w:w="2270" w:type="pct"/>
            <w:gridSpan w:val="2"/>
          </w:tcPr>
          <w:p w:rsidR="00E724B0" w:rsidRPr="00CF6639" w:rsidRDefault="00E724B0" w:rsidP="00E724B0">
            <w:pPr>
              <w:widowControl w:val="0"/>
              <w:tabs>
                <w:tab w:val="left" w:pos="176"/>
              </w:tabs>
              <w:spacing w:after="0" w:line="240" w:lineRule="auto"/>
              <w:jc w:val="both"/>
              <w:rPr>
                <w:rFonts w:ascii="Times New Roman" w:eastAsia="Times New Roman" w:hAnsi="Times New Roman" w:cs="Times New Roman"/>
                <w:sz w:val="24"/>
                <w:szCs w:val="24"/>
                <w:lang w:val="kk-KZ"/>
              </w:rPr>
            </w:pPr>
            <w:r w:rsidRPr="00CF6639">
              <w:rPr>
                <w:rFonts w:ascii="Times New Roman" w:eastAsia="Times New Roman" w:hAnsi="Times New Roman" w:cs="Times New Roman"/>
                <w:spacing w:val="-8"/>
                <w:sz w:val="24"/>
                <w:szCs w:val="24"/>
                <w:lang w:val="kk-KZ"/>
              </w:rPr>
              <w:t>Қысқамерзімді курстар немесе жалпы орта білімі болған кезде кәсіпорында оқыту</w:t>
            </w:r>
          </w:p>
        </w:tc>
        <w:tc>
          <w:tcPr>
            <w:tcW w:w="1283" w:type="pct"/>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lang w:val="kk-KZ"/>
              </w:rPr>
            </w:pPr>
            <w:r w:rsidRPr="00CF6639">
              <w:rPr>
                <w:rFonts w:ascii="Times New Roman" w:eastAsia="Times New Roman" w:hAnsi="Times New Roman" w:cs="Times New Roman"/>
                <w:sz w:val="24"/>
                <w:szCs w:val="24"/>
                <w:lang w:val="kk-KZ"/>
              </w:rPr>
              <w:t>-</w:t>
            </w:r>
          </w:p>
        </w:tc>
      </w:tr>
      <w:tr w:rsidR="00E724B0" w:rsidRPr="00CF6639" w:rsidTr="00E724B0">
        <w:trPr>
          <w:trHeight w:val="475"/>
        </w:trPr>
        <w:tc>
          <w:tcPr>
            <w:tcW w:w="1447"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w:t>
            </w:r>
          </w:p>
        </w:tc>
        <w:tc>
          <w:tcPr>
            <w:tcW w:w="2270" w:type="pct"/>
            <w:gridSpan w:val="2"/>
          </w:tcPr>
          <w:p w:rsidR="00E724B0" w:rsidRPr="00CF6639" w:rsidRDefault="00E724B0" w:rsidP="00E724B0">
            <w:pPr>
              <w:widowControl w:val="0"/>
              <w:tabs>
                <w:tab w:val="left" w:pos="176"/>
              </w:tabs>
              <w:spacing w:after="0" w:line="240" w:lineRule="auto"/>
              <w:jc w:val="both"/>
              <w:rPr>
                <w:rFonts w:ascii="Times New Roman" w:eastAsia="Times New Roman" w:hAnsi="Times New Roman" w:cs="Times New Roman"/>
                <w:sz w:val="24"/>
                <w:szCs w:val="24"/>
                <w:lang w:val="kk-KZ"/>
              </w:rPr>
            </w:pPr>
            <w:r w:rsidRPr="00CF6639">
              <w:rPr>
                <w:rFonts w:ascii="Times New Roman" w:eastAsia="Times New Roman" w:hAnsi="Times New Roman" w:cs="Times New Roman"/>
                <w:sz w:val="24"/>
                <w:szCs w:val="24"/>
                <w:lang w:val="kk-KZ"/>
              </w:rPr>
              <w:t>Техникалық және кәсіби білімнің белгіленген деңгейі, практикалық жұмыс тәжірибесі</w:t>
            </w:r>
          </w:p>
        </w:tc>
        <w:tc>
          <w:tcPr>
            <w:tcW w:w="1283" w:type="pct"/>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lang w:val="kk-KZ"/>
              </w:rPr>
            </w:pPr>
            <w:r w:rsidRPr="00CF6639">
              <w:rPr>
                <w:rFonts w:ascii="Times New Roman" w:eastAsia="Times New Roman" w:hAnsi="Times New Roman" w:cs="Times New Roman"/>
                <w:sz w:val="24"/>
                <w:szCs w:val="24"/>
                <w:lang w:val="kk-KZ"/>
              </w:rPr>
              <w:t>-</w:t>
            </w:r>
          </w:p>
        </w:tc>
      </w:tr>
      <w:tr w:rsidR="00E724B0" w:rsidRPr="00CF6639" w:rsidTr="00E724B0">
        <w:trPr>
          <w:trHeight w:val="475"/>
        </w:trPr>
        <w:tc>
          <w:tcPr>
            <w:tcW w:w="1447"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4</w:t>
            </w:r>
          </w:p>
        </w:tc>
        <w:tc>
          <w:tcPr>
            <w:tcW w:w="2270" w:type="pct"/>
            <w:gridSpan w:val="2"/>
          </w:tcPr>
          <w:p w:rsidR="00E724B0" w:rsidRPr="00CF6639" w:rsidRDefault="00E724B0" w:rsidP="00E724B0">
            <w:pPr>
              <w:widowControl w:val="0"/>
              <w:tabs>
                <w:tab w:val="left" w:pos="176"/>
              </w:tabs>
              <w:spacing w:after="0" w:line="240" w:lineRule="auto"/>
              <w:jc w:val="both"/>
              <w:rPr>
                <w:rFonts w:ascii="Times New Roman" w:eastAsia="Times New Roman" w:hAnsi="Times New Roman" w:cs="Times New Roman"/>
                <w:sz w:val="24"/>
                <w:szCs w:val="24"/>
              </w:rPr>
            </w:pPr>
            <w:r w:rsidRPr="00CF6639">
              <w:rPr>
                <w:rFonts w:ascii="Times New Roman" w:eastAsia="Times New Roman" w:hAnsi="Times New Roman" w:cs="Times New Roman"/>
                <w:sz w:val="24"/>
                <w:szCs w:val="24"/>
                <w:lang w:val="kk-KZ"/>
              </w:rPr>
              <w:t>Жоғары дәрежелі техникалық және кәсіби білім (қосымша кәсіби дайындық) мен практикалық тәжірибе.</w:t>
            </w:r>
            <w:r>
              <w:rPr>
                <w:rFonts w:ascii="Times New Roman" w:eastAsia="Times New Roman" w:hAnsi="Times New Roman" w:cs="Times New Roman"/>
                <w:sz w:val="24"/>
                <w:szCs w:val="24"/>
                <w:lang w:val="kk-KZ"/>
              </w:rPr>
              <w:t xml:space="preserve"> </w:t>
            </w:r>
          </w:p>
        </w:tc>
        <w:tc>
          <w:tcPr>
            <w:tcW w:w="1283" w:type="pct"/>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lang w:val="kk-KZ"/>
              </w:rPr>
            </w:pPr>
            <w:r w:rsidRPr="00CF6639">
              <w:rPr>
                <w:rFonts w:ascii="Times New Roman" w:eastAsia="Times New Roman" w:hAnsi="Times New Roman" w:cs="Times New Roman"/>
                <w:bCs/>
                <w:iCs/>
                <w:sz w:val="24"/>
                <w:szCs w:val="24"/>
                <w:lang w:val="kk-KZ"/>
              </w:rPr>
              <w:t>СБШ бойынша</w:t>
            </w:r>
            <w:r>
              <w:rPr>
                <w:rFonts w:ascii="Times New Roman" w:eastAsia="Times New Roman" w:hAnsi="Times New Roman" w:cs="Times New Roman"/>
                <w:bCs/>
                <w:iCs/>
                <w:sz w:val="24"/>
                <w:szCs w:val="24"/>
                <w:lang w:val="kk-KZ"/>
              </w:rPr>
              <w:t xml:space="preserve"> </w:t>
            </w:r>
            <w:r w:rsidRPr="00CF6639">
              <w:rPr>
                <w:rFonts w:ascii="Times New Roman" w:eastAsia="Times New Roman" w:hAnsi="Times New Roman" w:cs="Times New Roman"/>
                <w:bCs/>
                <w:iCs/>
                <w:sz w:val="24"/>
                <w:szCs w:val="24"/>
                <w:lang w:val="kk-KZ"/>
              </w:rPr>
              <w:t>2-3 деңгейде</w:t>
            </w:r>
            <w:r>
              <w:rPr>
                <w:rFonts w:ascii="Times New Roman" w:eastAsia="Times New Roman" w:hAnsi="Times New Roman" w:cs="Times New Roman"/>
                <w:bCs/>
                <w:iCs/>
                <w:sz w:val="24"/>
                <w:szCs w:val="24"/>
                <w:lang w:val="kk-KZ"/>
              </w:rPr>
              <w:t xml:space="preserve"> </w:t>
            </w:r>
            <w:r w:rsidRPr="00CF6639">
              <w:rPr>
                <w:rFonts w:ascii="Times New Roman" w:eastAsia="Times New Roman" w:hAnsi="Times New Roman" w:cs="Times New Roman"/>
                <w:bCs/>
                <w:iCs/>
                <w:sz w:val="24"/>
                <w:szCs w:val="24"/>
                <w:lang w:val="kk-KZ"/>
              </w:rPr>
              <w:t xml:space="preserve">3 жыл </w:t>
            </w:r>
          </w:p>
        </w:tc>
      </w:tr>
    </w:tbl>
    <w:p w:rsidR="00E724B0" w:rsidRPr="00CF6639" w:rsidRDefault="00E724B0" w:rsidP="00E724B0">
      <w:pPr>
        <w:widowControl w:val="0"/>
        <w:spacing w:after="0" w:line="240" w:lineRule="auto"/>
        <w:outlineLvl w:val="2"/>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 </w:t>
      </w:r>
    </w:p>
    <w:p w:rsidR="00E724B0" w:rsidRPr="00CF6639" w:rsidRDefault="00E724B0" w:rsidP="00E724B0">
      <w:pPr>
        <w:widowControl w:val="0"/>
        <w:spacing w:after="0" w:line="240" w:lineRule="auto"/>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3- кесте. Кәсіби стандарт бірліктерінің (кәсіптің еңбек функциялары) тізбесі </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809"/>
        <w:gridCol w:w="7762"/>
      </w:tblGrid>
      <w:tr w:rsidR="00E724B0" w:rsidRPr="00886A62" w:rsidTr="00E724B0">
        <w:tc>
          <w:tcPr>
            <w:tcW w:w="945"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Еңбек функциясының </w:t>
            </w:r>
            <w:r w:rsidRPr="00CF6639">
              <w:rPr>
                <w:rFonts w:ascii="Times New Roman" w:eastAsia="Times New Roman" w:hAnsi="Times New Roman" w:cs="Times New Roman"/>
                <w:sz w:val="24"/>
                <w:szCs w:val="24"/>
                <w:lang w:eastAsia="ru-RU"/>
              </w:rPr>
              <w:t>№</w:t>
            </w:r>
          </w:p>
        </w:tc>
        <w:tc>
          <w:tcPr>
            <w:tcW w:w="4055"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функциясының атауы</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(кәсіби стандарттың бірліктері)</w:t>
            </w:r>
          </w:p>
        </w:tc>
      </w:tr>
      <w:tr w:rsidR="00E724B0" w:rsidRPr="00CF6639" w:rsidTr="00E724B0">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w:t>
            </w:r>
          </w:p>
        </w:tc>
        <w:tc>
          <w:tcPr>
            <w:tcW w:w="405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Жабдықтың, машиналардың, аппараттардың, сорғылардың және компрессорлардың техникалық жай-күйін тұрақты түрде сырттан қарап бақылау және тексеру</w:t>
            </w:r>
          </w:p>
        </w:tc>
      </w:tr>
      <w:tr w:rsidR="00E724B0" w:rsidRPr="00CF6639" w:rsidTr="00E724B0">
        <w:trPr>
          <w:trHeight w:val="86"/>
        </w:trPr>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p>
        </w:tc>
        <w:tc>
          <w:tcPr>
            <w:tcW w:w="405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Жөндеу жұмыстарын жүргізу</w:t>
            </w:r>
          </w:p>
        </w:tc>
      </w:tr>
      <w:tr w:rsidR="00E724B0" w:rsidRPr="00CF6639" w:rsidTr="00E724B0">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3</w:t>
            </w:r>
          </w:p>
        </w:tc>
        <w:tc>
          <w:tcPr>
            <w:tcW w:w="405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Жөндеу жұмыстарының нәтижелері. Ақауларды жою</w:t>
            </w:r>
          </w:p>
        </w:tc>
      </w:tr>
    </w:tbl>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ind w:left="709"/>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 кесте. Кәсіби стандарттың бірліктер сипаттамасы (функционалдық карта)</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95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79"/>
        <w:gridCol w:w="2170"/>
        <w:gridCol w:w="2369"/>
        <w:gridCol w:w="3667"/>
      </w:tblGrid>
      <w:tr w:rsidR="00E724B0" w:rsidRPr="00CF6639" w:rsidTr="00E724B0">
        <w:trPr>
          <w:trHeight w:val="388"/>
          <w:jc w:val="center"/>
        </w:trPr>
        <w:tc>
          <w:tcPr>
            <w:tcW w:w="674"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Еңбек атқарымы №</w:t>
            </w:r>
          </w:p>
        </w:tc>
        <w:tc>
          <w:tcPr>
            <w:tcW w:w="1144"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Еңбек мәні</w:t>
            </w:r>
          </w:p>
        </w:tc>
        <w:tc>
          <w:tcPr>
            <w:tcW w:w="1249"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Еңбек құралдары</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 </w:t>
            </w:r>
          </w:p>
        </w:tc>
        <w:tc>
          <w:tcPr>
            <w:tcW w:w="1933" w:type="pct"/>
            <w:shd w:val="clear" w:color="auto" w:fill="F7FFFF"/>
            <w:vAlign w:val="center"/>
          </w:tcPr>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eastAsia="ru-RU"/>
              </w:rPr>
            </w:pPr>
          </w:p>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Міндеттер (еңбек іс-қимылдары)</w:t>
            </w:r>
          </w:p>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 </w:t>
            </w:r>
          </w:p>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eastAsia="ru-RU"/>
              </w:rPr>
            </w:pPr>
          </w:p>
        </w:tc>
      </w:tr>
      <w:tr w:rsidR="00E724B0" w:rsidRPr="00886A62" w:rsidTr="00E724B0">
        <w:trPr>
          <w:trHeight w:val="389"/>
          <w:jc w:val="center"/>
        </w:trPr>
        <w:tc>
          <w:tcPr>
            <w:tcW w:w="674" w:type="pct"/>
            <w:vMerge w:val="restart"/>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w:t>
            </w:r>
          </w:p>
        </w:tc>
        <w:tc>
          <w:tcPr>
            <w:tcW w:w="114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Жабдықтар, машиналар, аппараттар, сорғылар және компрессорлар</w:t>
            </w:r>
          </w:p>
        </w:tc>
        <w:tc>
          <w:tcPr>
            <w:tcW w:w="124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Техникалық паспорт, сызбалар, схемалар, жеке қорғану құралдары</w:t>
            </w:r>
          </w:p>
        </w:tc>
        <w:tc>
          <w:tcPr>
            <w:tcW w:w="193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1-1) Жабдықтардың, машиналардың, аппараттардың, сорғылардың және компрессорлардың техникалық жай-күйін тұрақты түрде сырттан қарап бақылау және тексеру</w:t>
            </w:r>
          </w:p>
        </w:tc>
      </w:tr>
      <w:tr w:rsidR="00E724B0" w:rsidRPr="00886A62" w:rsidTr="00E724B0">
        <w:trPr>
          <w:trHeight w:val="314"/>
          <w:jc w:val="center"/>
        </w:trPr>
        <w:tc>
          <w:tcPr>
            <w:tcW w:w="674" w:type="pct"/>
            <w:vMerge/>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val="kk-KZ" w:eastAsia="ru-RU"/>
              </w:rPr>
            </w:pPr>
          </w:p>
        </w:tc>
        <w:tc>
          <w:tcPr>
            <w:tcW w:w="114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Жабдықтар, машиналар, аппараттар, сорғылар және компрессорлар</w:t>
            </w:r>
          </w:p>
        </w:tc>
        <w:tc>
          <w:tcPr>
            <w:tcW w:w="124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Құрал-саймандар, бақылау-өлшеу аспаптары, жеке қорғану құралдары </w:t>
            </w:r>
          </w:p>
        </w:tc>
        <w:tc>
          <w:tcPr>
            <w:tcW w:w="193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1-2) Жабдықты пайдалану кезінде және жөндеу барысында ақаулықтарды анықтау</w:t>
            </w:r>
          </w:p>
        </w:tc>
      </w:tr>
      <w:tr w:rsidR="00E724B0" w:rsidRPr="00886A62" w:rsidTr="00E724B0">
        <w:trPr>
          <w:trHeight w:val="369"/>
          <w:jc w:val="center"/>
        </w:trPr>
        <w:tc>
          <w:tcPr>
            <w:tcW w:w="674" w:type="pct"/>
            <w:vMerge/>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val="kk-KZ" w:eastAsia="ru-RU"/>
              </w:rPr>
            </w:pPr>
          </w:p>
        </w:tc>
        <w:tc>
          <w:tcPr>
            <w:tcW w:w="114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Жабдықтар, машиналар, аппараттар, сорғылар және компрессорлар</w:t>
            </w:r>
          </w:p>
        </w:tc>
        <w:tc>
          <w:tcPr>
            <w:tcW w:w="124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lang w:val="kk-KZ" w:eastAsia="ru-RU"/>
              </w:rPr>
              <w:t>Күрделі жөндеу жоспарының жобасы, жабдықтың паспорты, жеке қорғану құралдары</w:t>
            </w:r>
          </w:p>
        </w:tc>
        <w:tc>
          <w:tcPr>
            <w:tcW w:w="193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1-3) Құрал-саймандар, жабдықтарды және құрылғыларды жөндеуге дайындау </w:t>
            </w:r>
          </w:p>
        </w:tc>
      </w:tr>
      <w:tr w:rsidR="00E724B0" w:rsidRPr="00886A62" w:rsidTr="00E724B0">
        <w:trPr>
          <w:trHeight w:val="369"/>
          <w:jc w:val="center"/>
        </w:trPr>
        <w:tc>
          <w:tcPr>
            <w:tcW w:w="674" w:type="pct"/>
            <w:vMerge w:val="restart"/>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p>
        </w:tc>
        <w:tc>
          <w:tcPr>
            <w:tcW w:w="114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Жабдықтар, машиналар, аппараттар, сорғылар және компрессорлар</w:t>
            </w:r>
          </w:p>
        </w:tc>
        <w:tc>
          <w:tcPr>
            <w:tcW w:w="124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Құрал-саймандар, жабдықтар, құрылғылар, жеке қорғану құралдары </w:t>
            </w:r>
          </w:p>
        </w:tc>
        <w:tc>
          <w:tcPr>
            <w:tcW w:w="193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2-1) Жабдықтарды, машиналарды, аппараттарды, сорғыларды және компрессорларды ағымдағы жөндеуден өткізу</w:t>
            </w:r>
          </w:p>
        </w:tc>
      </w:tr>
      <w:tr w:rsidR="00E724B0" w:rsidRPr="00886A62" w:rsidTr="00E724B0">
        <w:trPr>
          <w:trHeight w:val="369"/>
          <w:jc w:val="center"/>
        </w:trPr>
        <w:tc>
          <w:tcPr>
            <w:tcW w:w="674" w:type="pct"/>
            <w:vMerge/>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p>
        </w:tc>
        <w:tc>
          <w:tcPr>
            <w:tcW w:w="114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Жабдықтар, машиналар, аппараттар, сорғылар және компрессорлар</w:t>
            </w:r>
          </w:p>
        </w:tc>
        <w:tc>
          <w:tcPr>
            <w:tcW w:w="124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Құрал-саймандар, жабдықтар, құрылғылар, жеке қорғану құралдары </w:t>
            </w:r>
          </w:p>
        </w:tc>
        <w:tc>
          <w:tcPr>
            <w:tcW w:w="193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2-2) Жабдықтарға, машиналарға, аппараттарға, сорғыларға және компрессорларға күрделі жөндеу жүргізу</w:t>
            </w:r>
          </w:p>
        </w:tc>
      </w:tr>
      <w:tr w:rsidR="00E724B0" w:rsidRPr="00886A62" w:rsidTr="00E724B0">
        <w:trPr>
          <w:trHeight w:val="369"/>
          <w:jc w:val="center"/>
        </w:trPr>
        <w:tc>
          <w:tcPr>
            <w:tcW w:w="674" w:type="pct"/>
            <w:vMerge/>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p>
        </w:tc>
        <w:tc>
          <w:tcPr>
            <w:tcW w:w="114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Жабдықтар, машиналар, аппараттар, сорғылар және компрессорлар</w:t>
            </w:r>
          </w:p>
        </w:tc>
        <w:tc>
          <w:tcPr>
            <w:tcW w:w="124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Құрылғылар, құрал-саймандар, жеке қорғану құралдары</w:t>
            </w:r>
          </w:p>
        </w:tc>
        <w:tc>
          <w:tcPr>
            <w:tcW w:w="1933" w:type="pct"/>
          </w:tcPr>
          <w:p w:rsidR="00E724B0" w:rsidRPr="00CF6639" w:rsidRDefault="00E724B0" w:rsidP="00E724B0">
            <w:pPr>
              <w:widowControl w:val="0"/>
              <w:autoSpaceDE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2-3) Жабдықтарды, машиналарды, аппараттарды, сорғыларды және компрессорларды ретке келтіру мен реттеу</w:t>
            </w:r>
          </w:p>
        </w:tc>
      </w:tr>
      <w:tr w:rsidR="00E724B0" w:rsidRPr="00886A62" w:rsidTr="00E724B0">
        <w:trPr>
          <w:trHeight w:val="369"/>
          <w:jc w:val="center"/>
        </w:trPr>
        <w:tc>
          <w:tcPr>
            <w:tcW w:w="674" w:type="pct"/>
            <w:vMerge w:val="restar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3</w:t>
            </w:r>
          </w:p>
        </w:tc>
        <w:tc>
          <w:tcPr>
            <w:tcW w:w="114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Жабдықтар, машиналар, аппараттар, сорғылар және компрессорлар</w:t>
            </w:r>
          </w:p>
        </w:tc>
        <w:tc>
          <w:tcPr>
            <w:tcW w:w="124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Бақылау-өлшеу аспаптары, компьютерлік бағдарламалар</w:t>
            </w:r>
          </w:p>
        </w:tc>
        <w:tc>
          <w:tcPr>
            <w:tcW w:w="193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3-1) Жөндеу жұмыстарынан кейін жабдықты сынақтан өткізу, ретке келтіру және тапсыру </w:t>
            </w:r>
          </w:p>
        </w:tc>
      </w:tr>
      <w:tr w:rsidR="00E724B0" w:rsidRPr="00CF6639" w:rsidTr="00E724B0">
        <w:trPr>
          <w:trHeight w:val="369"/>
          <w:jc w:val="center"/>
        </w:trPr>
        <w:tc>
          <w:tcPr>
            <w:tcW w:w="674" w:type="pct"/>
            <w:vMerge/>
            <w:vAlign w:val="center"/>
          </w:tcPr>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c>
        <w:tc>
          <w:tcPr>
            <w:tcW w:w="114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Жабдықтар, машиналар, аппараттар, сорғылар және компрессорлар</w:t>
            </w:r>
          </w:p>
        </w:tc>
        <w:tc>
          <w:tcPr>
            <w:tcW w:w="124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Бақылау-өлшеу аспаптары</w:t>
            </w:r>
            <w:r w:rsidRPr="00CF6639">
              <w:rPr>
                <w:rFonts w:ascii="Times New Roman" w:eastAsia="Times New Roman" w:hAnsi="Times New Roman" w:cs="Times New Roman"/>
                <w:sz w:val="24"/>
                <w:szCs w:val="24"/>
                <w:lang w:val="kk-KZ" w:eastAsia="ru-RU"/>
              </w:rPr>
              <w:t>, компьютерлік бағдарламалар</w:t>
            </w:r>
          </w:p>
        </w:tc>
        <w:tc>
          <w:tcPr>
            <w:tcW w:w="193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3-2)</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Жөндеу жұмыстарының нәтижелері</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және ақаулықтарды жою</w:t>
            </w:r>
          </w:p>
        </w:tc>
      </w:tr>
      <w:tr w:rsidR="00E724B0" w:rsidRPr="00886A62" w:rsidTr="00E724B0">
        <w:trPr>
          <w:trHeight w:val="369"/>
          <w:jc w:val="center"/>
        </w:trPr>
        <w:tc>
          <w:tcPr>
            <w:tcW w:w="674" w:type="pct"/>
            <w:vMerge/>
            <w:vAlign w:val="center"/>
          </w:tcPr>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c>
        <w:tc>
          <w:tcPr>
            <w:tcW w:w="114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Жабдықтар, машиналар, аппараттар, сорғылар және компрессорлар</w:t>
            </w:r>
          </w:p>
        </w:tc>
        <w:tc>
          <w:tcPr>
            <w:tcW w:w="124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Техникалық құжаттама</w:t>
            </w:r>
          </w:p>
        </w:tc>
        <w:tc>
          <w:tcPr>
            <w:tcW w:w="193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3-3) Қолданыстағы нормативтік құжаттарға сәйкес техникалық құжаттаманы ресімдеу</w:t>
            </w:r>
          </w:p>
        </w:tc>
      </w:tr>
    </w:tbl>
    <w:p w:rsidR="00E724B0" w:rsidRPr="00CF6639" w:rsidRDefault="00E724B0" w:rsidP="00E724B0">
      <w:pPr>
        <w:widowControl w:val="0"/>
        <w:spacing w:after="0" w:line="240" w:lineRule="auto"/>
        <w:jc w:val="both"/>
        <w:outlineLvl w:val="2"/>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5- кесте. </w:t>
      </w:r>
      <w:r w:rsidRPr="00CF6639">
        <w:rPr>
          <w:rFonts w:ascii="Times New Roman" w:eastAsia="Times New Roman" w:hAnsi="Times New Roman" w:cs="Times New Roman"/>
          <w:sz w:val="24"/>
          <w:szCs w:val="24"/>
          <w:lang w:val="kk-KZ" w:eastAsia="x-none"/>
        </w:rPr>
        <w:t>СБШ бойынша 2- деңгейдегі</w:t>
      </w:r>
      <w:r>
        <w:rPr>
          <w:rFonts w:ascii="Times New Roman" w:eastAsia="Times New Roman" w:hAnsi="Times New Roman" w:cs="Times New Roman"/>
          <w:sz w:val="24"/>
          <w:szCs w:val="24"/>
          <w:lang w:val="kk-KZ" w:eastAsia="x-none"/>
        </w:rPr>
        <w:t xml:space="preserve"> </w:t>
      </w:r>
      <w:r w:rsidRPr="00CF6639">
        <w:rPr>
          <w:rFonts w:ascii="Times New Roman" w:eastAsia="Times New Roman" w:hAnsi="Times New Roman" w:cs="Times New Roman"/>
          <w:sz w:val="24"/>
          <w:szCs w:val="24"/>
          <w:lang w:val="kk-KZ" w:eastAsia="ru-RU"/>
        </w:rPr>
        <w:t>т</w:t>
      </w:r>
      <w:r w:rsidRPr="00CF6639">
        <w:rPr>
          <w:rFonts w:ascii="Times New Roman" w:eastAsia="Times New Roman" w:hAnsi="Times New Roman" w:cs="Times New Roman"/>
          <w:color w:val="000000"/>
          <w:sz w:val="24"/>
          <w:szCs w:val="24"/>
          <w:lang w:val="kk-KZ" w:eastAsia="ru-RU"/>
        </w:rPr>
        <w:t>ехнологиялық қондырғыларды жөндеу жөніндегі слесарь</w:t>
      </w:r>
      <w:r w:rsidRPr="00CF6639">
        <w:rPr>
          <w:rFonts w:ascii="Times New Roman" w:eastAsia="Times New Roman" w:hAnsi="Times New Roman" w:cs="Times New Roman"/>
          <w:sz w:val="24"/>
          <w:szCs w:val="24"/>
          <w:lang w:val="kk-KZ" w:eastAsia="x-none"/>
        </w:rPr>
        <w:t xml:space="preserve"> құзыретіне қойылатын талаптар</w:t>
      </w:r>
      <w:r>
        <w:rPr>
          <w:rFonts w:ascii="Times New Roman" w:eastAsia="Times New Roman" w:hAnsi="Times New Roman" w:cs="Times New Roman"/>
          <w:sz w:val="24"/>
          <w:szCs w:val="24"/>
          <w:lang w:val="kk-KZ" w:eastAsia="x-none"/>
        </w:rPr>
        <w:t xml:space="preserve"> </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99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60"/>
        <w:gridCol w:w="2871"/>
        <w:gridCol w:w="2934"/>
        <w:gridCol w:w="2493"/>
      </w:tblGrid>
      <w:tr w:rsidR="00E724B0" w:rsidRPr="00CF6639" w:rsidTr="00E724B0">
        <w:trPr>
          <w:trHeight w:val="319"/>
          <w:jc w:val="center"/>
        </w:trPr>
        <w:tc>
          <w:tcPr>
            <w:tcW w:w="659"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Міндеттің </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c>
          <w:tcPr>
            <w:tcW w:w="1502"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Жеке және кәсіби құзыреттер</w:t>
            </w:r>
          </w:p>
        </w:tc>
        <w:tc>
          <w:tcPr>
            <w:tcW w:w="1535"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Білік пен дағды</w:t>
            </w:r>
          </w:p>
        </w:tc>
        <w:tc>
          <w:tcPr>
            <w:tcW w:w="1304"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Білім</w:t>
            </w:r>
          </w:p>
        </w:tc>
      </w:tr>
      <w:tr w:rsidR="00E724B0" w:rsidRPr="00886A62" w:rsidTr="00E724B0">
        <w:trPr>
          <w:trHeight w:val="424"/>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1-1)</w:t>
            </w:r>
          </w:p>
        </w:tc>
        <w:tc>
          <w:tcPr>
            <w:tcW w:w="1502"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Жабдықтардың, машиналардың, аппараттардың, сорғылардың және компрессорлардың техникалық жай-күйін тұрақты түрде сырттан қарап бақылау және тексеру үшін шектеулі жауапкершілікті және белгілі дербестік деңгейін болжайтын басшылық етумен норманы іске асыру бойынша орындаушылық қызмет</w:t>
            </w:r>
          </w:p>
        </w:tc>
        <w:tc>
          <w:tcPr>
            <w:tcW w:w="153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Технологиялық жүйе құрамына кіретін жабдықтардың, машиналардың, аппараттардың, сорғылардың және компрессорлардың әрқайсысына ауысым сайын техникалық қызмет көрсету</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tc>
        <w:tc>
          <w:tcPr>
            <w:tcW w:w="130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Жабдық түрлері, міндеті, өнімділігі және жабдықтардың, машиналардың, аппараттардың, сорғылардың</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және компрессорлардың техникалық жай-күйін тұрақты түрде тексеру әдістері</w:t>
            </w:r>
          </w:p>
        </w:tc>
      </w:tr>
      <w:tr w:rsidR="00E724B0" w:rsidRPr="00886A62"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1-2</w:t>
            </w:r>
            <w:r w:rsidRPr="00CF6639">
              <w:rPr>
                <w:rFonts w:ascii="Times New Roman" w:eastAsia="Times New Roman" w:hAnsi="Times New Roman" w:cs="Times New Roman"/>
                <w:sz w:val="24"/>
                <w:szCs w:val="24"/>
                <w:lang w:eastAsia="ru-RU"/>
              </w:rPr>
              <w:t>)</w:t>
            </w:r>
          </w:p>
        </w:tc>
        <w:tc>
          <w:tcPr>
            <w:tcW w:w="1502"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Жабдықты пайдалану кезінде және жөндеу барысында ақаулықтарды анықтау үшін шектеулі жауапкершілікті және белгілі дербестік деңгейін болжайтын басшылық етумен норманы іске асыру бойынша орындаушылық қызмет</w:t>
            </w:r>
          </w:p>
        </w:tc>
        <w:tc>
          <w:tcPr>
            <w:tcW w:w="153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Жабдықтың бөлшектері мен түйіндерінің ақаулықтарын анықтау. Пайдалану барысында бөлшектердің зақымдануы және олармен күлес жүргізу. Жабдықтардың, агрегаттардың және машиналардың түйіндері мен механизмдерін бөлшектеу және жинақтау</w:t>
            </w:r>
          </w:p>
        </w:tc>
        <w:tc>
          <w:tcPr>
            <w:tcW w:w="130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Негізгі түйіндердің және механизмдердің пайдалану мақсаты мен өзара әрекеттесуі; жабдықтарды, агрегаттарды және машиналарды бөлшектеу мен жинақтаудың технологиялық жүйелілігі</w:t>
            </w:r>
          </w:p>
        </w:tc>
      </w:tr>
      <w:tr w:rsidR="00E724B0" w:rsidRPr="00886A62"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1-</w:t>
            </w:r>
            <w:r w:rsidRPr="00CF6639">
              <w:rPr>
                <w:rFonts w:ascii="Times New Roman" w:eastAsia="Times New Roman" w:hAnsi="Times New Roman" w:cs="Times New Roman"/>
                <w:sz w:val="24"/>
                <w:szCs w:val="24"/>
                <w:lang w:eastAsia="ru-RU"/>
              </w:rPr>
              <w:t>3)</w:t>
            </w:r>
          </w:p>
        </w:tc>
        <w:tc>
          <w:tcPr>
            <w:tcW w:w="1502"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Құрал-саймандар, жабдықтарды және құрылғыларды жөндеуге дайындау үшін шектеулі жауапкершілікті және белгілі дербестік деңгейін болжайтын басшылық етумен норманы іске асыру бойынша орындаушылық қызмет</w:t>
            </w:r>
          </w:p>
        </w:tc>
        <w:tc>
          <w:tcPr>
            <w:tcW w:w="153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Жөндеуге арналған ақаулық ведомостарымен жұмыс істеу</w:t>
            </w:r>
          </w:p>
        </w:tc>
        <w:tc>
          <w:tcPr>
            <w:tcW w:w="130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Жөнделетін жабдықтың, агрегаттардың және машиналардың құрылысы; жабдықтың, агрегаттарды және машиналарды жөндеу, жинақтау және сынау кезіндегі ақаулықтарды жою тәсілдері</w:t>
            </w:r>
          </w:p>
        </w:tc>
      </w:tr>
    </w:tbl>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6- кесте. </w:t>
      </w:r>
      <w:r w:rsidRPr="00CF6639">
        <w:rPr>
          <w:rFonts w:ascii="Times New Roman" w:eastAsia="Times New Roman" w:hAnsi="Times New Roman" w:cs="Times New Roman"/>
          <w:sz w:val="24"/>
          <w:szCs w:val="24"/>
          <w:lang w:val="kk-KZ" w:eastAsia="x-none"/>
        </w:rPr>
        <w:t xml:space="preserve">СБШ бойынша 3- деңгейдегі </w:t>
      </w:r>
      <w:r w:rsidRPr="00CF6639">
        <w:rPr>
          <w:rFonts w:ascii="Times New Roman" w:eastAsia="Times New Roman" w:hAnsi="Times New Roman" w:cs="Times New Roman"/>
          <w:sz w:val="24"/>
          <w:szCs w:val="24"/>
          <w:lang w:val="kk-KZ" w:eastAsia="ru-RU"/>
        </w:rPr>
        <w:t>т</w:t>
      </w:r>
      <w:r w:rsidRPr="00CF6639">
        <w:rPr>
          <w:rFonts w:ascii="Times New Roman" w:eastAsia="Times New Roman" w:hAnsi="Times New Roman" w:cs="Times New Roman"/>
          <w:color w:val="000000"/>
          <w:sz w:val="24"/>
          <w:szCs w:val="24"/>
          <w:lang w:val="kk-KZ" w:eastAsia="ru-RU"/>
        </w:rPr>
        <w:t>ехнологиялық қондырғыларды жөндеу жөніндегі слесарь</w:t>
      </w:r>
      <w:r w:rsidRPr="00CF6639">
        <w:rPr>
          <w:rFonts w:ascii="Times New Roman" w:eastAsia="Times New Roman" w:hAnsi="Times New Roman" w:cs="Times New Roman"/>
          <w:sz w:val="24"/>
          <w:szCs w:val="24"/>
          <w:lang w:val="kk-KZ" w:eastAsia="x-none"/>
        </w:rPr>
        <w:t xml:space="preserve"> құзыретіне қойылатын талаптар</w:t>
      </w:r>
      <w:r>
        <w:rPr>
          <w:rFonts w:ascii="Times New Roman" w:eastAsia="Times New Roman" w:hAnsi="Times New Roman" w:cs="Times New Roman"/>
          <w:sz w:val="24"/>
          <w:szCs w:val="24"/>
          <w:lang w:val="kk-KZ" w:eastAsia="x-none"/>
        </w:rPr>
        <w:t xml:space="preserve"> </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954" w:type="pct"/>
        <w:jc w:val="center"/>
        <w:tblInd w:w="-11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60"/>
        <w:gridCol w:w="2915"/>
        <w:gridCol w:w="2693"/>
        <w:gridCol w:w="2615"/>
      </w:tblGrid>
      <w:tr w:rsidR="00E724B0" w:rsidRPr="00CF6639" w:rsidTr="00E724B0">
        <w:trPr>
          <w:trHeight w:val="319"/>
          <w:tblHeader/>
          <w:jc w:val="center"/>
        </w:trPr>
        <w:tc>
          <w:tcPr>
            <w:tcW w:w="664"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Міндеттің </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c>
          <w:tcPr>
            <w:tcW w:w="1537"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Жеке және кәсіби құзыреттер</w:t>
            </w:r>
          </w:p>
        </w:tc>
        <w:tc>
          <w:tcPr>
            <w:tcW w:w="1420"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Білік пен дағды</w:t>
            </w:r>
          </w:p>
        </w:tc>
        <w:tc>
          <w:tcPr>
            <w:tcW w:w="1379"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Білім</w:t>
            </w:r>
          </w:p>
        </w:tc>
      </w:tr>
      <w:tr w:rsidR="00E724B0" w:rsidRPr="00886A62" w:rsidTr="00E724B0">
        <w:trPr>
          <w:trHeight w:val="319"/>
          <w:tblHeader/>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-1)</w:t>
            </w:r>
          </w:p>
        </w:tc>
        <w:tc>
          <w:tcPr>
            <w:tcW w:w="153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Жабдықтарды, машиналарды, аппараттарды, сорғыларды және компрессорларды ағымдағы жөндеуден өткізу үшін өз бетінше жоспарлауды, жауапкершілікті көздейтін, басшылық етумен норманы іске асыру бойынша орындаушылық қызмет</w:t>
            </w:r>
          </w:p>
        </w:tc>
        <w:tc>
          <w:tcPr>
            <w:tcW w:w="142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Жоспарлы және алдын ала жөндеу жұмыстары</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tc>
        <w:tc>
          <w:tcPr>
            <w:tcW w:w="137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Жабдықтар, машиналар, аппараттар, сорғыларжәне компрессорларды жөндеу, жинақтау және құрастырудың технологиялық процесі; рұқсат беру мен қондырудың, квалитеттер мен кедір-бұдырлық параметрлерінің жүйесі</w:t>
            </w:r>
          </w:p>
        </w:tc>
      </w:tr>
      <w:tr w:rsidR="00E724B0" w:rsidRPr="00886A62" w:rsidTr="00E724B0">
        <w:trPr>
          <w:trHeight w:val="319"/>
          <w:tblHeader/>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w:t>
            </w:r>
          </w:p>
        </w:tc>
        <w:tc>
          <w:tcPr>
            <w:tcW w:w="153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Жабдықтарға, машиналарға, аппараттарға, сорғыларға және компрессорларға күрделі жөндеу жүргізу үшін өз бетінше жоспарлауды, жауапкершілікті көздейтін, басшылық етумен норманы іске асыру бойынша орындаушылық қызмет</w:t>
            </w:r>
          </w:p>
        </w:tc>
        <w:tc>
          <w:tcPr>
            <w:tcW w:w="142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Жабдықтар, машиналар, аппараттар, сорғылар және компрессорлардың тозығы жеткен бөлшектері мен түйіндерін ауыстыру немесе қалпына келтіру</w:t>
            </w:r>
          </w:p>
        </w:tc>
        <w:tc>
          <w:tcPr>
            <w:tcW w:w="137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Жабдықтар, машиналар, аппараттар, сорғылар және компрессорларға техникалық қымет көрсету және оны жөндеу жүйесінің негізгі объектілеріне күрделі жөндеу жүргізудің техникалық талаптары</w:t>
            </w:r>
          </w:p>
        </w:tc>
      </w:tr>
      <w:tr w:rsidR="00E724B0" w:rsidRPr="00886A62" w:rsidTr="00E724B0">
        <w:trPr>
          <w:trHeight w:val="319"/>
          <w:tblHeader/>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w:t>
            </w:r>
            <w:r w:rsidRPr="00CF6639">
              <w:rPr>
                <w:rFonts w:ascii="Times New Roman" w:eastAsia="Times New Roman" w:hAnsi="Times New Roman" w:cs="Times New Roman"/>
                <w:sz w:val="24"/>
                <w:szCs w:val="24"/>
                <w:lang w:val="kk-KZ" w:eastAsia="ru-RU"/>
              </w:rPr>
              <w:t>3</w:t>
            </w:r>
            <w:r w:rsidRPr="00CF6639">
              <w:rPr>
                <w:rFonts w:ascii="Times New Roman" w:eastAsia="Times New Roman" w:hAnsi="Times New Roman" w:cs="Times New Roman"/>
                <w:sz w:val="24"/>
                <w:szCs w:val="24"/>
                <w:lang w:eastAsia="ru-RU"/>
              </w:rPr>
              <w:t>)</w:t>
            </w:r>
          </w:p>
        </w:tc>
        <w:tc>
          <w:tcPr>
            <w:tcW w:w="153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Жабдықтарды, машиналарды, аппараттарды, сорғыларды және компрессорларды ретке келтіру мен реттеу үшін өз бетінше жоспарлауды, жауапкершілікті көздейтін, басшылық етумен норманы іске асыру бойынша орындаушылық қызмет</w:t>
            </w:r>
          </w:p>
        </w:tc>
        <w:tc>
          <w:tcPr>
            <w:tcW w:w="142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Жабдықтар, машиналар, аппараттар, сорғылар және компрессорларды орнатудың режімдік параметрлерін ретке келтіру</w:t>
            </w:r>
          </w:p>
        </w:tc>
        <w:tc>
          <w:tcPr>
            <w:tcW w:w="137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Жөнделетін жабдықтар, машиналар, аппараттар, сорғылар және компрессорлардың құрастырушылық ерекшеліктері; жөнделетін жабдықтар, машиналар, аппараттар, сорғылар және компрессорларды жөндеу, жинақтау, сынау және реттеудің және дұрыс орнатудың техникалық талаптары</w:t>
            </w:r>
          </w:p>
        </w:tc>
      </w:tr>
    </w:tbl>
    <w:p w:rsidR="00E724B0" w:rsidRPr="00CF6639" w:rsidRDefault="00E724B0" w:rsidP="00E724B0">
      <w:pPr>
        <w:widowControl w:val="0"/>
        <w:spacing w:after="0" w:line="240" w:lineRule="auto"/>
        <w:ind w:left="1418" w:hanging="709"/>
        <w:jc w:val="center"/>
        <w:outlineLvl w:val="2"/>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7- кесте. </w:t>
      </w:r>
      <w:r w:rsidRPr="00CF6639">
        <w:rPr>
          <w:rFonts w:ascii="Times New Roman" w:eastAsia="Times New Roman" w:hAnsi="Times New Roman" w:cs="Times New Roman"/>
          <w:sz w:val="24"/>
          <w:szCs w:val="24"/>
          <w:lang w:val="kk-KZ" w:eastAsia="x-none"/>
        </w:rPr>
        <w:t xml:space="preserve">СБШ бойынша 4- деңгейдегі </w:t>
      </w:r>
      <w:r w:rsidRPr="00CF6639">
        <w:rPr>
          <w:rFonts w:ascii="Times New Roman" w:eastAsia="Times New Roman" w:hAnsi="Times New Roman" w:cs="Times New Roman"/>
          <w:sz w:val="24"/>
          <w:szCs w:val="24"/>
          <w:lang w:val="kk-KZ" w:eastAsia="ru-RU"/>
        </w:rPr>
        <w:t>т</w:t>
      </w:r>
      <w:r w:rsidRPr="00CF6639">
        <w:rPr>
          <w:rFonts w:ascii="Times New Roman" w:eastAsia="Times New Roman" w:hAnsi="Times New Roman" w:cs="Times New Roman"/>
          <w:color w:val="000000"/>
          <w:sz w:val="24"/>
          <w:szCs w:val="24"/>
          <w:lang w:val="kk-KZ" w:eastAsia="ru-RU"/>
        </w:rPr>
        <w:t>ехнологиялық қондырғыларды жөндеу жөніндегі слесарь</w:t>
      </w:r>
      <w:r w:rsidRPr="00CF6639">
        <w:rPr>
          <w:rFonts w:ascii="Times New Roman" w:eastAsia="Times New Roman" w:hAnsi="Times New Roman" w:cs="Times New Roman"/>
          <w:sz w:val="24"/>
          <w:szCs w:val="24"/>
          <w:lang w:val="kk-KZ" w:eastAsia="x-none"/>
        </w:rPr>
        <w:t xml:space="preserve"> құзыретіне қойылатын талаптар</w:t>
      </w:r>
      <w:r>
        <w:rPr>
          <w:rFonts w:ascii="Times New Roman" w:eastAsia="Times New Roman" w:hAnsi="Times New Roman" w:cs="Times New Roman"/>
          <w:sz w:val="24"/>
          <w:szCs w:val="24"/>
          <w:lang w:val="kk-KZ" w:eastAsia="x-none"/>
        </w:rPr>
        <w:t xml:space="preserve"> </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954"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60"/>
        <w:gridCol w:w="3086"/>
        <w:gridCol w:w="2907"/>
        <w:gridCol w:w="2230"/>
      </w:tblGrid>
      <w:tr w:rsidR="00E724B0" w:rsidRPr="00CF6639" w:rsidTr="00E724B0">
        <w:trPr>
          <w:trHeight w:val="319"/>
          <w:jc w:val="center"/>
        </w:trPr>
        <w:tc>
          <w:tcPr>
            <w:tcW w:w="664"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Міндеттің </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c>
          <w:tcPr>
            <w:tcW w:w="1627"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Жеке және кәсіби құзыреттер</w:t>
            </w:r>
          </w:p>
        </w:tc>
        <w:tc>
          <w:tcPr>
            <w:tcW w:w="1533"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Білік пен дағды</w:t>
            </w:r>
          </w:p>
        </w:tc>
        <w:tc>
          <w:tcPr>
            <w:tcW w:w="1176"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Білім</w:t>
            </w:r>
          </w:p>
        </w:tc>
      </w:tr>
      <w:tr w:rsidR="00E724B0" w:rsidRPr="00886A62" w:rsidTr="00E724B0">
        <w:trPr>
          <w:trHeight w:val="319"/>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3-1</w:t>
            </w:r>
            <w:r w:rsidRPr="00CF6639">
              <w:rPr>
                <w:rFonts w:ascii="Times New Roman" w:eastAsia="Times New Roman" w:hAnsi="Times New Roman" w:cs="Times New Roman"/>
                <w:sz w:val="24"/>
                <w:szCs w:val="24"/>
                <w:lang w:eastAsia="ru-RU"/>
              </w:rPr>
              <w:t>)</w:t>
            </w:r>
          </w:p>
        </w:tc>
        <w:tc>
          <w:tcPr>
            <w:tcW w:w="162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Бағынышты қызметкерлердің міндеттерді өз бетінше белгілеуін, норманың іске асырылуын ұйымдастыру мен бақылауын, жөндеу жұмыстарынан кейін жабдықты сынақтан өткізу, ретке келтіру және тапсыру 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tc>
        <w:tc>
          <w:tcPr>
            <w:tcW w:w="153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Механикалық, гидравликалық және пневматикалық жүйелерді жөндеу және ретке келтіру бойынша жұмыстардың кешенін орындаумен қатар жабдықты пайдалану кезінде жабдықтың істен шығуларын жою</w:t>
            </w:r>
          </w:p>
        </w:tc>
        <w:tc>
          <w:tcPr>
            <w:tcW w:w="117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Жөндеуден өткен жабдықтарды диагностикалау, жөндеу, жинақтау және құрастыру, нақтылыққа тексеру және сынау әдістері; жұмыс істеп тұрған бөлшектерге, түйіндерге, механизмдерге рұқсат етілген жүктемелер;</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істен шығулардың алдын алу бойынша профилактикалық іс-шаралар</w:t>
            </w:r>
          </w:p>
        </w:tc>
      </w:tr>
      <w:tr w:rsidR="00E724B0" w:rsidRPr="00886A62" w:rsidTr="00E724B0">
        <w:trPr>
          <w:trHeight w:val="319"/>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3-2</w:t>
            </w:r>
            <w:r w:rsidRPr="00CF6639">
              <w:rPr>
                <w:rFonts w:ascii="Times New Roman" w:eastAsia="Times New Roman" w:hAnsi="Times New Roman" w:cs="Times New Roman"/>
                <w:sz w:val="24"/>
                <w:szCs w:val="24"/>
                <w:lang w:eastAsia="ru-RU"/>
              </w:rPr>
              <w:t>)</w:t>
            </w:r>
          </w:p>
        </w:tc>
        <w:tc>
          <w:tcPr>
            <w:tcW w:w="162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Бағынышты қызметкерлердің міндеттерді өз бетінше белгілеуін, норманың іске асырылуын ұйымдастыру мен бақылауын, жөндеу жұмыстарының нәтижелері үшін</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жауапкершілікті көздейтін,</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 Ақауларды жою.</w:t>
            </w:r>
          </w:p>
        </w:tc>
        <w:tc>
          <w:tcPr>
            <w:tcW w:w="153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Жабдықты пайдалану кезінде және жөндеу барысындағы тексеру кезінде ақауларды анықтау және жою</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tc>
        <w:tc>
          <w:tcPr>
            <w:tcW w:w="117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Жөндеуден өткен жабдықтарды дәлдікке тексеру және сынау әдістері; жұмыс істеп тұрған бөлшектерге, түйіндерге, механизмдерге рұқсат етілген жүктемелер;</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істен шығулардың, корррозиялық тозудың және авариялардың алдын алу бойынша профилактикалық іс-шаралар</w:t>
            </w:r>
          </w:p>
        </w:tc>
      </w:tr>
      <w:tr w:rsidR="00E724B0" w:rsidRPr="00CF6639" w:rsidTr="00E724B0">
        <w:trPr>
          <w:trHeight w:val="319"/>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3-3</w:t>
            </w:r>
            <w:r w:rsidRPr="00CF6639">
              <w:rPr>
                <w:rFonts w:ascii="Times New Roman" w:eastAsia="Times New Roman" w:hAnsi="Times New Roman" w:cs="Times New Roman"/>
                <w:sz w:val="24"/>
                <w:szCs w:val="24"/>
                <w:lang w:eastAsia="ru-RU"/>
              </w:rPr>
              <w:t>)</w:t>
            </w:r>
          </w:p>
        </w:tc>
        <w:tc>
          <w:tcPr>
            <w:tcW w:w="162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Бағынышты қызметкерлердің міндеттерді өз бетінше белгілеуін, норманың іске асырылуын ұйымдастыру мен бақылауын,</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техникалық құжаттаманы қолданыстағы нормативтік құжаттарға сәйкес ресімдеу үшін жауапкершілікті көздейтін,</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p>
        </w:tc>
        <w:tc>
          <w:tcPr>
            <w:tcW w:w="153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Қолданыстағы нормативтік құжаттарға сәйкес техникалық құжаттаманы жасау</w:t>
            </w:r>
          </w:p>
        </w:tc>
        <w:tc>
          <w:tcPr>
            <w:tcW w:w="117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Техникалық құжаттама жасау тәртібі </w:t>
            </w:r>
          </w:p>
        </w:tc>
      </w:tr>
    </w:tbl>
    <w:p w:rsidR="00142281" w:rsidRDefault="00142281" w:rsidP="00142281">
      <w:pPr>
        <w:widowControl w:val="0"/>
        <w:spacing w:after="0" w:line="240" w:lineRule="auto"/>
        <w:rPr>
          <w:rFonts w:ascii="Times New Roman" w:eastAsia="Times New Roman" w:hAnsi="Times New Roman" w:cs="Times New Roman"/>
          <w:sz w:val="24"/>
          <w:szCs w:val="24"/>
          <w:lang w:val="kk-KZ" w:eastAsia="ru-RU"/>
        </w:rPr>
      </w:pPr>
    </w:p>
    <w:p w:rsidR="00E724B0" w:rsidRPr="00CF6639" w:rsidRDefault="00142281" w:rsidP="00142281">
      <w:pPr>
        <w:widowControl w:val="0"/>
        <w:spacing w:after="0" w:line="240" w:lineRule="auto"/>
        <w:jc w:val="right"/>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 </w:t>
      </w:r>
      <w:r w:rsidR="00E724B0" w:rsidRPr="00CF6639">
        <w:rPr>
          <w:rFonts w:ascii="Times New Roman" w:eastAsia="Times New Roman" w:hAnsi="Times New Roman" w:cs="Times New Roman"/>
          <w:sz w:val="24"/>
          <w:szCs w:val="24"/>
          <w:lang w:val="kk-KZ" w:eastAsia="ru-RU"/>
        </w:rPr>
        <w:t>«</w:t>
      </w:r>
      <w:r w:rsidR="00E724B0" w:rsidRPr="00CF6639">
        <w:rPr>
          <w:rFonts w:ascii="Times New Roman" w:eastAsia="Times New Roman" w:hAnsi="Times New Roman" w:cs="Times New Roman"/>
          <w:color w:val="000000"/>
          <w:spacing w:val="2"/>
          <w:sz w:val="24"/>
          <w:szCs w:val="24"/>
          <w:shd w:val="clear" w:color="auto" w:fill="FFFFFF"/>
          <w:lang w:val="kk-KZ" w:eastAsia="ru-RU"/>
        </w:rPr>
        <w:t>Мұнай өңдеу және химия өнеркәсібі кәсіпорындарының жабдықтарына техникалық қызмет көрсету және оларды жөндеу</w:t>
      </w:r>
      <w:r w:rsidR="00E724B0" w:rsidRPr="00CF6639">
        <w:rPr>
          <w:rFonts w:ascii="Times New Roman" w:eastAsia="Times New Roman" w:hAnsi="Times New Roman" w:cs="Times New Roman"/>
          <w:sz w:val="24"/>
          <w:szCs w:val="24"/>
          <w:lang w:val="kk-KZ" w:eastAsia="ru-RU"/>
        </w:rPr>
        <w:t>» кәсіби стандартына 3-қосымша</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rPr>
          <w:rFonts w:ascii="Times New Roman" w:eastAsia="Times New Roman" w:hAnsi="Times New Roman" w:cs="Times New Roman"/>
          <w:b/>
          <w:iCs/>
          <w:sz w:val="24"/>
          <w:szCs w:val="24"/>
          <w:lang w:val="kk-KZ" w:eastAsia="ru-RU"/>
        </w:rPr>
      </w:pPr>
      <w:r w:rsidRPr="00CF6639">
        <w:rPr>
          <w:rFonts w:ascii="Times New Roman" w:eastAsia="Times New Roman" w:hAnsi="Times New Roman" w:cs="Times New Roman"/>
          <w:b/>
          <w:iCs/>
          <w:sz w:val="24"/>
          <w:szCs w:val="24"/>
          <w:lang w:val="kk-KZ" w:eastAsia="ru-RU"/>
        </w:rPr>
        <w:t>Техник-механик</w:t>
      </w:r>
    </w:p>
    <w:p w:rsidR="00E724B0" w:rsidRPr="00CF6639" w:rsidRDefault="00E724B0" w:rsidP="00E724B0">
      <w:pPr>
        <w:widowControl w:val="0"/>
        <w:spacing w:after="0" w:line="240" w:lineRule="auto"/>
        <w:jc w:val="center"/>
        <w:outlineLvl w:val="0"/>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1- кесте</w:t>
      </w:r>
      <w:r w:rsidRPr="00CF6639">
        <w:rPr>
          <w:rFonts w:ascii="Times New Roman" w:eastAsia="Times New Roman" w:hAnsi="Times New Roman" w:cs="Times New Roman"/>
          <w:b/>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Қолданыстағы нормативтік құжаттармен байланысы</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01"/>
        <w:gridCol w:w="78"/>
        <w:gridCol w:w="7174"/>
        <w:gridCol w:w="11"/>
      </w:tblGrid>
      <w:tr w:rsidR="00E724B0" w:rsidRPr="00886A62" w:rsidTr="00E724B0">
        <w:trPr>
          <w:gridAfter w:val="1"/>
          <w:wAfter w:w="6" w:type="pct"/>
          <w:trHeight w:val="466"/>
        </w:trPr>
        <w:tc>
          <w:tcPr>
            <w:tcW w:w="4994" w:type="pct"/>
            <w:gridSpan w:val="3"/>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Қазақстан Республикасындағы</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Кәсіптердің</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мемлекеттік жіктеуіші (КМЖ)</w:t>
            </w:r>
          </w:p>
        </w:tc>
      </w:tr>
      <w:tr w:rsidR="00E724B0" w:rsidRPr="00CF6639" w:rsidTr="00E724B0">
        <w:trPr>
          <w:gridAfter w:val="1"/>
          <w:wAfter w:w="6" w:type="pct"/>
          <w:trHeight w:val="365"/>
        </w:trPr>
        <w:tc>
          <w:tcPr>
            <w:tcW w:w="1163"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eastAsia="ru-RU"/>
              </w:rPr>
              <w:t>Баз</w:t>
            </w:r>
            <w:r w:rsidRPr="00CF6639">
              <w:rPr>
                <w:rFonts w:ascii="Times New Roman" w:eastAsia="Times New Roman" w:hAnsi="Times New Roman" w:cs="Times New Roman"/>
                <w:sz w:val="24"/>
                <w:szCs w:val="24"/>
                <w:lang w:val="kk-KZ" w:eastAsia="ru-RU"/>
              </w:rPr>
              <w:t>алық топ</w:t>
            </w:r>
          </w:p>
        </w:tc>
        <w:tc>
          <w:tcPr>
            <w:tcW w:w="3831" w:type="pct"/>
            <w:gridSpan w:val="2"/>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bCs/>
                <w:sz w:val="24"/>
                <w:szCs w:val="24"/>
                <w:lang w:val="kk-KZ" w:eastAsia="ru-RU"/>
              </w:rPr>
              <w:t>3113</w:t>
            </w:r>
            <w:r w:rsidRPr="00CF6639">
              <w:rPr>
                <w:rFonts w:ascii="Times New Roman" w:eastAsia="Times New Roman" w:hAnsi="Times New Roman" w:cs="Times New Roman"/>
                <w:bCs/>
                <w:sz w:val="24"/>
                <w:szCs w:val="24"/>
                <w:lang w:eastAsia="ru-RU"/>
              </w:rPr>
              <w:t xml:space="preserve"> «</w:t>
            </w:r>
            <w:r w:rsidRPr="00CF6639">
              <w:rPr>
                <w:rFonts w:ascii="Times New Roman" w:eastAsia="Times New Roman" w:hAnsi="Times New Roman" w:cs="Times New Roman"/>
                <w:sz w:val="24"/>
                <w:szCs w:val="24"/>
                <w:lang w:val="kk-KZ" w:eastAsia="ru-RU"/>
              </w:rPr>
              <w:t>Техник-механик»</w:t>
            </w:r>
          </w:p>
        </w:tc>
      </w:tr>
      <w:tr w:rsidR="00E724B0" w:rsidRPr="00CF6639" w:rsidTr="00E724B0">
        <w:trPr>
          <w:trHeight w:val="365"/>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rsidR="00E724B0" w:rsidRPr="00CF6639" w:rsidRDefault="00E724B0" w:rsidP="00E724B0">
            <w:pPr>
              <w:widowControl w:val="0"/>
              <w:spacing w:after="0" w:line="240" w:lineRule="auto"/>
              <w:jc w:val="both"/>
              <w:rPr>
                <w:rFonts w:ascii="Times New Roman" w:eastAsia="Times New Roman" w:hAnsi="Times New Roman" w:cs="Times New Roman"/>
                <w:bCs/>
                <w:color w:val="000000"/>
                <w:sz w:val="24"/>
                <w:szCs w:val="24"/>
                <w:lang w:val="kk-KZ" w:eastAsia="ru-RU"/>
              </w:rPr>
            </w:pPr>
            <w:r w:rsidRPr="00CF6639">
              <w:rPr>
                <w:rFonts w:ascii="Times New Roman" w:eastAsia="Times New Roman" w:hAnsi="Times New Roman" w:cs="Times New Roman"/>
                <w:sz w:val="24"/>
                <w:szCs w:val="28"/>
                <w:lang w:val="kk-KZ" w:eastAsia="ru-RU"/>
              </w:rPr>
              <w:t>Техникалық және кәсіптік, орта білімнен кейінгі кәсіптер мен мамандықтар жіктеуіші (ҚР МЖ</w:t>
            </w:r>
            <w:r>
              <w:rPr>
                <w:rFonts w:ascii="Times New Roman" w:eastAsia="Times New Roman" w:hAnsi="Times New Roman" w:cs="Times New Roman"/>
                <w:sz w:val="24"/>
                <w:szCs w:val="28"/>
                <w:lang w:val="kk-KZ" w:eastAsia="ru-RU"/>
              </w:rPr>
              <w:t xml:space="preserve"> </w:t>
            </w:r>
            <w:r w:rsidRPr="00CF6639">
              <w:rPr>
                <w:rFonts w:ascii="Times New Roman" w:eastAsia="Times New Roman" w:hAnsi="Times New Roman" w:cs="Times New Roman"/>
                <w:sz w:val="24"/>
                <w:szCs w:val="28"/>
                <w:lang w:val="kk-KZ" w:eastAsia="ru-RU"/>
              </w:rPr>
              <w:t>05-2008)</w:t>
            </w:r>
          </w:p>
        </w:tc>
      </w:tr>
      <w:tr w:rsidR="00E724B0" w:rsidRPr="00886A62" w:rsidTr="00E724B0">
        <w:trPr>
          <w:trHeight w:val="365"/>
        </w:trPr>
        <w:tc>
          <w:tcPr>
            <w:tcW w:w="1204" w:type="pct"/>
            <w:gridSpan w:val="2"/>
            <w:tcBorders>
              <w:top w:val="single" w:sz="4" w:space="0" w:color="auto"/>
              <w:left w:val="single" w:sz="4" w:space="0" w:color="auto"/>
              <w:bottom w:val="single" w:sz="4" w:space="0" w:color="auto"/>
              <w:right w:val="single" w:sz="4" w:space="0" w:color="auto"/>
            </w:tcBorders>
            <w:hideMark/>
          </w:tcPr>
          <w:p w:rsidR="00E724B0" w:rsidRPr="00CF6639" w:rsidRDefault="00E724B0" w:rsidP="00E724B0">
            <w:pPr>
              <w:widowControl w:val="0"/>
              <w:spacing w:after="0" w:line="240" w:lineRule="auto"/>
              <w:jc w:val="both"/>
              <w:rPr>
                <w:rFonts w:ascii="Times New Roman" w:eastAsia="Times New Roman" w:hAnsi="Times New Roman" w:cs="Times New Roman"/>
                <w:sz w:val="24"/>
                <w:szCs w:val="28"/>
                <w:lang w:val="kk-KZ"/>
              </w:rPr>
            </w:pPr>
            <w:r w:rsidRPr="00CF6639">
              <w:rPr>
                <w:rFonts w:ascii="Times New Roman" w:eastAsia="Times New Roman" w:hAnsi="Times New Roman" w:cs="Times New Roman"/>
                <w:sz w:val="24"/>
                <w:szCs w:val="28"/>
                <w:lang w:val="kk-KZ"/>
              </w:rPr>
              <w:t>Мамандық атауы</w:t>
            </w:r>
          </w:p>
        </w:tc>
        <w:tc>
          <w:tcPr>
            <w:tcW w:w="3796" w:type="pct"/>
            <w:gridSpan w:val="2"/>
            <w:tcBorders>
              <w:top w:val="single" w:sz="4" w:space="0" w:color="auto"/>
              <w:left w:val="single" w:sz="4" w:space="0" w:color="auto"/>
              <w:bottom w:val="single" w:sz="4" w:space="0" w:color="auto"/>
              <w:right w:val="single" w:sz="4" w:space="0" w:color="auto"/>
            </w:tcBorders>
            <w:vAlign w:val="center"/>
            <w:hideMark/>
          </w:tcPr>
          <w:p w:rsidR="00E724B0" w:rsidRPr="00CF6639" w:rsidRDefault="00E724B0" w:rsidP="00E724B0">
            <w:pPr>
              <w:widowControl w:val="0"/>
              <w:spacing w:after="0" w:line="240" w:lineRule="auto"/>
              <w:jc w:val="center"/>
              <w:rPr>
                <w:rFonts w:ascii="Times New Roman" w:eastAsia="Times New Roman" w:hAnsi="Times New Roman" w:cs="Times New Roman"/>
                <w:bCs/>
                <w:color w:val="000000"/>
                <w:sz w:val="24"/>
                <w:szCs w:val="24"/>
                <w:lang w:val="kk-KZ" w:eastAsia="ru-RU"/>
              </w:rPr>
            </w:pPr>
            <w:r w:rsidRPr="00CF6639">
              <w:rPr>
                <w:rFonts w:ascii="Times New Roman" w:eastAsia="Times New Roman" w:hAnsi="Times New Roman" w:cs="Times New Roman"/>
                <w:color w:val="000000"/>
                <w:spacing w:val="2"/>
                <w:sz w:val="24"/>
                <w:szCs w:val="24"/>
                <w:shd w:val="clear" w:color="auto" w:fill="FFFFFF"/>
                <w:lang w:val="kk-KZ" w:eastAsia="ru-RU"/>
              </w:rPr>
              <w:t>Мұнай өңдеу және химия өнеркәсібі кәсіпорындарының жабдықтарына техникалық қызмет көрсету және оларды жөндеу</w:t>
            </w:r>
          </w:p>
        </w:tc>
      </w:tr>
      <w:tr w:rsidR="00E724B0" w:rsidRPr="00886A62" w:rsidTr="00E724B0">
        <w:trPr>
          <w:gridAfter w:val="1"/>
          <w:wAfter w:w="6" w:type="pct"/>
          <w:trHeight w:val="431"/>
        </w:trPr>
        <w:tc>
          <w:tcPr>
            <w:tcW w:w="4994" w:type="pct"/>
            <w:gridSpan w:val="3"/>
            <w:shd w:val="clear" w:color="auto" w:fill="EFFFFF"/>
            <w:vAlign w:val="center"/>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4"/>
                <w:szCs w:val="24"/>
                <w:lang w:val="kk-KZ" w:eastAsia="ru-RU"/>
              </w:rPr>
            </w:pPr>
            <w:r w:rsidRPr="00CF6639">
              <w:rPr>
                <w:rFonts w:ascii="Times New Roman" w:eastAsia="Times New Roman" w:hAnsi="Times New Roman" w:cs="Times New Roman"/>
                <w:sz w:val="24"/>
                <w:szCs w:val="24"/>
                <w:lang w:val="kk-KZ" w:eastAsia="ru-RU"/>
              </w:rPr>
              <w:t>Жұмыс және жұмысшы кәсіптерінің бірыңғай тарифтік-біліктілік</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анықтамалығы (БТБА)</w:t>
            </w:r>
          </w:p>
        </w:tc>
      </w:tr>
      <w:tr w:rsidR="00E724B0" w:rsidRPr="00886A62" w:rsidTr="00E724B0">
        <w:trPr>
          <w:gridAfter w:val="1"/>
          <w:wAfter w:w="6" w:type="pct"/>
          <w:trHeight w:val="476"/>
        </w:trPr>
        <w:tc>
          <w:tcPr>
            <w:tcW w:w="1163"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Шығарылым, БТБА бөлімі</w:t>
            </w:r>
          </w:p>
        </w:tc>
        <w:tc>
          <w:tcPr>
            <w:tcW w:w="3831" w:type="pct"/>
            <w:gridSpan w:val="2"/>
          </w:tcPr>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Қазақстан Республикасы Еңбек және халықты әлеуметтік қорғау министрінің 2012 жылғы 21 мамырдағы №201-ө-м бұйрығымен бекітіліген Басшылардың, мамандардың және басқа қызметшілер лауазымдарының біліктілік анықтамалығы </w:t>
            </w:r>
          </w:p>
        </w:tc>
      </w:tr>
      <w:tr w:rsidR="00E724B0" w:rsidRPr="00CF6639" w:rsidTr="00E724B0">
        <w:trPr>
          <w:gridAfter w:val="1"/>
          <w:wAfter w:w="6" w:type="pct"/>
          <w:trHeight w:val="355"/>
        </w:trPr>
        <w:tc>
          <w:tcPr>
            <w:tcW w:w="1163"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БТБА бойынша кәсіп</w:t>
            </w:r>
          </w:p>
        </w:tc>
        <w:tc>
          <w:tcPr>
            <w:tcW w:w="3831" w:type="pct"/>
            <w:gridSpan w:val="2"/>
            <w:vAlign w:val="center"/>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Техник-механик</w:t>
            </w:r>
          </w:p>
        </w:tc>
      </w:tr>
      <w:tr w:rsidR="00E724B0" w:rsidRPr="00CF6639" w:rsidTr="00E724B0">
        <w:trPr>
          <w:gridAfter w:val="1"/>
          <w:wAfter w:w="6" w:type="pct"/>
          <w:trHeight w:val="440"/>
        </w:trPr>
        <w:tc>
          <w:tcPr>
            <w:tcW w:w="1163"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СБШ біліктілік деңгейі</w:t>
            </w:r>
          </w:p>
        </w:tc>
        <w:tc>
          <w:tcPr>
            <w:tcW w:w="3831" w:type="pct"/>
            <w:gridSpan w:val="2"/>
            <w:vAlign w:val="center"/>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r>
      <w:tr w:rsidR="00E724B0" w:rsidRPr="00CF6639" w:rsidTr="00E724B0">
        <w:trPr>
          <w:gridAfter w:val="1"/>
          <w:wAfter w:w="6" w:type="pct"/>
          <w:trHeight w:val="440"/>
        </w:trPr>
        <w:tc>
          <w:tcPr>
            <w:tcW w:w="1163"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w:t>
            </w:r>
          </w:p>
        </w:tc>
        <w:tc>
          <w:tcPr>
            <w:tcW w:w="3831" w:type="pct"/>
            <w:gridSpan w:val="2"/>
            <w:vAlign w:val="center"/>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r>
      <w:tr w:rsidR="00E724B0" w:rsidRPr="00CF6639" w:rsidTr="00E724B0">
        <w:trPr>
          <w:gridAfter w:val="1"/>
          <w:wAfter w:w="6" w:type="pct"/>
          <w:trHeight w:val="440"/>
        </w:trPr>
        <w:tc>
          <w:tcPr>
            <w:tcW w:w="1163"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5</w:t>
            </w:r>
          </w:p>
        </w:tc>
        <w:tc>
          <w:tcPr>
            <w:tcW w:w="3831" w:type="pct"/>
            <w:gridSpan w:val="2"/>
            <w:vAlign w:val="center"/>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r>
    </w:tbl>
    <w:p w:rsidR="00E724B0" w:rsidRPr="00CF6639" w:rsidRDefault="00E724B0" w:rsidP="00E724B0">
      <w:pPr>
        <w:widowControl w:val="0"/>
        <w:spacing w:after="0" w:line="240" w:lineRule="auto"/>
        <w:outlineLvl w:val="2"/>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 кесте. Еңбек жағдайына, біліміне және жұмыс тәжірибесіне қойылатын талаптар</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70"/>
        <w:gridCol w:w="1468"/>
        <w:gridCol w:w="2877"/>
        <w:gridCol w:w="2456"/>
      </w:tblGrid>
      <w:tr w:rsidR="00E724B0" w:rsidRPr="00CF6639" w:rsidTr="00E724B0">
        <w:trPr>
          <w:trHeight w:val="509"/>
        </w:trPr>
        <w:tc>
          <w:tcPr>
            <w:tcW w:w="2214"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Кәсібі бойынша ықтимал жұмыс орындары </w:t>
            </w:r>
            <w:r w:rsidRPr="00CF6639">
              <w:rPr>
                <w:rFonts w:ascii="Times New Roman" w:eastAsia="Times New Roman" w:hAnsi="Times New Roman" w:cs="Times New Roman"/>
                <w:i/>
                <w:sz w:val="24"/>
                <w:szCs w:val="24"/>
                <w:lang w:val="kk-KZ" w:eastAsia="ru-RU"/>
              </w:rPr>
              <w:t>(кәсіпорындар, ұйымдар)</w:t>
            </w:r>
          </w:p>
        </w:tc>
        <w:tc>
          <w:tcPr>
            <w:tcW w:w="2786" w:type="pct"/>
            <w:gridSpan w:val="2"/>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Мұнай өнеркәсібінің кәсіпорындары,</w:t>
            </w:r>
            <w:r>
              <w:rPr>
                <w:rFonts w:ascii="Times New Roman" w:eastAsia="Times New Roman" w:hAnsi="Times New Roman" w:cs="Times New Roman"/>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компаниялары және</w:t>
            </w:r>
            <w:r>
              <w:rPr>
                <w:rFonts w:ascii="Times New Roman" w:eastAsia="Times New Roman" w:hAnsi="Times New Roman" w:cs="Times New Roman"/>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 xml:space="preserve">ұйымдары. Мұнай-газ саласындағы ғылыми-зерттеу институттары </w:t>
            </w:r>
          </w:p>
        </w:tc>
      </w:tr>
      <w:tr w:rsidR="00E724B0" w:rsidRPr="00886A62" w:rsidTr="00E724B0">
        <w:trPr>
          <w:trHeight w:val="418"/>
        </w:trPr>
        <w:tc>
          <w:tcPr>
            <w:tcW w:w="2214"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Зиянды және қауіпті еңбек жағдайлары</w:t>
            </w:r>
          </w:p>
        </w:tc>
        <w:tc>
          <w:tcPr>
            <w:tcW w:w="2786" w:type="pct"/>
            <w:gridSpan w:val="2"/>
          </w:tcPr>
          <w:p w:rsidR="00E724B0" w:rsidRPr="00CF6639" w:rsidRDefault="00E724B0" w:rsidP="00E724B0">
            <w:pPr>
              <w:widowControl w:val="0"/>
              <w:tabs>
                <w:tab w:val="left" w:pos="176"/>
              </w:tabs>
              <w:spacing w:after="0" w:line="240" w:lineRule="auto"/>
              <w:rPr>
                <w:rFonts w:ascii="Times New Roman" w:eastAsia="Times New Roman" w:hAnsi="Times New Roman" w:cs="Times New Roman"/>
                <w:sz w:val="24"/>
                <w:szCs w:val="24"/>
                <w:lang w:val="kk-KZ"/>
              </w:rPr>
            </w:pPr>
            <w:r w:rsidRPr="00CF6639">
              <w:rPr>
                <w:rFonts w:ascii="Times New Roman" w:eastAsia="Times New Roman" w:hAnsi="Times New Roman" w:cs="Times New Roman"/>
                <w:sz w:val="24"/>
                <w:szCs w:val="24"/>
                <w:lang w:val="kk-KZ"/>
              </w:rPr>
              <w:t>Аса қауіпті жұмыстар, өндірістік шуыл, діріл, төмен температура, физикалық артық жүктеме, ауыр климат жағдайындағы жұмыс, зиянды заттардың немесе газдардың</w:t>
            </w:r>
            <w:r>
              <w:rPr>
                <w:rFonts w:ascii="Times New Roman" w:eastAsia="Times New Roman" w:hAnsi="Times New Roman" w:cs="Times New Roman"/>
                <w:sz w:val="24"/>
                <w:szCs w:val="24"/>
                <w:lang w:val="kk-KZ"/>
              </w:rPr>
              <w:t xml:space="preserve"> </w:t>
            </w:r>
            <w:r w:rsidRPr="00CF6639">
              <w:rPr>
                <w:rFonts w:ascii="Times New Roman" w:eastAsia="Times New Roman" w:hAnsi="Times New Roman" w:cs="Times New Roman"/>
                <w:sz w:val="24"/>
                <w:szCs w:val="24"/>
                <w:lang w:val="kk-KZ"/>
              </w:rPr>
              <w:t>ШРК арту ықтималдығы, сәуле және жылу сәулесі</w:t>
            </w:r>
          </w:p>
        </w:tc>
      </w:tr>
      <w:tr w:rsidR="00E724B0" w:rsidRPr="00CF6639" w:rsidTr="00E724B0">
        <w:trPr>
          <w:trHeight w:val="431"/>
        </w:trPr>
        <w:tc>
          <w:tcPr>
            <w:tcW w:w="2214"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Жұмысқа рұқсат берудің</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ерекше шарттары</w:t>
            </w:r>
          </w:p>
        </w:tc>
        <w:tc>
          <w:tcPr>
            <w:tcW w:w="2786" w:type="pct"/>
            <w:gridSpan w:val="2"/>
            <w:vAlign w:val="center"/>
          </w:tcPr>
          <w:p w:rsidR="00E724B0" w:rsidRPr="00CF6639" w:rsidRDefault="00E724B0" w:rsidP="00E724B0">
            <w:pPr>
              <w:widowControl w:val="0"/>
              <w:tabs>
                <w:tab w:val="left" w:pos="176"/>
              </w:tabs>
              <w:spacing w:after="0" w:line="240" w:lineRule="auto"/>
              <w:rPr>
                <w:rFonts w:ascii="Times New Roman" w:eastAsia="Times New Roman" w:hAnsi="Times New Roman" w:cs="Times New Roman"/>
                <w:sz w:val="24"/>
                <w:szCs w:val="24"/>
              </w:rPr>
            </w:pPr>
            <w:r w:rsidRPr="00CF6639">
              <w:rPr>
                <w:rFonts w:ascii="Times New Roman" w:eastAsia="Times New Roman" w:hAnsi="Times New Roman" w:cs="Times New Roman"/>
                <w:iCs/>
                <w:sz w:val="24"/>
                <w:szCs w:val="24"/>
                <w:lang w:val="kk-KZ"/>
              </w:rPr>
              <w:t>ҚР Заңнамасына сәйкес</w:t>
            </w:r>
            <w:r w:rsidRPr="00CF6639">
              <w:rPr>
                <w:rFonts w:ascii="Times New Roman" w:eastAsia="Times New Roman" w:hAnsi="Times New Roman" w:cs="Times New Roman"/>
                <w:iCs/>
                <w:sz w:val="24"/>
                <w:szCs w:val="24"/>
              </w:rPr>
              <w:t xml:space="preserve"> </w:t>
            </w:r>
          </w:p>
        </w:tc>
      </w:tr>
      <w:tr w:rsidR="00E724B0" w:rsidRPr="00CF6639" w:rsidTr="00E724B0">
        <w:trPr>
          <w:trHeight w:val="792"/>
        </w:trPr>
        <w:tc>
          <w:tcPr>
            <w:tcW w:w="1447"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СБШ біліктілік деңгейі</w:t>
            </w:r>
          </w:p>
        </w:tc>
        <w:tc>
          <w:tcPr>
            <w:tcW w:w="2270" w:type="pct"/>
            <w:gridSpan w:val="2"/>
            <w:shd w:val="clear" w:color="auto" w:fill="EFFFFF"/>
            <w:vAlign w:val="center"/>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rPr>
            </w:pPr>
            <w:r w:rsidRPr="00CF6639">
              <w:rPr>
                <w:rFonts w:ascii="Times New Roman" w:eastAsia="Times New Roman" w:hAnsi="Times New Roman" w:cs="Times New Roman"/>
                <w:sz w:val="24"/>
                <w:szCs w:val="24"/>
              </w:rPr>
              <w:t xml:space="preserve">Кәсіби білім </w:t>
            </w:r>
            <w:r w:rsidRPr="00CF6639">
              <w:rPr>
                <w:rFonts w:ascii="Times New Roman" w:eastAsia="Times New Roman" w:hAnsi="Times New Roman" w:cs="Times New Roman"/>
                <w:sz w:val="24"/>
                <w:szCs w:val="24"/>
                <w:lang w:val="kk-KZ"/>
              </w:rPr>
              <w:t>беру</w:t>
            </w:r>
            <w:r>
              <w:rPr>
                <w:rFonts w:ascii="Times New Roman" w:eastAsia="Times New Roman" w:hAnsi="Times New Roman" w:cs="Times New Roman"/>
                <w:sz w:val="24"/>
                <w:szCs w:val="24"/>
                <w:lang w:val="kk-KZ"/>
              </w:rPr>
              <w:t xml:space="preserve"> </w:t>
            </w:r>
            <w:r w:rsidRPr="00CF6639">
              <w:rPr>
                <w:rFonts w:ascii="Times New Roman" w:eastAsia="Times New Roman" w:hAnsi="Times New Roman" w:cs="Times New Roman"/>
                <w:sz w:val="24"/>
                <w:szCs w:val="24"/>
              </w:rPr>
              <w:t>және</w:t>
            </w:r>
            <w:r>
              <w:rPr>
                <w:rFonts w:ascii="Times New Roman" w:eastAsia="Times New Roman" w:hAnsi="Times New Roman" w:cs="Times New Roman"/>
                <w:sz w:val="24"/>
                <w:szCs w:val="24"/>
              </w:rPr>
              <w:t xml:space="preserve"> </w:t>
            </w:r>
            <w:r w:rsidRPr="00CF6639">
              <w:rPr>
                <w:rFonts w:ascii="Times New Roman" w:eastAsia="Times New Roman" w:hAnsi="Times New Roman" w:cs="Times New Roman"/>
                <w:sz w:val="24"/>
                <w:szCs w:val="24"/>
              </w:rPr>
              <w:t>оқыту деңгейі</w:t>
            </w:r>
          </w:p>
        </w:tc>
        <w:tc>
          <w:tcPr>
            <w:tcW w:w="1283" w:type="pct"/>
            <w:shd w:val="clear" w:color="auto" w:fill="EFFFFF"/>
            <w:vAlign w:val="center"/>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rPr>
            </w:pPr>
            <w:r w:rsidRPr="00CF6639">
              <w:rPr>
                <w:rFonts w:ascii="Times New Roman" w:eastAsia="Times New Roman" w:hAnsi="Times New Roman" w:cs="Times New Roman"/>
                <w:sz w:val="24"/>
                <w:szCs w:val="24"/>
              </w:rPr>
              <w:t>Талап етілетін жұмыс тәжірибесі</w:t>
            </w:r>
          </w:p>
        </w:tc>
      </w:tr>
      <w:tr w:rsidR="00E724B0" w:rsidRPr="00CF6639" w:rsidTr="00E724B0">
        <w:trPr>
          <w:trHeight w:val="475"/>
        </w:trPr>
        <w:tc>
          <w:tcPr>
            <w:tcW w:w="1447"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4</w:t>
            </w:r>
          </w:p>
        </w:tc>
        <w:tc>
          <w:tcPr>
            <w:tcW w:w="2270" w:type="pct"/>
            <w:gridSpan w:val="2"/>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Жоғары дәрежелі техникалық және кәсіби білім (қосымша кәсіби дайындық) мен</w:t>
            </w:r>
            <w:r>
              <w:rPr>
                <w:rFonts w:ascii="Times New Roman" w:eastAsia="Times New Roman" w:hAnsi="Times New Roman" w:cs="Times New Roman"/>
                <w:sz w:val="24"/>
                <w:szCs w:val="24"/>
                <w:lang w:val="kk-KZ" w:eastAsia="x-none"/>
              </w:rPr>
              <w:t xml:space="preserve"> </w:t>
            </w:r>
            <w:r w:rsidRPr="00CF6639">
              <w:rPr>
                <w:rFonts w:ascii="Times New Roman" w:eastAsia="Times New Roman" w:hAnsi="Times New Roman" w:cs="Times New Roman"/>
                <w:sz w:val="24"/>
                <w:szCs w:val="24"/>
                <w:lang w:val="kk-KZ" w:eastAsia="x-none"/>
              </w:rPr>
              <w:t>практикалық тәжірибе.</w:t>
            </w:r>
            <w:r>
              <w:rPr>
                <w:rFonts w:ascii="Times New Roman" w:eastAsia="Times New Roman" w:hAnsi="Times New Roman" w:cs="Times New Roman"/>
                <w:sz w:val="24"/>
                <w:szCs w:val="24"/>
                <w:lang w:val="kk-KZ" w:eastAsia="x-none"/>
              </w:rPr>
              <w:t xml:space="preserve"> </w:t>
            </w:r>
          </w:p>
        </w:tc>
        <w:tc>
          <w:tcPr>
            <w:tcW w:w="1283"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bCs/>
                <w:iCs/>
                <w:sz w:val="24"/>
                <w:szCs w:val="24"/>
                <w:lang w:val="kk-KZ" w:eastAsia="ru-RU"/>
              </w:rPr>
              <w:t xml:space="preserve">2-3 деңгейде 3 жыл </w:t>
            </w:r>
          </w:p>
        </w:tc>
      </w:tr>
      <w:tr w:rsidR="00E724B0" w:rsidRPr="00CF6639" w:rsidTr="00E724B0">
        <w:trPr>
          <w:trHeight w:val="475"/>
        </w:trPr>
        <w:tc>
          <w:tcPr>
            <w:tcW w:w="1447"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5</w:t>
            </w:r>
          </w:p>
        </w:tc>
        <w:tc>
          <w:tcPr>
            <w:tcW w:w="2270" w:type="pct"/>
            <w:gridSpan w:val="2"/>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Техникалық және кәсіби білім (немесе ортадан кейінгі білім) немесе жоғары білім, қосымша кәсіби білім беру бағдарламалары, практикалық тәжірибе</w:t>
            </w:r>
          </w:p>
        </w:tc>
        <w:tc>
          <w:tcPr>
            <w:tcW w:w="1283"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eastAsia="ru-RU"/>
              </w:rPr>
              <w:t>4-деңгейде 4</w:t>
            </w:r>
            <w:r w:rsidRPr="00CF6639">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eastAsia="ru-RU"/>
              </w:rPr>
              <w:t>жыл</w:t>
            </w:r>
            <w:r w:rsidRPr="00CF6639">
              <w:rPr>
                <w:rFonts w:ascii="Times New Roman" w:eastAsia="Times New Roman" w:hAnsi="Times New Roman" w:cs="Times New Roman"/>
                <w:sz w:val="24"/>
                <w:szCs w:val="24"/>
                <w:lang w:val="kk-KZ" w:eastAsia="ru-RU"/>
              </w:rPr>
              <w:t xml:space="preserve"> </w:t>
            </w:r>
          </w:p>
        </w:tc>
      </w:tr>
    </w:tbl>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кесте. Кәсіби стандарт бірліктерінің (кәсіптің еңбек функциялары) тізбесі</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809"/>
        <w:gridCol w:w="7762"/>
      </w:tblGrid>
      <w:tr w:rsidR="00E724B0" w:rsidRPr="00886A62" w:rsidTr="00E724B0">
        <w:tc>
          <w:tcPr>
            <w:tcW w:w="945"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Еңбек функциясының </w:t>
            </w:r>
            <w:r w:rsidRPr="00CF6639">
              <w:rPr>
                <w:rFonts w:ascii="Times New Roman" w:eastAsia="Times New Roman" w:hAnsi="Times New Roman" w:cs="Times New Roman"/>
                <w:sz w:val="24"/>
                <w:szCs w:val="24"/>
                <w:lang w:eastAsia="ru-RU"/>
              </w:rPr>
              <w:t>№</w:t>
            </w:r>
          </w:p>
        </w:tc>
        <w:tc>
          <w:tcPr>
            <w:tcW w:w="4055"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функциясының атауы</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(кәсіби стандарттың бірліктері)</w:t>
            </w:r>
          </w:p>
        </w:tc>
      </w:tr>
      <w:tr w:rsidR="00E724B0" w:rsidRPr="00CF6639" w:rsidTr="00E724B0">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w:t>
            </w:r>
          </w:p>
        </w:tc>
        <w:tc>
          <w:tcPr>
            <w:tcW w:w="405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Технологиялық жабдыққа техникалық қызмет көрсету және жөндеу бойынша жұмыстарды ұйымдастыру</w:t>
            </w:r>
          </w:p>
        </w:tc>
      </w:tr>
      <w:tr w:rsidR="00E724B0" w:rsidRPr="00CF6639" w:rsidTr="00E724B0">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p>
        </w:tc>
        <w:tc>
          <w:tcPr>
            <w:tcW w:w="405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Жабдықты техникалық пайдалану және қызмет көрсету қағидаларының</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сақталуын бақылау</w:t>
            </w:r>
          </w:p>
        </w:tc>
      </w:tr>
      <w:tr w:rsidR="00E724B0" w:rsidRPr="00CF6639" w:rsidTr="00E724B0">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3</w:t>
            </w:r>
          </w:p>
        </w:tc>
        <w:tc>
          <w:tcPr>
            <w:tcW w:w="405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Жабдықты жөндеуге және жаңғыртуға қатысты рационализаторлық ұсыныстар мен өнертабыстарды әзірлеу</w:t>
            </w:r>
          </w:p>
        </w:tc>
      </w:tr>
    </w:tbl>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ind w:left="709"/>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 кесте. Кәсіби стандарттың бірліктер сипаттамасы (функционалдық карта)</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46"/>
        <w:gridCol w:w="1959"/>
        <w:gridCol w:w="2337"/>
        <w:gridCol w:w="4029"/>
      </w:tblGrid>
      <w:tr w:rsidR="00E724B0" w:rsidRPr="00CF6639" w:rsidTr="00E724B0">
        <w:trPr>
          <w:trHeight w:val="1266"/>
          <w:jc w:val="center"/>
        </w:trPr>
        <w:tc>
          <w:tcPr>
            <w:tcW w:w="650"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Еңбек атқарымы №</w:t>
            </w:r>
          </w:p>
        </w:tc>
        <w:tc>
          <w:tcPr>
            <w:tcW w:w="1023"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Еңбек мәні</w:t>
            </w:r>
          </w:p>
        </w:tc>
        <w:tc>
          <w:tcPr>
            <w:tcW w:w="1221"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Еңбек құралдары</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 </w:t>
            </w:r>
          </w:p>
        </w:tc>
        <w:tc>
          <w:tcPr>
            <w:tcW w:w="2105" w:type="pct"/>
            <w:shd w:val="clear" w:color="auto" w:fill="F7FFFF"/>
            <w:vAlign w:val="center"/>
          </w:tcPr>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eastAsia="ru-RU"/>
              </w:rPr>
            </w:pPr>
          </w:p>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Міндеттер (еңбек іс-қимылдары)</w:t>
            </w:r>
          </w:p>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 </w:t>
            </w:r>
          </w:p>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eastAsia="ru-RU"/>
              </w:rPr>
            </w:pPr>
          </w:p>
        </w:tc>
      </w:tr>
      <w:tr w:rsidR="00E724B0" w:rsidRPr="00886A62" w:rsidTr="00E724B0">
        <w:trPr>
          <w:trHeight w:val="389"/>
          <w:jc w:val="center"/>
        </w:trPr>
        <w:tc>
          <w:tcPr>
            <w:tcW w:w="650" w:type="pct"/>
            <w:vMerge w:val="restart"/>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w:t>
            </w:r>
          </w:p>
        </w:tc>
        <w:tc>
          <w:tcPr>
            <w:tcW w:w="102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Өнірістік жабдық</w:t>
            </w:r>
          </w:p>
        </w:tc>
        <w:tc>
          <w:tcPr>
            <w:tcW w:w="1221"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Технологиялық регламент</w:t>
            </w:r>
          </w:p>
        </w:tc>
        <w:tc>
          <w:tcPr>
            <w:tcW w:w="2105" w:type="pct"/>
          </w:tcPr>
          <w:p w:rsidR="00E724B0" w:rsidRPr="00CF6639" w:rsidRDefault="00E724B0" w:rsidP="00E724B0">
            <w:pPr>
              <w:widowControl w:val="0"/>
              <w:spacing w:after="0" w:line="240" w:lineRule="auto"/>
              <w:ind w:firstLine="14"/>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1-1). Жабдыққа техникалық қызмет көрсету және жөндеулер жоспарларын (кестелерін) әзірлеу</w:t>
            </w:r>
          </w:p>
        </w:tc>
      </w:tr>
      <w:tr w:rsidR="00E724B0" w:rsidRPr="00886A62" w:rsidTr="00E724B0">
        <w:trPr>
          <w:trHeight w:val="314"/>
          <w:jc w:val="center"/>
        </w:trPr>
        <w:tc>
          <w:tcPr>
            <w:tcW w:w="650" w:type="pct"/>
            <w:vMerge/>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val="kk-KZ" w:eastAsia="ru-RU"/>
              </w:rPr>
            </w:pPr>
          </w:p>
        </w:tc>
        <w:tc>
          <w:tcPr>
            <w:tcW w:w="102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Өнірістік жабдық</w:t>
            </w:r>
          </w:p>
        </w:tc>
        <w:tc>
          <w:tcPr>
            <w:tcW w:w="1221"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Құрал-саймандар, жеке қорғану құралдары, құрылғылар</w:t>
            </w:r>
          </w:p>
        </w:tc>
        <w:tc>
          <w:tcPr>
            <w:tcW w:w="2105" w:type="pct"/>
          </w:tcPr>
          <w:p w:rsidR="00E724B0" w:rsidRPr="00CF6639" w:rsidRDefault="00E724B0" w:rsidP="00E724B0">
            <w:pPr>
              <w:widowControl w:val="0"/>
              <w:spacing w:after="0" w:line="240" w:lineRule="auto"/>
              <w:ind w:firstLine="14"/>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1-2) Жабдыққа техникалық қызмет көрсету бойынша жұмыстарды ұйымдастыру</w:t>
            </w:r>
          </w:p>
        </w:tc>
      </w:tr>
      <w:tr w:rsidR="00E724B0" w:rsidRPr="00886A62" w:rsidTr="00E724B0">
        <w:trPr>
          <w:trHeight w:val="369"/>
          <w:jc w:val="center"/>
        </w:trPr>
        <w:tc>
          <w:tcPr>
            <w:tcW w:w="650" w:type="pct"/>
            <w:vMerge/>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val="kk-KZ" w:eastAsia="ru-RU"/>
              </w:rPr>
            </w:pPr>
          </w:p>
        </w:tc>
        <w:tc>
          <w:tcPr>
            <w:tcW w:w="102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Өнірістік жабдық</w:t>
            </w:r>
          </w:p>
        </w:tc>
        <w:tc>
          <w:tcPr>
            <w:tcW w:w="1221"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Құрал-саймандар, жеке қорғану құралдары, құрылғылар</w:t>
            </w:r>
          </w:p>
        </w:tc>
        <w:tc>
          <w:tcPr>
            <w:tcW w:w="2105" w:type="pct"/>
          </w:tcPr>
          <w:p w:rsidR="00E724B0" w:rsidRPr="00CF6639" w:rsidRDefault="00E724B0" w:rsidP="00E724B0">
            <w:pPr>
              <w:widowControl w:val="0"/>
              <w:spacing w:after="0" w:line="240" w:lineRule="auto"/>
              <w:ind w:firstLine="14"/>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1-3) Жабдыққа ағымдағы және жоспар бойынша жөндеу жұмыстарды жүргізу</w:t>
            </w:r>
          </w:p>
        </w:tc>
      </w:tr>
      <w:tr w:rsidR="00E724B0" w:rsidRPr="00886A62" w:rsidTr="00E724B0">
        <w:trPr>
          <w:trHeight w:val="369"/>
          <w:jc w:val="center"/>
        </w:trPr>
        <w:tc>
          <w:tcPr>
            <w:tcW w:w="650" w:type="pct"/>
            <w:vMerge w:val="restart"/>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p>
        </w:tc>
        <w:tc>
          <w:tcPr>
            <w:tcW w:w="102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Өнірістік жабдық</w:t>
            </w:r>
          </w:p>
        </w:tc>
        <w:tc>
          <w:tcPr>
            <w:tcW w:w="1221"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Бақылау-өлшеу аспаптары, компьютерлік бағдарламалар, жеке қорғану құралдары</w:t>
            </w:r>
          </w:p>
        </w:tc>
        <w:tc>
          <w:tcPr>
            <w:tcW w:w="2105" w:type="pct"/>
          </w:tcPr>
          <w:p w:rsidR="00E724B0" w:rsidRPr="00CF6639" w:rsidRDefault="00E724B0" w:rsidP="00E724B0">
            <w:pPr>
              <w:widowControl w:val="0"/>
              <w:spacing w:after="0" w:line="240" w:lineRule="auto"/>
              <w:ind w:firstLine="14"/>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2-1) Жабдыққа қызмет көрсету және техникалық пайдалану қағидаларының</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сақталуына бақылау жүргізу</w:t>
            </w:r>
          </w:p>
        </w:tc>
      </w:tr>
      <w:tr w:rsidR="00E724B0" w:rsidRPr="00CF6639" w:rsidTr="00E724B0">
        <w:trPr>
          <w:trHeight w:val="369"/>
          <w:jc w:val="center"/>
        </w:trPr>
        <w:tc>
          <w:tcPr>
            <w:tcW w:w="650" w:type="pct"/>
            <w:vMerge/>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p>
        </w:tc>
        <w:tc>
          <w:tcPr>
            <w:tcW w:w="102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Өнірістік жабдық</w:t>
            </w:r>
          </w:p>
        </w:tc>
        <w:tc>
          <w:tcPr>
            <w:tcW w:w="1221"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 Бақылау-өлшеу аспаптары, компьютерлік бағдарламалар</w:t>
            </w:r>
          </w:p>
        </w:tc>
        <w:tc>
          <w:tcPr>
            <w:tcW w:w="2105" w:type="pct"/>
          </w:tcPr>
          <w:p w:rsidR="00E724B0" w:rsidRPr="00CF6639" w:rsidRDefault="00E724B0" w:rsidP="00E724B0">
            <w:pPr>
              <w:widowControl w:val="0"/>
              <w:spacing w:after="0" w:line="240" w:lineRule="auto"/>
              <w:ind w:firstLine="14"/>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2-2) Іске қосу мен ретке келтіру жұмыстарын жүргізу. Жабдықты пайдалануға тапсыру </w:t>
            </w:r>
          </w:p>
        </w:tc>
      </w:tr>
      <w:tr w:rsidR="00E724B0" w:rsidRPr="00886A62" w:rsidTr="00E724B0">
        <w:trPr>
          <w:trHeight w:val="369"/>
          <w:jc w:val="center"/>
        </w:trPr>
        <w:tc>
          <w:tcPr>
            <w:tcW w:w="650" w:type="pct"/>
            <w:vMerge/>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p>
        </w:tc>
        <w:tc>
          <w:tcPr>
            <w:tcW w:w="102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Өнірістік жабдық</w:t>
            </w:r>
          </w:p>
        </w:tc>
        <w:tc>
          <w:tcPr>
            <w:tcW w:w="1221"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Технологиялық және техникалық құжаттама</w:t>
            </w:r>
          </w:p>
        </w:tc>
        <w:tc>
          <w:tcPr>
            <w:tcW w:w="2105" w:type="pct"/>
          </w:tcPr>
          <w:p w:rsidR="00E724B0" w:rsidRPr="00CF6639" w:rsidRDefault="00E724B0" w:rsidP="00E724B0">
            <w:pPr>
              <w:widowControl w:val="0"/>
              <w:spacing w:after="0" w:line="240" w:lineRule="auto"/>
              <w:ind w:firstLine="14"/>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2-3)</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Қолданыстағы нормативтік құжаттарға сәйкес технологиялық және техникалық құжаттаманы ресімдеу </w:t>
            </w:r>
          </w:p>
        </w:tc>
      </w:tr>
      <w:tr w:rsidR="00E724B0" w:rsidRPr="00886A62" w:rsidTr="00E724B0">
        <w:trPr>
          <w:trHeight w:val="369"/>
          <w:jc w:val="center"/>
        </w:trPr>
        <w:tc>
          <w:tcPr>
            <w:tcW w:w="650" w:type="pct"/>
            <w:vMerge w:val="restar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3</w:t>
            </w:r>
          </w:p>
        </w:tc>
        <w:tc>
          <w:tcPr>
            <w:tcW w:w="102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Ғылыми-техникалық құжаттама мен техникалық әдебиет</w:t>
            </w:r>
          </w:p>
        </w:tc>
        <w:tc>
          <w:tcPr>
            <w:tcW w:w="1221"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Ғылыми зерттеу</w:t>
            </w:r>
          </w:p>
        </w:tc>
        <w:tc>
          <w:tcPr>
            <w:tcW w:w="2105" w:type="pct"/>
          </w:tcPr>
          <w:p w:rsidR="00E724B0" w:rsidRPr="00CF6639" w:rsidRDefault="00E724B0" w:rsidP="00E724B0">
            <w:pPr>
              <w:widowControl w:val="0"/>
              <w:spacing w:after="0" w:line="240" w:lineRule="auto"/>
              <w:ind w:firstLine="14"/>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3-1)</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Жабдықты жөндеуге және жаңғыртуға қатысты рационализаторлық ұсыныстар мен өнертабыстарды әзірлеу</w:t>
            </w:r>
          </w:p>
        </w:tc>
      </w:tr>
      <w:tr w:rsidR="00E724B0" w:rsidRPr="00886A62" w:rsidTr="00E724B0">
        <w:trPr>
          <w:trHeight w:val="369"/>
          <w:jc w:val="center"/>
        </w:trPr>
        <w:tc>
          <w:tcPr>
            <w:tcW w:w="650" w:type="pct"/>
            <w:vMerge/>
            <w:vAlign w:val="center"/>
          </w:tcPr>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c>
        <w:tc>
          <w:tcPr>
            <w:tcW w:w="102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Өнірістік жабдық</w:t>
            </w:r>
          </w:p>
        </w:tc>
        <w:tc>
          <w:tcPr>
            <w:tcW w:w="1221"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Техникалық құжаттама</w:t>
            </w:r>
          </w:p>
        </w:tc>
        <w:tc>
          <w:tcPr>
            <w:tcW w:w="2105" w:type="pct"/>
          </w:tcPr>
          <w:p w:rsidR="00E724B0" w:rsidRPr="00CF6639" w:rsidRDefault="00E724B0" w:rsidP="00E724B0">
            <w:pPr>
              <w:widowControl w:val="0"/>
              <w:spacing w:after="0" w:line="240" w:lineRule="auto"/>
              <w:ind w:firstLine="14"/>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3-2)</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Жөндеудің және жабдықтың түйіндері мен бөлшектерін</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қалпына келтірудің прогрессивті әдістерін енгізуге қатысу</w:t>
            </w:r>
          </w:p>
        </w:tc>
      </w:tr>
      <w:tr w:rsidR="00E724B0" w:rsidRPr="00886A62" w:rsidTr="00E724B0">
        <w:trPr>
          <w:trHeight w:val="369"/>
          <w:jc w:val="center"/>
        </w:trPr>
        <w:tc>
          <w:tcPr>
            <w:tcW w:w="650" w:type="pct"/>
            <w:vMerge/>
            <w:vAlign w:val="center"/>
          </w:tcPr>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c>
        <w:tc>
          <w:tcPr>
            <w:tcW w:w="102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Өнірістік жабдық</w:t>
            </w:r>
          </w:p>
        </w:tc>
        <w:tc>
          <w:tcPr>
            <w:tcW w:w="1221"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Техникалық құжаттама</w:t>
            </w:r>
          </w:p>
        </w:tc>
        <w:tc>
          <w:tcPr>
            <w:tcW w:w="2105" w:type="pct"/>
          </w:tcPr>
          <w:p w:rsidR="00E724B0" w:rsidRPr="00CF6639" w:rsidRDefault="00E724B0" w:rsidP="00E724B0">
            <w:pPr>
              <w:widowControl w:val="0"/>
              <w:spacing w:after="0" w:line="240" w:lineRule="auto"/>
              <w:ind w:firstLine="14"/>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3-3)</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Бөлімшелердің қызметкерлерінің өндірістік жұмыстарын жоспарлау және ұйымдастыру </w:t>
            </w:r>
          </w:p>
        </w:tc>
      </w:tr>
    </w:tbl>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ind w:left="1418" w:hanging="709"/>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5- кесте. </w:t>
      </w:r>
      <w:r w:rsidRPr="00CF6639">
        <w:rPr>
          <w:rFonts w:ascii="Times New Roman" w:eastAsia="Times New Roman" w:hAnsi="Times New Roman" w:cs="Times New Roman"/>
          <w:sz w:val="24"/>
          <w:szCs w:val="24"/>
          <w:lang w:val="kk-KZ" w:eastAsia="x-none"/>
        </w:rPr>
        <w:t>СБШ бойынша 4-деңгейдегі техник-механик құзыретіне қойылатын талаптар</w:t>
      </w:r>
      <w:r>
        <w:rPr>
          <w:rFonts w:ascii="Times New Roman" w:eastAsia="Times New Roman" w:hAnsi="Times New Roman" w:cs="Times New Roman"/>
          <w:sz w:val="24"/>
          <w:szCs w:val="24"/>
          <w:lang w:val="kk-KZ" w:eastAsia="x-none"/>
        </w:rPr>
        <w:t xml:space="preserve"> </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tbl>
      <w:tblPr>
        <w:tblW w:w="499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60"/>
        <w:gridCol w:w="3039"/>
        <w:gridCol w:w="3017"/>
        <w:gridCol w:w="2242"/>
      </w:tblGrid>
      <w:tr w:rsidR="00E724B0" w:rsidRPr="00CF6639" w:rsidTr="00E724B0">
        <w:trPr>
          <w:trHeight w:val="319"/>
          <w:jc w:val="center"/>
        </w:trPr>
        <w:tc>
          <w:tcPr>
            <w:tcW w:w="659"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Міндеттің </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c>
          <w:tcPr>
            <w:tcW w:w="1590"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Жеке және кәсіби құзыреттер</w:t>
            </w:r>
          </w:p>
        </w:tc>
        <w:tc>
          <w:tcPr>
            <w:tcW w:w="1578"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Білік пен дағды</w:t>
            </w:r>
          </w:p>
        </w:tc>
        <w:tc>
          <w:tcPr>
            <w:tcW w:w="1173"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Білім</w:t>
            </w:r>
          </w:p>
        </w:tc>
      </w:tr>
      <w:tr w:rsidR="00E724B0" w:rsidRPr="00886A62" w:rsidTr="00E724B0">
        <w:trPr>
          <w:trHeight w:val="424"/>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1-1)</w:t>
            </w:r>
          </w:p>
        </w:tc>
        <w:tc>
          <w:tcPr>
            <w:tcW w:w="159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Бағынышты қызметкерлердің міндеттерді өз бетінше белгілеуін, норманың іске асырылуын ұйымдастыру мен бақылауын, жабдықтарға техникалық қызмет көрсету және жөндеулер жоспарларын (кестелерін) әзірлеу 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 </w:t>
            </w: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Жабдыққа техникалық қызмет көрсету және жөндеу бойынша жұмыстарды жоспарлау</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tc>
        <w:tc>
          <w:tcPr>
            <w:tcW w:w="117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Қазақстан Республикасының заңнамалық және басқа нормативтік актілері, жөндеу жұмыстарын жоспарлаудың тәртібі мен әдістері</w:t>
            </w:r>
          </w:p>
        </w:tc>
      </w:tr>
      <w:tr w:rsidR="00E724B0" w:rsidRPr="00886A62"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1-2</w:t>
            </w:r>
            <w:r w:rsidRPr="00CF6639">
              <w:rPr>
                <w:rFonts w:ascii="Times New Roman" w:eastAsia="Times New Roman" w:hAnsi="Times New Roman" w:cs="Times New Roman"/>
                <w:sz w:val="24"/>
                <w:szCs w:val="24"/>
                <w:lang w:eastAsia="ru-RU"/>
              </w:rPr>
              <w:t>)</w:t>
            </w:r>
          </w:p>
        </w:tc>
        <w:tc>
          <w:tcPr>
            <w:tcW w:w="159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Бағынышты қызметкерлердің міндеттерді өз бетінше белгілеуін, норманың іске асырылуын ұйымдастыру мен бақылауын, технологиялық жабдықтарға техникалық қызмет көрсету бойынша жұмыстарды ұйымдастыру 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Қолданыстағы нұсқаулықтарға сәйкес жабдыққа техникалық қызмет көрсету</w:t>
            </w:r>
          </w:p>
        </w:tc>
        <w:tc>
          <w:tcPr>
            <w:tcW w:w="117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Технологиялық жабдыққа техникалық қызмет көрсету және оны жөндеу бойынша әдістемелік және басқа материалдары</w:t>
            </w:r>
          </w:p>
        </w:tc>
      </w:tr>
      <w:tr w:rsidR="00E724B0" w:rsidRPr="00886A62"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1-</w:t>
            </w:r>
            <w:r w:rsidRPr="00CF6639">
              <w:rPr>
                <w:rFonts w:ascii="Times New Roman" w:eastAsia="Times New Roman" w:hAnsi="Times New Roman" w:cs="Times New Roman"/>
                <w:sz w:val="24"/>
                <w:szCs w:val="24"/>
                <w:lang w:eastAsia="ru-RU"/>
              </w:rPr>
              <w:t>3)</w:t>
            </w:r>
          </w:p>
        </w:tc>
        <w:tc>
          <w:tcPr>
            <w:tcW w:w="159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Бағынышты қызметкерлердің міндеттерді өз бетінше белгілеуін, норманың іске асырылуын ұйымдастыру мен бақылауын, технологиялық жабдықтарға ағымдағы және жоспар бойынша жөндеу жұмыстарын жүргізу 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Бекітілген кестеге сәйкес жөндеу жұмыстарын жүргізу</w:t>
            </w:r>
          </w:p>
        </w:tc>
        <w:tc>
          <w:tcPr>
            <w:tcW w:w="117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Қолданатын жабдықтың техникалық ерекшеліктері, құрастырушылық ерекшеліктері, қолдану мақсаттары, жұмыс істеу принциптері мен пайдалану қағидалары</w:t>
            </w:r>
          </w:p>
        </w:tc>
      </w:tr>
      <w:tr w:rsidR="00E724B0" w:rsidRPr="00886A62"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-1)</w:t>
            </w:r>
          </w:p>
        </w:tc>
        <w:tc>
          <w:tcPr>
            <w:tcW w:w="159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Бағынышты қызметкерлердің міндеттерді өз бетінше белгілеуін, норманың іске асырылуын ұйымдастыру мен бақылауын, жабдыққа қызмет көрсету және техникалық пайдалану қағидаларының</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сақталуына бақылау жүргізу 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Жабдықтың жай-күйін, құрамын және жөндеу жұмыстарын техникалық қадағалау</w:t>
            </w:r>
          </w:p>
        </w:tc>
        <w:tc>
          <w:tcPr>
            <w:tcW w:w="117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Жабдықты техникалық пайдалану, қағидалары, ұтымды пайдаланудың негізгі қағидалары</w:t>
            </w:r>
          </w:p>
        </w:tc>
      </w:tr>
      <w:tr w:rsidR="00E724B0" w:rsidRPr="00886A62"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w:t>
            </w:r>
          </w:p>
        </w:tc>
        <w:tc>
          <w:tcPr>
            <w:tcW w:w="159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Бағынышты қызметкерлердің міндеттерді өз бетінше белгілеуін, норманың іске асырылуын ұйымдастыру мен бақылауын,</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іске қосу мен ретке келтіру жұмыстарын жүргізу және жабдықты пайдалануға тапсыру 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Жөндеуден өткен жабдықты тиісті іске қосу алдындағы сынаулар,</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қабылдап алу</w:t>
            </w:r>
          </w:p>
        </w:tc>
        <w:tc>
          <w:tcPr>
            <w:tcW w:w="117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Қолданатын жабдықтың техникалық ерекшеліктері, құрастырушылық ерекшеліктері, қолдану мақсаттары, жұмыс істеу процестері мен пайдалану қағидалары</w:t>
            </w:r>
          </w:p>
        </w:tc>
      </w:tr>
      <w:tr w:rsidR="00E724B0" w:rsidRPr="00CF6639"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w:t>
            </w:r>
            <w:r w:rsidRPr="00CF6639">
              <w:rPr>
                <w:rFonts w:ascii="Times New Roman" w:eastAsia="Times New Roman" w:hAnsi="Times New Roman" w:cs="Times New Roman"/>
                <w:sz w:val="24"/>
                <w:szCs w:val="24"/>
                <w:lang w:val="kk-KZ" w:eastAsia="ru-RU"/>
              </w:rPr>
              <w:t>3</w:t>
            </w:r>
            <w:r w:rsidRPr="00CF6639">
              <w:rPr>
                <w:rFonts w:ascii="Times New Roman" w:eastAsia="Times New Roman" w:hAnsi="Times New Roman" w:cs="Times New Roman"/>
                <w:sz w:val="24"/>
                <w:szCs w:val="24"/>
                <w:lang w:eastAsia="ru-RU"/>
              </w:rPr>
              <w:t>)</w:t>
            </w:r>
          </w:p>
        </w:tc>
        <w:tc>
          <w:tcPr>
            <w:tcW w:w="159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Бағынышты қызметкерлердің міндеттерді өз бетінше белгілеуін, норманың іске асырылуын ұйымдастыру мен бақылауын, технологиялық және техникалық құжаттаманы қолданыстағы нормативтік құжаттарға сәйкес ресімдеу 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Техникалық және технологиялық құжаттаманы жасау</w:t>
            </w:r>
          </w:p>
        </w:tc>
        <w:tc>
          <w:tcPr>
            <w:tcW w:w="117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Техникалық және технологиялық құжаттаманы жасау тәртібі </w:t>
            </w:r>
          </w:p>
        </w:tc>
      </w:tr>
    </w:tbl>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ind w:left="1418" w:hanging="709"/>
        <w:jc w:val="center"/>
        <w:outlineLvl w:val="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6- кесте. </w:t>
      </w:r>
      <w:r w:rsidRPr="00CF6639">
        <w:rPr>
          <w:rFonts w:ascii="Times New Roman" w:eastAsia="Times New Roman" w:hAnsi="Times New Roman" w:cs="Times New Roman"/>
          <w:sz w:val="24"/>
          <w:szCs w:val="24"/>
          <w:lang w:val="kk-KZ" w:eastAsia="x-none"/>
        </w:rPr>
        <w:t>СБШ бойынша 5-деңгейдегі</w:t>
      </w:r>
      <w:r>
        <w:rPr>
          <w:rFonts w:ascii="Times New Roman" w:eastAsia="Times New Roman" w:hAnsi="Times New Roman" w:cs="Times New Roman"/>
          <w:sz w:val="24"/>
          <w:szCs w:val="24"/>
          <w:lang w:val="kk-KZ" w:eastAsia="x-none"/>
        </w:rPr>
        <w:t xml:space="preserve"> </w:t>
      </w:r>
      <w:r w:rsidRPr="00CF6639">
        <w:rPr>
          <w:rFonts w:ascii="Times New Roman" w:eastAsia="Times New Roman" w:hAnsi="Times New Roman" w:cs="Times New Roman"/>
          <w:sz w:val="24"/>
          <w:szCs w:val="24"/>
          <w:lang w:val="kk-KZ" w:eastAsia="x-none"/>
        </w:rPr>
        <w:t>техник-механик</w:t>
      </w:r>
      <w:r w:rsidRPr="00CF6639">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x-none"/>
        </w:rPr>
        <w:t>құзыретіне қойылатын талаптар</w:t>
      </w:r>
      <w:r>
        <w:rPr>
          <w:rFonts w:ascii="Times New Roman" w:eastAsia="Times New Roman" w:hAnsi="Times New Roman" w:cs="Times New Roman"/>
          <w:sz w:val="24"/>
          <w:szCs w:val="24"/>
          <w:lang w:val="kk-KZ" w:eastAsia="x-none"/>
        </w:rPr>
        <w:t xml:space="preserve"> </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954" w:type="pct"/>
        <w:jc w:val="center"/>
        <w:tblInd w:w="-11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59"/>
        <w:gridCol w:w="3135"/>
        <w:gridCol w:w="2957"/>
        <w:gridCol w:w="2132"/>
      </w:tblGrid>
      <w:tr w:rsidR="00E724B0" w:rsidRPr="00CF6639" w:rsidTr="00E724B0">
        <w:trPr>
          <w:trHeight w:val="319"/>
          <w:tblHeader/>
          <w:jc w:val="center"/>
        </w:trPr>
        <w:tc>
          <w:tcPr>
            <w:tcW w:w="664"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Міндеттің </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c>
          <w:tcPr>
            <w:tcW w:w="1653"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Жеке және кәсіби құзыреттер</w:t>
            </w:r>
          </w:p>
        </w:tc>
        <w:tc>
          <w:tcPr>
            <w:tcW w:w="1559"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Білік пен дағды</w:t>
            </w:r>
          </w:p>
        </w:tc>
        <w:tc>
          <w:tcPr>
            <w:tcW w:w="1124"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Білім</w:t>
            </w:r>
          </w:p>
        </w:tc>
      </w:tr>
      <w:tr w:rsidR="00E724B0" w:rsidRPr="00886A62" w:rsidTr="00E724B0">
        <w:trPr>
          <w:trHeight w:val="319"/>
          <w:tblHeader/>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3-1</w:t>
            </w:r>
            <w:r w:rsidRPr="00CF6639">
              <w:rPr>
                <w:rFonts w:ascii="Times New Roman" w:eastAsia="Times New Roman" w:hAnsi="Times New Roman" w:cs="Times New Roman"/>
                <w:sz w:val="24"/>
                <w:szCs w:val="24"/>
                <w:lang w:eastAsia="ru-RU"/>
              </w:rPr>
              <w:t>)</w:t>
            </w:r>
          </w:p>
        </w:tc>
        <w:tc>
          <w:tcPr>
            <w:tcW w:w="1653" w:type="pct"/>
          </w:tcPr>
          <w:p w:rsidR="00E724B0" w:rsidRPr="00CF6639" w:rsidRDefault="00E724B0" w:rsidP="00E724B0">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Жабдықты жөндеуге және жаңғыртуға қатысты рационализаторлық ұсыныстар мен өнертабыстарды әзірлеу үшін технологиялық процесс учаскесі мен кәсіпорын қызметінің стратегиясы шеңберіндегі жауапкершілікті болжайтын басқарушылық қызмет</w:t>
            </w:r>
          </w:p>
        </w:tc>
        <w:tc>
          <w:tcPr>
            <w:tcW w:w="155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Анықтамалық және арнайы әдебиетті зерттеу</w:t>
            </w:r>
          </w:p>
        </w:tc>
        <w:tc>
          <w:tcPr>
            <w:tcW w:w="112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Жұмыс тақырыбы бойынша анықтама материалдар; арнайы және анықтамалық әдебиетте қолданылатын терминологияны білу</w:t>
            </w:r>
          </w:p>
        </w:tc>
      </w:tr>
      <w:tr w:rsidR="00E724B0" w:rsidRPr="00886A62" w:rsidTr="00E724B0">
        <w:trPr>
          <w:trHeight w:val="319"/>
          <w:tblHeader/>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3-2</w:t>
            </w:r>
            <w:r w:rsidRPr="00CF6639">
              <w:rPr>
                <w:rFonts w:ascii="Times New Roman" w:eastAsia="Times New Roman" w:hAnsi="Times New Roman" w:cs="Times New Roman"/>
                <w:sz w:val="24"/>
                <w:szCs w:val="24"/>
                <w:lang w:eastAsia="ru-RU"/>
              </w:rPr>
              <w:t>)</w:t>
            </w:r>
          </w:p>
        </w:tc>
        <w:tc>
          <w:tcPr>
            <w:tcW w:w="165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Жабдықтың түйіндері мен бөлшектерін</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жөндеудің және қалпына келтірудің прогрессивті әдістерін енгізуге қатысу</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үшін технологиялық процесс учаскесі мен кәсіпорын қызметінің стратегиясы шеңберіндегі жауапкершілікті болжайтын басқарушылық қызмет</w:t>
            </w:r>
          </w:p>
        </w:tc>
        <w:tc>
          <w:tcPr>
            <w:tcW w:w="155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Технологиялық жабдыққа техникалық қызмет көрсету және оны жөндеу жүйесін жетілдіру</w:t>
            </w:r>
          </w:p>
        </w:tc>
        <w:tc>
          <w:tcPr>
            <w:tcW w:w="112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Технологиялық жабдыққа техникалық қызмет көрсету және оны жөндеу жүйесінің озық отандық және шетелдік тәжірибесі</w:t>
            </w:r>
          </w:p>
        </w:tc>
      </w:tr>
      <w:tr w:rsidR="00E724B0" w:rsidRPr="00886A62" w:rsidTr="00E724B0">
        <w:trPr>
          <w:trHeight w:val="319"/>
          <w:tblHeader/>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3-3</w:t>
            </w:r>
            <w:r w:rsidRPr="00CF6639">
              <w:rPr>
                <w:rFonts w:ascii="Times New Roman" w:eastAsia="Times New Roman" w:hAnsi="Times New Roman" w:cs="Times New Roman"/>
                <w:sz w:val="24"/>
                <w:szCs w:val="24"/>
                <w:lang w:eastAsia="ru-RU"/>
              </w:rPr>
              <w:t>)</w:t>
            </w:r>
          </w:p>
        </w:tc>
        <w:tc>
          <w:tcPr>
            <w:tcW w:w="165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Бөлімшелердің қызметкерлерінің өндірістік жұмыстарын жоспарлау және ұйымдастыру үшін технологиялық процесс учаскесі мен кәсіпорын қызметінің стратегиясы шеңберіндегі жауапкершілікті болжайтын басқарушылық қызмет</w:t>
            </w:r>
          </w:p>
        </w:tc>
        <w:tc>
          <w:tcPr>
            <w:tcW w:w="155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Технологиялық жабдыққа техникалық қызмет көрсету және оны жөндеу көлемдерін жоспарлау</w:t>
            </w:r>
          </w:p>
        </w:tc>
        <w:tc>
          <w:tcPr>
            <w:tcW w:w="112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Өндірістің негізгі технологиялары; мамандық бейіні бойынша басшылыққа алынатын норматвитік анықтамалық материал</w:t>
            </w:r>
          </w:p>
        </w:tc>
      </w:tr>
    </w:tbl>
    <w:p w:rsidR="00142281" w:rsidRDefault="00142281" w:rsidP="00142281">
      <w:pPr>
        <w:widowControl w:val="0"/>
        <w:tabs>
          <w:tab w:val="left" w:leader="underscore" w:pos="9356"/>
        </w:tabs>
        <w:spacing w:after="0" w:line="240" w:lineRule="auto"/>
        <w:rPr>
          <w:rFonts w:ascii="Times New Roman" w:eastAsia="Times New Roman" w:hAnsi="Times New Roman" w:cs="Times New Roman"/>
          <w:sz w:val="28"/>
          <w:szCs w:val="28"/>
          <w:lang w:val="kk-KZ" w:eastAsia="ru-RU"/>
        </w:rPr>
      </w:pPr>
    </w:p>
    <w:p w:rsidR="00E724B0" w:rsidRPr="00CF6639" w:rsidRDefault="00E724B0" w:rsidP="00142281">
      <w:pPr>
        <w:widowControl w:val="0"/>
        <w:tabs>
          <w:tab w:val="left" w:leader="underscore" w:pos="9356"/>
        </w:tabs>
        <w:spacing w:after="0" w:line="240" w:lineRule="auto"/>
        <w:jc w:val="right"/>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eastAsia="ru-RU"/>
        </w:rPr>
        <w:t>Қазақстан Республикасы</w:t>
      </w:r>
      <w:r w:rsidR="00142281">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sz w:val="28"/>
          <w:szCs w:val="28"/>
          <w:lang w:val="kk-KZ" w:eastAsia="ru-RU"/>
        </w:rPr>
        <w:t>Мұнай және газ министрінің</w:t>
      </w:r>
      <w:r w:rsidR="00142281">
        <w:rPr>
          <w:rFonts w:ascii="Times New Roman" w:eastAsia="Times New Roman" w:hAnsi="Times New Roman" w:cs="Times New Roman"/>
          <w:sz w:val="28"/>
          <w:szCs w:val="28"/>
          <w:lang w:val="kk-KZ" w:eastAsia="ru-RU"/>
        </w:rPr>
        <w:t xml:space="preserve"> </w:t>
      </w:r>
      <w:r w:rsidR="00142281">
        <w:rPr>
          <w:rFonts w:ascii="Times New Roman" w:eastAsia="Times New Roman" w:hAnsi="Times New Roman" w:cs="Times New Roman"/>
          <w:sz w:val="28"/>
          <w:szCs w:val="28"/>
          <w:lang w:val="kk-KZ"/>
        </w:rPr>
        <w:t>2014 жылғы 9 сәуірдегі № 70</w:t>
      </w:r>
      <w:r>
        <w:rPr>
          <w:rFonts w:ascii="Times New Roman" w:eastAsia="Times New Roman" w:hAnsi="Times New Roman" w:cs="Times New Roman"/>
          <w:sz w:val="28"/>
          <w:szCs w:val="28"/>
          <w:lang w:val="kk-KZ"/>
        </w:rPr>
        <w:t xml:space="preserve"> </w:t>
      </w:r>
      <w:r w:rsidRPr="00CF6639">
        <w:rPr>
          <w:rFonts w:ascii="Times New Roman" w:eastAsia="Times New Roman" w:hAnsi="Times New Roman" w:cs="Times New Roman"/>
          <w:sz w:val="28"/>
          <w:szCs w:val="28"/>
          <w:lang w:val="kk-KZ"/>
        </w:rPr>
        <w:t>бұйрығына 14-қосымша</w:t>
      </w:r>
    </w:p>
    <w:p w:rsidR="00E724B0" w:rsidRPr="00CF6639" w:rsidRDefault="00E724B0" w:rsidP="00E724B0">
      <w:pPr>
        <w:widowControl w:val="0"/>
        <w:tabs>
          <w:tab w:val="left" w:leader="underscore" w:pos="9356"/>
        </w:tabs>
        <w:spacing w:after="0" w:line="240" w:lineRule="auto"/>
        <w:jc w:val="both"/>
        <w:rPr>
          <w:rFonts w:ascii="Times New Roman" w:eastAsia="Times New Roman" w:hAnsi="Times New Roman" w:cs="Times New Roman"/>
          <w:sz w:val="28"/>
          <w:szCs w:val="28"/>
          <w:lang w:val="kk-KZ" w:eastAsia="ru-RU"/>
        </w:rPr>
      </w:pPr>
    </w:p>
    <w:p w:rsidR="00E724B0" w:rsidRPr="00CF6639" w:rsidRDefault="00E724B0" w:rsidP="00E724B0">
      <w:pPr>
        <w:widowControl w:val="0"/>
        <w:spacing w:after="0" w:line="240" w:lineRule="auto"/>
        <w:jc w:val="center"/>
        <w:rPr>
          <w:rFonts w:ascii="Times New Roman" w:eastAsia="Times New Roman" w:hAnsi="Times New Roman" w:cs="Times New Roman"/>
          <w:b/>
          <w:sz w:val="28"/>
          <w:szCs w:val="28"/>
          <w:lang w:val="kk-KZ" w:eastAsia="ru-RU"/>
        </w:rPr>
      </w:pPr>
      <w:r w:rsidRPr="00CF6639">
        <w:rPr>
          <w:rFonts w:ascii="Times New Roman" w:eastAsia="Times New Roman" w:hAnsi="Times New Roman" w:cs="Times New Roman"/>
          <w:b/>
          <w:sz w:val="28"/>
          <w:szCs w:val="28"/>
          <w:lang w:val="kk-KZ" w:eastAsia="ru-RU"/>
        </w:rPr>
        <w:t>«</w:t>
      </w:r>
      <w:r w:rsidRPr="00CF6639">
        <w:rPr>
          <w:rFonts w:ascii="Times New Roman" w:eastAsia="Times New Roman" w:hAnsi="Times New Roman" w:cs="Times New Roman"/>
          <w:b/>
          <w:color w:val="000000"/>
          <w:sz w:val="28"/>
          <w:szCs w:val="28"/>
          <w:lang w:val="kk-KZ" w:eastAsia="ru-RU"/>
        </w:rPr>
        <w:t>Мұнай және газ кен орындарын пайдалану</w:t>
      </w:r>
      <w:r w:rsidRPr="00CF6639">
        <w:rPr>
          <w:rFonts w:ascii="Times New Roman" w:eastAsia="Times New Roman" w:hAnsi="Times New Roman" w:cs="Times New Roman"/>
          <w:b/>
          <w:sz w:val="28"/>
          <w:szCs w:val="28"/>
          <w:lang w:val="kk-KZ" w:eastAsia="ru-RU"/>
        </w:rPr>
        <w:t>»</w:t>
      </w:r>
    </w:p>
    <w:p w:rsidR="00E724B0" w:rsidRPr="00CF6639" w:rsidRDefault="00E724B0" w:rsidP="00E724B0">
      <w:pPr>
        <w:widowControl w:val="0"/>
        <w:spacing w:after="0" w:line="240" w:lineRule="auto"/>
        <w:jc w:val="center"/>
        <w:rPr>
          <w:rFonts w:ascii="Times New Roman" w:eastAsia="Times New Roman" w:hAnsi="Times New Roman" w:cs="Times New Roman"/>
          <w:b/>
          <w:sz w:val="28"/>
          <w:szCs w:val="28"/>
          <w:lang w:val="kk-KZ" w:eastAsia="ru-RU"/>
        </w:rPr>
      </w:pPr>
      <w:r w:rsidRPr="00CF6639">
        <w:rPr>
          <w:rFonts w:ascii="Times New Roman" w:eastAsia="Times New Roman" w:hAnsi="Times New Roman" w:cs="Times New Roman"/>
          <w:b/>
          <w:sz w:val="28"/>
          <w:szCs w:val="28"/>
          <w:lang w:val="kk-KZ" w:eastAsia="ru-RU"/>
        </w:rPr>
        <w:t>кәсіби</w:t>
      </w:r>
      <w:r>
        <w:rPr>
          <w:rFonts w:ascii="Times New Roman" w:eastAsia="Times New Roman" w:hAnsi="Times New Roman" w:cs="Times New Roman"/>
          <w:b/>
          <w:sz w:val="28"/>
          <w:szCs w:val="28"/>
          <w:lang w:val="kk-KZ" w:eastAsia="ru-RU"/>
        </w:rPr>
        <w:t xml:space="preserve"> </w:t>
      </w:r>
      <w:r w:rsidRPr="00CF6639">
        <w:rPr>
          <w:rFonts w:ascii="Times New Roman" w:eastAsia="Times New Roman" w:hAnsi="Times New Roman" w:cs="Times New Roman"/>
          <w:b/>
          <w:sz w:val="28"/>
          <w:szCs w:val="28"/>
          <w:lang w:val="kk-KZ" w:eastAsia="ru-RU"/>
        </w:rPr>
        <w:t>стандарты</w:t>
      </w:r>
    </w:p>
    <w:p w:rsidR="00E724B0" w:rsidRPr="00CF6639" w:rsidRDefault="00E724B0" w:rsidP="00E724B0">
      <w:pPr>
        <w:widowControl w:val="0"/>
        <w:spacing w:after="0" w:line="240" w:lineRule="auto"/>
        <w:jc w:val="both"/>
        <w:rPr>
          <w:rFonts w:ascii="Times New Roman" w:eastAsia="Times New Roman" w:hAnsi="Times New Roman" w:cs="Times New Roman"/>
          <w:sz w:val="28"/>
          <w:szCs w:val="28"/>
          <w:lang w:val="kk-KZ" w:eastAsia="ru-RU"/>
        </w:rPr>
      </w:pPr>
    </w:p>
    <w:p w:rsidR="00E724B0" w:rsidRPr="00CF6639" w:rsidRDefault="00E724B0" w:rsidP="00E724B0">
      <w:pPr>
        <w:widowControl w:val="0"/>
        <w:tabs>
          <w:tab w:val="left" w:pos="851"/>
        </w:tabs>
        <w:spacing w:after="0" w:line="240" w:lineRule="auto"/>
        <w:jc w:val="center"/>
        <w:outlineLvl w:val="0"/>
        <w:rPr>
          <w:rFonts w:ascii="Times New Roman" w:eastAsia="Times New Roman" w:hAnsi="Times New Roman" w:cs="Times New Roman"/>
          <w:b/>
          <w:color w:val="000000"/>
          <w:sz w:val="28"/>
          <w:szCs w:val="28"/>
          <w:lang w:val="kk-KZ" w:eastAsia="ru-RU"/>
        </w:rPr>
      </w:pPr>
      <w:r>
        <w:rPr>
          <w:rFonts w:ascii="Times New Roman" w:eastAsia="Times New Roman" w:hAnsi="Times New Roman" w:cs="Times New Roman"/>
          <w:b/>
          <w:color w:val="000000"/>
          <w:sz w:val="28"/>
          <w:szCs w:val="28"/>
          <w:lang w:val="kk-KZ" w:eastAsia="ru-RU"/>
        </w:rPr>
        <w:t xml:space="preserve">14. </w:t>
      </w:r>
      <w:r w:rsidRPr="00CF6639">
        <w:rPr>
          <w:rFonts w:ascii="Times New Roman" w:eastAsia="Times New Roman" w:hAnsi="Times New Roman" w:cs="Times New Roman"/>
          <w:b/>
          <w:color w:val="000000"/>
          <w:sz w:val="28"/>
          <w:szCs w:val="28"/>
          <w:lang w:val="kk-KZ" w:eastAsia="ru-RU"/>
        </w:rPr>
        <w:t>Жалпы ережелер</w:t>
      </w:r>
    </w:p>
    <w:p w:rsidR="00E724B0" w:rsidRPr="00CF6639" w:rsidRDefault="00E724B0" w:rsidP="00E724B0">
      <w:pPr>
        <w:widowControl w:val="0"/>
        <w:tabs>
          <w:tab w:val="left" w:pos="1080"/>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1.</w:t>
      </w:r>
      <w:r w:rsidRPr="00CF6639">
        <w:rPr>
          <w:rFonts w:ascii="Times New Roman" w:eastAsia="Times New Roman" w:hAnsi="Times New Roman" w:cs="Times New Roman"/>
          <w:b/>
          <w:sz w:val="28"/>
          <w:szCs w:val="28"/>
          <w:lang w:val="kk-KZ"/>
        </w:rPr>
        <w:t xml:space="preserve"> </w:t>
      </w:r>
      <w:r w:rsidRPr="00CF6639">
        <w:rPr>
          <w:rFonts w:ascii="Times New Roman" w:eastAsia="Times New Roman" w:hAnsi="Times New Roman" w:cs="Times New Roman"/>
          <w:sz w:val="28"/>
          <w:szCs w:val="28"/>
          <w:lang w:val="kk-KZ"/>
        </w:rPr>
        <w:t>Кәсіби стандарт:</w:t>
      </w:r>
    </w:p>
    <w:p w:rsidR="00E724B0" w:rsidRPr="00CF6639" w:rsidRDefault="00E724B0" w:rsidP="00142281">
      <w:pPr>
        <w:widowControl w:val="0"/>
        <w:tabs>
          <w:tab w:val="left" w:pos="1080"/>
          <w:tab w:val="left" w:pos="1134"/>
        </w:tabs>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13) </w:t>
      </w:r>
      <w:r w:rsidRPr="00CF6639">
        <w:rPr>
          <w:rFonts w:ascii="Times New Roman" w:eastAsia="Times New Roman" w:hAnsi="Times New Roman" w:cs="Times New Roman"/>
          <w:sz w:val="28"/>
          <w:szCs w:val="28"/>
          <w:lang w:val="kk-KZ"/>
        </w:rPr>
        <w:t>кәсіби қызметтің мазмұнына бірыңғай талаптарды</w:t>
      </w:r>
      <w:r>
        <w:rPr>
          <w:rFonts w:ascii="Times New Roman" w:eastAsia="Times New Roman" w:hAnsi="Times New Roman" w:cs="Times New Roman"/>
          <w:sz w:val="28"/>
          <w:szCs w:val="28"/>
          <w:lang w:val="kk-KZ"/>
        </w:rPr>
        <w:t xml:space="preserve"> </w:t>
      </w:r>
      <w:r w:rsidRPr="00CF6639">
        <w:rPr>
          <w:rFonts w:ascii="Times New Roman" w:eastAsia="Times New Roman" w:hAnsi="Times New Roman" w:cs="Times New Roman"/>
          <w:sz w:val="28"/>
          <w:szCs w:val="28"/>
          <w:lang w:val="kk-KZ"/>
        </w:rPr>
        <w:t>әзірлеуге, еңбек нарығының қазіргі қажеттілігіне жауап беретін біліктілік талаптарын жаңартуға;</w:t>
      </w:r>
    </w:p>
    <w:p w:rsidR="00E724B0" w:rsidRPr="00CF6639" w:rsidRDefault="00E724B0" w:rsidP="00142281">
      <w:pPr>
        <w:widowControl w:val="0"/>
        <w:tabs>
          <w:tab w:val="left" w:pos="1080"/>
          <w:tab w:val="left" w:pos="1134"/>
        </w:tabs>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14) </w:t>
      </w:r>
      <w:r w:rsidRPr="00CF6639">
        <w:rPr>
          <w:rFonts w:ascii="Times New Roman" w:eastAsia="Times New Roman" w:hAnsi="Times New Roman" w:cs="Times New Roman"/>
          <w:sz w:val="28"/>
          <w:szCs w:val="28"/>
          <w:lang w:val="kk-KZ"/>
        </w:rPr>
        <w:t>қызметкерлерді басқару саласында кең ауқымды міндеттерді шешуге;</w:t>
      </w:r>
    </w:p>
    <w:p w:rsidR="00E724B0" w:rsidRPr="00CF6639" w:rsidRDefault="00E724B0" w:rsidP="00142281">
      <w:pPr>
        <w:widowControl w:val="0"/>
        <w:tabs>
          <w:tab w:val="left" w:pos="1080"/>
          <w:tab w:val="left" w:pos="1134"/>
        </w:tabs>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15) </w:t>
      </w:r>
      <w:r w:rsidRPr="00CF6639">
        <w:rPr>
          <w:rFonts w:ascii="Times New Roman" w:eastAsia="Times New Roman" w:hAnsi="Times New Roman" w:cs="Times New Roman"/>
          <w:sz w:val="28"/>
          <w:szCs w:val="28"/>
          <w:lang w:val="kk-KZ"/>
        </w:rPr>
        <w:t>білім беру стандарттарын, оқу жоспарларын, модульдік оқу бағдарламаларын әзірлеуге, сонымен қатар тиісті оқу-әдістемелік материалдарды әзірлеуге;</w:t>
      </w:r>
    </w:p>
    <w:p w:rsidR="00E724B0" w:rsidRPr="00CF6639" w:rsidRDefault="00E724B0" w:rsidP="00142281">
      <w:pPr>
        <w:widowControl w:val="0"/>
        <w:tabs>
          <w:tab w:val="left" w:pos="1080"/>
          <w:tab w:val="left" w:pos="1134"/>
        </w:tabs>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16) </w:t>
      </w:r>
      <w:r w:rsidRPr="00CF6639">
        <w:rPr>
          <w:rFonts w:ascii="Times New Roman" w:eastAsia="Times New Roman" w:hAnsi="Times New Roman" w:cs="Times New Roman"/>
          <w:sz w:val="28"/>
          <w:szCs w:val="28"/>
          <w:lang w:val="kk-KZ"/>
        </w:rPr>
        <w:t>кәсіби даярлықтарына бағалау жүргізуге және мамандардың біліктілікке сәйкестігін растауға арналған.</w:t>
      </w:r>
    </w:p>
    <w:p w:rsidR="00E724B0" w:rsidRPr="00CF6639" w:rsidRDefault="00E724B0" w:rsidP="00142281">
      <w:pPr>
        <w:widowControl w:val="0"/>
        <w:tabs>
          <w:tab w:val="left" w:pos="1080"/>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2. Кәсіби стандартты негізгі пайдаланушылар:</w:t>
      </w:r>
    </w:p>
    <w:p w:rsidR="00E724B0" w:rsidRPr="00CF6639" w:rsidRDefault="00E724B0" w:rsidP="00142281">
      <w:pPr>
        <w:widowControl w:val="0"/>
        <w:tabs>
          <w:tab w:val="left" w:pos="1080"/>
        </w:tabs>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13) </w:t>
      </w:r>
      <w:r w:rsidRPr="00CF6639">
        <w:rPr>
          <w:rFonts w:ascii="Times New Roman" w:eastAsia="Times New Roman" w:hAnsi="Times New Roman" w:cs="Times New Roman"/>
          <w:sz w:val="28"/>
          <w:szCs w:val="28"/>
          <w:lang w:val="kk-KZ"/>
        </w:rPr>
        <w:t>білім беру ұйымдарының түлектері, қызметкерлер;</w:t>
      </w:r>
    </w:p>
    <w:p w:rsidR="00E724B0" w:rsidRPr="00CF6639" w:rsidRDefault="00E724B0" w:rsidP="00142281">
      <w:pPr>
        <w:widowControl w:val="0"/>
        <w:tabs>
          <w:tab w:val="left" w:pos="851"/>
          <w:tab w:val="left" w:pos="1080"/>
        </w:tabs>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14) </w:t>
      </w:r>
      <w:r w:rsidRPr="00CF6639">
        <w:rPr>
          <w:rFonts w:ascii="Times New Roman" w:eastAsia="Times New Roman" w:hAnsi="Times New Roman" w:cs="Times New Roman"/>
          <w:sz w:val="28"/>
          <w:szCs w:val="28"/>
          <w:lang w:val="kk-KZ"/>
        </w:rPr>
        <w:t>ұйымдардың басшылары мен қызметкерлері, ұйымдардың қызметкерлерін</w:t>
      </w:r>
      <w:r>
        <w:rPr>
          <w:rFonts w:ascii="Times New Roman" w:eastAsia="Times New Roman" w:hAnsi="Times New Roman" w:cs="Times New Roman"/>
          <w:sz w:val="28"/>
          <w:szCs w:val="28"/>
          <w:lang w:val="kk-KZ"/>
        </w:rPr>
        <w:t xml:space="preserve"> </w:t>
      </w:r>
      <w:r w:rsidRPr="00CF6639">
        <w:rPr>
          <w:rFonts w:ascii="Times New Roman" w:eastAsia="Times New Roman" w:hAnsi="Times New Roman" w:cs="Times New Roman"/>
          <w:sz w:val="28"/>
          <w:szCs w:val="28"/>
          <w:lang w:val="kk-KZ"/>
        </w:rPr>
        <w:t>басқару бөлімшелерінің басшылары мен мамандары;</w:t>
      </w:r>
    </w:p>
    <w:p w:rsidR="00E724B0" w:rsidRPr="00CF6639" w:rsidRDefault="00E724B0" w:rsidP="00142281">
      <w:pPr>
        <w:widowControl w:val="0"/>
        <w:tabs>
          <w:tab w:val="left" w:pos="1080"/>
          <w:tab w:val="left" w:pos="1134"/>
        </w:tabs>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15) </w:t>
      </w:r>
      <w:r w:rsidRPr="00CF6639">
        <w:rPr>
          <w:rFonts w:ascii="Times New Roman" w:eastAsia="Times New Roman" w:hAnsi="Times New Roman" w:cs="Times New Roman"/>
          <w:sz w:val="28"/>
          <w:szCs w:val="28"/>
          <w:lang w:val="kk-KZ"/>
        </w:rPr>
        <w:t>білім беру бағдарламаларын әзірлейтін мамандар;</w:t>
      </w:r>
    </w:p>
    <w:p w:rsidR="00E724B0" w:rsidRPr="00CF6639" w:rsidRDefault="00E724B0" w:rsidP="00142281">
      <w:pPr>
        <w:widowControl w:val="0"/>
        <w:tabs>
          <w:tab w:val="left" w:pos="1080"/>
          <w:tab w:val="left" w:pos="1134"/>
        </w:tabs>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16) </w:t>
      </w:r>
      <w:r w:rsidRPr="00CF6639">
        <w:rPr>
          <w:rFonts w:ascii="Times New Roman" w:eastAsia="Times New Roman" w:hAnsi="Times New Roman" w:cs="Times New Roman"/>
          <w:sz w:val="28"/>
          <w:szCs w:val="28"/>
          <w:lang w:val="kk-KZ"/>
        </w:rPr>
        <w:t>кәсіби даярлықты бағалау және мамандардың біліктілікке сәйкестігін растау саласындағы мамандар.</w:t>
      </w:r>
    </w:p>
    <w:p w:rsidR="00E724B0" w:rsidRPr="00CF6639" w:rsidRDefault="00E724B0" w:rsidP="00E724B0">
      <w:pPr>
        <w:widowControl w:val="0"/>
        <w:tabs>
          <w:tab w:val="left" w:pos="1080"/>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eastAsia="ru-RU"/>
        </w:rPr>
        <w:t xml:space="preserve">3. </w:t>
      </w:r>
      <w:r w:rsidRPr="00CF6639">
        <w:rPr>
          <w:rFonts w:ascii="Times New Roman" w:eastAsia="Times New Roman" w:hAnsi="Times New Roman" w:cs="Times New Roman"/>
          <w:sz w:val="28"/>
          <w:szCs w:val="28"/>
          <w:lang w:val="kk-KZ"/>
        </w:rPr>
        <w:t xml:space="preserve">Кәсіби стандарттардың негізінде қызметтің, лауазымның, біліктілікті арттырудың, қызметкерлерді аттестаттаудың, еңбекті ынталандыру жүйесінің және т.б. функционалдық модельдеріне қатысты ішкі, корпоративтік стандарттары әзірленуі мүмкін. </w:t>
      </w:r>
    </w:p>
    <w:p w:rsidR="00E724B0" w:rsidRPr="00CF6639" w:rsidRDefault="00E724B0" w:rsidP="00E724B0">
      <w:pPr>
        <w:widowControl w:val="0"/>
        <w:tabs>
          <w:tab w:val="left" w:pos="1080"/>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4. Осы кәсіби стандартта мынадай терминдер мен анықтамалар қолданылады:</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8"/>
          <w:lang w:val="kk-KZ" w:eastAsia="ru-RU"/>
        </w:rPr>
        <w:t>1) салалық біліктілік шеңбері – салада танылатын біліктілік деңгейлерін құрылымдық жағынан сипаттау;</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8"/>
          <w:lang w:val="kk-KZ" w:eastAsia="ru-RU"/>
        </w:rPr>
        <w:t>2) кәсіби стандарт – кәсіби қызметтің нақты саласында біліктілік деңгейіне және құзыреттілікке, еңбек мазмұнына, сапасына және жағдайларына қойылатын талаптарды айқындайтын стандарт;</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 xml:space="preserve">3) кәсіп – арнайы дайындық пен жұмыс тәжірибесінің нәтижесінде алған арнайы теориялық білім мен практикалық дағдылар кешенін білуді талап ететін еңбек қызметінің түрі; </w:t>
      </w:r>
    </w:p>
    <w:p w:rsidR="00E724B0" w:rsidRPr="00CF6639" w:rsidRDefault="00E724B0" w:rsidP="00E724B0">
      <w:pPr>
        <w:widowControl w:val="0"/>
        <w:shd w:val="clear" w:color="auto" w:fill="FFFFFF"/>
        <w:spacing w:after="0" w:line="240" w:lineRule="auto"/>
        <w:ind w:firstLine="709"/>
        <w:jc w:val="both"/>
        <w:rPr>
          <w:rFonts w:ascii="Times New Roman" w:eastAsia="Times New Roman" w:hAnsi="Times New Roman" w:cs="Times New Roman"/>
          <w:sz w:val="16"/>
          <w:szCs w:val="16"/>
          <w:lang w:val="kk-KZ" w:eastAsia="ru-RU"/>
        </w:rPr>
      </w:pPr>
      <w:r w:rsidRPr="00CF6639">
        <w:rPr>
          <w:rFonts w:ascii="Times New Roman" w:eastAsia="Times New Roman" w:hAnsi="Times New Roman" w:cs="Times New Roman"/>
          <w:sz w:val="28"/>
          <w:szCs w:val="28"/>
          <w:lang w:val="kk-KZ" w:eastAsia="ru-RU"/>
        </w:rPr>
        <w:t>4) жұмысшы кәсібі – материалдық құндылықтарды жасау, өнім (қызметтер, жұмыстар) шығару процесімен тікелей айналысатын, сонымен қатар жөндеу, жүктерді алып өту, жолаушыларды тасымалдау, материалдық қызметтер көрсетумен айналысатын жұмыс берушінің құрылымдық бірлігі.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5) кәсіби қызмет саласы – жалпы интеграциялық негізі бар және оларды орындау үшін еңбек функцияларының және құзыреттерінің ұқсас жиынтығын қарастыратын саланың еңбек қызметі түрлерінің жиынтығы;</w:t>
      </w:r>
      <w:r>
        <w:rPr>
          <w:rFonts w:ascii="Times New Roman" w:eastAsia="Times New Roman" w:hAnsi="Times New Roman" w:cs="Times New Roman"/>
          <w:sz w:val="28"/>
          <w:szCs w:val="28"/>
          <w:lang w:val="kk-KZ"/>
        </w:rPr>
        <w:t xml:space="preserve"> </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6) еңбек қызметінің түрі – еңбек функцияларының және оларды орындауға қажетті құзыреттерінің тұтас жиынтығынан құралған кәсіби қызмет саласының бөлігі;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8"/>
          <w:lang w:val="kk-KZ" w:eastAsia="ru-RU"/>
        </w:rPr>
        <w:t>7) біліктілік деңгейі – орындалатын жұмыстардың күрделілігін, дербестілігі мен жауапкершілігін сипаттайтын қызметкердің біліктілігіне (құзыретіне) қойылатын талаптар деңгейі;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8"/>
          <w:lang w:val="kk-KZ" w:eastAsia="ru-RU"/>
        </w:rPr>
        <w:t>8) біліктілік – қызметкердің нақты бір жұмыс түрін орындауға кәсіби дайындығының дәрежесі;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8"/>
          <w:lang w:val="kk-KZ" w:eastAsia="ru-RU"/>
        </w:rPr>
        <w:t>9) құзыреттілік – қызметкердің кәсіби қызметінде білімін, білігі мен дағдысын қолдану қабілеті;</w:t>
      </w:r>
    </w:p>
    <w:p w:rsidR="00E724B0" w:rsidRPr="00CF6639" w:rsidRDefault="00E724B0" w:rsidP="00E724B0">
      <w:pPr>
        <w:widowControl w:val="0"/>
        <w:spacing w:after="0" w:line="240" w:lineRule="auto"/>
        <w:ind w:firstLine="709"/>
        <w:jc w:val="both"/>
        <w:rPr>
          <w:rFonts w:ascii="Times New Roman" w:eastAsia="Calibri" w:hAnsi="Times New Roman" w:cs="Times New Roman"/>
          <w:sz w:val="28"/>
          <w:szCs w:val="20"/>
          <w:lang w:val="kk-KZ" w:eastAsia="ru-RU"/>
        </w:rPr>
      </w:pPr>
      <w:r w:rsidRPr="00CF6639">
        <w:rPr>
          <w:rFonts w:ascii="Times New Roman" w:eastAsia="Times New Roman" w:hAnsi="Times New Roman" w:cs="Times New Roman"/>
          <w:sz w:val="28"/>
          <w:szCs w:val="28"/>
          <w:lang w:val="kk-KZ" w:eastAsia="ru-RU"/>
        </w:rPr>
        <w:t>10) еңбек функциясы – бизнес-процесс айқындайтын және оларды орындау үшін қажетті құзыреттердің болуын көздейтін еңбек іс-қимылдарының кіріктірілген және салыстырмалы түрде автономды жиынтығын білдіретін еңбек қызметі түрінің құрамдас бөлігі.</w:t>
      </w:r>
    </w:p>
    <w:p w:rsidR="00E724B0" w:rsidRPr="00CF6639" w:rsidRDefault="00142281" w:rsidP="00E724B0">
      <w:pPr>
        <w:widowControl w:val="0"/>
        <w:spacing w:after="0" w:line="240" w:lineRule="auto"/>
        <w:ind w:firstLine="709"/>
        <w:rPr>
          <w:rFonts w:ascii="Times New Roman" w:eastAsia="Calibri" w:hAnsi="Times New Roman" w:cs="Times New Roman"/>
          <w:sz w:val="28"/>
          <w:szCs w:val="28"/>
          <w:lang w:val="kk-KZ" w:eastAsia="x-none"/>
        </w:rPr>
      </w:pPr>
      <w:r>
        <w:rPr>
          <w:rFonts w:ascii="Times New Roman" w:eastAsia="Calibri" w:hAnsi="Times New Roman" w:cs="Times New Roman"/>
          <w:sz w:val="28"/>
          <w:szCs w:val="28"/>
          <w:lang w:val="kk-KZ" w:eastAsia="x-none"/>
        </w:rPr>
        <w:t xml:space="preserve">5. </w:t>
      </w:r>
      <w:r w:rsidR="00E724B0" w:rsidRPr="00CF6639">
        <w:rPr>
          <w:rFonts w:ascii="Times New Roman" w:eastAsia="Calibri" w:hAnsi="Times New Roman" w:cs="Times New Roman"/>
          <w:sz w:val="28"/>
          <w:szCs w:val="28"/>
          <w:lang w:val="kk-KZ" w:eastAsia="x-none"/>
        </w:rPr>
        <w:t>Осы кәсіби стандартта мынадай қысқартулар пайдаланылады:</w:t>
      </w:r>
    </w:p>
    <w:p w:rsidR="00E724B0" w:rsidRPr="00CF6639" w:rsidRDefault="00E724B0" w:rsidP="00E724B0">
      <w:pPr>
        <w:widowControl w:val="0"/>
        <w:tabs>
          <w:tab w:val="left" w:pos="1080"/>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КҚ – кәсіби қызмет;</w:t>
      </w:r>
    </w:p>
    <w:p w:rsidR="00E724B0" w:rsidRPr="00CF6639" w:rsidRDefault="00E724B0" w:rsidP="00E724B0">
      <w:pPr>
        <w:widowControl w:val="0"/>
        <w:tabs>
          <w:tab w:val="left" w:pos="1080"/>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 xml:space="preserve">ҚТ – қызмет түрі; </w:t>
      </w:r>
    </w:p>
    <w:p w:rsidR="00E724B0" w:rsidRPr="00CF6639" w:rsidRDefault="00E724B0" w:rsidP="00E724B0">
      <w:pPr>
        <w:widowControl w:val="0"/>
        <w:tabs>
          <w:tab w:val="left" w:pos="1080"/>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КС – кәсіби стандарт;</w:t>
      </w:r>
    </w:p>
    <w:p w:rsidR="00E724B0" w:rsidRPr="00CF6639" w:rsidRDefault="00E724B0" w:rsidP="00E724B0">
      <w:pPr>
        <w:widowControl w:val="0"/>
        <w:tabs>
          <w:tab w:val="left" w:pos="1080"/>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ҰБШ – Ұлттық біліктілік шеңбері;</w:t>
      </w:r>
      <w:r>
        <w:rPr>
          <w:rFonts w:ascii="Times New Roman" w:eastAsia="Times New Roman" w:hAnsi="Times New Roman" w:cs="Times New Roman"/>
          <w:sz w:val="28"/>
          <w:szCs w:val="28"/>
          <w:lang w:val="kk-KZ"/>
        </w:rPr>
        <w:t xml:space="preserve"> </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8"/>
          <w:lang w:val="kk-KZ" w:eastAsia="ru-RU"/>
        </w:rPr>
        <w:t>СБШ – Салалық біліктілік шеңбері (Қазақстан Республикасы Әділет министрлігінде 13-қараша 2013 жылы №8904 тіркелген Қазақстан Республикасы Мұнай және газ минист</w:t>
      </w:r>
      <w:r w:rsidR="00142281">
        <w:rPr>
          <w:rFonts w:ascii="Times New Roman" w:eastAsia="Times New Roman" w:hAnsi="Times New Roman" w:cs="Times New Roman"/>
          <w:sz w:val="28"/>
          <w:szCs w:val="28"/>
          <w:lang w:val="kk-KZ" w:eastAsia="ru-RU"/>
        </w:rPr>
        <w:t>рінің 18-қазан 2013 жылғы №184 «</w:t>
      </w:r>
      <w:r w:rsidRPr="00CF6639">
        <w:rPr>
          <w:rFonts w:ascii="Times New Roman" w:eastAsia="Times New Roman" w:hAnsi="Times New Roman" w:cs="Times New Roman"/>
          <w:sz w:val="28"/>
          <w:szCs w:val="28"/>
          <w:lang w:val="kk-KZ" w:eastAsia="ru-RU"/>
        </w:rPr>
        <w:t>Мұнай және газ саласы салалық біліктілік шеңберін бекіту туралы</w:t>
      </w:r>
      <w:r w:rsidR="00142281">
        <w:rPr>
          <w:rFonts w:ascii="Times New Roman" w:eastAsia="Times New Roman" w:hAnsi="Times New Roman" w:cs="Times New Roman"/>
          <w:sz w:val="28"/>
          <w:szCs w:val="28"/>
          <w:lang w:val="kk-KZ" w:eastAsia="ru-RU"/>
        </w:rPr>
        <w:t>»</w:t>
      </w:r>
      <w:r w:rsidRPr="00CF6639">
        <w:rPr>
          <w:rFonts w:ascii="Times New Roman" w:eastAsia="Times New Roman" w:hAnsi="Times New Roman" w:cs="Times New Roman"/>
          <w:sz w:val="28"/>
          <w:szCs w:val="28"/>
          <w:lang w:val="kk-KZ" w:eastAsia="ru-RU"/>
        </w:rPr>
        <w:t xml:space="preserve"> бұйрығы);</w:t>
      </w:r>
    </w:p>
    <w:p w:rsidR="00E724B0" w:rsidRPr="00CF6639" w:rsidRDefault="00E724B0" w:rsidP="00E724B0">
      <w:pPr>
        <w:widowControl w:val="0"/>
        <w:tabs>
          <w:tab w:val="num" w:pos="709"/>
        </w:tabs>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8"/>
          <w:lang w:val="kk-KZ" w:eastAsia="ru-RU"/>
        </w:rPr>
        <w:t>БТБА – ҚР Жұмыс және жұмысшылар кәсіптерінің бірыңғай тарифтік-біліктілік анықтамалығы;</w:t>
      </w:r>
    </w:p>
    <w:p w:rsidR="00E724B0" w:rsidRPr="00CF6639" w:rsidRDefault="00E724B0" w:rsidP="00E724B0">
      <w:pPr>
        <w:widowControl w:val="0"/>
        <w:tabs>
          <w:tab w:val="num" w:pos="709"/>
          <w:tab w:val="left" w:pos="1134"/>
        </w:tabs>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8"/>
          <w:lang w:val="kk-KZ" w:eastAsia="ru-RU"/>
        </w:rPr>
        <w:t>КМЖ – ҚР 01-2005 КМЖ ҚР Кәсіптердің мемлекеттік жіктеуіші</w:t>
      </w:r>
    </w:p>
    <w:p w:rsidR="00E724B0" w:rsidRPr="00CF6639" w:rsidRDefault="00E724B0" w:rsidP="00E724B0">
      <w:pPr>
        <w:widowControl w:val="0"/>
        <w:tabs>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lang w:val="kk-KZ"/>
        </w:rPr>
        <w:t>ҮБС - Басшылардың, мамандардың және басқа да қызметшілер лауазымдарының Үлгілік біліктілік сипаттамалары;</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ЖҚҚ - жеке бас қауіпсіздік құалдары;</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БӨҚ - бақылау-өлшеу құралдары;</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КМШ - концентрацияның мүмкін шегі;</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МЖ - мамандықтар жіктеуіші.</w:t>
      </w:r>
    </w:p>
    <w:p w:rsidR="00E724B0" w:rsidRPr="00CF6639" w:rsidRDefault="00E724B0" w:rsidP="00E724B0">
      <w:pPr>
        <w:widowControl w:val="0"/>
        <w:tabs>
          <w:tab w:val="left" w:pos="0"/>
          <w:tab w:val="num" w:pos="709"/>
        </w:tabs>
        <w:spacing w:after="0" w:line="240" w:lineRule="auto"/>
        <w:ind w:firstLine="709"/>
        <w:jc w:val="both"/>
        <w:rPr>
          <w:rFonts w:ascii="Times New Roman" w:eastAsia="Times New Roman" w:hAnsi="Times New Roman" w:cs="Times New Roman"/>
          <w:sz w:val="28"/>
          <w:szCs w:val="28"/>
          <w:lang w:val="kk-KZ" w:eastAsia="ru-RU"/>
        </w:rPr>
      </w:pPr>
    </w:p>
    <w:p w:rsidR="00E724B0" w:rsidRPr="00CF6639" w:rsidRDefault="00E724B0" w:rsidP="00E724B0">
      <w:pPr>
        <w:widowControl w:val="0"/>
        <w:tabs>
          <w:tab w:val="left" w:pos="540"/>
          <w:tab w:val="left" w:pos="900"/>
        </w:tabs>
        <w:spacing w:after="0" w:line="240" w:lineRule="auto"/>
        <w:jc w:val="center"/>
        <w:outlineLvl w:val="0"/>
        <w:rPr>
          <w:rFonts w:ascii="Times New Roman" w:eastAsia="Times New Roman" w:hAnsi="Times New Roman" w:cs="Times New Roman"/>
          <w:b/>
          <w:color w:val="000000"/>
          <w:sz w:val="28"/>
          <w:szCs w:val="28"/>
          <w:lang w:val="kk-KZ" w:eastAsia="ru-RU"/>
        </w:rPr>
      </w:pPr>
      <w:r w:rsidRPr="00E724B0">
        <w:rPr>
          <w:rFonts w:ascii="Times New Roman" w:eastAsia="Times New Roman" w:hAnsi="Times New Roman" w:cs="Times New Roman"/>
          <w:b/>
          <w:color w:val="000000"/>
          <w:sz w:val="28"/>
          <w:szCs w:val="28"/>
          <w:lang w:val="kk-KZ" w:eastAsia="ru-RU"/>
        </w:rPr>
        <w:t>28. К</w:t>
      </w:r>
      <w:r w:rsidRPr="00CF6639">
        <w:rPr>
          <w:rFonts w:ascii="Times New Roman" w:eastAsia="Times New Roman" w:hAnsi="Times New Roman" w:cs="Times New Roman"/>
          <w:b/>
          <w:color w:val="000000"/>
          <w:sz w:val="28"/>
          <w:szCs w:val="28"/>
          <w:lang w:val="kk-KZ" w:eastAsia="ru-RU"/>
        </w:rPr>
        <w:t>С п</w:t>
      </w:r>
      <w:r w:rsidRPr="00E724B0">
        <w:rPr>
          <w:rFonts w:ascii="Times New Roman" w:eastAsia="Times New Roman" w:hAnsi="Times New Roman" w:cs="Times New Roman"/>
          <w:b/>
          <w:color w:val="000000"/>
          <w:sz w:val="28"/>
          <w:szCs w:val="28"/>
          <w:lang w:val="kk-KZ" w:eastAsia="ru-RU"/>
        </w:rPr>
        <w:t>аспорт</w:t>
      </w:r>
      <w:r w:rsidRPr="00CF6639">
        <w:rPr>
          <w:rFonts w:ascii="Times New Roman" w:eastAsia="Times New Roman" w:hAnsi="Times New Roman" w:cs="Times New Roman"/>
          <w:b/>
          <w:color w:val="000000"/>
          <w:sz w:val="28"/>
          <w:szCs w:val="28"/>
          <w:lang w:val="kk-KZ" w:eastAsia="ru-RU"/>
        </w:rPr>
        <w:t>ы</w:t>
      </w:r>
    </w:p>
    <w:p w:rsidR="00E724B0" w:rsidRPr="00CF6639" w:rsidRDefault="00E724B0" w:rsidP="00142281">
      <w:pPr>
        <w:widowControl w:val="0"/>
        <w:spacing w:after="0" w:line="240" w:lineRule="auto"/>
        <w:ind w:firstLine="567"/>
        <w:jc w:val="both"/>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8"/>
          <w:szCs w:val="20"/>
          <w:lang w:val="kk-KZ" w:eastAsia="ru-RU"/>
        </w:rPr>
        <w:t>6. Экономикалық қызметтің түрі (кәсіби қызмет саласы</w:t>
      </w:r>
      <w:r w:rsidRPr="00CF6639">
        <w:rPr>
          <w:rFonts w:ascii="Times New Roman" w:eastAsia="Times New Roman" w:hAnsi="Times New Roman" w:cs="Times New Roman"/>
          <w:sz w:val="28"/>
          <w:szCs w:val="28"/>
          <w:lang w:val="kk-KZ" w:eastAsia="ru-RU"/>
        </w:rPr>
        <w:t>): «</w:t>
      </w:r>
      <w:r w:rsidRPr="00CF6639">
        <w:rPr>
          <w:rFonts w:ascii="Times New Roman" w:eastAsia="Times New Roman" w:hAnsi="Times New Roman" w:cs="Times New Roman"/>
          <w:color w:val="000000"/>
          <w:sz w:val="28"/>
          <w:szCs w:val="28"/>
          <w:lang w:val="kk-KZ" w:eastAsia="ru-RU"/>
        </w:rPr>
        <w:t>Мұнай және газ кен орындарын пайдалану</w:t>
      </w:r>
      <w:r w:rsidRPr="00CF6639">
        <w:rPr>
          <w:rFonts w:ascii="Times New Roman" w:eastAsia="Times New Roman" w:hAnsi="Times New Roman" w:cs="Times New Roman"/>
          <w:sz w:val="28"/>
          <w:szCs w:val="28"/>
          <w:lang w:val="kk-KZ" w:eastAsia="ru-RU"/>
        </w:rPr>
        <w:t>».</w:t>
      </w:r>
    </w:p>
    <w:p w:rsidR="00E724B0" w:rsidRPr="00CF6639" w:rsidRDefault="00E724B0" w:rsidP="00E724B0">
      <w:pPr>
        <w:widowControl w:val="0"/>
        <w:spacing w:after="0" w:line="240" w:lineRule="auto"/>
        <w:ind w:firstLine="567"/>
        <w:jc w:val="both"/>
        <w:rPr>
          <w:rFonts w:ascii="Times New Roman" w:eastAsia="Times New Roman" w:hAnsi="Times New Roman" w:cs="Times New Roman"/>
          <w:color w:val="000000"/>
          <w:sz w:val="28"/>
          <w:szCs w:val="28"/>
          <w:lang w:val="kk-KZ" w:eastAsia="ru-RU"/>
        </w:rPr>
      </w:pPr>
      <w:r w:rsidRPr="00CF6639">
        <w:rPr>
          <w:rFonts w:ascii="Times New Roman" w:eastAsia="Times New Roman" w:hAnsi="Times New Roman" w:cs="Times New Roman"/>
          <w:sz w:val="28"/>
          <w:szCs w:val="20"/>
          <w:lang w:val="kk-KZ" w:eastAsia="ru-RU"/>
        </w:rPr>
        <w:t>7. Экономикалық қызмет түрінің (кәсіби қызмет саласының) негізгі мақсаты: мұнай және газ ұңғымаларын бұрғылау</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color w:val="000000"/>
          <w:sz w:val="28"/>
          <w:szCs w:val="20"/>
          <w:lang w:val="kk-KZ" w:eastAsia="ru-RU"/>
        </w:rPr>
        <w:t xml:space="preserve">бойынша </w:t>
      </w:r>
      <w:r w:rsidRPr="00CF6639">
        <w:rPr>
          <w:rFonts w:ascii="Times New Roman" w:eastAsia="Times New Roman" w:hAnsi="Times New Roman" w:cs="Times New Roman"/>
          <w:sz w:val="28"/>
          <w:szCs w:val="20"/>
          <w:lang w:val="kk-KZ" w:eastAsia="ru-RU"/>
        </w:rPr>
        <w:t>жұмыстар жүргізу және ұйымдастыру.</w:t>
      </w:r>
    </w:p>
    <w:p w:rsidR="00E724B0" w:rsidRPr="00CF6639" w:rsidRDefault="00E724B0" w:rsidP="00E724B0">
      <w:pPr>
        <w:widowControl w:val="0"/>
        <w:tabs>
          <w:tab w:val="left" w:pos="1134"/>
        </w:tabs>
        <w:spacing w:after="0" w:line="240" w:lineRule="auto"/>
        <w:ind w:firstLine="567"/>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Кәсіби стандарт «</w:t>
      </w:r>
      <w:r w:rsidRPr="00CF6639">
        <w:rPr>
          <w:rFonts w:ascii="Times New Roman" w:eastAsia="Times New Roman" w:hAnsi="Times New Roman" w:cs="Times New Roman"/>
          <w:color w:val="000000"/>
          <w:sz w:val="28"/>
          <w:szCs w:val="28"/>
          <w:lang w:val="kk-KZ"/>
        </w:rPr>
        <w:t>Мұнай және газ кен орындарын пайдалану</w:t>
      </w:r>
      <w:r w:rsidRPr="00CF6639">
        <w:rPr>
          <w:rFonts w:ascii="Times New Roman" w:eastAsia="Times New Roman" w:hAnsi="Times New Roman" w:cs="Times New Roman"/>
          <w:sz w:val="28"/>
          <w:szCs w:val="28"/>
          <w:lang w:val="kk-KZ"/>
        </w:rPr>
        <w:t>»</w:t>
      </w:r>
      <w:r>
        <w:rPr>
          <w:rFonts w:ascii="Times New Roman" w:eastAsia="Times New Roman" w:hAnsi="Times New Roman" w:cs="Times New Roman"/>
          <w:sz w:val="28"/>
          <w:szCs w:val="28"/>
          <w:lang w:val="kk-KZ"/>
        </w:rPr>
        <w:t xml:space="preserve"> </w:t>
      </w:r>
      <w:r w:rsidRPr="00CF6639">
        <w:rPr>
          <w:rFonts w:ascii="Times New Roman" w:eastAsia="Times New Roman" w:hAnsi="Times New Roman" w:cs="Times New Roman"/>
          <w:sz w:val="28"/>
          <w:szCs w:val="28"/>
          <w:lang w:val="kk-KZ"/>
        </w:rPr>
        <w:t>кәсіби қызмет саласында еңбек мазмұнына, сапасына, жағдайына, қызметкердің біліктілігі мен құзыреттеріне қойылатын талаптарды айқындайды.</w:t>
      </w:r>
    </w:p>
    <w:p w:rsidR="00E724B0" w:rsidRPr="00CF6639" w:rsidRDefault="00E724B0" w:rsidP="00E724B0">
      <w:pPr>
        <w:widowControl w:val="0"/>
        <w:tabs>
          <w:tab w:val="left" w:pos="1134"/>
        </w:tabs>
        <w:spacing w:after="0" w:line="240" w:lineRule="auto"/>
        <w:ind w:firstLine="567"/>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8. Еңбек қызметінің түрлері, кәсіптер, біліктілік деңгейлері осы КС 1-қосымшасында көрсетілді.</w:t>
      </w:r>
    </w:p>
    <w:p w:rsidR="00E724B0" w:rsidRPr="00CF6639" w:rsidRDefault="00E724B0" w:rsidP="00E724B0">
      <w:pPr>
        <w:widowControl w:val="0"/>
        <w:tabs>
          <w:tab w:val="left" w:pos="1134"/>
        </w:tabs>
        <w:spacing w:after="0" w:line="240" w:lineRule="auto"/>
        <w:ind w:firstLine="567"/>
        <w:jc w:val="both"/>
        <w:rPr>
          <w:rFonts w:ascii="Times New Roman" w:eastAsia="Times New Roman" w:hAnsi="Times New Roman" w:cs="Times New Roman"/>
          <w:sz w:val="28"/>
          <w:lang w:val="kk-KZ"/>
        </w:rPr>
      </w:pPr>
      <w:r w:rsidRPr="00CF6639">
        <w:rPr>
          <w:rFonts w:ascii="Times New Roman" w:eastAsia="Times New Roman" w:hAnsi="Times New Roman" w:cs="Times New Roman"/>
          <w:sz w:val="28"/>
          <w:szCs w:val="28"/>
          <w:lang w:val="kk-KZ"/>
        </w:rPr>
        <w:t>Стандарт талаптары осы саланың мынадай қызмет түрлері мен кәсіптеріне қатысты қолданылады:</w:t>
      </w:r>
      <w:r>
        <w:rPr>
          <w:rFonts w:ascii="Times New Roman" w:eastAsia="Times New Roman" w:hAnsi="Times New Roman" w:cs="Times New Roman"/>
          <w:sz w:val="28"/>
          <w:szCs w:val="28"/>
          <w:lang w:val="kk-KZ"/>
        </w:rPr>
        <w:t xml:space="preserve"> </w:t>
      </w:r>
      <w:r w:rsidRPr="00CF6639">
        <w:rPr>
          <w:rFonts w:ascii="Times New Roman" w:eastAsia="Times New Roman" w:hAnsi="Times New Roman" w:cs="Times New Roman"/>
          <w:sz w:val="28"/>
          <w:szCs w:val="28"/>
          <w:lang w:val="kk-KZ"/>
        </w:rPr>
        <w:t>ұңғымаларды күрделі жөндеу</w:t>
      </w:r>
      <w:r>
        <w:rPr>
          <w:rFonts w:ascii="Times New Roman" w:eastAsia="Times New Roman" w:hAnsi="Times New Roman" w:cs="Times New Roman"/>
          <w:sz w:val="28"/>
          <w:szCs w:val="28"/>
          <w:lang w:val="kk-KZ"/>
        </w:rPr>
        <w:t xml:space="preserve"> </w:t>
      </w:r>
      <w:r w:rsidRPr="00CF6639">
        <w:rPr>
          <w:rFonts w:ascii="Times New Roman" w:eastAsia="Times New Roman" w:hAnsi="Times New Roman" w:cs="Times New Roman"/>
          <w:sz w:val="28"/>
          <w:szCs w:val="28"/>
          <w:lang w:val="kk-KZ"/>
        </w:rPr>
        <w:t>бойынша бұрғылаушы, ұңғыманы жөндеу бойынша оператор,</w:t>
      </w:r>
      <w:r>
        <w:rPr>
          <w:rFonts w:ascii="Times New Roman" w:eastAsia="Times New Roman" w:hAnsi="Times New Roman" w:cs="Times New Roman"/>
          <w:sz w:val="28"/>
          <w:szCs w:val="28"/>
          <w:lang w:val="kk-KZ"/>
        </w:rPr>
        <w:t xml:space="preserve"> </w:t>
      </w:r>
      <w:r w:rsidRPr="00CF6639">
        <w:rPr>
          <w:rFonts w:ascii="Times New Roman" w:eastAsia="Times New Roman" w:hAnsi="Times New Roman" w:cs="Times New Roman"/>
          <w:sz w:val="28"/>
          <w:szCs w:val="28"/>
          <w:lang w:val="kk-KZ"/>
        </w:rPr>
        <w:t>мұнай және</w:t>
      </w:r>
      <w:r>
        <w:rPr>
          <w:rFonts w:ascii="Times New Roman" w:eastAsia="Times New Roman" w:hAnsi="Times New Roman" w:cs="Times New Roman"/>
          <w:sz w:val="28"/>
          <w:szCs w:val="28"/>
          <w:lang w:val="kk-KZ"/>
        </w:rPr>
        <w:t xml:space="preserve"> </w:t>
      </w:r>
      <w:r w:rsidRPr="00CF6639">
        <w:rPr>
          <w:rFonts w:ascii="Times New Roman" w:eastAsia="Times New Roman" w:hAnsi="Times New Roman" w:cs="Times New Roman"/>
          <w:sz w:val="28"/>
          <w:szCs w:val="28"/>
          <w:lang w:val="kk-KZ"/>
        </w:rPr>
        <w:t>газ ұңғымалары операторы, мұнай және газ</w:t>
      </w:r>
      <w:r>
        <w:rPr>
          <w:rFonts w:ascii="Times New Roman" w:eastAsia="Times New Roman" w:hAnsi="Times New Roman" w:cs="Times New Roman"/>
          <w:sz w:val="28"/>
          <w:szCs w:val="28"/>
          <w:lang w:val="kk-KZ"/>
        </w:rPr>
        <w:t xml:space="preserve"> </w:t>
      </w:r>
      <w:r w:rsidRPr="00CF6639">
        <w:rPr>
          <w:rFonts w:ascii="Times New Roman" w:eastAsia="Times New Roman" w:hAnsi="Times New Roman" w:cs="Times New Roman"/>
          <w:sz w:val="28"/>
          <w:szCs w:val="28"/>
          <w:lang w:val="kk-KZ"/>
        </w:rPr>
        <w:t xml:space="preserve">өндірудегі оператор, мұнай-газ </w:t>
      </w:r>
      <w:r w:rsidRPr="00CF6639">
        <w:rPr>
          <w:rFonts w:ascii="Times New Roman" w:eastAsia="Times New Roman" w:hAnsi="Times New Roman" w:cs="Times New Roman"/>
          <w:color w:val="444444"/>
          <w:sz w:val="28"/>
          <w:shd w:val="clear" w:color="auto" w:fill="FFFFFF"/>
          <w:lang w:val="kk-KZ"/>
        </w:rPr>
        <w:t>кәсіпшілігі</w:t>
      </w:r>
      <w:r>
        <w:rPr>
          <w:rFonts w:ascii="Arial" w:eastAsia="Times New Roman" w:hAnsi="Arial" w:cs="Arial"/>
          <w:color w:val="444444"/>
          <w:sz w:val="28"/>
          <w:shd w:val="clear" w:color="auto" w:fill="FFFFFF"/>
          <w:lang w:val="kk-KZ"/>
        </w:rPr>
        <w:t xml:space="preserve"> </w:t>
      </w:r>
      <w:r w:rsidRPr="00CF6639">
        <w:rPr>
          <w:rFonts w:ascii="Times New Roman" w:eastAsia="Times New Roman" w:hAnsi="Times New Roman" w:cs="Times New Roman"/>
          <w:sz w:val="28"/>
          <w:szCs w:val="28"/>
          <w:lang w:val="kk-KZ"/>
        </w:rPr>
        <w:t>жабдықтарына қызмет көрсететін агрегаттар машинисі, мұнай және газ өндірудегі машинист, жер қабатына жұмысшы агентті айдау бойынша сорғы станциясының машинисі</w:t>
      </w:r>
      <w:r>
        <w:rPr>
          <w:rFonts w:ascii="Times New Roman" w:eastAsia="Times New Roman" w:hAnsi="Times New Roman" w:cs="Times New Roman"/>
          <w:sz w:val="28"/>
          <w:szCs w:val="28"/>
          <w:lang w:val="kk-KZ"/>
        </w:rPr>
        <w:t xml:space="preserve"> </w:t>
      </w:r>
      <w:r w:rsidRPr="00CF6639">
        <w:rPr>
          <w:rFonts w:ascii="Times New Roman" w:eastAsia="Times New Roman" w:hAnsi="Times New Roman" w:cs="Times New Roman"/>
          <w:sz w:val="28"/>
          <w:szCs w:val="28"/>
          <w:lang w:val="kk-KZ"/>
        </w:rPr>
        <w:t>және</w:t>
      </w:r>
      <w:r>
        <w:rPr>
          <w:rFonts w:ascii="Times New Roman" w:eastAsia="Times New Roman" w:hAnsi="Times New Roman" w:cs="Times New Roman"/>
          <w:sz w:val="28"/>
          <w:szCs w:val="28"/>
          <w:lang w:val="kk-KZ"/>
        </w:rPr>
        <w:t xml:space="preserve"> </w:t>
      </w:r>
      <w:r w:rsidRPr="00CF6639">
        <w:rPr>
          <w:rFonts w:ascii="Times New Roman" w:eastAsia="Times New Roman" w:hAnsi="Times New Roman" w:cs="Times New Roman"/>
          <w:bCs/>
          <w:sz w:val="28"/>
          <w:szCs w:val="28"/>
          <w:lang w:val="kk-KZ"/>
        </w:rPr>
        <w:t>техник</w:t>
      </w:r>
      <w:r w:rsidRPr="00CF6639">
        <w:rPr>
          <w:rFonts w:ascii="Times New Roman" w:eastAsia="Times New Roman" w:hAnsi="Times New Roman" w:cs="Times New Roman"/>
          <w:sz w:val="28"/>
          <w:szCs w:val="28"/>
          <w:lang w:val="kk-KZ"/>
        </w:rPr>
        <w:t>-технолог.</w:t>
      </w:r>
    </w:p>
    <w:p w:rsidR="00E724B0" w:rsidRPr="00CF6639" w:rsidRDefault="00E724B0" w:rsidP="00E724B0">
      <w:pPr>
        <w:widowControl w:val="0"/>
        <w:tabs>
          <w:tab w:val="left" w:pos="1134"/>
        </w:tabs>
        <w:spacing w:after="0" w:line="240" w:lineRule="auto"/>
        <w:ind w:firstLine="567"/>
        <w:jc w:val="both"/>
        <w:rPr>
          <w:rFonts w:ascii="Times New Roman" w:eastAsia="Times New Roman" w:hAnsi="Times New Roman" w:cs="Times New Roman"/>
          <w:sz w:val="28"/>
          <w:szCs w:val="28"/>
          <w:lang w:val="kk-KZ"/>
        </w:rPr>
      </w:pPr>
    </w:p>
    <w:p w:rsidR="00E724B0" w:rsidRPr="00CF6639" w:rsidRDefault="00E724B0" w:rsidP="00E724B0">
      <w:pPr>
        <w:widowControl w:val="0"/>
        <w:spacing w:after="0" w:line="240" w:lineRule="auto"/>
        <w:ind w:left="1429"/>
        <w:jc w:val="center"/>
        <w:outlineLvl w:val="0"/>
        <w:rPr>
          <w:rFonts w:ascii="Times New Roman" w:eastAsia="Times New Roman" w:hAnsi="Times New Roman" w:cs="Times New Roman"/>
          <w:b/>
          <w:color w:val="000000"/>
          <w:sz w:val="28"/>
          <w:szCs w:val="20"/>
          <w:lang w:val="kk-KZ" w:eastAsia="ru-RU"/>
        </w:rPr>
      </w:pPr>
      <w:r>
        <w:rPr>
          <w:rFonts w:ascii="Times New Roman" w:eastAsia="Times New Roman" w:hAnsi="Times New Roman" w:cs="Times New Roman"/>
          <w:b/>
          <w:color w:val="000000"/>
          <w:sz w:val="28"/>
          <w:szCs w:val="28"/>
          <w:lang w:val="kk-KZ" w:eastAsia="ru-RU"/>
        </w:rPr>
        <w:t xml:space="preserve">29. </w:t>
      </w:r>
      <w:r w:rsidRPr="00CF6639">
        <w:rPr>
          <w:rFonts w:ascii="Times New Roman" w:eastAsia="Times New Roman" w:hAnsi="Times New Roman" w:cs="Times New Roman"/>
          <w:b/>
          <w:color w:val="000000"/>
          <w:sz w:val="28"/>
          <w:szCs w:val="28"/>
          <w:lang w:val="kk-KZ" w:eastAsia="ru-RU"/>
        </w:rPr>
        <w:t>Еңбек</w:t>
      </w:r>
      <w:r w:rsidRPr="00CF6639">
        <w:rPr>
          <w:rFonts w:ascii="Times New Roman" w:eastAsia="Times New Roman" w:hAnsi="Times New Roman" w:cs="Times New Roman"/>
          <w:b/>
          <w:color w:val="000000"/>
          <w:sz w:val="28"/>
          <w:szCs w:val="20"/>
          <w:lang w:val="kk-KZ" w:eastAsia="ru-RU"/>
        </w:rPr>
        <w:t xml:space="preserve"> қызметі түрлерінің (кәсіп) карточкалары</w:t>
      </w:r>
    </w:p>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8"/>
          <w:szCs w:val="20"/>
          <w:lang w:val="kk-KZ" w:eastAsia="ru-RU"/>
        </w:rPr>
      </w:pPr>
      <w:r w:rsidRPr="00CF6639">
        <w:rPr>
          <w:rFonts w:ascii="Times New Roman" w:eastAsia="Times New Roman" w:hAnsi="Times New Roman" w:cs="Times New Roman"/>
          <w:b/>
          <w:sz w:val="28"/>
          <w:szCs w:val="20"/>
          <w:lang w:val="kk-KZ" w:eastAsia="ru-RU"/>
        </w:rPr>
        <w:t xml:space="preserve">1- параграф. </w:t>
      </w:r>
      <w:r w:rsidRPr="00CF6639">
        <w:rPr>
          <w:rFonts w:ascii="Times New Roman" w:eastAsia="Times New Roman" w:hAnsi="Times New Roman" w:cs="Times New Roman"/>
          <w:b/>
          <w:sz w:val="28"/>
          <w:szCs w:val="28"/>
          <w:lang w:val="kk-KZ" w:eastAsia="ru-RU"/>
        </w:rPr>
        <w:t xml:space="preserve">Ұңғымаларды күрделі жөндеу бойынша бұрғылаушы </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9.СБШ бойынша біліктілік деңгейі – 3-4.</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0"/>
          <w:lang w:val="kk-KZ" w:eastAsia="ru-RU"/>
        </w:rPr>
        <w:t xml:space="preserve">10. Ықтимал лауазым атауы: </w:t>
      </w:r>
      <w:r w:rsidRPr="00CF6639">
        <w:rPr>
          <w:rFonts w:ascii="Times New Roman" w:eastAsia="Times New Roman" w:hAnsi="Times New Roman" w:cs="Times New Roman"/>
          <w:sz w:val="28"/>
          <w:szCs w:val="28"/>
          <w:lang w:val="kk-KZ" w:eastAsia="ru-RU"/>
        </w:rPr>
        <w:t>ұңғымаларды күрделі жөндеу бойынша бұрғылаушы, ұңғымаларды күрделі жөндеу бойынша бұрғылаушы көмекшісі.</w:t>
      </w:r>
      <w:r w:rsidRPr="00CF6639">
        <w:rPr>
          <w:rFonts w:ascii="Times New Roman" w:eastAsia="Times New Roman" w:hAnsi="Times New Roman" w:cs="Times New Roman"/>
          <w:sz w:val="28"/>
          <w:szCs w:val="20"/>
          <w:lang w:val="kk-KZ" w:eastAsia="ru-RU"/>
        </w:rPr>
        <w:t xml:space="preserve"> </w:t>
      </w:r>
    </w:p>
    <w:p w:rsidR="00E724B0" w:rsidRPr="00CF6639" w:rsidRDefault="00E724B0" w:rsidP="00E724B0">
      <w:pPr>
        <w:widowControl w:val="0"/>
        <w:tabs>
          <w:tab w:val="left" w:pos="1134"/>
          <w:tab w:val="left" w:pos="1276"/>
        </w:tabs>
        <w:spacing w:after="0" w:line="240" w:lineRule="auto"/>
        <w:ind w:firstLine="709"/>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8"/>
          <w:lang w:val="kk-KZ" w:eastAsia="ru-RU"/>
        </w:rPr>
        <w:t xml:space="preserve">11. 2-қосымшаға сәйкес «Ұңғымаларды күрделі жөндеу бойынша бұрғылаушы» кәсібі субъектіні </w:t>
      </w:r>
      <w:r w:rsidRPr="00CF6639">
        <w:rPr>
          <w:rFonts w:ascii="Times New Roman" w:eastAsia="Times New Roman" w:hAnsi="Times New Roman" w:cs="Times New Roman"/>
          <w:sz w:val="28"/>
          <w:szCs w:val="24"/>
          <w:lang w:val="kk-KZ" w:eastAsia="ru-RU"/>
        </w:rPr>
        <w:t>ұңғымаларға күрделі жөндеу жүргізу</w:t>
      </w:r>
      <w:r w:rsidRPr="00CF6639">
        <w:rPr>
          <w:rFonts w:ascii="Times New Roman" w:eastAsia="Times New Roman" w:hAnsi="Times New Roman" w:cs="Times New Roman"/>
          <w:sz w:val="28"/>
          <w:szCs w:val="20"/>
          <w:lang w:val="kk-KZ" w:eastAsia="ru-RU"/>
        </w:rPr>
        <w:t xml:space="preserve"> жұмыстарын жүргізу бойынша </w:t>
      </w:r>
      <w:r w:rsidRPr="00CF6639">
        <w:rPr>
          <w:rFonts w:ascii="Times New Roman" w:eastAsia="Times New Roman" w:hAnsi="Times New Roman" w:cs="Times New Roman"/>
          <w:sz w:val="28"/>
          <w:szCs w:val="28"/>
          <w:lang w:val="kk-KZ" w:eastAsia="ru-RU"/>
        </w:rPr>
        <w:t>негізгі функцияларды іске асырумен байланысты міндеттерді білуге және орындай алуға міндеттейді.</w:t>
      </w:r>
      <w:r>
        <w:rPr>
          <w:rFonts w:ascii="Times New Roman" w:eastAsia="Times New Roman" w:hAnsi="Times New Roman" w:cs="Times New Roman"/>
          <w:sz w:val="28"/>
          <w:szCs w:val="28"/>
          <w:lang w:val="kk-KZ" w:eastAsia="ru-RU"/>
        </w:rPr>
        <w:t xml:space="preserve"> </w:t>
      </w:r>
    </w:p>
    <w:p w:rsidR="00E724B0" w:rsidRPr="00CF6639" w:rsidRDefault="00E724B0" w:rsidP="00E724B0">
      <w:pPr>
        <w:widowControl w:val="0"/>
        <w:tabs>
          <w:tab w:val="left" w:pos="1134"/>
          <w:tab w:val="left" w:pos="1276"/>
        </w:tabs>
        <w:spacing w:after="0" w:line="240" w:lineRule="auto"/>
        <w:ind w:firstLine="709"/>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 xml:space="preserve">Қолданыстағы нормативтік құжаттармен байланысы осы кәсіби стандарттың 2-қосымшасының 1-кестесінде көрсетілген. </w:t>
      </w:r>
    </w:p>
    <w:p w:rsidR="00E724B0" w:rsidRPr="00CF6639" w:rsidRDefault="00E724B0" w:rsidP="00E724B0">
      <w:pPr>
        <w:widowControl w:val="0"/>
        <w:spacing w:after="0" w:line="240" w:lineRule="auto"/>
        <w:ind w:firstLine="700"/>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8"/>
          <w:lang w:val="kk-KZ" w:eastAsia="ru-RU"/>
        </w:rPr>
        <w:t xml:space="preserve">12. Ұңғымаларды күрделі жөндеу бойынша бұрғылаушының </w:t>
      </w:r>
      <w:r w:rsidRPr="00CF6639">
        <w:rPr>
          <w:rFonts w:ascii="Times New Roman" w:eastAsia="Times New Roman" w:hAnsi="Times New Roman" w:cs="Times New Roman"/>
          <w:sz w:val="28"/>
          <w:szCs w:val="20"/>
          <w:lang w:val="kk-KZ" w:eastAsia="ru-RU"/>
        </w:rPr>
        <w:t>еңбек жағдайына, біліміне және жұмыс тәжірибесіне қойылатын талаптар осы кәсіби стандарттың 2-қ</w:t>
      </w:r>
      <w:r w:rsidRPr="00CF6639">
        <w:rPr>
          <w:rFonts w:ascii="Times New Roman" w:eastAsia="Times New Roman" w:hAnsi="Times New Roman" w:cs="Times New Roman"/>
          <w:sz w:val="28"/>
          <w:szCs w:val="28"/>
          <w:lang w:val="kk-KZ" w:eastAsia="ru-RU"/>
        </w:rPr>
        <w:t>осымшасының 2- кестесінде көрсетілді.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bCs/>
          <w:sz w:val="28"/>
          <w:szCs w:val="28"/>
          <w:lang w:val="kk-KZ" w:eastAsia="ru-RU"/>
        </w:rPr>
      </w:pPr>
      <w:r w:rsidRPr="00CF6639">
        <w:rPr>
          <w:rFonts w:ascii="Times New Roman" w:eastAsia="Times New Roman" w:hAnsi="Times New Roman" w:cs="Times New Roman"/>
          <w:bCs/>
          <w:sz w:val="28"/>
          <w:szCs w:val="28"/>
          <w:lang w:val="kk-KZ" w:eastAsia="ru-RU"/>
        </w:rPr>
        <w:t xml:space="preserve">13. Кәсіби стандарттың бірліктер тізбесі осы </w:t>
      </w:r>
      <w:r w:rsidRPr="00CF6639">
        <w:rPr>
          <w:rFonts w:ascii="Times New Roman" w:eastAsia="Times New Roman" w:hAnsi="Times New Roman" w:cs="Times New Roman"/>
          <w:sz w:val="28"/>
          <w:szCs w:val="20"/>
          <w:lang w:val="kk-KZ" w:eastAsia="ru-RU"/>
        </w:rPr>
        <w:t>кәсіби стандарттың</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2-қ</w:t>
      </w:r>
      <w:r w:rsidRPr="00CF6639">
        <w:rPr>
          <w:rFonts w:ascii="Times New Roman" w:eastAsia="Times New Roman" w:hAnsi="Times New Roman" w:cs="Times New Roman"/>
          <w:sz w:val="28"/>
          <w:szCs w:val="28"/>
          <w:lang w:val="kk-KZ" w:eastAsia="ru-RU"/>
        </w:rPr>
        <w:t>осымшасының 3- кестесінде көрсетілді.</w:t>
      </w:r>
    </w:p>
    <w:p w:rsidR="00E724B0" w:rsidRPr="00CF6639" w:rsidRDefault="00E724B0" w:rsidP="00E724B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0"/>
          <w:lang w:val="kk-KZ" w:eastAsia="ru-RU"/>
        </w:rPr>
        <w:t xml:space="preserve">14. </w:t>
      </w:r>
      <w:r w:rsidRPr="00CF6639">
        <w:rPr>
          <w:rFonts w:ascii="Times New Roman" w:eastAsia="Times New Roman" w:hAnsi="Times New Roman" w:cs="Times New Roman"/>
          <w:sz w:val="28"/>
          <w:szCs w:val="28"/>
          <w:lang w:val="kk-KZ" w:eastAsia="ru-RU"/>
        </w:rPr>
        <w:t xml:space="preserve">Кәсіби стандарттың бірліктерін және ұңғымаларды күрделі жөндеу бойынша бұрғылаушы еңбегінің іс-қимылдарын сипаттайтын функционалдық карта </w:t>
      </w:r>
      <w:r w:rsidRPr="00CF6639">
        <w:rPr>
          <w:rFonts w:ascii="Times New Roman" w:eastAsia="Times New Roman" w:hAnsi="Times New Roman" w:cs="Times New Roman"/>
          <w:bCs/>
          <w:sz w:val="28"/>
          <w:szCs w:val="28"/>
          <w:lang w:val="kk-KZ" w:eastAsia="ru-RU"/>
        </w:rPr>
        <w:t>осы</w:t>
      </w:r>
      <w:r>
        <w:rPr>
          <w:rFonts w:ascii="Times New Roman" w:eastAsia="Times New Roman" w:hAnsi="Times New Roman" w:cs="Times New Roman"/>
          <w:bCs/>
          <w:sz w:val="28"/>
          <w:szCs w:val="28"/>
          <w:lang w:val="kk-KZ" w:eastAsia="ru-RU"/>
        </w:rPr>
        <w:t xml:space="preserve"> </w:t>
      </w:r>
      <w:r w:rsidRPr="00CF6639">
        <w:rPr>
          <w:rFonts w:ascii="Times New Roman" w:eastAsia="Times New Roman" w:hAnsi="Times New Roman" w:cs="Times New Roman"/>
          <w:sz w:val="28"/>
          <w:szCs w:val="20"/>
          <w:lang w:val="kk-KZ" w:eastAsia="ru-RU"/>
        </w:rPr>
        <w:t>кәсіби стандарттың 2-қ</w:t>
      </w:r>
      <w:r w:rsidRPr="00CF6639">
        <w:rPr>
          <w:rFonts w:ascii="Times New Roman" w:eastAsia="Times New Roman" w:hAnsi="Times New Roman" w:cs="Times New Roman"/>
          <w:sz w:val="28"/>
          <w:szCs w:val="28"/>
          <w:lang w:val="kk-KZ" w:eastAsia="ru-RU"/>
        </w:rPr>
        <w:t>осымшасының 4- кестесінде көрсетілді.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bCs/>
          <w:sz w:val="28"/>
          <w:szCs w:val="28"/>
          <w:lang w:val="kk-KZ" w:eastAsia="ru-RU"/>
        </w:rPr>
        <w:t>15.</w:t>
      </w:r>
      <w:r w:rsidRPr="00CF6639">
        <w:rPr>
          <w:rFonts w:ascii="Times New Roman" w:eastAsia="Times New Roman" w:hAnsi="Times New Roman" w:cs="Times New Roman"/>
          <w:sz w:val="28"/>
          <w:szCs w:val="28"/>
          <w:lang w:val="kk-KZ" w:eastAsia="ru-RU"/>
        </w:rPr>
        <w:t xml:space="preserve"> Ұңғымаларды күрделі жөндеу бойынша бұрғылаушы</w:t>
      </w:r>
      <w:r w:rsidRPr="00CF6639">
        <w:rPr>
          <w:rFonts w:ascii="Times New Roman" w:eastAsia="Times New Roman" w:hAnsi="Times New Roman" w:cs="Times New Roman"/>
          <w:sz w:val="28"/>
          <w:szCs w:val="20"/>
          <w:lang w:val="kk-KZ" w:eastAsia="ru-RU"/>
        </w:rPr>
        <w:t xml:space="preserve"> құзыреттеріне қойылатын талаптар</w:t>
      </w:r>
      <w:r w:rsidRPr="00CF6639">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bCs/>
          <w:sz w:val="28"/>
          <w:szCs w:val="28"/>
          <w:lang w:val="kk-KZ" w:eastAsia="ru-RU"/>
        </w:rPr>
        <w:t xml:space="preserve">осы </w:t>
      </w:r>
      <w:r w:rsidRPr="00CF6639">
        <w:rPr>
          <w:rFonts w:ascii="Times New Roman" w:eastAsia="Times New Roman" w:hAnsi="Times New Roman" w:cs="Times New Roman"/>
          <w:sz w:val="28"/>
          <w:szCs w:val="28"/>
          <w:lang w:val="kk-KZ" w:eastAsia="ru-RU"/>
        </w:rPr>
        <w:t>кәсіби стандарттың</w:t>
      </w:r>
      <w:r w:rsidRPr="00CF6639">
        <w:rPr>
          <w:rFonts w:ascii="Times New Roman" w:eastAsia="Times New Roman" w:hAnsi="Times New Roman" w:cs="Times New Roman"/>
          <w:sz w:val="28"/>
          <w:szCs w:val="20"/>
          <w:lang w:val="kk-KZ" w:eastAsia="ru-RU"/>
        </w:rPr>
        <w:t xml:space="preserve"> 2-қ</w:t>
      </w:r>
      <w:r w:rsidRPr="00CF6639">
        <w:rPr>
          <w:rFonts w:ascii="Times New Roman" w:eastAsia="Times New Roman" w:hAnsi="Times New Roman" w:cs="Times New Roman"/>
          <w:sz w:val="28"/>
          <w:szCs w:val="28"/>
          <w:lang w:val="kk-KZ" w:eastAsia="ru-RU"/>
        </w:rPr>
        <w:t>осымшасының 5</w:t>
      </w:r>
      <w:r>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sz w:val="28"/>
          <w:szCs w:val="28"/>
          <w:lang w:val="kk-KZ" w:eastAsia="ru-RU"/>
        </w:rPr>
        <w:t>және</w:t>
      </w:r>
      <w:r>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sz w:val="28"/>
          <w:szCs w:val="28"/>
          <w:lang w:val="kk-KZ" w:eastAsia="ru-RU"/>
        </w:rPr>
        <w:t>6- кестелерінде көрсетілді.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bCs/>
          <w:sz w:val="28"/>
          <w:szCs w:val="28"/>
          <w:lang w:val="kk-KZ" w:eastAsia="ru-RU"/>
        </w:rPr>
      </w:pPr>
    </w:p>
    <w:p w:rsidR="00E724B0" w:rsidRPr="00CF6639" w:rsidRDefault="00E724B0" w:rsidP="00E724B0">
      <w:pPr>
        <w:widowControl w:val="0"/>
        <w:shd w:val="clear" w:color="auto" w:fill="FFFFFF"/>
        <w:spacing w:after="0" w:line="240" w:lineRule="auto"/>
        <w:ind w:firstLine="567"/>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b/>
          <w:sz w:val="28"/>
          <w:szCs w:val="20"/>
          <w:lang w:val="kk-KZ" w:eastAsia="ru-RU"/>
        </w:rPr>
        <w:t xml:space="preserve">2- параграф. </w:t>
      </w:r>
      <w:r w:rsidRPr="00CF6639">
        <w:rPr>
          <w:rFonts w:ascii="Times New Roman" w:eastAsia="Times New Roman" w:hAnsi="Times New Roman" w:cs="Times New Roman"/>
          <w:b/>
          <w:sz w:val="28"/>
          <w:szCs w:val="28"/>
          <w:lang w:val="kk-KZ" w:eastAsia="ru-RU"/>
        </w:rPr>
        <w:t>Ұңғымаларды жөндеу бойынша оператор</w:t>
      </w:r>
      <w:r>
        <w:rPr>
          <w:rFonts w:ascii="Times New Roman" w:eastAsia="Times New Roman" w:hAnsi="Times New Roman" w:cs="Times New Roman"/>
          <w:sz w:val="24"/>
          <w:szCs w:val="24"/>
          <w:lang w:val="kk-KZ" w:eastAsia="ru-RU"/>
        </w:rPr>
        <w:t xml:space="preserve"> </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16. СБШ бойынша біліктілік деңгейі – 2-4.</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0"/>
          <w:lang w:val="kk-KZ" w:eastAsia="ru-RU"/>
        </w:rPr>
        <w:t xml:space="preserve">17. Ықтимал лауазым атауы: </w:t>
      </w:r>
      <w:r w:rsidRPr="00CF6639">
        <w:rPr>
          <w:rFonts w:ascii="Times New Roman" w:eastAsia="Times New Roman" w:hAnsi="Times New Roman" w:cs="Times New Roman"/>
          <w:sz w:val="28"/>
          <w:szCs w:val="28"/>
          <w:lang w:val="kk-KZ" w:eastAsia="ru-RU"/>
        </w:rPr>
        <w:t>көтергіш машинисі,</w:t>
      </w:r>
      <w:r>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sz w:val="28"/>
          <w:szCs w:val="28"/>
          <w:lang w:val="kk-KZ" w:eastAsia="ru-RU"/>
        </w:rPr>
        <w:t>ұңғымаларды жерасты</w:t>
      </w:r>
      <w:r>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sz w:val="28"/>
          <w:szCs w:val="28"/>
          <w:lang w:val="kk-KZ" w:eastAsia="ru-RU"/>
        </w:rPr>
        <w:t>жөндеу операторы, ұңғымаларды күрделі және жерасты</w:t>
      </w:r>
      <w:r>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sz w:val="28"/>
          <w:szCs w:val="28"/>
          <w:lang w:val="kk-KZ" w:eastAsia="ru-RU"/>
        </w:rPr>
        <w:t>жөндеуге дайындау операторы.</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8"/>
          <w:lang w:val="kk-KZ" w:eastAsia="ru-RU"/>
        </w:rPr>
        <w:t xml:space="preserve"> 18. 3-қосымшаға сәйкес «Ұңғымаларды жөндеу бойынша оператор» кәсібі субъектіні </w:t>
      </w:r>
      <w:r w:rsidRPr="00CF6639">
        <w:rPr>
          <w:rFonts w:ascii="Times New Roman" w:eastAsia="Times New Roman" w:hAnsi="Times New Roman" w:cs="Times New Roman"/>
          <w:sz w:val="28"/>
          <w:szCs w:val="24"/>
          <w:lang w:val="kk-KZ" w:eastAsia="ru-RU"/>
        </w:rPr>
        <w:t>ұңғымаларға жерасты және күрделі жөндеу</w:t>
      </w:r>
      <w:r>
        <w:rPr>
          <w:rFonts w:ascii="Times New Roman" w:eastAsia="Times New Roman" w:hAnsi="Times New Roman" w:cs="Times New Roman"/>
          <w:sz w:val="28"/>
          <w:szCs w:val="24"/>
          <w:lang w:val="kk-KZ" w:eastAsia="ru-RU"/>
        </w:rPr>
        <w:t xml:space="preserve"> </w:t>
      </w:r>
      <w:r w:rsidRPr="00CF6639">
        <w:rPr>
          <w:rFonts w:ascii="Times New Roman" w:eastAsia="Times New Roman" w:hAnsi="Times New Roman" w:cs="Times New Roman"/>
          <w:sz w:val="28"/>
          <w:szCs w:val="24"/>
          <w:lang w:val="kk-KZ" w:eastAsia="ru-RU"/>
        </w:rPr>
        <w:t xml:space="preserve">жұмыстарын жүргізу, техникалық қадағалау бойынша тұлғалардың басшылығымен ұңғымаларды, көтергіш механизмдерді және құрылғыларды, бақылау-өлшеу құралдарын игеру </w:t>
      </w:r>
      <w:r w:rsidRPr="00CF6639">
        <w:rPr>
          <w:rFonts w:ascii="Times New Roman" w:eastAsia="Times New Roman" w:hAnsi="Times New Roman" w:cs="Times New Roman"/>
          <w:sz w:val="28"/>
          <w:szCs w:val="20"/>
          <w:lang w:val="kk-KZ" w:eastAsia="ru-RU"/>
        </w:rPr>
        <w:t xml:space="preserve">бойынша </w:t>
      </w:r>
      <w:r w:rsidRPr="00CF6639">
        <w:rPr>
          <w:rFonts w:ascii="Times New Roman" w:eastAsia="Times New Roman" w:hAnsi="Times New Roman" w:cs="Times New Roman"/>
          <w:sz w:val="28"/>
          <w:szCs w:val="28"/>
          <w:lang w:val="kk-KZ" w:eastAsia="ru-RU"/>
        </w:rPr>
        <w:t xml:space="preserve">негізгі функцияларды іске асырумен байланысты міндеттерді білуге және орындай алуға міндеттейді. </w:t>
      </w:r>
    </w:p>
    <w:p w:rsidR="00E724B0" w:rsidRPr="00CF6639" w:rsidRDefault="00E724B0" w:rsidP="00E724B0">
      <w:pPr>
        <w:widowControl w:val="0"/>
        <w:tabs>
          <w:tab w:val="left" w:pos="1134"/>
          <w:tab w:val="left" w:pos="1276"/>
        </w:tabs>
        <w:spacing w:after="0" w:line="240" w:lineRule="auto"/>
        <w:ind w:firstLine="709"/>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 xml:space="preserve">Қолданыстағы нормативтік құжаттармен байланысы осы кәсіби стандарттың 3-қосымшасының 1-кестесінде көрсетілген. </w:t>
      </w:r>
    </w:p>
    <w:p w:rsidR="00E724B0" w:rsidRPr="00CF6639" w:rsidRDefault="00E724B0" w:rsidP="00E724B0">
      <w:pPr>
        <w:widowControl w:val="0"/>
        <w:spacing w:after="0" w:line="240" w:lineRule="auto"/>
        <w:ind w:firstLine="700"/>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8"/>
          <w:lang w:val="kk-KZ" w:eastAsia="ru-RU"/>
        </w:rPr>
        <w:t>19. Ұңғымаларды жөндеу бойынша оператор</w:t>
      </w:r>
      <w:r w:rsidRPr="00CF6639">
        <w:rPr>
          <w:rFonts w:ascii="Times New Roman" w:eastAsia="Times New Roman" w:hAnsi="Times New Roman" w:cs="Times New Roman"/>
          <w:sz w:val="28"/>
          <w:szCs w:val="20"/>
          <w:lang w:val="kk-KZ" w:eastAsia="ru-RU"/>
        </w:rPr>
        <w:t xml:space="preserve"> еңбек жағдайына, біліміне және жұмыс тәжірибесіне қойылатын талаптар осы кәсіби стандарттың</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3-қ</w:t>
      </w:r>
      <w:r w:rsidRPr="00CF6639">
        <w:rPr>
          <w:rFonts w:ascii="Times New Roman" w:eastAsia="Times New Roman" w:hAnsi="Times New Roman" w:cs="Times New Roman"/>
          <w:sz w:val="28"/>
          <w:szCs w:val="28"/>
          <w:lang w:val="kk-KZ" w:eastAsia="ru-RU"/>
        </w:rPr>
        <w:t>осымшасының 2- кестесінде көрсетілді.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bCs/>
          <w:sz w:val="28"/>
          <w:szCs w:val="28"/>
          <w:lang w:val="kk-KZ" w:eastAsia="ru-RU"/>
        </w:rPr>
      </w:pPr>
      <w:r w:rsidRPr="00CF6639">
        <w:rPr>
          <w:rFonts w:ascii="Times New Roman" w:eastAsia="Times New Roman" w:hAnsi="Times New Roman" w:cs="Times New Roman"/>
          <w:bCs/>
          <w:sz w:val="28"/>
          <w:szCs w:val="28"/>
          <w:lang w:val="kk-KZ" w:eastAsia="ru-RU"/>
        </w:rPr>
        <w:t xml:space="preserve">20. Кәсіби стандарттың бірліктер тізбесі осы </w:t>
      </w:r>
      <w:r w:rsidRPr="00CF6639">
        <w:rPr>
          <w:rFonts w:ascii="Times New Roman" w:eastAsia="Times New Roman" w:hAnsi="Times New Roman" w:cs="Times New Roman"/>
          <w:sz w:val="28"/>
          <w:szCs w:val="20"/>
          <w:lang w:val="kk-KZ" w:eastAsia="ru-RU"/>
        </w:rPr>
        <w:t>кәсіби стандарттың</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3-қ</w:t>
      </w:r>
      <w:r w:rsidRPr="00CF6639">
        <w:rPr>
          <w:rFonts w:ascii="Times New Roman" w:eastAsia="Times New Roman" w:hAnsi="Times New Roman" w:cs="Times New Roman"/>
          <w:sz w:val="28"/>
          <w:szCs w:val="28"/>
          <w:lang w:val="kk-KZ" w:eastAsia="ru-RU"/>
        </w:rPr>
        <w:t>осымшасының 3- кестесінде көрсетілді.</w:t>
      </w:r>
    </w:p>
    <w:p w:rsidR="00E724B0" w:rsidRPr="00CF6639" w:rsidRDefault="00E724B0" w:rsidP="00E724B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0"/>
          <w:lang w:val="kk-KZ" w:eastAsia="ru-RU"/>
        </w:rPr>
        <w:t>21. К</w:t>
      </w:r>
      <w:r w:rsidRPr="00CF6639">
        <w:rPr>
          <w:rFonts w:ascii="Times New Roman" w:eastAsia="Times New Roman" w:hAnsi="Times New Roman" w:cs="Times New Roman"/>
          <w:sz w:val="28"/>
          <w:szCs w:val="28"/>
          <w:lang w:val="kk-KZ" w:eastAsia="ru-RU"/>
        </w:rPr>
        <w:t>әсіби стандарттың бірліктерін және ұңғымаларды жөндеу бойынша оператор еңбегінің іс-қимылдарын сипаттайтын функционалдық карта</w:t>
      </w:r>
      <w:r w:rsidRPr="00CF6639">
        <w:rPr>
          <w:rFonts w:ascii="Times New Roman" w:eastAsia="Times New Roman" w:hAnsi="Times New Roman" w:cs="Times New Roman"/>
          <w:bCs/>
          <w:sz w:val="28"/>
          <w:szCs w:val="28"/>
          <w:lang w:val="kk-KZ" w:eastAsia="ru-RU"/>
        </w:rPr>
        <w:t xml:space="preserve"> осы</w:t>
      </w:r>
      <w:r>
        <w:rPr>
          <w:rFonts w:ascii="Times New Roman" w:eastAsia="Times New Roman" w:hAnsi="Times New Roman" w:cs="Times New Roman"/>
          <w:bCs/>
          <w:sz w:val="28"/>
          <w:szCs w:val="28"/>
          <w:lang w:val="kk-KZ" w:eastAsia="ru-RU"/>
        </w:rPr>
        <w:t xml:space="preserve"> </w:t>
      </w:r>
      <w:r w:rsidRPr="00CF6639">
        <w:rPr>
          <w:rFonts w:ascii="Times New Roman" w:eastAsia="Times New Roman" w:hAnsi="Times New Roman" w:cs="Times New Roman"/>
          <w:sz w:val="28"/>
          <w:szCs w:val="20"/>
          <w:lang w:val="kk-KZ" w:eastAsia="ru-RU"/>
        </w:rPr>
        <w:t>кәсіби стандарттың 3-қ</w:t>
      </w:r>
      <w:r w:rsidRPr="00CF6639">
        <w:rPr>
          <w:rFonts w:ascii="Times New Roman" w:eastAsia="Times New Roman" w:hAnsi="Times New Roman" w:cs="Times New Roman"/>
          <w:sz w:val="28"/>
          <w:szCs w:val="28"/>
          <w:lang w:val="kk-KZ" w:eastAsia="ru-RU"/>
        </w:rPr>
        <w:t>осымшасының 4- кестесінде көрсетілді.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bCs/>
          <w:sz w:val="28"/>
          <w:szCs w:val="20"/>
          <w:lang w:val="kk-KZ" w:eastAsia="ru-RU"/>
        </w:rPr>
        <w:t>22.</w:t>
      </w:r>
      <w:r w:rsidRPr="00CF6639">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8"/>
          <w:lang w:val="kk-KZ" w:eastAsia="ru-RU"/>
        </w:rPr>
        <w:t>Ұңғымаларды жөндеу бойынша оператор</w:t>
      </w:r>
      <w:r w:rsidRPr="00CF6639">
        <w:rPr>
          <w:rFonts w:ascii="Times New Roman" w:eastAsia="Times New Roman" w:hAnsi="Times New Roman" w:cs="Times New Roman"/>
          <w:sz w:val="28"/>
          <w:szCs w:val="20"/>
          <w:lang w:val="kk-KZ" w:eastAsia="ru-RU"/>
        </w:rPr>
        <w:t xml:space="preserve"> құзыреттеріне қойылатын талаптар </w:t>
      </w:r>
      <w:r w:rsidRPr="00CF6639">
        <w:rPr>
          <w:rFonts w:ascii="Times New Roman" w:eastAsia="Times New Roman" w:hAnsi="Times New Roman" w:cs="Times New Roman"/>
          <w:bCs/>
          <w:sz w:val="28"/>
          <w:szCs w:val="20"/>
          <w:lang w:val="kk-KZ" w:eastAsia="ru-RU"/>
        </w:rPr>
        <w:t xml:space="preserve">осы </w:t>
      </w:r>
      <w:r w:rsidRPr="00CF6639">
        <w:rPr>
          <w:rFonts w:ascii="Times New Roman" w:eastAsia="Times New Roman" w:hAnsi="Times New Roman" w:cs="Times New Roman"/>
          <w:sz w:val="28"/>
          <w:szCs w:val="20"/>
          <w:lang w:val="kk-KZ" w:eastAsia="ru-RU"/>
        </w:rPr>
        <w:t xml:space="preserve">кәсіби стандарттың 3-қосымшасының </w:t>
      </w:r>
      <w:r w:rsidRPr="00CF6639">
        <w:rPr>
          <w:rFonts w:ascii="Times New Roman" w:eastAsia="Times New Roman" w:hAnsi="Times New Roman" w:cs="Times New Roman"/>
          <w:sz w:val="28"/>
          <w:szCs w:val="28"/>
          <w:lang w:val="kk-KZ" w:eastAsia="ru-RU"/>
        </w:rPr>
        <w:t>5, 6 және</w:t>
      </w:r>
      <w:r>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sz w:val="28"/>
          <w:szCs w:val="28"/>
          <w:lang w:val="kk-KZ" w:eastAsia="ru-RU"/>
        </w:rPr>
        <w:t>7- кестелерінде көрсетілді.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b/>
          <w:sz w:val="28"/>
          <w:szCs w:val="20"/>
          <w:lang w:val="kk-KZ" w:eastAsia="ru-RU"/>
        </w:rPr>
      </w:pPr>
    </w:p>
    <w:p w:rsidR="00E724B0" w:rsidRPr="00CF6639" w:rsidRDefault="00E724B0" w:rsidP="00E724B0">
      <w:pPr>
        <w:widowControl w:val="0"/>
        <w:shd w:val="clear" w:color="auto" w:fill="FFFFFF"/>
        <w:spacing w:after="0" w:line="240" w:lineRule="auto"/>
        <w:ind w:firstLine="567"/>
        <w:jc w:val="center"/>
        <w:rPr>
          <w:rFonts w:ascii="Times New Roman" w:eastAsia="Times New Roman" w:hAnsi="Times New Roman" w:cs="Times New Roman"/>
          <w:b/>
          <w:sz w:val="28"/>
          <w:szCs w:val="28"/>
          <w:lang w:val="kk-KZ" w:eastAsia="ru-RU"/>
        </w:rPr>
      </w:pPr>
      <w:r w:rsidRPr="00CF6639">
        <w:rPr>
          <w:rFonts w:ascii="Times New Roman" w:eastAsia="Times New Roman" w:hAnsi="Times New Roman" w:cs="Times New Roman"/>
          <w:b/>
          <w:sz w:val="28"/>
          <w:szCs w:val="20"/>
          <w:lang w:val="kk-KZ" w:eastAsia="ru-RU"/>
        </w:rPr>
        <w:t>3- параграф. М</w:t>
      </w:r>
      <w:r w:rsidRPr="00CF6639">
        <w:rPr>
          <w:rFonts w:ascii="Times New Roman" w:eastAsia="Times New Roman" w:hAnsi="Times New Roman" w:cs="Times New Roman"/>
          <w:b/>
          <w:sz w:val="28"/>
          <w:szCs w:val="28"/>
          <w:lang w:val="kk-KZ" w:eastAsia="ru-RU"/>
        </w:rPr>
        <w:t>ұнай және</w:t>
      </w:r>
      <w:r>
        <w:rPr>
          <w:rFonts w:ascii="Times New Roman" w:eastAsia="Times New Roman" w:hAnsi="Times New Roman" w:cs="Times New Roman"/>
          <w:b/>
          <w:sz w:val="28"/>
          <w:szCs w:val="28"/>
          <w:lang w:val="kk-KZ" w:eastAsia="ru-RU"/>
        </w:rPr>
        <w:t xml:space="preserve"> </w:t>
      </w:r>
      <w:r w:rsidRPr="00CF6639">
        <w:rPr>
          <w:rFonts w:ascii="Times New Roman" w:eastAsia="Times New Roman" w:hAnsi="Times New Roman" w:cs="Times New Roman"/>
          <w:b/>
          <w:sz w:val="28"/>
          <w:szCs w:val="28"/>
          <w:lang w:val="kk-KZ" w:eastAsia="ru-RU"/>
        </w:rPr>
        <w:t>газ ұңғымалары операторы</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23. СБШ бойынша біліктілік деңгейі – 2-4.</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 xml:space="preserve">24. Ықтимал лауазым атауы: </w:t>
      </w:r>
      <w:r w:rsidRPr="00CF6639">
        <w:rPr>
          <w:rFonts w:ascii="Times New Roman" w:eastAsia="Times New Roman" w:hAnsi="Times New Roman" w:cs="Times New Roman"/>
          <w:sz w:val="28"/>
          <w:szCs w:val="28"/>
          <w:lang w:val="kk-KZ" w:eastAsia="ru-RU"/>
        </w:rPr>
        <w:t>мұнай және газ өндіру операторы,</w:t>
      </w:r>
      <w:r>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sz w:val="28"/>
          <w:szCs w:val="28"/>
          <w:lang w:val="kk-KZ" w:eastAsia="ru-RU"/>
        </w:rPr>
        <w:t>ұңғымаларды зерттеу операторы, қабат қысымын қолдау операторы.</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8"/>
          <w:lang w:val="kk-KZ" w:eastAsia="ru-RU"/>
        </w:rPr>
        <w:t>25. 4-қосымшаға сәйкес «Мұнай және</w:t>
      </w:r>
      <w:r>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sz w:val="28"/>
          <w:szCs w:val="28"/>
          <w:lang w:val="kk-KZ" w:eastAsia="ru-RU"/>
        </w:rPr>
        <w:t xml:space="preserve">газ ұңғымалары операторы» кәсібі субъектіні </w:t>
      </w:r>
      <w:r w:rsidRPr="00CF6639">
        <w:rPr>
          <w:rFonts w:ascii="Times New Roman" w:eastAsia="MS Mincho" w:hAnsi="Times New Roman" w:cs="Times New Roman"/>
          <w:sz w:val="28"/>
          <w:szCs w:val="28"/>
          <w:lang w:val="kk-KZ" w:eastAsia="ru-RU"/>
        </w:rPr>
        <w:t>мұнай,</w:t>
      </w:r>
      <w:r w:rsidRPr="00CF6639">
        <w:rPr>
          <w:rFonts w:ascii="Times New Roman" w:eastAsia="MS Mincho" w:hAnsi="Times New Roman" w:cs="Times New Roman"/>
          <w:sz w:val="24"/>
          <w:szCs w:val="24"/>
          <w:lang w:val="kk-KZ" w:eastAsia="ru-RU"/>
        </w:rPr>
        <w:t xml:space="preserve"> </w:t>
      </w:r>
      <w:r w:rsidRPr="00CF6639">
        <w:rPr>
          <w:rFonts w:ascii="Times New Roman" w:eastAsia="MS Mincho" w:hAnsi="Times New Roman" w:cs="Times New Roman"/>
          <w:sz w:val="28"/>
          <w:szCs w:val="28"/>
          <w:lang w:val="kk-KZ" w:eastAsia="ru-RU"/>
        </w:rPr>
        <w:t xml:space="preserve">газ және газ конденсатын өндірудің барлық тәсілдері кезінде технологиялық процесті </w:t>
      </w:r>
      <w:r w:rsidRPr="00CF6639">
        <w:rPr>
          <w:rFonts w:ascii="Times New Roman" w:eastAsia="Times New Roman" w:hAnsi="Times New Roman" w:cs="Times New Roman"/>
          <w:sz w:val="28"/>
          <w:szCs w:val="20"/>
          <w:lang w:val="kk-KZ" w:eastAsia="ru-RU"/>
        </w:rPr>
        <w:t xml:space="preserve">жүргізу бойынша </w:t>
      </w:r>
      <w:r w:rsidRPr="00CF6639">
        <w:rPr>
          <w:rFonts w:ascii="Times New Roman" w:eastAsia="Times New Roman" w:hAnsi="Times New Roman" w:cs="Times New Roman"/>
          <w:sz w:val="28"/>
          <w:szCs w:val="28"/>
          <w:lang w:val="kk-KZ" w:eastAsia="ru-RU"/>
        </w:rPr>
        <w:t>негізгі функцияларды іске асырумен байланысты міндеттерді білуге және орындай алуға міндеттейді.</w:t>
      </w:r>
      <w:r>
        <w:rPr>
          <w:rFonts w:ascii="Times New Roman" w:eastAsia="Times New Roman" w:hAnsi="Times New Roman" w:cs="Times New Roman"/>
          <w:sz w:val="28"/>
          <w:szCs w:val="28"/>
          <w:lang w:val="kk-KZ" w:eastAsia="ru-RU"/>
        </w:rPr>
        <w:t xml:space="preserve"> </w:t>
      </w:r>
    </w:p>
    <w:p w:rsidR="00E724B0" w:rsidRPr="00CF6639" w:rsidRDefault="00E724B0" w:rsidP="00E724B0">
      <w:pPr>
        <w:widowControl w:val="0"/>
        <w:tabs>
          <w:tab w:val="left" w:pos="1134"/>
          <w:tab w:val="left" w:pos="1276"/>
        </w:tabs>
        <w:spacing w:after="0" w:line="240" w:lineRule="auto"/>
        <w:ind w:firstLine="709"/>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 xml:space="preserve">Қолданыстағы нормативтік құжаттармен байланысы осы кәсіби стандарттың 4-қосымшасының 1-кестесінде көрсетілген. </w:t>
      </w:r>
    </w:p>
    <w:p w:rsidR="00E724B0" w:rsidRPr="00CF6639" w:rsidRDefault="00E724B0" w:rsidP="00E724B0">
      <w:pPr>
        <w:widowControl w:val="0"/>
        <w:spacing w:after="0" w:line="240" w:lineRule="auto"/>
        <w:ind w:firstLine="700"/>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8"/>
          <w:lang w:val="kk-KZ" w:eastAsia="ru-RU"/>
        </w:rPr>
        <w:t>26. Мұнай және</w:t>
      </w:r>
      <w:r>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sz w:val="28"/>
          <w:szCs w:val="28"/>
          <w:lang w:val="kk-KZ" w:eastAsia="ru-RU"/>
        </w:rPr>
        <w:t>газ ұңғымалары операторының</w:t>
      </w:r>
      <w:r w:rsidRPr="00CF6639">
        <w:rPr>
          <w:rFonts w:ascii="Times New Roman" w:eastAsia="Times New Roman" w:hAnsi="Times New Roman" w:cs="Times New Roman"/>
          <w:sz w:val="28"/>
          <w:szCs w:val="20"/>
          <w:lang w:val="kk-KZ" w:eastAsia="ru-RU"/>
        </w:rPr>
        <w:t xml:space="preserve"> еңбек жағдайына, біліміне және жұмыс тәжірибесіне қойылатын талаптар осы кәсіби стандарттың</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4-қ</w:t>
      </w:r>
      <w:r w:rsidRPr="00CF6639">
        <w:rPr>
          <w:rFonts w:ascii="Times New Roman" w:eastAsia="Times New Roman" w:hAnsi="Times New Roman" w:cs="Times New Roman"/>
          <w:sz w:val="28"/>
          <w:szCs w:val="28"/>
          <w:lang w:val="kk-KZ" w:eastAsia="ru-RU"/>
        </w:rPr>
        <w:t>осымшасының 2- кестесінде көрсетілді.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bCs/>
          <w:sz w:val="28"/>
          <w:szCs w:val="28"/>
          <w:lang w:val="kk-KZ" w:eastAsia="ru-RU"/>
        </w:rPr>
      </w:pPr>
      <w:r w:rsidRPr="00CF6639">
        <w:rPr>
          <w:rFonts w:ascii="Times New Roman" w:eastAsia="Times New Roman" w:hAnsi="Times New Roman" w:cs="Times New Roman"/>
          <w:bCs/>
          <w:sz w:val="28"/>
          <w:szCs w:val="28"/>
          <w:lang w:val="kk-KZ" w:eastAsia="ru-RU"/>
        </w:rPr>
        <w:t xml:space="preserve">27. Кәсіби стандарттың бірліктер тізбесі осы </w:t>
      </w:r>
      <w:r w:rsidRPr="00CF6639">
        <w:rPr>
          <w:rFonts w:ascii="Times New Roman" w:eastAsia="Times New Roman" w:hAnsi="Times New Roman" w:cs="Times New Roman"/>
          <w:sz w:val="28"/>
          <w:szCs w:val="20"/>
          <w:lang w:val="kk-KZ" w:eastAsia="ru-RU"/>
        </w:rPr>
        <w:t>кәсіби стандарттың</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4-қ</w:t>
      </w:r>
      <w:r w:rsidRPr="00CF6639">
        <w:rPr>
          <w:rFonts w:ascii="Times New Roman" w:eastAsia="Times New Roman" w:hAnsi="Times New Roman" w:cs="Times New Roman"/>
          <w:sz w:val="28"/>
          <w:szCs w:val="28"/>
          <w:lang w:val="kk-KZ" w:eastAsia="ru-RU"/>
        </w:rPr>
        <w:t>осымшасының 3- кестесінде көрсетілді.</w:t>
      </w:r>
    </w:p>
    <w:p w:rsidR="00E724B0" w:rsidRPr="00CF6639" w:rsidRDefault="00E724B0" w:rsidP="00E724B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0"/>
          <w:lang w:val="kk-KZ" w:eastAsia="ru-RU"/>
        </w:rPr>
        <w:t>28. К</w:t>
      </w:r>
      <w:r w:rsidRPr="00CF6639">
        <w:rPr>
          <w:rFonts w:ascii="Times New Roman" w:eastAsia="Times New Roman" w:hAnsi="Times New Roman" w:cs="Times New Roman"/>
          <w:sz w:val="28"/>
          <w:szCs w:val="28"/>
          <w:lang w:val="kk-KZ" w:eastAsia="ru-RU"/>
        </w:rPr>
        <w:t>әсіби стандарттың бірліктерін және мұнай және</w:t>
      </w:r>
      <w:r>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sz w:val="28"/>
          <w:szCs w:val="28"/>
          <w:lang w:val="kk-KZ" w:eastAsia="ru-RU"/>
        </w:rPr>
        <w:t>газ ұңғымалары операторы</w:t>
      </w:r>
      <w:r w:rsidRPr="00CF6639">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8"/>
          <w:lang w:val="kk-KZ" w:eastAsia="ru-RU"/>
        </w:rPr>
        <w:t>еңбегінің іс-қимылдарын сипаттайтын функционалдық карта</w:t>
      </w:r>
      <w:r w:rsidRPr="00CF6639">
        <w:rPr>
          <w:rFonts w:ascii="Times New Roman" w:eastAsia="Times New Roman" w:hAnsi="Times New Roman" w:cs="Times New Roman"/>
          <w:bCs/>
          <w:sz w:val="28"/>
          <w:szCs w:val="28"/>
          <w:lang w:val="kk-KZ" w:eastAsia="ru-RU"/>
        </w:rPr>
        <w:t xml:space="preserve"> осы</w:t>
      </w:r>
      <w:r>
        <w:rPr>
          <w:rFonts w:ascii="Times New Roman" w:eastAsia="Times New Roman" w:hAnsi="Times New Roman" w:cs="Times New Roman"/>
          <w:bCs/>
          <w:sz w:val="28"/>
          <w:szCs w:val="28"/>
          <w:lang w:val="kk-KZ" w:eastAsia="ru-RU"/>
        </w:rPr>
        <w:t xml:space="preserve"> </w:t>
      </w:r>
      <w:r w:rsidRPr="00CF6639">
        <w:rPr>
          <w:rFonts w:ascii="Times New Roman" w:eastAsia="Times New Roman" w:hAnsi="Times New Roman" w:cs="Times New Roman"/>
          <w:sz w:val="28"/>
          <w:szCs w:val="20"/>
          <w:lang w:val="kk-KZ" w:eastAsia="ru-RU"/>
        </w:rPr>
        <w:t>кәсіби стандарттың 4-қ</w:t>
      </w:r>
      <w:r w:rsidRPr="00CF6639">
        <w:rPr>
          <w:rFonts w:ascii="Times New Roman" w:eastAsia="Times New Roman" w:hAnsi="Times New Roman" w:cs="Times New Roman"/>
          <w:sz w:val="28"/>
          <w:szCs w:val="28"/>
          <w:lang w:val="kk-KZ" w:eastAsia="ru-RU"/>
        </w:rPr>
        <w:t>осымшасының 4- кестесінде көрсетілді.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bCs/>
          <w:sz w:val="28"/>
          <w:szCs w:val="28"/>
          <w:lang w:val="kk-KZ" w:eastAsia="ru-RU"/>
        </w:rPr>
        <w:t>29.</w:t>
      </w:r>
      <w:r w:rsidRPr="00CF6639">
        <w:rPr>
          <w:rFonts w:ascii="Times New Roman" w:eastAsia="Times New Roman" w:hAnsi="Times New Roman" w:cs="Times New Roman"/>
          <w:sz w:val="28"/>
          <w:szCs w:val="28"/>
          <w:lang w:val="kk-KZ" w:eastAsia="ru-RU"/>
        </w:rPr>
        <w:t xml:space="preserve"> Мұнай және</w:t>
      </w:r>
      <w:r>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sz w:val="28"/>
          <w:szCs w:val="28"/>
          <w:lang w:val="kk-KZ" w:eastAsia="ru-RU"/>
        </w:rPr>
        <w:t>газ ұңғымалары операторы</w:t>
      </w:r>
      <w:r w:rsidRPr="00CF6639">
        <w:rPr>
          <w:rFonts w:ascii="Times New Roman" w:eastAsia="Times New Roman" w:hAnsi="Times New Roman" w:cs="Times New Roman"/>
          <w:sz w:val="28"/>
          <w:szCs w:val="20"/>
          <w:lang w:val="kk-KZ" w:eastAsia="ru-RU"/>
        </w:rPr>
        <w:t xml:space="preserve"> құзыреттеріне қойылатын талаптар</w:t>
      </w:r>
      <w:r w:rsidRPr="00CF6639">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bCs/>
          <w:sz w:val="28"/>
          <w:szCs w:val="28"/>
          <w:lang w:val="kk-KZ" w:eastAsia="ru-RU"/>
        </w:rPr>
        <w:t xml:space="preserve">осы </w:t>
      </w:r>
      <w:r w:rsidRPr="00CF6639">
        <w:rPr>
          <w:rFonts w:ascii="Times New Roman" w:eastAsia="Times New Roman" w:hAnsi="Times New Roman" w:cs="Times New Roman"/>
          <w:sz w:val="28"/>
          <w:szCs w:val="28"/>
          <w:lang w:val="kk-KZ" w:eastAsia="ru-RU"/>
        </w:rPr>
        <w:t>кәсіби стандарттың</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4-қ</w:t>
      </w:r>
      <w:r w:rsidRPr="00CF6639">
        <w:rPr>
          <w:rFonts w:ascii="Times New Roman" w:eastAsia="Times New Roman" w:hAnsi="Times New Roman" w:cs="Times New Roman"/>
          <w:sz w:val="28"/>
          <w:szCs w:val="28"/>
          <w:lang w:val="kk-KZ" w:eastAsia="ru-RU"/>
        </w:rPr>
        <w:t>осымшасының 5,</w:t>
      </w:r>
      <w:r>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sz w:val="28"/>
          <w:szCs w:val="28"/>
          <w:lang w:val="kk-KZ" w:eastAsia="ru-RU"/>
        </w:rPr>
        <w:t>6 және</w:t>
      </w:r>
      <w:r>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sz w:val="28"/>
          <w:szCs w:val="28"/>
          <w:lang w:val="kk-KZ" w:eastAsia="ru-RU"/>
        </w:rPr>
        <w:t>7- кестелерінде көрсетілді.</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x-none"/>
        </w:rPr>
      </w:pPr>
    </w:p>
    <w:p w:rsidR="00E724B0" w:rsidRPr="00CF6639" w:rsidRDefault="00E724B0" w:rsidP="00E724B0">
      <w:pPr>
        <w:widowControl w:val="0"/>
        <w:shd w:val="clear" w:color="auto" w:fill="FFFFFF"/>
        <w:spacing w:after="0" w:line="240" w:lineRule="auto"/>
        <w:ind w:firstLine="567"/>
        <w:jc w:val="center"/>
        <w:rPr>
          <w:rFonts w:ascii="Times New Roman" w:eastAsia="Times New Roman" w:hAnsi="Times New Roman" w:cs="Times New Roman"/>
          <w:b/>
          <w:sz w:val="28"/>
          <w:szCs w:val="28"/>
          <w:lang w:val="kk-KZ" w:eastAsia="ru-RU"/>
        </w:rPr>
      </w:pPr>
      <w:r w:rsidRPr="00CF6639">
        <w:rPr>
          <w:rFonts w:ascii="Times New Roman" w:eastAsia="Times New Roman" w:hAnsi="Times New Roman" w:cs="Times New Roman"/>
          <w:b/>
          <w:sz w:val="28"/>
          <w:szCs w:val="20"/>
          <w:lang w:val="kk-KZ" w:eastAsia="ru-RU"/>
        </w:rPr>
        <w:t xml:space="preserve">4- параграф. </w:t>
      </w:r>
      <w:r w:rsidRPr="00CF6639">
        <w:rPr>
          <w:rFonts w:ascii="Times New Roman" w:eastAsia="Times New Roman" w:hAnsi="Times New Roman" w:cs="Times New Roman"/>
          <w:b/>
          <w:sz w:val="28"/>
          <w:szCs w:val="28"/>
          <w:lang w:val="kk-KZ" w:eastAsia="ru-RU"/>
        </w:rPr>
        <w:t>Мұнай және газ өндірудегі оператор</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30. СБШ бойынша біліктілік деңгейі – 2-3.</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0"/>
          <w:lang w:val="kk-KZ" w:eastAsia="ru-RU"/>
        </w:rPr>
        <w:t xml:space="preserve">31. Ықтимал лауазым атауы: </w:t>
      </w:r>
      <w:r w:rsidRPr="00CF6639">
        <w:rPr>
          <w:rFonts w:ascii="Times New Roman" w:eastAsia="Times New Roman" w:hAnsi="Times New Roman" w:cs="Times New Roman"/>
          <w:sz w:val="28"/>
          <w:szCs w:val="28"/>
          <w:lang w:val="kk-KZ" w:eastAsia="ru-RU"/>
        </w:rPr>
        <w:t>ұңғыма дебитін өлшеуші, сусыздандыру және тұзсыздандыру құрылғылары операторы, газ жинау</w:t>
      </w:r>
      <w:r>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sz w:val="28"/>
          <w:szCs w:val="28"/>
          <w:lang w:val="kk-KZ" w:eastAsia="ru-RU"/>
        </w:rPr>
        <w:t>жөніндегі оператор, мұнай және газ өндірудегі басқару пультінің операторы, қабаттысумен жару жөніндегі оператор, ұңғымаларды химиялық өңдеу операторы.</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8"/>
          <w:lang w:val="kk-KZ" w:eastAsia="ru-RU"/>
        </w:rPr>
        <w:t>32. 5-қосымшаға сәйкес «Мұнай және газ</w:t>
      </w:r>
      <w:r>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sz w:val="28"/>
          <w:szCs w:val="28"/>
          <w:lang w:val="kk-KZ" w:eastAsia="ru-RU"/>
        </w:rPr>
        <w:t xml:space="preserve">өндірудегі оператор» кәсібі субъектіні </w:t>
      </w:r>
      <w:r w:rsidRPr="00CF6639">
        <w:rPr>
          <w:rFonts w:ascii="Times New Roman" w:eastAsia="Times New Roman" w:hAnsi="Times New Roman" w:cs="Times New Roman"/>
          <w:sz w:val="28"/>
          <w:szCs w:val="24"/>
          <w:lang w:val="kk-KZ" w:eastAsia="ru-RU"/>
        </w:rPr>
        <w:t>мұнай және</w:t>
      </w:r>
      <w:r>
        <w:rPr>
          <w:rFonts w:ascii="Times New Roman" w:eastAsia="Times New Roman" w:hAnsi="Times New Roman" w:cs="Times New Roman"/>
          <w:sz w:val="28"/>
          <w:szCs w:val="24"/>
          <w:lang w:val="kk-KZ" w:eastAsia="ru-RU"/>
        </w:rPr>
        <w:t xml:space="preserve"> </w:t>
      </w:r>
      <w:r w:rsidRPr="00CF6639">
        <w:rPr>
          <w:rFonts w:ascii="Times New Roman" w:eastAsia="Times New Roman" w:hAnsi="Times New Roman" w:cs="Times New Roman"/>
          <w:sz w:val="28"/>
          <w:szCs w:val="24"/>
          <w:lang w:val="kk-KZ" w:eastAsia="ru-RU"/>
        </w:rPr>
        <w:t xml:space="preserve">газ өндіруді бақылау және реттеу </w:t>
      </w:r>
      <w:r w:rsidRPr="00CF6639">
        <w:rPr>
          <w:rFonts w:ascii="Times New Roman" w:eastAsia="Times New Roman" w:hAnsi="Times New Roman" w:cs="Times New Roman"/>
          <w:sz w:val="28"/>
          <w:szCs w:val="28"/>
          <w:lang w:val="kk-KZ" w:eastAsia="ru-RU"/>
        </w:rPr>
        <w:t>бойынша</w:t>
      </w:r>
      <w:r>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sz w:val="28"/>
          <w:szCs w:val="28"/>
          <w:lang w:val="kk-KZ" w:eastAsia="ru-RU"/>
        </w:rPr>
        <w:t>жұмыстар</w:t>
      </w:r>
      <w:r w:rsidRPr="00CF6639">
        <w:rPr>
          <w:rFonts w:ascii="Times New Roman" w:eastAsia="Times New Roman" w:hAnsi="Times New Roman" w:cs="Times New Roman"/>
          <w:sz w:val="28"/>
          <w:szCs w:val="20"/>
          <w:lang w:val="kk-KZ" w:eastAsia="ru-RU"/>
        </w:rPr>
        <w:t xml:space="preserve"> жүргізу бойынша </w:t>
      </w:r>
      <w:r w:rsidRPr="00CF6639">
        <w:rPr>
          <w:rFonts w:ascii="Times New Roman" w:eastAsia="Times New Roman" w:hAnsi="Times New Roman" w:cs="Times New Roman"/>
          <w:sz w:val="28"/>
          <w:szCs w:val="28"/>
          <w:lang w:val="kk-KZ" w:eastAsia="ru-RU"/>
        </w:rPr>
        <w:t>негізгі функцияларды іске асырумен байланысты міндеттерді білуге және орындай алуға міндеттейді.</w:t>
      </w:r>
    </w:p>
    <w:p w:rsidR="00E724B0" w:rsidRPr="00CF6639" w:rsidRDefault="00E724B0" w:rsidP="00E724B0">
      <w:pPr>
        <w:widowControl w:val="0"/>
        <w:tabs>
          <w:tab w:val="left" w:pos="1134"/>
          <w:tab w:val="left" w:pos="1276"/>
        </w:tabs>
        <w:spacing w:after="0" w:line="240" w:lineRule="auto"/>
        <w:ind w:firstLine="709"/>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 xml:space="preserve">Қолданыстағы нормативтік құжаттармен байланысы осы кәсіби стандарттың 5-қосымшасының 1-кестесінде көрсетілген. </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8"/>
          <w:lang w:val="kk-KZ" w:eastAsia="ru-RU"/>
        </w:rPr>
        <w:t>33. Мұнай және газ</w:t>
      </w:r>
      <w:r>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sz w:val="28"/>
          <w:szCs w:val="28"/>
          <w:lang w:val="kk-KZ" w:eastAsia="ru-RU"/>
        </w:rPr>
        <w:t>өндірудегі оператордың</w:t>
      </w:r>
      <w:r w:rsidRPr="00CF6639">
        <w:rPr>
          <w:rFonts w:ascii="Times New Roman" w:eastAsia="Times New Roman" w:hAnsi="Times New Roman" w:cs="Times New Roman"/>
          <w:sz w:val="28"/>
          <w:szCs w:val="20"/>
          <w:lang w:val="kk-KZ" w:eastAsia="ru-RU"/>
        </w:rPr>
        <w:t xml:space="preserve"> еңбек жағдайына, біліміне және жұмыс тәжірибесіне қойылатын талаптар осы кәсіби стандарттың 5-қ</w:t>
      </w:r>
      <w:r w:rsidRPr="00CF6639">
        <w:rPr>
          <w:rFonts w:ascii="Times New Roman" w:eastAsia="Times New Roman" w:hAnsi="Times New Roman" w:cs="Times New Roman"/>
          <w:sz w:val="28"/>
          <w:szCs w:val="28"/>
          <w:lang w:val="kk-KZ" w:eastAsia="ru-RU"/>
        </w:rPr>
        <w:t>осымшасының 2- кестесінде көрсетілді.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bCs/>
          <w:sz w:val="28"/>
          <w:szCs w:val="28"/>
          <w:lang w:val="kk-KZ" w:eastAsia="ru-RU"/>
        </w:rPr>
      </w:pPr>
      <w:r w:rsidRPr="00CF6639">
        <w:rPr>
          <w:rFonts w:ascii="Times New Roman" w:eastAsia="Times New Roman" w:hAnsi="Times New Roman" w:cs="Times New Roman"/>
          <w:bCs/>
          <w:sz w:val="28"/>
          <w:szCs w:val="28"/>
          <w:lang w:val="kk-KZ" w:eastAsia="ru-RU"/>
        </w:rPr>
        <w:t xml:space="preserve">34. Кәсіби стандарттың бірліктер тізбесі осы </w:t>
      </w:r>
      <w:r w:rsidRPr="00CF6639">
        <w:rPr>
          <w:rFonts w:ascii="Times New Roman" w:eastAsia="Times New Roman" w:hAnsi="Times New Roman" w:cs="Times New Roman"/>
          <w:sz w:val="28"/>
          <w:szCs w:val="20"/>
          <w:lang w:val="kk-KZ" w:eastAsia="ru-RU"/>
        </w:rPr>
        <w:t>кәсіби стандарттың 5-қ</w:t>
      </w:r>
      <w:r w:rsidRPr="00CF6639">
        <w:rPr>
          <w:rFonts w:ascii="Times New Roman" w:eastAsia="Times New Roman" w:hAnsi="Times New Roman" w:cs="Times New Roman"/>
          <w:sz w:val="28"/>
          <w:szCs w:val="28"/>
          <w:lang w:val="kk-KZ" w:eastAsia="ru-RU"/>
        </w:rPr>
        <w:t>осымшасының 3- кестесінде көрсетілді.</w:t>
      </w:r>
    </w:p>
    <w:p w:rsidR="00E724B0" w:rsidRPr="00CF6639" w:rsidRDefault="00E724B0" w:rsidP="00E724B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0"/>
          <w:lang w:val="kk-KZ" w:eastAsia="ru-RU"/>
        </w:rPr>
        <w:t xml:space="preserve">35. </w:t>
      </w:r>
      <w:r w:rsidRPr="00CF6639">
        <w:rPr>
          <w:rFonts w:ascii="Times New Roman" w:eastAsia="Times New Roman" w:hAnsi="Times New Roman" w:cs="Times New Roman"/>
          <w:sz w:val="28"/>
          <w:szCs w:val="28"/>
          <w:lang w:val="kk-KZ" w:eastAsia="ru-RU"/>
        </w:rPr>
        <w:t>Кәсіби стандарттың бірліктерін және мұнай және газ</w:t>
      </w:r>
      <w:r>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sz w:val="28"/>
          <w:szCs w:val="28"/>
          <w:lang w:val="kk-KZ" w:eastAsia="ru-RU"/>
        </w:rPr>
        <w:t>өндірудегі оператор еңбегінің іс-қимылдарын сипаттайтын функционалдық карта</w:t>
      </w:r>
      <w:r w:rsidRPr="00CF6639">
        <w:rPr>
          <w:rFonts w:ascii="Times New Roman" w:eastAsia="Times New Roman" w:hAnsi="Times New Roman" w:cs="Times New Roman"/>
          <w:bCs/>
          <w:sz w:val="28"/>
          <w:szCs w:val="28"/>
          <w:lang w:val="kk-KZ" w:eastAsia="ru-RU"/>
        </w:rPr>
        <w:t xml:space="preserve"> осы</w:t>
      </w:r>
      <w:r>
        <w:rPr>
          <w:rFonts w:ascii="Times New Roman" w:eastAsia="Times New Roman" w:hAnsi="Times New Roman" w:cs="Times New Roman"/>
          <w:bCs/>
          <w:sz w:val="28"/>
          <w:szCs w:val="28"/>
          <w:lang w:val="kk-KZ" w:eastAsia="ru-RU"/>
        </w:rPr>
        <w:t xml:space="preserve"> </w:t>
      </w:r>
      <w:r w:rsidRPr="00CF6639">
        <w:rPr>
          <w:rFonts w:ascii="Times New Roman" w:eastAsia="Times New Roman" w:hAnsi="Times New Roman" w:cs="Times New Roman"/>
          <w:sz w:val="28"/>
          <w:szCs w:val="20"/>
          <w:lang w:val="kk-KZ" w:eastAsia="ru-RU"/>
        </w:rPr>
        <w:t>кәсіби стандарттың 5-қ</w:t>
      </w:r>
      <w:r w:rsidRPr="00CF6639">
        <w:rPr>
          <w:rFonts w:ascii="Times New Roman" w:eastAsia="Times New Roman" w:hAnsi="Times New Roman" w:cs="Times New Roman"/>
          <w:sz w:val="28"/>
          <w:szCs w:val="28"/>
          <w:lang w:val="kk-KZ" w:eastAsia="ru-RU"/>
        </w:rPr>
        <w:t>осымшасының 4- кестесінде көрсетілді.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bCs/>
          <w:sz w:val="28"/>
          <w:szCs w:val="28"/>
          <w:lang w:val="kk-KZ" w:eastAsia="ru-RU"/>
        </w:rPr>
        <w:t>36.</w:t>
      </w:r>
      <w:r w:rsidRPr="00CF6639">
        <w:rPr>
          <w:rFonts w:ascii="Times New Roman" w:eastAsia="Times New Roman" w:hAnsi="Times New Roman" w:cs="Times New Roman"/>
          <w:sz w:val="28"/>
          <w:szCs w:val="28"/>
          <w:lang w:val="kk-KZ" w:eastAsia="ru-RU"/>
        </w:rPr>
        <w:t xml:space="preserve"> Мұнай және газ</w:t>
      </w:r>
      <w:r>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sz w:val="28"/>
          <w:szCs w:val="28"/>
          <w:lang w:val="kk-KZ" w:eastAsia="ru-RU"/>
        </w:rPr>
        <w:t>өндірудегі оператор</w:t>
      </w:r>
      <w:r w:rsidRPr="00CF6639">
        <w:rPr>
          <w:rFonts w:ascii="Times New Roman" w:eastAsia="Times New Roman" w:hAnsi="Times New Roman" w:cs="Times New Roman"/>
          <w:sz w:val="28"/>
          <w:szCs w:val="20"/>
          <w:lang w:val="kk-KZ" w:eastAsia="ru-RU"/>
        </w:rPr>
        <w:t xml:space="preserve"> құзыреттеріне қойылатын талаптар</w:t>
      </w:r>
      <w:r w:rsidRPr="00CF6639">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bCs/>
          <w:sz w:val="28"/>
          <w:szCs w:val="28"/>
          <w:lang w:val="kk-KZ" w:eastAsia="ru-RU"/>
        </w:rPr>
        <w:t xml:space="preserve">осы </w:t>
      </w:r>
      <w:r w:rsidRPr="00CF6639">
        <w:rPr>
          <w:rFonts w:ascii="Times New Roman" w:eastAsia="Times New Roman" w:hAnsi="Times New Roman" w:cs="Times New Roman"/>
          <w:sz w:val="28"/>
          <w:szCs w:val="28"/>
          <w:lang w:val="kk-KZ" w:eastAsia="ru-RU"/>
        </w:rPr>
        <w:t>кәсіби стандарттың</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5-қ</w:t>
      </w:r>
      <w:r w:rsidRPr="00CF6639">
        <w:rPr>
          <w:rFonts w:ascii="Times New Roman" w:eastAsia="Times New Roman" w:hAnsi="Times New Roman" w:cs="Times New Roman"/>
          <w:sz w:val="28"/>
          <w:szCs w:val="28"/>
          <w:lang w:val="kk-KZ" w:eastAsia="ru-RU"/>
        </w:rPr>
        <w:t>осымшасының 5 және 6-кестелерінде көрсетілді.</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x-none"/>
        </w:rPr>
      </w:pPr>
    </w:p>
    <w:p w:rsidR="00E724B0" w:rsidRPr="00CF6639" w:rsidRDefault="00E724B0" w:rsidP="00E724B0">
      <w:pPr>
        <w:widowControl w:val="0"/>
        <w:shd w:val="clear" w:color="auto" w:fill="FFFFFF"/>
        <w:spacing w:after="0" w:line="240" w:lineRule="auto"/>
        <w:ind w:firstLine="567"/>
        <w:jc w:val="center"/>
        <w:rPr>
          <w:rFonts w:ascii="Times New Roman" w:eastAsia="Times New Roman" w:hAnsi="Times New Roman" w:cs="Times New Roman"/>
          <w:b/>
          <w:sz w:val="28"/>
          <w:szCs w:val="28"/>
          <w:lang w:val="kk-KZ" w:eastAsia="ru-RU"/>
        </w:rPr>
      </w:pPr>
      <w:r w:rsidRPr="00CF6639">
        <w:rPr>
          <w:rFonts w:ascii="Times New Roman" w:eastAsia="Times New Roman" w:hAnsi="Times New Roman" w:cs="Times New Roman"/>
          <w:b/>
          <w:sz w:val="28"/>
          <w:szCs w:val="20"/>
          <w:lang w:val="kk-KZ" w:eastAsia="ru-RU"/>
        </w:rPr>
        <w:t xml:space="preserve">5-параграф. </w:t>
      </w:r>
      <w:r w:rsidRPr="00CF6639">
        <w:rPr>
          <w:rFonts w:ascii="Times New Roman" w:eastAsia="Times New Roman" w:hAnsi="Times New Roman" w:cs="Times New Roman"/>
          <w:b/>
          <w:sz w:val="28"/>
          <w:szCs w:val="28"/>
          <w:lang w:val="kk-KZ" w:eastAsia="ru-RU"/>
        </w:rPr>
        <w:t xml:space="preserve">Мұнай-газ </w:t>
      </w:r>
      <w:r w:rsidRPr="00CF6639">
        <w:rPr>
          <w:rFonts w:ascii="Times New Roman" w:eastAsia="Times New Roman" w:hAnsi="Times New Roman" w:cs="Times New Roman"/>
          <w:b/>
          <w:color w:val="444444"/>
          <w:sz w:val="28"/>
          <w:szCs w:val="20"/>
          <w:shd w:val="clear" w:color="auto" w:fill="FFFFFF"/>
          <w:lang w:val="kk-KZ" w:eastAsia="ru-RU"/>
        </w:rPr>
        <w:t>кәсіпшілігі</w:t>
      </w:r>
      <w:r>
        <w:rPr>
          <w:rFonts w:ascii="Arial" w:eastAsia="Times New Roman" w:hAnsi="Arial" w:cs="Arial"/>
          <w:b/>
          <w:color w:val="444444"/>
          <w:sz w:val="28"/>
          <w:szCs w:val="20"/>
          <w:shd w:val="clear" w:color="auto" w:fill="FFFFFF"/>
          <w:lang w:val="kk-KZ" w:eastAsia="ru-RU"/>
        </w:rPr>
        <w:t xml:space="preserve"> </w:t>
      </w:r>
      <w:r w:rsidRPr="00CF6639">
        <w:rPr>
          <w:rFonts w:ascii="Times New Roman" w:eastAsia="Times New Roman" w:hAnsi="Times New Roman" w:cs="Times New Roman"/>
          <w:b/>
          <w:sz w:val="28"/>
          <w:szCs w:val="28"/>
          <w:lang w:val="kk-KZ" w:eastAsia="ru-RU"/>
        </w:rPr>
        <w:t>жабдығына қызмет көрсететін агрегаттар машинисі</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37. СБШ бойынша біліктілік деңгейі – 3-4.</w:t>
      </w:r>
    </w:p>
    <w:p w:rsidR="00E724B0" w:rsidRPr="00CF6639" w:rsidRDefault="00E724B0" w:rsidP="00142281">
      <w:pPr>
        <w:widowControl w:val="0"/>
        <w:spacing w:after="0" w:line="240" w:lineRule="auto"/>
        <w:ind w:firstLine="708"/>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0"/>
          <w:lang w:val="kk-KZ" w:eastAsia="ru-RU"/>
        </w:rPr>
        <w:t xml:space="preserve">38. Ықтимал лауазым атауы: </w:t>
      </w:r>
      <w:r w:rsidRPr="00CF6639">
        <w:rPr>
          <w:rFonts w:ascii="Times New Roman" w:eastAsia="Times New Roman" w:hAnsi="Times New Roman" w:cs="Times New Roman"/>
          <w:sz w:val="28"/>
          <w:szCs w:val="28"/>
          <w:lang w:val="kk-KZ" w:eastAsia="ru-RU"/>
        </w:rPr>
        <w:t xml:space="preserve">мұнай-газ </w:t>
      </w:r>
      <w:r w:rsidRPr="00CF6639">
        <w:rPr>
          <w:rFonts w:ascii="Times New Roman" w:eastAsia="Times New Roman" w:hAnsi="Times New Roman" w:cs="Times New Roman"/>
          <w:color w:val="444444"/>
          <w:sz w:val="28"/>
          <w:szCs w:val="20"/>
          <w:shd w:val="clear" w:color="auto" w:fill="FFFFFF"/>
          <w:lang w:val="kk-KZ" w:eastAsia="ru-RU"/>
        </w:rPr>
        <w:t>кәсіпшілігі</w:t>
      </w:r>
      <w:r>
        <w:rPr>
          <w:rFonts w:ascii="Arial" w:eastAsia="Times New Roman" w:hAnsi="Arial" w:cs="Arial"/>
          <w:color w:val="444444"/>
          <w:sz w:val="28"/>
          <w:szCs w:val="20"/>
          <w:shd w:val="clear" w:color="auto" w:fill="FFFFFF"/>
          <w:lang w:val="kk-KZ" w:eastAsia="ru-RU"/>
        </w:rPr>
        <w:t xml:space="preserve"> </w:t>
      </w:r>
      <w:r w:rsidRPr="00CF6639">
        <w:rPr>
          <w:rFonts w:ascii="Times New Roman" w:eastAsia="Times New Roman" w:hAnsi="Times New Roman" w:cs="Times New Roman"/>
          <w:sz w:val="28"/>
          <w:szCs w:val="28"/>
          <w:lang w:val="kk-KZ" w:eastAsia="ru-RU"/>
        </w:rPr>
        <w:t>жабдығына қызмет көрсететін агрегаттар машинисі.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8"/>
          <w:lang w:val="kk-KZ" w:eastAsia="ru-RU"/>
        </w:rPr>
        <w:t xml:space="preserve">39. 6-қосымшаға сәйкес «Мұнай-газ </w:t>
      </w:r>
      <w:r w:rsidRPr="00CF6639">
        <w:rPr>
          <w:rFonts w:ascii="Times New Roman" w:eastAsia="Times New Roman" w:hAnsi="Times New Roman" w:cs="Times New Roman"/>
          <w:color w:val="444444"/>
          <w:sz w:val="28"/>
          <w:szCs w:val="20"/>
          <w:shd w:val="clear" w:color="auto" w:fill="FFFFFF"/>
          <w:lang w:val="kk-KZ" w:eastAsia="ru-RU"/>
        </w:rPr>
        <w:t>кәсіпшілігі</w:t>
      </w:r>
      <w:r>
        <w:rPr>
          <w:rFonts w:ascii="Arial" w:eastAsia="Times New Roman" w:hAnsi="Arial" w:cs="Arial"/>
          <w:color w:val="444444"/>
          <w:sz w:val="28"/>
          <w:szCs w:val="20"/>
          <w:shd w:val="clear" w:color="auto" w:fill="FFFFFF"/>
          <w:lang w:val="kk-KZ" w:eastAsia="ru-RU"/>
        </w:rPr>
        <w:t xml:space="preserve"> </w:t>
      </w:r>
      <w:r w:rsidRPr="00CF6639">
        <w:rPr>
          <w:rFonts w:ascii="Times New Roman" w:eastAsia="Times New Roman" w:hAnsi="Times New Roman" w:cs="Times New Roman"/>
          <w:sz w:val="28"/>
          <w:szCs w:val="28"/>
          <w:lang w:val="kk-KZ" w:eastAsia="ru-RU"/>
        </w:rPr>
        <w:t xml:space="preserve">жабдығына қызмет көрсететін агрегаттар машинисі» кәсібі субъектіні </w:t>
      </w:r>
      <w:r w:rsidRPr="00CF6639">
        <w:rPr>
          <w:rFonts w:ascii="Times New Roman" w:eastAsia="Times New Roman" w:hAnsi="Times New Roman" w:cs="Times New Roman"/>
          <w:sz w:val="28"/>
          <w:szCs w:val="24"/>
          <w:lang w:val="kk-KZ" w:eastAsia="ru-RU"/>
        </w:rPr>
        <w:t>механизмдер, агрегаттар мен жабдықтарға</w:t>
      </w:r>
      <w:r>
        <w:rPr>
          <w:rFonts w:ascii="Times New Roman" w:eastAsia="Times New Roman" w:hAnsi="Times New Roman" w:cs="Times New Roman"/>
          <w:sz w:val="28"/>
          <w:szCs w:val="24"/>
          <w:lang w:val="kk-KZ" w:eastAsia="ru-RU"/>
        </w:rPr>
        <w:t xml:space="preserve"> </w:t>
      </w:r>
      <w:r w:rsidRPr="00CF6639">
        <w:rPr>
          <w:rFonts w:ascii="Times New Roman" w:eastAsia="Times New Roman" w:hAnsi="Times New Roman" w:cs="Times New Roman"/>
          <w:sz w:val="28"/>
          <w:szCs w:val="24"/>
          <w:lang w:val="kk-KZ" w:eastAsia="ru-RU"/>
        </w:rPr>
        <w:t xml:space="preserve">техникалық қызмет көрсету және ағымдағы жөндеу, сонымен қатар мұнай газ өнімдері нысанында жұмыс жүргізу кезінде автомобильді техникалық пайдалану </w:t>
      </w:r>
      <w:r w:rsidRPr="00CF6639">
        <w:rPr>
          <w:rFonts w:ascii="Times New Roman" w:eastAsia="Times New Roman" w:hAnsi="Times New Roman" w:cs="Times New Roman"/>
          <w:sz w:val="28"/>
          <w:szCs w:val="20"/>
          <w:lang w:val="kk-KZ" w:eastAsia="ru-RU"/>
        </w:rPr>
        <w:t xml:space="preserve">бойынша </w:t>
      </w:r>
      <w:r w:rsidRPr="00CF6639">
        <w:rPr>
          <w:rFonts w:ascii="Times New Roman" w:eastAsia="Times New Roman" w:hAnsi="Times New Roman" w:cs="Times New Roman"/>
          <w:sz w:val="28"/>
          <w:szCs w:val="28"/>
          <w:lang w:val="kk-KZ" w:eastAsia="ru-RU"/>
        </w:rPr>
        <w:t xml:space="preserve">негізгі функцияларды іске асырумен байланысты міндеттерді білуге және орындай алуға міндеттейді. </w:t>
      </w:r>
    </w:p>
    <w:p w:rsidR="00E724B0" w:rsidRPr="00CF6639" w:rsidRDefault="00E724B0" w:rsidP="00E724B0">
      <w:pPr>
        <w:widowControl w:val="0"/>
        <w:tabs>
          <w:tab w:val="left" w:pos="1134"/>
          <w:tab w:val="left" w:pos="1276"/>
        </w:tabs>
        <w:spacing w:after="0" w:line="240" w:lineRule="auto"/>
        <w:ind w:firstLine="709"/>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 xml:space="preserve">Қолданыстағы нормативтік құжаттармен байланысы осы кәсіби стандарттың 6-қосымшасының 1-кестесінде көрсетілген. </w:t>
      </w:r>
    </w:p>
    <w:p w:rsidR="00E724B0" w:rsidRPr="00CF6639" w:rsidRDefault="00E724B0" w:rsidP="00E724B0">
      <w:pPr>
        <w:widowControl w:val="0"/>
        <w:spacing w:after="0" w:line="240" w:lineRule="auto"/>
        <w:ind w:firstLine="700"/>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8"/>
          <w:lang w:val="kk-KZ" w:eastAsia="ru-RU"/>
        </w:rPr>
        <w:t xml:space="preserve">40. Мұнай-газ </w:t>
      </w:r>
      <w:r w:rsidRPr="00CF6639">
        <w:rPr>
          <w:rFonts w:ascii="Times New Roman" w:eastAsia="Times New Roman" w:hAnsi="Times New Roman" w:cs="Times New Roman"/>
          <w:color w:val="444444"/>
          <w:sz w:val="28"/>
          <w:szCs w:val="20"/>
          <w:shd w:val="clear" w:color="auto" w:fill="FFFFFF"/>
          <w:lang w:val="kk-KZ" w:eastAsia="ru-RU"/>
        </w:rPr>
        <w:t>кәсіпшілігі</w:t>
      </w:r>
      <w:r>
        <w:rPr>
          <w:rFonts w:ascii="Arial" w:eastAsia="Times New Roman" w:hAnsi="Arial" w:cs="Arial"/>
          <w:color w:val="444444"/>
          <w:sz w:val="28"/>
          <w:szCs w:val="20"/>
          <w:shd w:val="clear" w:color="auto" w:fill="FFFFFF"/>
          <w:lang w:val="kk-KZ" w:eastAsia="ru-RU"/>
        </w:rPr>
        <w:t xml:space="preserve"> </w:t>
      </w:r>
      <w:r w:rsidRPr="00CF6639">
        <w:rPr>
          <w:rFonts w:ascii="Times New Roman" w:eastAsia="Times New Roman" w:hAnsi="Times New Roman" w:cs="Times New Roman"/>
          <w:sz w:val="28"/>
          <w:szCs w:val="28"/>
          <w:lang w:val="kk-KZ" w:eastAsia="ru-RU"/>
        </w:rPr>
        <w:t xml:space="preserve">жабдығына қызмет көрсететін агрегаттар машинисінің </w:t>
      </w:r>
      <w:r w:rsidRPr="00CF6639">
        <w:rPr>
          <w:rFonts w:ascii="Times New Roman" w:eastAsia="Times New Roman" w:hAnsi="Times New Roman" w:cs="Times New Roman"/>
          <w:sz w:val="28"/>
          <w:szCs w:val="20"/>
          <w:lang w:val="kk-KZ" w:eastAsia="ru-RU"/>
        </w:rPr>
        <w:t xml:space="preserve">еңбек жағдайына, біліміне және жұмыс тәжірибесіне қойылатын талаптар осы кәсіби стандарттың 6- </w:t>
      </w:r>
      <w:r w:rsidRPr="00CF6639">
        <w:rPr>
          <w:rFonts w:ascii="Times New Roman" w:eastAsia="Times New Roman" w:hAnsi="Times New Roman" w:cs="Times New Roman"/>
          <w:sz w:val="28"/>
          <w:szCs w:val="28"/>
          <w:lang w:val="kk-KZ" w:eastAsia="ru-RU"/>
        </w:rPr>
        <w:t>қосымшасының 2- кестесінде көрсетілді.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bCs/>
          <w:sz w:val="28"/>
          <w:szCs w:val="28"/>
          <w:lang w:val="kk-KZ" w:eastAsia="ru-RU"/>
        </w:rPr>
      </w:pPr>
      <w:r w:rsidRPr="00CF6639">
        <w:rPr>
          <w:rFonts w:ascii="Times New Roman" w:eastAsia="Times New Roman" w:hAnsi="Times New Roman" w:cs="Times New Roman"/>
          <w:bCs/>
          <w:sz w:val="28"/>
          <w:szCs w:val="28"/>
          <w:lang w:val="kk-KZ" w:eastAsia="ru-RU"/>
        </w:rPr>
        <w:t xml:space="preserve">41. Кәсіби стандарттың бірліктер тізбесі осы </w:t>
      </w:r>
      <w:r w:rsidRPr="00CF6639">
        <w:rPr>
          <w:rFonts w:ascii="Times New Roman" w:eastAsia="Times New Roman" w:hAnsi="Times New Roman" w:cs="Times New Roman"/>
          <w:sz w:val="28"/>
          <w:szCs w:val="20"/>
          <w:lang w:val="kk-KZ" w:eastAsia="ru-RU"/>
        </w:rPr>
        <w:t>кәсіби стандарттың</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6-қ</w:t>
      </w:r>
      <w:r w:rsidRPr="00CF6639">
        <w:rPr>
          <w:rFonts w:ascii="Times New Roman" w:eastAsia="Times New Roman" w:hAnsi="Times New Roman" w:cs="Times New Roman"/>
          <w:sz w:val="28"/>
          <w:szCs w:val="28"/>
          <w:lang w:val="kk-KZ" w:eastAsia="ru-RU"/>
        </w:rPr>
        <w:t>осымшасының 3- кестесінде көрсетілді.</w:t>
      </w:r>
    </w:p>
    <w:p w:rsidR="00E724B0" w:rsidRPr="00CF6639" w:rsidRDefault="00E724B0" w:rsidP="00E724B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0"/>
          <w:lang w:val="kk-KZ" w:eastAsia="ru-RU"/>
        </w:rPr>
        <w:t xml:space="preserve">42. </w:t>
      </w:r>
      <w:r w:rsidRPr="00CF6639">
        <w:rPr>
          <w:rFonts w:ascii="Times New Roman" w:eastAsia="Times New Roman" w:hAnsi="Times New Roman" w:cs="Times New Roman"/>
          <w:sz w:val="28"/>
          <w:szCs w:val="28"/>
          <w:lang w:val="kk-KZ" w:eastAsia="ru-RU"/>
        </w:rPr>
        <w:t xml:space="preserve">Кәсіби стандарттың бірліктерін және мұнай-газ </w:t>
      </w:r>
      <w:r w:rsidRPr="00CF6639">
        <w:rPr>
          <w:rFonts w:ascii="Times New Roman" w:eastAsia="Times New Roman" w:hAnsi="Times New Roman" w:cs="Times New Roman"/>
          <w:color w:val="444444"/>
          <w:sz w:val="28"/>
          <w:szCs w:val="20"/>
          <w:shd w:val="clear" w:color="auto" w:fill="FFFFFF"/>
          <w:lang w:val="kk-KZ" w:eastAsia="ru-RU"/>
        </w:rPr>
        <w:t>кәсіпшілігі</w:t>
      </w:r>
      <w:r>
        <w:rPr>
          <w:rFonts w:ascii="Arial" w:eastAsia="Times New Roman" w:hAnsi="Arial" w:cs="Arial"/>
          <w:color w:val="444444"/>
          <w:sz w:val="28"/>
          <w:szCs w:val="20"/>
          <w:shd w:val="clear" w:color="auto" w:fill="FFFFFF"/>
          <w:lang w:val="kk-KZ" w:eastAsia="ru-RU"/>
        </w:rPr>
        <w:t xml:space="preserve"> </w:t>
      </w:r>
      <w:r w:rsidRPr="00CF6639">
        <w:rPr>
          <w:rFonts w:ascii="Times New Roman" w:eastAsia="Times New Roman" w:hAnsi="Times New Roman" w:cs="Times New Roman"/>
          <w:sz w:val="28"/>
          <w:szCs w:val="28"/>
          <w:lang w:val="kk-KZ" w:eastAsia="ru-RU"/>
        </w:rPr>
        <w:t>жабдығына қызмет көрсететін агрегаттар машинисі еңбегінің іс-қимылдарын сипаттайтын функционалдық карта</w:t>
      </w:r>
      <w:r w:rsidRPr="00CF6639">
        <w:rPr>
          <w:rFonts w:ascii="Times New Roman" w:eastAsia="Times New Roman" w:hAnsi="Times New Roman" w:cs="Times New Roman"/>
          <w:bCs/>
          <w:sz w:val="28"/>
          <w:szCs w:val="28"/>
          <w:lang w:val="kk-KZ" w:eastAsia="ru-RU"/>
        </w:rPr>
        <w:t xml:space="preserve"> осы</w:t>
      </w:r>
      <w:r>
        <w:rPr>
          <w:rFonts w:ascii="Times New Roman" w:eastAsia="Times New Roman" w:hAnsi="Times New Roman" w:cs="Times New Roman"/>
          <w:bCs/>
          <w:sz w:val="28"/>
          <w:szCs w:val="28"/>
          <w:lang w:val="kk-KZ" w:eastAsia="ru-RU"/>
        </w:rPr>
        <w:t xml:space="preserve"> </w:t>
      </w:r>
      <w:r w:rsidRPr="00CF6639">
        <w:rPr>
          <w:rFonts w:ascii="Times New Roman" w:eastAsia="Times New Roman" w:hAnsi="Times New Roman" w:cs="Times New Roman"/>
          <w:sz w:val="28"/>
          <w:szCs w:val="20"/>
          <w:lang w:val="kk-KZ" w:eastAsia="ru-RU"/>
        </w:rPr>
        <w:t>кәсіби стандарттың</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 xml:space="preserve">6- </w:t>
      </w:r>
      <w:r w:rsidRPr="00CF6639">
        <w:rPr>
          <w:rFonts w:ascii="Times New Roman" w:eastAsia="Times New Roman" w:hAnsi="Times New Roman" w:cs="Times New Roman"/>
          <w:sz w:val="28"/>
          <w:szCs w:val="28"/>
          <w:lang w:val="kk-KZ" w:eastAsia="ru-RU"/>
        </w:rPr>
        <w:t>қосымшасының</w:t>
      </w:r>
      <w:r>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sz w:val="28"/>
          <w:szCs w:val="28"/>
          <w:lang w:val="kk-KZ" w:eastAsia="ru-RU"/>
        </w:rPr>
        <w:t>4-кестесінде көрсетілді.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bCs/>
          <w:sz w:val="28"/>
          <w:szCs w:val="28"/>
          <w:lang w:val="kk-KZ" w:eastAsia="ru-RU"/>
        </w:rPr>
        <w:t>43.</w:t>
      </w:r>
      <w:r w:rsidRPr="00CF6639">
        <w:rPr>
          <w:rFonts w:ascii="Times New Roman" w:eastAsia="Times New Roman" w:hAnsi="Times New Roman" w:cs="Times New Roman"/>
          <w:sz w:val="28"/>
          <w:szCs w:val="28"/>
          <w:lang w:val="kk-KZ" w:eastAsia="ru-RU"/>
        </w:rPr>
        <w:t xml:space="preserve"> Мұнай-газ </w:t>
      </w:r>
      <w:r w:rsidRPr="00CF6639">
        <w:rPr>
          <w:rFonts w:ascii="Times New Roman" w:eastAsia="Times New Roman" w:hAnsi="Times New Roman" w:cs="Times New Roman"/>
          <w:color w:val="444444"/>
          <w:sz w:val="28"/>
          <w:szCs w:val="20"/>
          <w:shd w:val="clear" w:color="auto" w:fill="FFFFFF"/>
          <w:lang w:val="kk-KZ" w:eastAsia="ru-RU"/>
        </w:rPr>
        <w:t>кәсіпшілігі</w:t>
      </w:r>
      <w:r>
        <w:rPr>
          <w:rFonts w:ascii="Arial" w:eastAsia="Times New Roman" w:hAnsi="Arial" w:cs="Arial"/>
          <w:color w:val="444444"/>
          <w:sz w:val="28"/>
          <w:szCs w:val="20"/>
          <w:shd w:val="clear" w:color="auto" w:fill="FFFFFF"/>
          <w:lang w:val="kk-KZ" w:eastAsia="ru-RU"/>
        </w:rPr>
        <w:t xml:space="preserve"> </w:t>
      </w:r>
      <w:r w:rsidRPr="00CF6639">
        <w:rPr>
          <w:rFonts w:ascii="Times New Roman" w:eastAsia="Times New Roman" w:hAnsi="Times New Roman" w:cs="Times New Roman"/>
          <w:sz w:val="28"/>
          <w:szCs w:val="28"/>
          <w:lang w:val="kk-KZ" w:eastAsia="ru-RU"/>
        </w:rPr>
        <w:t>жабдығына қызмет көрсететін агрегаттар машинисі</w:t>
      </w:r>
      <w:r w:rsidRPr="00CF6639">
        <w:rPr>
          <w:rFonts w:ascii="Times New Roman" w:eastAsia="Times New Roman" w:hAnsi="Times New Roman" w:cs="Times New Roman"/>
          <w:sz w:val="28"/>
          <w:szCs w:val="20"/>
          <w:lang w:val="kk-KZ" w:eastAsia="ru-RU"/>
        </w:rPr>
        <w:t xml:space="preserve"> құзыреттеріне қойылатын талаптар</w:t>
      </w:r>
      <w:r w:rsidRPr="00CF6639">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bCs/>
          <w:sz w:val="28"/>
          <w:szCs w:val="28"/>
          <w:lang w:val="kk-KZ" w:eastAsia="ru-RU"/>
        </w:rPr>
        <w:t xml:space="preserve">осы </w:t>
      </w:r>
      <w:r w:rsidRPr="00CF6639">
        <w:rPr>
          <w:rFonts w:ascii="Times New Roman" w:eastAsia="Times New Roman" w:hAnsi="Times New Roman" w:cs="Times New Roman"/>
          <w:sz w:val="28"/>
          <w:szCs w:val="28"/>
          <w:lang w:val="kk-KZ" w:eastAsia="ru-RU"/>
        </w:rPr>
        <w:t>кәсіби стандарттың</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6-қ</w:t>
      </w:r>
      <w:r w:rsidRPr="00CF6639">
        <w:rPr>
          <w:rFonts w:ascii="Times New Roman" w:eastAsia="Times New Roman" w:hAnsi="Times New Roman" w:cs="Times New Roman"/>
          <w:sz w:val="28"/>
          <w:szCs w:val="28"/>
          <w:lang w:val="kk-KZ" w:eastAsia="ru-RU"/>
        </w:rPr>
        <w:t>осымшасының 5 және 6-кестесінде көрсетілді.</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x-none"/>
        </w:rPr>
      </w:pPr>
    </w:p>
    <w:p w:rsidR="00E724B0" w:rsidRPr="00CF6639" w:rsidRDefault="00E724B0" w:rsidP="00E724B0">
      <w:pPr>
        <w:widowControl w:val="0"/>
        <w:shd w:val="clear" w:color="auto" w:fill="FFFFFF"/>
        <w:spacing w:after="0" w:line="240" w:lineRule="auto"/>
        <w:ind w:firstLine="567"/>
        <w:jc w:val="center"/>
        <w:rPr>
          <w:rFonts w:ascii="Times New Roman" w:eastAsia="Times New Roman" w:hAnsi="Times New Roman" w:cs="Times New Roman"/>
          <w:b/>
          <w:sz w:val="28"/>
          <w:szCs w:val="28"/>
          <w:lang w:val="kk-KZ" w:eastAsia="ru-RU"/>
        </w:rPr>
      </w:pPr>
      <w:r w:rsidRPr="00CF6639">
        <w:rPr>
          <w:rFonts w:ascii="Times New Roman" w:eastAsia="Times New Roman" w:hAnsi="Times New Roman" w:cs="Times New Roman"/>
          <w:b/>
          <w:sz w:val="28"/>
          <w:szCs w:val="20"/>
          <w:lang w:val="kk-KZ" w:eastAsia="ru-RU"/>
        </w:rPr>
        <w:t xml:space="preserve">6- параграф. </w:t>
      </w:r>
      <w:r w:rsidRPr="00CF6639">
        <w:rPr>
          <w:rFonts w:ascii="Times New Roman" w:eastAsia="Times New Roman" w:hAnsi="Times New Roman" w:cs="Times New Roman"/>
          <w:b/>
          <w:sz w:val="28"/>
          <w:szCs w:val="28"/>
          <w:lang w:val="kk-KZ" w:eastAsia="ru-RU"/>
        </w:rPr>
        <w:t>Мұнай және газ өндірудегі машинист</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44. СБШ бойынша біліктілік деңгейі – 2-4.</w:t>
      </w:r>
    </w:p>
    <w:p w:rsidR="00E724B0" w:rsidRPr="00CF6639" w:rsidRDefault="00E724B0" w:rsidP="00142281">
      <w:pPr>
        <w:widowControl w:val="0"/>
        <w:spacing w:after="0" w:line="240" w:lineRule="auto"/>
        <w:ind w:firstLine="708"/>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0"/>
          <w:lang w:val="kk-KZ" w:eastAsia="ru-RU"/>
        </w:rPr>
        <w:t xml:space="preserve">45. Ықтимал лауазым атауы: </w:t>
      </w:r>
      <w:r w:rsidRPr="00CF6639">
        <w:rPr>
          <w:rFonts w:ascii="Times New Roman" w:eastAsia="Times New Roman" w:hAnsi="Times New Roman" w:cs="Times New Roman"/>
          <w:sz w:val="28"/>
          <w:szCs w:val="28"/>
          <w:lang w:val="kk-KZ" w:eastAsia="ru-RU"/>
        </w:rPr>
        <w:t>жылжымалы бумен парафинсіздендіру қондырғысы машинисі,</w:t>
      </w:r>
      <w:r>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sz w:val="28"/>
          <w:szCs w:val="28"/>
          <w:lang w:val="kk-KZ" w:eastAsia="ru-RU"/>
        </w:rPr>
        <w:t>жер қабатына</w:t>
      </w:r>
      <w:r>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sz w:val="28"/>
          <w:szCs w:val="28"/>
          <w:lang w:val="kk-KZ" w:eastAsia="ru-RU"/>
        </w:rPr>
        <w:t>бу айдау</w:t>
      </w:r>
      <w:r>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sz w:val="28"/>
          <w:szCs w:val="28"/>
          <w:lang w:val="kk-KZ" w:eastAsia="ru-RU"/>
        </w:rPr>
        <w:t>генераторы құрылғысының машинисі, жуу агрегатының машинисі, жер қабатына жұмысшы агентті айдау жөніндегі сорғы станциясының машинисі, жылжымалы компрессор машинисі.</w:t>
      </w:r>
    </w:p>
    <w:p w:rsidR="00E724B0" w:rsidRPr="00CF6639" w:rsidRDefault="00E724B0" w:rsidP="00142281">
      <w:pPr>
        <w:widowControl w:val="0"/>
        <w:spacing w:after="0" w:line="240" w:lineRule="auto"/>
        <w:ind w:firstLine="708"/>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8"/>
          <w:lang w:val="kk-KZ" w:eastAsia="ru-RU"/>
        </w:rPr>
        <w:t xml:space="preserve">46. 7-қосымшаға сәйкес «Мұнай және газ өндірудегі машинист» кәсібі субъектіні </w:t>
      </w:r>
      <w:r w:rsidRPr="00CF6639">
        <w:rPr>
          <w:rFonts w:ascii="Times New Roman" w:eastAsia="Times New Roman" w:hAnsi="Times New Roman" w:cs="Times New Roman"/>
          <w:color w:val="000000"/>
          <w:sz w:val="28"/>
          <w:szCs w:val="24"/>
          <w:shd w:val="clear" w:color="auto" w:fill="FFFFFF"/>
          <w:lang w:val="kk-KZ" w:eastAsia="ru-RU"/>
        </w:rPr>
        <w:t xml:space="preserve">сорғы станциясын, жуу агрегатының, бу генераторы қондырғыларын, жылжымалы бумен </w:t>
      </w:r>
      <w:r w:rsidRPr="00CF6639">
        <w:rPr>
          <w:rFonts w:ascii="Times New Roman" w:eastAsia="Times New Roman" w:hAnsi="Times New Roman" w:cs="Times New Roman"/>
          <w:sz w:val="28"/>
          <w:szCs w:val="28"/>
          <w:lang w:val="kk-KZ" w:eastAsia="ru-RU"/>
        </w:rPr>
        <w:t>парафинсіздендіру</w:t>
      </w:r>
      <w:r w:rsidRPr="00CF6639">
        <w:rPr>
          <w:rFonts w:ascii="Times New Roman" w:eastAsia="Times New Roman" w:hAnsi="Times New Roman" w:cs="Times New Roman"/>
          <w:color w:val="000000"/>
          <w:sz w:val="28"/>
          <w:szCs w:val="28"/>
          <w:shd w:val="clear" w:color="auto" w:fill="FFFFFF"/>
          <w:lang w:val="kk-KZ" w:eastAsia="ru-RU"/>
        </w:rPr>
        <w:t xml:space="preserve"> </w:t>
      </w:r>
      <w:r w:rsidRPr="00CF6639">
        <w:rPr>
          <w:rFonts w:ascii="Times New Roman" w:eastAsia="Times New Roman" w:hAnsi="Times New Roman" w:cs="Times New Roman"/>
          <w:color w:val="000000"/>
          <w:sz w:val="28"/>
          <w:szCs w:val="24"/>
          <w:shd w:val="clear" w:color="auto" w:fill="FFFFFF"/>
          <w:lang w:val="kk-KZ" w:eastAsia="ru-RU"/>
        </w:rPr>
        <w:t xml:space="preserve">қондырғысын, жылжымалы компрессор қондырғысын техникалық пайдалану </w:t>
      </w:r>
      <w:r w:rsidRPr="00CF6639">
        <w:rPr>
          <w:rFonts w:ascii="Times New Roman" w:eastAsia="Times New Roman" w:hAnsi="Times New Roman" w:cs="Times New Roman"/>
          <w:sz w:val="28"/>
          <w:szCs w:val="20"/>
          <w:lang w:val="kk-KZ" w:eastAsia="ru-RU"/>
        </w:rPr>
        <w:t xml:space="preserve">бойынша </w:t>
      </w:r>
      <w:r w:rsidRPr="00CF6639">
        <w:rPr>
          <w:rFonts w:ascii="Times New Roman" w:eastAsia="Times New Roman" w:hAnsi="Times New Roman" w:cs="Times New Roman"/>
          <w:sz w:val="28"/>
          <w:szCs w:val="28"/>
          <w:lang w:val="kk-KZ" w:eastAsia="ru-RU"/>
        </w:rPr>
        <w:t>негізгі функцияларды іске асырумен байланысты міндеттерді білуге және орындай алуға міндеттейді.</w:t>
      </w:r>
      <w:r>
        <w:rPr>
          <w:rFonts w:ascii="Times New Roman" w:eastAsia="Times New Roman" w:hAnsi="Times New Roman" w:cs="Times New Roman"/>
          <w:sz w:val="28"/>
          <w:szCs w:val="28"/>
          <w:lang w:val="kk-KZ" w:eastAsia="ru-RU"/>
        </w:rPr>
        <w:t xml:space="preserve"> </w:t>
      </w:r>
    </w:p>
    <w:p w:rsidR="00E724B0" w:rsidRPr="00CF6639" w:rsidRDefault="00E724B0" w:rsidP="00E724B0">
      <w:pPr>
        <w:widowControl w:val="0"/>
        <w:tabs>
          <w:tab w:val="left" w:pos="1134"/>
          <w:tab w:val="left" w:pos="1276"/>
        </w:tabs>
        <w:spacing w:after="0" w:line="240" w:lineRule="auto"/>
        <w:ind w:firstLine="709"/>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 xml:space="preserve">Қолданыстағы нормативтік құжаттармен байланысы осы кәсіби стандарттың 7-қосымшасының 1-кестесінде көрсетілген. </w:t>
      </w:r>
    </w:p>
    <w:p w:rsidR="00E724B0" w:rsidRPr="00CF6639" w:rsidRDefault="00E724B0" w:rsidP="00E724B0">
      <w:pPr>
        <w:widowControl w:val="0"/>
        <w:spacing w:after="0" w:line="240" w:lineRule="auto"/>
        <w:ind w:firstLine="700"/>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8"/>
          <w:lang w:val="kk-KZ" w:eastAsia="ru-RU"/>
        </w:rPr>
        <w:t>47. Мұнай және газ өндірудегі машинистің</w:t>
      </w:r>
      <w:r w:rsidRPr="00CF6639">
        <w:rPr>
          <w:rFonts w:ascii="Times New Roman" w:eastAsia="Times New Roman" w:hAnsi="Times New Roman" w:cs="Times New Roman"/>
          <w:sz w:val="28"/>
          <w:szCs w:val="20"/>
          <w:lang w:val="kk-KZ" w:eastAsia="ru-RU"/>
        </w:rPr>
        <w:t xml:space="preserve"> еңбек жағдайына, біліміне және жұмыс тәжірибесіне қойылатын талаптар осы кәсіби стандарттың 7-қ</w:t>
      </w:r>
      <w:r w:rsidRPr="00CF6639">
        <w:rPr>
          <w:rFonts w:ascii="Times New Roman" w:eastAsia="Times New Roman" w:hAnsi="Times New Roman" w:cs="Times New Roman"/>
          <w:sz w:val="28"/>
          <w:szCs w:val="28"/>
          <w:lang w:val="kk-KZ" w:eastAsia="ru-RU"/>
        </w:rPr>
        <w:t>осымшасының 2- кестесінде көрсетілді.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bCs/>
          <w:sz w:val="28"/>
          <w:szCs w:val="28"/>
          <w:lang w:val="kk-KZ" w:eastAsia="ru-RU"/>
        </w:rPr>
      </w:pPr>
      <w:r w:rsidRPr="00CF6639">
        <w:rPr>
          <w:rFonts w:ascii="Times New Roman" w:eastAsia="Times New Roman" w:hAnsi="Times New Roman" w:cs="Times New Roman"/>
          <w:bCs/>
          <w:sz w:val="28"/>
          <w:szCs w:val="28"/>
          <w:lang w:val="kk-KZ" w:eastAsia="ru-RU"/>
        </w:rPr>
        <w:t xml:space="preserve">48. Кәсіби стандарттың бірліктер тізбесі осы </w:t>
      </w:r>
      <w:r w:rsidRPr="00CF6639">
        <w:rPr>
          <w:rFonts w:ascii="Times New Roman" w:eastAsia="Times New Roman" w:hAnsi="Times New Roman" w:cs="Times New Roman"/>
          <w:sz w:val="28"/>
          <w:szCs w:val="20"/>
          <w:lang w:val="kk-KZ" w:eastAsia="ru-RU"/>
        </w:rPr>
        <w:t>кәсіби стандарттың</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7-қ</w:t>
      </w:r>
      <w:r w:rsidRPr="00CF6639">
        <w:rPr>
          <w:rFonts w:ascii="Times New Roman" w:eastAsia="Times New Roman" w:hAnsi="Times New Roman" w:cs="Times New Roman"/>
          <w:sz w:val="28"/>
          <w:szCs w:val="28"/>
          <w:lang w:val="kk-KZ" w:eastAsia="ru-RU"/>
        </w:rPr>
        <w:t>осымшасының 3-кестесінде көрсетілді.</w:t>
      </w:r>
    </w:p>
    <w:p w:rsidR="00E724B0" w:rsidRPr="00CF6639" w:rsidRDefault="00E724B0" w:rsidP="00E724B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0"/>
          <w:lang w:val="kk-KZ" w:eastAsia="ru-RU"/>
        </w:rPr>
        <w:t xml:space="preserve">49. </w:t>
      </w:r>
      <w:r w:rsidRPr="00CF6639">
        <w:rPr>
          <w:rFonts w:ascii="Times New Roman" w:eastAsia="Times New Roman" w:hAnsi="Times New Roman" w:cs="Times New Roman"/>
          <w:sz w:val="28"/>
          <w:szCs w:val="28"/>
          <w:lang w:val="kk-KZ" w:eastAsia="ru-RU"/>
        </w:rPr>
        <w:t>Кәсіби стандарттың бірліктерін және мұнай және газ өндірудегі машинист еңбегінің іс-қимылдарын сипаттайтын функционалдық карта</w:t>
      </w:r>
      <w:r w:rsidRPr="00CF6639">
        <w:rPr>
          <w:rFonts w:ascii="Times New Roman" w:eastAsia="Times New Roman" w:hAnsi="Times New Roman" w:cs="Times New Roman"/>
          <w:bCs/>
          <w:sz w:val="28"/>
          <w:szCs w:val="28"/>
          <w:lang w:val="kk-KZ" w:eastAsia="ru-RU"/>
        </w:rPr>
        <w:t xml:space="preserve"> осы</w:t>
      </w:r>
      <w:r>
        <w:rPr>
          <w:rFonts w:ascii="Times New Roman" w:eastAsia="Times New Roman" w:hAnsi="Times New Roman" w:cs="Times New Roman"/>
          <w:bCs/>
          <w:sz w:val="28"/>
          <w:szCs w:val="28"/>
          <w:lang w:val="kk-KZ" w:eastAsia="ru-RU"/>
        </w:rPr>
        <w:t xml:space="preserve"> </w:t>
      </w:r>
      <w:r w:rsidRPr="00CF6639">
        <w:rPr>
          <w:rFonts w:ascii="Times New Roman" w:eastAsia="Times New Roman" w:hAnsi="Times New Roman" w:cs="Times New Roman"/>
          <w:sz w:val="28"/>
          <w:szCs w:val="20"/>
          <w:lang w:val="kk-KZ" w:eastAsia="ru-RU"/>
        </w:rPr>
        <w:t>кәсіби стандарттың 7-қ</w:t>
      </w:r>
      <w:r w:rsidRPr="00CF6639">
        <w:rPr>
          <w:rFonts w:ascii="Times New Roman" w:eastAsia="Times New Roman" w:hAnsi="Times New Roman" w:cs="Times New Roman"/>
          <w:sz w:val="28"/>
          <w:szCs w:val="28"/>
          <w:lang w:val="kk-KZ" w:eastAsia="ru-RU"/>
        </w:rPr>
        <w:t>осымшасының</w:t>
      </w:r>
      <w:r>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sz w:val="28"/>
          <w:szCs w:val="28"/>
          <w:lang w:val="kk-KZ" w:eastAsia="ru-RU"/>
        </w:rPr>
        <w:t>4-кестесінде көрсетілді.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bCs/>
          <w:sz w:val="28"/>
          <w:szCs w:val="28"/>
          <w:lang w:val="kk-KZ" w:eastAsia="ru-RU"/>
        </w:rPr>
        <w:t>50.</w:t>
      </w:r>
      <w:r w:rsidRPr="00CF6639">
        <w:rPr>
          <w:rFonts w:ascii="Times New Roman" w:eastAsia="Times New Roman" w:hAnsi="Times New Roman" w:cs="Times New Roman"/>
          <w:sz w:val="28"/>
          <w:szCs w:val="28"/>
          <w:lang w:val="kk-KZ" w:eastAsia="ru-RU"/>
        </w:rPr>
        <w:t xml:space="preserve"> Мұнай және газ өндірудегі машинистің</w:t>
      </w:r>
      <w:r w:rsidRPr="00CF6639">
        <w:rPr>
          <w:rFonts w:ascii="Times New Roman" w:eastAsia="Times New Roman" w:hAnsi="Times New Roman" w:cs="Times New Roman"/>
          <w:sz w:val="28"/>
          <w:szCs w:val="20"/>
          <w:lang w:val="kk-KZ" w:eastAsia="ru-RU"/>
        </w:rPr>
        <w:t xml:space="preserve"> құзыреттеріне қойылатын талаптар</w:t>
      </w:r>
      <w:r w:rsidRPr="00CF6639">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bCs/>
          <w:sz w:val="28"/>
          <w:szCs w:val="28"/>
          <w:lang w:val="kk-KZ" w:eastAsia="ru-RU"/>
        </w:rPr>
        <w:t xml:space="preserve">осы </w:t>
      </w:r>
      <w:r w:rsidRPr="00CF6639">
        <w:rPr>
          <w:rFonts w:ascii="Times New Roman" w:eastAsia="Times New Roman" w:hAnsi="Times New Roman" w:cs="Times New Roman"/>
          <w:sz w:val="28"/>
          <w:szCs w:val="28"/>
          <w:lang w:val="kk-KZ" w:eastAsia="ru-RU"/>
        </w:rPr>
        <w:t>кәсіби стандарттың</w:t>
      </w:r>
      <w:r w:rsidRPr="00CF6639">
        <w:rPr>
          <w:rFonts w:ascii="Times New Roman" w:eastAsia="Times New Roman" w:hAnsi="Times New Roman" w:cs="Times New Roman"/>
          <w:sz w:val="28"/>
          <w:szCs w:val="20"/>
          <w:lang w:val="kk-KZ" w:eastAsia="ru-RU"/>
        </w:rPr>
        <w:t xml:space="preserve"> 7-қ</w:t>
      </w:r>
      <w:r w:rsidRPr="00CF6639">
        <w:rPr>
          <w:rFonts w:ascii="Times New Roman" w:eastAsia="Times New Roman" w:hAnsi="Times New Roman" w:cs="Times New Roman"/>
          <w:sz w:val="28"/>
          <w:szCs w:val="28"/>
          <w:lang w:val="kk-KZ" w:eastAsia="ru-RU"/>
        </w:rPr>
        <w:t>осымшасының 5, 6 және</w:t>
      </w:r>
      <w:r>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sz w:val="28"/>
          <w:szCs w:val="28"/>
          <w:lang w:val="kk-KZ" w:eastAsia="ru-RU"/>
        </w:rPr>
        <w:t>7-</w:t>
      </w:r>
      <w:r>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sz w:val="28"/>
          <w:szCs w:val="28"/>
          <w:lang w:val="kk-KZ" w:eastAsia="ru-RU"/>
        </w:rPr>
        <w:t>кестелерінде көрсетілді.</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x-none"/>
        </w:rPr>
      </w:pPr>
    </w:p>
    <w:p w:rsidR="00E724B0" w:rsidRPr="00CF6639" w:rsidRDefault="00E724B0" w:rsidP="00E724B0">
      <w:pPr>
        <w:widowControl w:val="0"/>
        <w:shd w:val="clear" w:color="auto" w:fill="FFFFFF"/>
        <w:spacing w:after="0" w:line="240" w:lineRule="auto"/>
        <w:ind w:firstLine="567"/>
        <w:jc w:val="center"/>
        <w:rPr>
          <w:rFonts w:ascii="Times New Roman" w:eastAsia="Times New Roman" w:hAnsi="Times New Roman" w:cs="Times New Roman"/>
          <w:b/>
          <w:sz w:val="28"/>
          <w:szCs w:val="28"/>
          <w:lang w:val="kk-KZ" w:eastAsia="ru-RU"/>
        </w:rPr>
      </w:pPr>
      <w:r w:rsidRPr="00CF6639">
        <w:rPr>
          <w:rFonts w:ascii="Times New Roman" w:eastAsia="Times New Roman" w:hAnsi="Times New Roman" w:cs="Times New Roman"/>
          <w:b/>
          <w:sz w:val="28"/>
          <w:szCs w:val="20"/>
          <w:lang w:val="kk-KZ" w:eastAsia="ru-RU"/>
        </w:rPr>
        <w:t>7- параграф. Жер қабатына</w:t>
      </w:r>
      <w:r w:rsidRPr="00CF6639">
        <w:rPr>
          <w:rFonts w:ascii="Times New Roman" w:eastAsia="Times New Roman" w:hAnsi="Times New Roman" w:cs="Times New Roman"/>
          <w:b/>
          <w:sz w:val="28"/>
          <w:szCs w:val="28"/>
          <w:lang w:val="kk-KZ" w:eastAsia="ru-RU"/>
        </w:rPr>
        <w:t xml:space="preserve"> жұмысшы агентті айдау бойынша сорғы станциясының машинисі</w:t>
      </w:r>
      <w:r>
        <w:rPr>
          <w:rFonts w:ascii="Times New Roman" w:eastAsia="Times New Roman" w:hAnsi="Times New Roman" w:cs="Times New Roman"/>
          <w:sz w:val="28"/>
          <w:szCs w:val="28"/>
          <w:lang w:val="kk-KZ" w:eastAsia="ru-RU"/>
        </w:rPr>
        <w:t xml:space="preserve"> </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51. СБШ бойынша біліктілік деңгейі – 2-4.</w:t>
      </w:r>
    </w:p>
    <w:p w:rsidR="00E724B0" w:rsidRPr="00CF6639" w:rsidRDefault="00E724B0" w:rsidP="00142281">
      <w:pPr>
        <w:widowControl w:val="0"/>
        <w:spacing w:after="0" w:line="240" w:lineRule="auto"/>
        <w:ind w:firstLine="708"/>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0"/>
          <w:lang w:val="kk-KZ" w:eastAsia="ru-RU"/>
        </w:rPr>
        <w:t xml:space="preserve">52. Ықтимал лауазым атауы: </w:t>
      </w:r>
      <w:r w:rsidRPr="00CF6639">
        <w:rPr>
          <w:rFonts w:ascii="Times New Roman" w:eastAsia="Times New Roman" w:hAnsi="Times New Roman" w:cs="Times New Roman"/>
          <w:sz w:val="28"/>
          <w:szCs w:val="28"/>
          <w:lang w:val="kk-KZ" w:eastAsia="ru-RU"/>
        </w:rPr>
        <w:t>жер қабатына жұмысшы агентті айдау бойынша сорғы станциясының машинисі.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8"/>
          <w:lang w:val="kk-KZ" w:eastAsia="ru-RU"/>
        </w:rPr>
        <w:t xml:space="preserve">53. 8-қосымшаға сәйкес «Жер қабатына жұмысшы агентті айдау бойынша сорғы станциясының машинисі» кәсібі субъектіні </w:t>
      </w:r>
      <w:r w:rsidRPr="00CF6639">
        <w:rPr>
          <w:rFonts w:ascii="Times New Roman" w:eastAsia="Times New Roman" w:hAnsi="Times New Roman" w:cs="Times New Roman"/>
          <w:color w:val="000000"/>
          <w:sz w:val="28"/>
          <w:szCs w:val="24"/>
          <w:shd w:val="clear" w:color="auto" w:fill="FFFFFF"/>
          <w:lang w:val="kk-KZ" w:eastAsia="ru-RU"/>
        </w:rPr>
        <w:t xml:space="preserve">сорғы станциясын, жуу агрегатының, бу генераторы қондырғыларын, жылжымалы бумен </w:t>
      </w:r>
      <w:r w:rsidRPr="00CF6639">
        <w:rPr>
          <w:rFonts w:ascii="Times New Roman" w:eastAsia="Times New Roman" w:hAnsi="Times New Roman" w:cs="Times New Roman"/>
          <w:sz w:val="28"/>
          <w:szCs w:val="28"/>
          <w:lang w:val="kk-KZ" w:eastAsia="ru-RU"/>
        </w:rPr>
        <w:t>парафинсіздендіру</w:t>
      </w:r>
      <w:r w:rsidRPr="00CF6639">
        <w:rPr>
          <w:rFonts w:ascii="Times New Roman" w:eastAsia="Times New Roman" w:hAnsi="Times New Roman" w:cs="Times New Roman"/>
          <w:color w:val="000000"/>
          <w:sz w:val="28"/>
          <w:szCs w:val="28"/>
          <w:shd w:val="clear" w:color="auto" w:fill="FFFFFF"/>
          <w:lang w:val="kk-KZ" w:eastAsia="ru-RU"/>
        </w:rPr>
        <w:t xml:space="preserve"> қондырғысын, жылжымалы компрессор қондырғысын</w:t>
      </w:r>
      <w:r w:rsidRPr="00CF6639">
        <w:rPr>
          <w:rFonts w:ascii="Times New Roman" w:eastAsia="Times New Roman" w:hAnsi="Times New Roman" w:cs="Times New Roman"/>
          <w:color w:val="000000"/>
          <w:sz w:val="28"/>
          <w:szCs w:val="24"/>
          <w:shd w:val="clear" w:color="auto" w:fill="FFFFFF"/>
          <w:lang w:val="kk-KZ" w:eastAsia="ru-RU"/>
        </w:rPr>
        <w:t xml:space="preserve"> техникалық пайдалану </w:t>
      </w:r>
      <w:r w:rsidRPr="00CF6639">
        <w:rPr>
          <w:rFonts w:ascii="Times New Roman" w:eastAsia="Times New Roman" w:hAnsi="Times New Roman" w:cs="Times New Roman"/>
          <w:sz w:val="28"/>
          <w:szCs w:val="20"/>
          <w:lang w:val="kk-KZ" w:eastAsia="ru-RU"/>
        </w:rPr>
        <w:t xml:space="preserve">бойынша </w:t>
      </w:r>
      <w:r w:rsidRPr="00CF6639">
        <w:rPr>
          <w:rFonts w:ascii="Times New Roman" w:eastAsia="Times New Roman" w:hAnsi="Times New Roman" w:cs="Times New Roman"/>
          <w:sz w:val="28"/>
          <w:szCs w:val="28"/>
          <w:lang w:val="kk-KZ" w:eastAsia="ru-RU"/>
        </w:rPr>
        <w:t>негізгі функцияларды іске асырумен байланысты міндеттерді білуге және орындай алуға міндеттейді.</w:t>
      </w:r>
      <w:r>
        <w:rPr>
          <w:rFonts w:ascii="Times New Roman" w:eastAsia="Times New Roman" w:hAnsi="Times New Roman" w:cs="Times New Roman"/>
          <w:sz w:val="28"/>
          <w:szCs w:val="28"/>
          <w:lang w:val="kk-KZ" w:eastAsia="ru-RU"/>
        </w:rPr>
        <w:t xml:space="preserve"> </w:t>
      </w:r>
    </w:p>
    <w:p w:rsidR="00E724B0" w:rsidRPr="00CF6639" w:rsidRDefault="00E724B0" w:rsidP="00E724B0">
      <w:pPr>
        <w:widowControl w:val="0"/>
        <w:tabs>
          <w:tab w:val="left" w:pos="1134"/>
          <w:tab w:val="left" w:pos="1276"/>
        </w:tabs>
        <w:spacing w:after="0" w:line="240" w:lineRule="auto"/>
        <w:ind w:firstLine="709"/>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 xml:space="preserve">Қолданыстағы нормативтік құжаттармен байланысы осы кәсіби стандарттың 8-қосымшасының 1-кестесінде көрсетілген. </w:t>
      </w:r>
    </w:p>
    <w:p w:rsidR="00E724B0" w:rsidRPr="00CF6639" w:rsidRDefault="00E724B0" w:rsidP="00E724B0">
      <w:pPr>
        <w:widowControl w:val="0"/>
        <w:spacing w:after="0" w:line="240" w:lineRule="auto"/>
        <w:ind w:firstLine="700"/>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8"/>
          <w:lang w:val="kk-KZ" w:eastAsia="ru-RU"/>
        </w:rPr>
        <w:t>54. Жер қабатына жұмысшы агентті айдау бойынша сорғы станциясының машинисінің</w:t>
      </w:r>
      <w:r w:rsidRPr="00CF6639">
        <w:rPr>
          <w:rFonts w:ascii="Times New Roman" w:eastAsia="Times New Roman" w:hAnsi="Times New Roman" w:cs="Times New Roman"/>
          <w:sz w:val="28"/>
          <w:szCs w:val="20"/>
          <w:lang w:val="kk-KZ" w:eastAsia="ru-RU"/>
        </w:rPr>
        <w:t xml:space="preserve"> еңбек жағдайына, біліміне және жұмыс тәжірибесіне қойылатын талаптар осы кәсіби стандарттың 8-қ</w:t>
      </w:r>
      <w:r w:rsidRPr="00CF6639">
        <w:rPr>
          <w:rFonts w:ascii="Times New Roman" w:eastAsia="Times New Roman" w:hAnsi="Times New Roman" w:cs="Times New Roman"/>
          <w:sz w:val="28"/>
          <w:szCs w:val="28"/>
          <w:lang w:val="kk-KZ" w:eastAsia="ru-RU"/>
        </w:rPr>
        <w:t>осымшасының 2-кестесінде көрсетілді.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bCs/>
          <w:sz w:val="28"/>
          <w:szCs w:val="28"/>
          <w:lang w:val="kk-KZ" w:eastAsia="ru-RU"/>
        </w:rPr>
      </w:pPr>
      <w:r w:rsidRPr="00CF6639">
        <w:rPr>
          <w:rFonts w:ascii="Times New Roman" w:eastAsia="Times New Roman" w:hAnsi="Times New Roman" w:cs="Times New Roman"/>
          <w:bCs/>
          <w:sz w:val="28"/>
          <w:szCs w:val="28"/>
          <w:lang w:val="kk-KZ" w:eastAsia="ru-RU"/>
        </w:rPr>
        <w:t xml:space="preserve">55. Кәсіби стандарттың бірліктер тізбесі осы </w:t>
      </w:r>
      <w:r w:rsidRPr="00CF6639">
        <w:rPr>
          <w:rFonts w:ascii="Times New Roman" w:eastAsia="Times New Roman" w:hAnsi="Times New Roman" w:cs="Times New Roman"/>
          <w:sz w:val="28"/>
          <w:szCs w:val="20"/>
          <w:lang w:val="kk-KZ" w:eastAsia="ru-RU"/>
        </w:rPr>
        <w:t>кәсіби стандарттың</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8-қ</w:t>
      </w:r>
      <w:r w:rsidRPr="00CF6639">
        <w:rPr>
          <w:rFonts w:ascii="Times New Roman" w:eastAsia="Times New Roman" w:hAnsi="Times New Roman" w:cs="Times New Roman"/>
          <w:sz w:val="28"/>
          <w:szCs w:val="28"/>
          <w:lang w:val="kk-KZ" w:eastAsia="ru-RU"/>
        </w:rPr>
        <w:t>осымшасының 3- кестесінде көрсетілді.</w:t>
      </w:r>
    </w:p>
    <w:p w:rsidR="00E724B0" w:rsidRPr="00CF6639" w:rsidRDefault="00E724B0" w:rsidP="00E724B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0"/>
          <w:lang w:val="kk-KZ" w:eastAsia="ru-RU"/>
        </w:rPr>
        <w:t xml:space="preserve">56. </w:t>
      </w:r>
      <w:r w:rsidRPr="00CF6639">
        <w:rPr>
          <w:rFonts w:ascii="Times New Roman" w:eastAsia="Times New Roman" w:hAnsi="Times New Roman" w:cs="Times New Roman"/>
          <w:sz w:val="28"/>
          <w:szCs w:val="28"/>
          <w:lang w:val="kk-KZ" w:eastAsia="ru-RU"/>
        </w:rPr>
        <w:t>Кәсіби стандарттың бірліктерін және жер қабатына жұмысшы агентті айдау бойынша сорғы станциясының машинисі</w:t>
      </w:r>
      <w:r w:rsidRPr="00CF6639">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8"/>
          <w:lang w:val="kk-KZ" w:eastAsia="ru-RU"/>
        </w:rPr>
        <w:t>еңбегінің іс-қимылдарын сипаттайтын функционалдық карта</w:t>
      </w:r>
      <w:r w:rsidRPr="00CF6639">
        <w:rPr>
          <w:rFonts w:ascii="Times New Roman" w:eastAsia="Times New Roman" w:hAnsi="Times New Roman" w:cs="Times New Roman"/>
          <w:bCs/>
          <w:sz w:val="28"/>
          <w:szCs w:val="28"/>
          <w:lang w:val="kk-KZ" w:eastAsia="ru-RU"/>
        </w:rPr>
        <w:t xml:space="preserve"> осы</w:t>
      </w:r>
      <w:r>
        <w:rPr>
          <w:rFonts w:ascii="Times New Roman" w:eastAsia="Times New Roman" w:hAnsi="Times New Roman" w:cs="Times New Roman"/>
          <w:bCs/>
          <w:sz w:val="28"/>
          <w:szCs w:val="28"/>
          <w:lang w:val="kk-KZ" w:eastAsia="ru-RU"/>
        </w:rPr>
        <w:t xml:space="preserve"> </w:t>
      </w:r>
      <w:r w:rsidRPr="00CF6639">
        <w:rPr>
          <w:rFonts w:ascii="Times New Roman" w:eastAsia="Times New Roman" w:hAnsi="Times New Roman" w:cs="Times New Roman"/>
          <w:sz w:val="28"/>
          <w:szCs w:val="20"/>
          <w:lang w:val="kk-KZ" w:eastAsia="ru-RU"/>
        </w:rPr>
        <w:t>кәсіби стандарттың</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8-қ</w:t>
      </w:r>
      <w:r w:rsidRPr="00CF6639">
        <w:rPr>
          <w:rFonts w:ascii="Times New Roman" w:eastAsia="Times New Roman" w:hAnsi="Times New Roman" w:cs="Times New Roman"/>
          <w:sz w:val="28"/>
          <w:szCs w:val="28"/>
          <w:lang w:val="kk-KZ" w:eastAsia="ru-RU"/>
        </w:rPr>
        <w:t>осымшасының</w:t>
      </w:r>
      <w:r>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sz w:val="28"/>
          <w:szCs w:val="28"/>
          <w:lang w:val="kk-KZ" w:eastAsia="ru-RU"/>
        </w:rPr>
        <w:t>4-кестесінде көрсетілді.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bCs/>
          <w:sz w:val="28"/>
          <w:szCs w:val="28"/>
          <w:lang w:val="kk-KZ" w:eastAsia="ru-RU"/>
        </w:rPr>
        <w:t>57.</w:t>
      </w:r>
      <w:r w:rsidRPr="00CF6639">
        <w:rPr>
          <w:rFonts w:ascii="Times New Roman" w:eastAsia="Times New Roman" w:hAnsi="Times New Roman" w:cs="Times New Roman"/>
          <w:sz w:val="28"/>
          <w:szCs w:val="28"/>
          <w:lang w:val="kk-KZ" w:eastAsia="ru-RU"/>
        </w:rPr>
        <w:t xml:space="preserve"> Жер қабатына жұмысшы агентті айдау бойынша сорғы станциясының машинисі</w:t>
      </w:r>
      <w:r w:rsidRPr="00CF6639">
        <w:rPr>
          <w:rFonts w:ascii="Times New Roman" w:eastAsia="Times New Roman" w:hAnsi="Times New Roman" w:cs="Times New Roman"/>
          <w:sz w:val="28"/>
          <w:szCs w:val="20"/>
          <w:lang w:val="kk-KZ" w:eastAsia="ru-RU"/>
        </w:rPr>
        <w:t xml:space="preserve"> құзыреттеріне қойылатын талаптар</w:t>
      </w:r>
      <w:r w:rsidRPr="00CF6639">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bCs/>
          <w:sz w:val="28"/>
          <w:szCs w:val="28"/>
          <w:lang w:val="kk-KZ" w:eastAsia="ru-RU"/>
        </w:rPr>
        <w:t xml:space="preserve">осы </w:t>
      </w:r>
      <w:r w:rsidRPr="00CF6639">
        <w:rPr>
          <w:rFonts w:ascii="Times New Roman" w:eastAsia="Times New Roman" w:hAnsi="Times New Roman" w:cs="Times New Roman"/>
          <w:sz w:val="28"/>
          <w:szCs w:val="28"/>
          <w:lang w:val="kk-KZ" w:eastAsia="ru-RU"/>
        </w:rPr>
        <w:t>кәсіби стандарттың</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8-қ</w:t>
      </w:r>
      <w:r w:rsidRPr="00CF6639">
        <w:rPr>
          <w:rFonts w:ascii="Times New Roman" w:eastAsia="Times New Roman" w:hAnsi="Times New Roman" w:cs="Times New Roman"/>
          <w:sz w:val="28"/>
          <w:szCs w:val="28"/>
          <w:lang w:val="kk-KZ" w:eastAsia="ru-RU"/>
        </w:rPr>
        <w:t>осымшасының 5 және 6- кестелерінде көрсетілді.</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x-none"/>
        </w:rPr>
      </w:pPr>
    </w:p>
    <w:p w:rsidR="00E724B0" w:rsidRPr="00CF6639" w:rsidRDefault="00E724B0" w:rsidP="00E724B0">
      <w:pPr>
        <w:widowControl w:val="0"/>
        <w:shd w:val="clear" w:color="auto" w:fill="FFFFFF"/>
        <w:spacing w:after="0" w:line="240" w:lineRule="auto"/>
        <w:ind w:firstLine="567"/>
        <w:jc w:val="center"/>
        <w:rPr>
          <w:rFonts w:ascii="Times New Roman" w:eastAsia="Times New Roman" w:hAnsi="Times New Roman" w:cs="Times New Roman"/>
          <w:b/>
          <w:sz w:val="28"/>
          <w:szCs w:val="28"/>
          <w:lang w:val="kk-KZ" w:eastAsia="ru-RU"/>
        </w:rPr>
      </w:pPr>
      <w:r w:rsidRPr="00CF6639">
        <w:rPr>
          <w:rFonts w:ascii="Times New Roman" w:eastAsia="Times New Roman" w:hAnsi="Times New Roman" w:cs="Times New Roman"/>
          <w:b/>
          <w:sz w:val="28"/>
          <w:szCs w:val="20"/>
          <w:lang w:val="kk-KZ" w:eastAsia="ru-RU"/>
        </w:rPr>
        <w:t>8- параграф. Т</w:t>
      </w:r>
      <w:r w:rsidRPr="00CF6639">
        <w:rPr>
          <w:rFonts w:ascii="Times New Roman" w:eastAsia="Times New Roman" w:hAnsi="Times New Roman" w:cs="Times New Roman"/>
          <w:b/>
          <w:bCs/>
          <w:sz w:val="28"/>
          <w:szCs w:val="28"/>
          <w:lang w:val="kk-KZ" w:eastAsia="ru-RU"/>
        </w:rPr>
        <w:t>ехник-технолог</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58. СБШ бойынша біліктілік деңгейі – 4-5.</w:t>
      </w:r>
    </w:p>
    <w:p w:rsidR="00E724B0" w:rsidRPr="00CF6639" w:rsidRDefault="00E724B0" w:rsidP="00142281">
      <w:pPr>
        <w:widowControl w:val="0"/>
        <w:spacing w:after="0" w:line="240" w:lineRule="auto"/>
        <w:ind w:firstLine="708"/>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0"/>
          <w:lang w:val="kk-KZ" w:eastAsia="ru-RU"/>
        </w:rPr>
        <w:t xml:space="preserve">59. Ықтимал лауазым атауы: </w:t>
      </w:r>
      <w:r w:rsidRPr="00CF6639">
        <w:rPr>
          <w:rFonts w:ascii="Times New Roman" w:eastAsia="Times New Roman" w:hAnsi="Times New Roman" w:cs="Times New Roman"/>
          <w:sz w:val="28"/>
          <w:szCs w:val="28"/>
          <w:lang w:val="kk-KZ" w:eastAsia="ru-RU"/>
        </w:rPr>
        <w:t>техник.</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8"/>
          <w:lang w:val="kk-KZ" w:eastAsia="ru-RU"/>
        </w:rPr>
        <w:t>60. 9-қосымшаға сәйкес «</w:t>
      </w:r>
      <w:r w:rsidRPr="00CF6639">
        <w:rPr>
          <w:rFonts w:ascii="Times New Roman" w:eastAsia="Times New Roman" w:hAnsi="Times New Roman" w:cs="Times New Roman"/>
          <w:bCs/>
          <w:sz w:val="28"/>
          <w:szCs w:val="28"/>
          <w:lang w:val="kk-KZ" w:eastAsia="ru-RU"/>
        </w:rPr>
        <w:t>Техник-технолог</w:t>
      </w:r>
      <w:r w:rsidRPr="00CF6639">
        <w:rPr>
          <w:rFonts w:ascii="Times New Roman" w:eastAsia="Times New Roman" w:hAnsi="Times New Roman" w:cs="Times New Roman"/>
          <w:sz w:val="28"/>
          <w:szCs w:val="28"/>
          <w:lang w:val="kk-KZ" w:eastAsia="ru-RU"/>
        </w:rPr>
        <w:t xml:space="preserve">» кәсібі субъектіні </w:t>
      </w:r>
      <w:r w:rsidRPr="00CF6639">
        <w:rPr>
          <w:rFonts w:ascii="Times New Roman" w:eastAsia="Times New Roman" w:hAnsi="Times New Roman" w:cs="Times New Roman"/>
          <w:sz w:val="28"/>
          <w:szCs w:val="24"/>
          <w:lang w:val="kk-KZ" w:eastAsia="ru-RU"/>
        </w:rPr>
        <w:t xml:space="preserve">мұнай және газ өндіруді арттыру </w:t>
      </w:r>
      <w:r w:rsidRPr="00CF6639">
        <w:rPr>
          <w:rFonts w:ascii="Times New Roman" w:eastAsia="Times New Roman" w:hAnsi="Times New Roman" w:cs="Times New Roman"/>
          <w:sz w:val="28"/>
          <w:szCs w:val="20"/>
          <w:lang w:val="kk-KZ" w:eastAsia="ru-RU"/>
        </w:rPr>
        <w:t xml:space="preserve">бойынша </w:t>
      </w:r>
      <w:r w:rsidRPr="00CF6639">
        <w:rPr>
          <w:rFonts w:ascii="Times New Roman" w:eastAsia="Times New Roman" w:hAnsi="Times New Roman" w:cs="Times New Roman"/>
          <w:sz w:val="28"/>
          <w:szCs w:val="28"/>
          <w:lang w:val="kk-KZ" w:eastAsia="ru-RU"/>
        </w:rPr>
        <w:t>негізгі функцияларды іске асырумен байланысты міндеттерді білуге және орындай алуға міндеттейді.</w:t>
      </w:r>
    </w:p>
    <w:p w:rsidR="00E724B0" w:rsidRPr="00CF6639" w:rsidRDefault="00E724B0" w:rsidP="00E724B0">
      <w:pPr>
        <w:widowControl w:val="0"/>
        <w:tabs>
          <w:tab w:val="left" w:pos="1134"/>
          <w:tab w:val="left" w:pos="1276"/>
        </w:tabs>
        <w:spacing w:after="0" w:line="240" w:lineRule="auto"/>
        <w:ind w:firstLine="709"/>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 xml:space="preserve">Қолданыстағы нормативтік құжаттармен байланысы осы кәсіби стандарттың 9-қосымшасының 1-кестесінде көрсетілген. </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8"/>
          <w:lang w:val="kk-KZ" w:eastAsia="ru-RU"/>
        </w:rPr>
        <w:t xml:space="preserve">61. </w:t>
      </w:r>
      <w:r w:rsidRPr="00CF6639">
        <w:rPr>
          <w:rFonts w:ascii="Times New Roman" w:eastAsia="Times New Roman" w:hAnsi="Times New Roman" w:cs="Times New Roman"/>
          <w:bCs/>
          <w:sz w:val="28"/>
          <w:szCs w:val="28"/>
          <w:lang w:val="kk-KZ" w:eastAsia="ru-RU"/>
        </w:rPr>
        <w:t>Мұнайды өндіру бойынша техниктің</w:t>
      </w:r>
      <w:r w:rsidRPr="00CF6639">
        <w:rPr>
          <w:rFonts w:ascii="Times New Roman" w:eastAsia="Times New Roman" w:hAnsi="Times New Roman" w:cs="Times New Roman"/>
          <w:bCs/>
          <w:sz w:val="24"/>
          <w:szCs w:val="24"/>
          <w:lang w:val="kk-KZ" w:eastAsia="ru-RU"/>
        </w:rPr>
        <w:t xml:space="preserve"> </w:t>
      </w:r>
      <w:r w:rsidRPr="00CF6639">
        <w:rPr>
          <w:rFonts w:ascii="Times New Roman" w:eastAsia="Times New Roman" w:hAnsi="Times New Roman" w:cs="Times New Roman"/>
          <w:sz w:val="28"/>
          <w:szCs w:val="20"/>
          <w:lang w:val="kk-KZ" w:eastAsia="ru-RU"/>
        </w:rPr>
        <w:t>еңбек жағдайына, біліміне және жұмыс тәжірибесіне қойылатын талаптар осы кәсіби стандарттың 9-қ</w:t>
      </w:r>
      <w:r w:rsidRPr="00CF6639">
        <w:rPr>
          <w:rFonts w:ascii="Times New Roman" w:eastAsia="Times New Roman" w:hAnsi="Times New Roman" w:cs="Times New Roman"/>
          <w:sz w:val="28"/>
          <w:szCs w:val="28"/>
          <w:lang w:val="kk-KZ" w:eastAsia="ru-RU"/>
        </w:rPr>
        <w:t>осымшасының 2- кестесінде көрсетілді.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bCs/>
          <w:sz w:val="28"/>
          <w:szCs w:val="28"/>
          <w:lang w:val="kk-KZ" w:eastAsia="ru-RU"/>
        </w:rPr>
      </w:pPr>
      <w:r w:rsidRPr="00CF6639">
        <w:rPr>
          <w:rFonts w:ascii="Times New Roman" w:eastAsia="Times New Roman" w:hAnsi="Times New Roman" w:cs="Times New Roman"/>
          <w:bCs/>
          <w:sz w:val="28"/>
          <w:szCs w:val="28"/>
          <w:lang w:val="kk-KZ" w:eastAsia="ru-RU"/>
        </w:rPr>
        <w:t xml:space="preserve">62. Кәсіби стандарттың бірліктер тізбесі осы </w:t>
      </w:r>
      <w:r w:rsidRPr="00CF6639">
        <w:rPr>
          <w:rFonts w:ascii="Times New Roman" w:eastAsia="Times New Roman" w:hAnsi="Times New Roman" w:cs="Times New Roman"/>
          <w:sz w:val="28"/>
          <w:szCs w:val="20"/>
          <w:lang w:val="kk-KZ" w:eastAsia="ru-RU"/>
        </w:rPr>
        <w:t>кәсіби стандарттың 9-қ</w:t>
      </w:r>
      <w:r w:rsidRPr="00CF6639">
        <w:rPr>
          <w:rFonts w:ascii="Times New Roman" w:eastAsia="Times New Roman" w:hAnsi="Times New Roman" w:cs="Times New Roman"/>
          <w:sz w:val="28"/>
          <w:szCs w:val="28"/>
          <w:lang w:val="kk-KZ" w:eastAsia="ru-RU"/>
        </w:rPr>
        <w:t>осымшасының 3- кестесінде көрсетілді.</w:t>
      </w:r>
    </w:p>
    <w:p w:rsidR="00E724B0" w:rsidRPr="00CF6639" w:rsidRDefault="00E724B0" w:rsidP="00E724B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0"/>
          <w:lang w:val="kk-KZ" w:eastAsia="ru-RU"/>
        </w:rPr>
        <w:t xml:space="preserve">63. </w:t>
      </w:r>
      <w:r w:rsidRPr="00CF6639">
        <w:rPr>
          <w:rFonts w:ascii="Times New Roman" w:eastAsia="Times New Roman" w:hAnsi="Times New Roman" w:cs="Times New Roman"/>
          <w:sz w:val="28"/>
          <w:szCs w:val="28"/>
          <w:lang w:val="kk-KZ" w:eastAsia="ru-RU"/>
        </w:rPr>
        <w:t>Кәсіби стандарттың бірліктерін және м</w:t>
      </w:r>
      <w:r w:rsidRPr="00CF6639">
        <w:rPr>
          <w:rFonts w:ascii="Times New Roman" w:eastAsia="Times New Roman" w:hAnsi="Times New Roman" w:cs="Times New Roman"/>
          <w:bCs/>
          <w:sz w:val="28"/>
          <w:szCs w:val="28"/>
          <w:lang w:val="kk-KZ" w:eastAsia="ru-RU"/>
        </w:rPr>
        <w:t>ұнайды өндіру бойынша техник</w:t>
      </w:r>
      <w:r w:rsidRPr="00CF6639">
        <w:rPr>
          <w:rFonts w:ascii="Times New Roman" w:eastAsia="Times New Roman" w:hAnsi="Times New Roman" w:cs="Times New Roman"/>
          <w:bCs/>
          <w:sz w:val="24"/>
          <w:szCs w:val="24"/>
          <w:lang w:val="kk-KZ" w:eastAsia="ru-RU"/>
        </w:rPr>
        <w:t xml:space="preserve"> </w:t>
      </w:r>
      <w:r w:rsidRPr="00CF6639">
        <w:rPr>
          <w:rFonts w:ascii="Times New Roman" w:eastAsia="Times New Roman" w:hAnsi="Times New Roman" w:cs="Times New Roman"/>
          <w:sz w:val="28"/>
          <w:szCs w:val="28"/>
          <w:lang w:val="kk-KZ" w:eastAsia="ru-RU"/>
        </w:rPr>
        <w:t>еңбегінің іс-қимылдарын сипаттайтын функционалдық карта</w:t>
      </w:r>
      <w:r w:rsidRPr="00CF6639">
        <w:rPr>
          <w:rFonts w:ascii="Times New Roman" w:eastAsia="Times New Roman" w:hAnsi="Times New Roman" w:cs="Times New Roman"/>
          <w:bCs/>
          <w:sz w:val="28"/>
          <w:szCs w:val="28"/>
          <w:lang w:val="kk-KZ" w:eastAsia="ru-RU"/>
        </w:rPr>
        <w:t xml:space="preserve"> осы</w:t>
      </w:r>
      <w:r>
        <w:rPr>
          <w:rFonts w:ascii="Times New Roman" w:eastAsia="Times New Roman" w:hAnsi="Times New Roman" w:cs="Times New Roman"/>
          <w:bCs/>
          <w:sz w:val="28"/>
          <w:szCs w:val="28"/>
          <w:lang w:val="kk-KZ" w:eastAsia="ru-RU"/>
        </w:rPr>
        <w:t xml:space="preserve"> </w:t>
      </w:r>
      <w:r w:rsidRPr="00CF6639">
        <w:rPr>
          <w:rFonts w:ascii="Times New Roman" w:eastAsia="Times New Roman" w:hAnsi="Times New Roman" w:cs="Times New Roman"/>
          <w:sz w:val="28"/>
          <w:szCs w:val="20"/>
          <w:lang w:val="kk-KZ" w:eastAsia="ru-RU"/>
        </w:rPr>
        <w:t>кәсіби стандарттың 9-қ</w:t>
      </w:r>
      <w:r w:rsidRPr="00CF6639">
        <w:rPr>
          <w:rFonts w:ascii="Times New Roman" w:eastAsia="Times New Roman" w:hAnsi="Times New Roman" w:cs="Times New Roman"/>
          <w:sz w:val="28"/>
          <w:szCs w:val="28"/>
          <w:lang w:val="kk-KZ" w:eastAsia="ru-RU"/>
        </w:rPr>
        <w:t>осымшасының</w:t>
      </w:r>
      <w:r>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sz w:val="28"/>
          <w:szCs w:val="28"/>
          <w:lang w:val="kk-KZ" w:eastAsia="ru-RU"/>
        </w:rPr>
        <w:t>4- кестесінде көрсетілді.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bCs/>
          <w:sz w:val="28"/>
          <w:szCs w:val="28"/>
          <w:lang w:val="kk-KZ" w:eastAsia="ru-RU"/>
        </w:rPr>
        <w:t>64.</w:t>
      </w:r>
      <w:r w:rsidRPr="00CF6639">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bCs/>
          <w:sz w:val="28"/>
          <w:szCs w:val="28"/>
          <w:lang w:val="kk-KZ" w:eastAsia="ru-RU"/>
        </w:rPr>
        <w:t>Мұнайды өндіру бойынша техник</w:t>
      </w:r>
      <w:r w:rsidRPr="00CF6639">
        <w:rPr>
          <w:rFonts w:ascii="Times New Roman" w:eastAsia="Times New Roman" w:hAnsi="Times New Roman" w:cs="Times New Roman"/>
          <w:bCs/>
          <w:sz w:val="24"/>
          <w:szCs w:val="24"/>
          <w:lang w:val="kk-KZ" w:eastAsia="ru-RU"/>
        </w:rPr>
        <w:t xml:space="preserve"> </w:t>
      </w:r>
      <w:r w:rsidRPr="00CF6639">
        <w:rPr>
          <w:rFonts w:ascii="Times New Roman" w:eastAsia="Times New Roman" w:hAnsi="Times New Roman" w:cs="Times New Roman"/>
          <w:sz w:val="28"/>
          <w:szCs w:val="20"/>
          <w:lang w:val="kk-KZ" w:eastAsia="ru-RU"/>
        </w:rPr>
        <w:t>құзыреттеріне қойылатын талаптар</w:t>
      </w:r>
      <w:r w:rsidRPr="00CF6639">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bCs/>
          <w:sz w:val="28"/>
          <w:szCs w:val="28"/>
          <w:lang w:val="kk-KZ" w:eastAsia="ru-RU"/>
        </w:rPr>
        <w:t xml:space="preserve">осы </w:t>
      </w:r>
      <w:r w:rsidRPr="00CF6639">
        <w:rPr>
          <w:rFonts w:ascii="Times New Roman" w:eastAsia="Times New Roman" w:hAnsi="Times New Roman" w:cs="Times New Roman"/>
          <w:sz w:val="28"/>
          <w:szCs w:val="28"/>
          <w:lang w:val="kk-KZ" w:eastAsia="ru-RU"/>
        </w:rPr>
        <w:t>кәсіби стандарттың</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9-қ</w:t>
      </w:r>
      <w:r w:rsidRPr="00CF6639">
        <w:rPr>
          <w:rFonts w:ascii="Times New Roman" w:eastAsia="Times New Roman" w:hAnsi="Times New Roman" w:cs="Times New Roman"/>
          <w:sz w:val="28"/>
          <w:szCs w:val="28"/>
          <w:lang w:val="kk-KZ" w:eastAsia="ru-RU"/>
        </w:rPr>
        <w:t>осымшасының 5 және 6-кестелерінде көрсетілді.</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x-none"/>
        </w:rPr>
      </w:pPr>
    </w:p>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8"/>
          <w:szCs w:val="20"/>
          <w:lang w:val="kk-KZ" w:eastAsia="ru-RU"/>
        </w:rPr>
      </w:pPr>
      <w:r w:rsidRPr="00CF6639">
        <w:rPr>
          <w:rFonts w:ascii="Times New Roman" w:eastAsia="Times New Roman" w:hAnsi="Times New Roman" w:cs="Times New Roman"/>
          <w:b/>
          <w:sz w:val="28"/>
          <w:szCs w:val="20"/>
          <w:lang w:val="kk-KZ" w:eastAsia="ru-RU"/>
        </w:rPr>
        <w:t>4. Осы кәсіби стандарттың негізінде берілетін сертификаттардың түрлері</w:t>
      </w:r>
    </w:p>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8"/>
          <w:szCs w:val="20"/>
          <w:lang w:val="kk-KZ" w:eastAsia="ru-RU"/>
        </w:rPr>
      </w:pPr>
    </w:p>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8"/>
          <w:szCs w:val="20"/>
          <w:lang w:val="kk-KZ" w:eastAsia="ru-RU"/>
        </w:rPr>
      </w:pPr>
      <w:r w:rsidRPr="00CF6639">
        <w:rPr>
          <w:rFonts w:ascii="Times New Roman" w:eastAsia="Times New Roman" w:hAnsi="Times New Roman" w:cs="Times New Roman"/>
          <w:b/>
          <w:sz w:val="28"/>
          <w:szCs w:val="20"/>
          <w:lang w:val="kk-KZ" w:eastAsia="ru-RU"/>
        </w:rPr>
        <w:t>5. Кәсіби стандарттың әзірлеушілері</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8"/>
          <w:lang w:val="kk-KZ" w:eastAsia="ru-RU"/>
        </w:rPr>
        <w:t>Қазақстан Республикасы Мұнай және газ министрлігі</w:t>
      </w:r>
    </w:p>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8"/>
          <w:szCs w:val="20"/>
          <w:lang w:val="kk-KZ" w:eastAsia="ru-RU"/>
        </w:rPr>
      </w:pPr>
    </w:p>
    <w:p w:rsidR="00E724B0" w:rsidRPr="00CF6639" w:rsidRDefault="00E724B0" w:rsidP="00E724B0">
      <w:pPr>
        <w:widowControl w:val="0"/>
        <w:tabs>
          <w:tab w:val="left" w:pos="1134"/>
        </w:tabs>
        <w:spacing w:after="0" w:line="240" w:lineRule="auto"/>
        <w:ind w:left="709"/>
        <w:jc w:val="center"/>
        <w:outlineLvl w:val="0"/>
        <w:rPr>
          <w:rFonts w:ascii="Times New Roman" w:eastAsia="Times New Roman" w:hAnsi="Times New Roman" w:cs="Times New Roman"/>
          <w:b/>
          <w:color w:val="000000"/>
          <w:sz w:val="28"/>
          <w:szCs w:val="24"/>
          <w:lang w:eastAsia="ru-RU"/>
        </w:rPr>
      </w:pPr>
      <w:r w:rsidRPr="00CF6639">
        <w:rPr>
          <w:rFonts w:ascii="Times New Roman" w:eastAsia="Times New Roman" w:hAnsi="Times New Roman" w:cs="Times New Roman"/>
          <w:b/>
          <w:color w:val="000000"/>
          <w:sz w:val="28"/>
          <w:szCs w:val="24"/>
          <w:lang w:val="kk-KZ" w:eastAsia="x-none"/>
        </w:rPr>
        <w:t>6</w:t>
      </w:r>
      <w:r w:rsidRPr="00CF6639">
        <w:rPr>
          <w:rFonts w:ascii="Times New Roman" w:eastAsia="Times New Roman" w:hAnsi="Times New Roman" w:cs="Times New Roman"/>
          <w:b/>
          <w:color w:val="000000"/>
          <w:sz w:val="28"/>
          <w:szCs w:val="24"/>
          <w:lang w:eastAsia="ru-RU"/>
        </w:rPr>
        <w:t xml:space="preserve">. </w:t>
      </w:r>
      <w:r w:rsidRPr="00CF6639">
        <w:rPr>
          <w:rFonts w:ascii="Times New Roman" w:eastAsia="Times New Roman" w:hAnsi="Times New Roman" w:cs="Times New Roman"/>
          <w:b/>
          <w:color w:val="000000"/>
          <w:sz w:val="28"/>
          <w:szCs w:val="24"/>
          <w:lang w:val="kk-KZ" w:eastAsia="x-none"/>
        </w:rPr>
        <w:t>Келісу парағы</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eastAsia="ru-RU"/>
        </w:rPr>
      </w:pP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521"/>
        <w:gridCol w:w="3118"/>
      </w:tblGrid>
      <w:tr w:rsidR="00E724B0" w:rsidRPr="00CF6639" w:rsidTr="00E724B0">
        <w:tc>
          <w:tcPr>
            <w:tcW w:w="6521" w:type="dxa"/>
          </w:tcPr>
          <w:p w:rsidR="00E724B0" w:rsidRPr="00CF6639" w:rsidRDefault="00E724B0" w:rsidP="00E724B0">
            <w:pPr>
              <w:widowControl w:val="0"/>
              <w:spacing w:after="0" w:line="240" w:lineRule="auto"/>
              <w:ind w:firstLine="567"/>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Ұйым атауы</w:t>
            </w:r>
          </w:p>
        </w:tc>
        <w:tc>
          <w:tcPr>
            <w:tcW w:w="3118" w:type="dxa"/>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Келісу күні</w:t>
            </w:r>
          </w:p>
        </w:tc>
      </w:tr>
      <w:tr w:rsidR="00E724B0" w:rsidRPr="00CF6639" w:rsidTr="00E724B0">
        <w:tc>
          <w:tcPr>
            <w:tcW w:w="6521" w:type="dxa"/>
          </w:tcPr>
          <w:p w:rsidR="00E724B0" w:rsidRPr="00CF6639" w:rsidRDefault="00E724B0" w:rsidP="00E724B0">
            <w:pPr>
              <w:widowControl w:val="0"/>
              <w:tabs>
                <w:tab w:val="left" w:leader="underscore" w:pos="9356"/>
              </w:tabs>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Қазақстан Республикасы Мұнай және газ министрлігінің Техникалық және кәсіби білімді және кадрлар даярлауды дамыту жөніндегі салалық кеңесі </w:t>
            </w:r>
          </w:p>
        </w:tc>
        <w:tc>
          <w:tcPr>
            <w:tcW w:w="3118" w:type="dxa"/>
          </w:tcPr>
          <w:p w:rsidR="00E724B0" w:rsidRPr="00CF6639" w:rsidRDefault="00E724B0" w:rsidP="00E724B0">
            <w:pPr>
              <w:widowControl w:val="0"/>
              <w:spacing w:after="0" w:line="240" w:lineRule="auto"/>
              <w:ind w:left="2520"/>
              <w:jc w:val="center"/>
              <w:outlineLvl w:val="2"/>
              <w:rPr>
                <w:rFonts w:ascii="Times New Roman" w:eastAsia="Times New Roman" w:hAnsi="Times New Roman" w:cs="Times New Roman"/>
                <w:sz w:val="24"/>
                <w:szCs w:val="24"/>
                <w:lang w:val="kk-KZ" w:eastAsia="ru-RU"/>
              </w:rPr>
            </w:pPr>
          </w:p>
        </w:tc>
      </w:tr>
    </w:tbl>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p w:rsidR="00E724B0" w:rsidRPr="00CF6639" w:rsidRDefault="00E724B0" w:rsidP="00E724B0">
      <w:pPr>
        <w:widowControl w:val="0"/>
        <w:tabs>
          <w:tab w:val="left" w:pos="993"/>
        </w:tabs>
        <w:spacing w:after="0" w:line="240" w:lineRule="auto"/>
        <w:ind w:left="709"/>
        <w:jc w:val="center"/>
        <w:outlineLvl w:val="0"/>
        <w:rPr>
          <w:rFonts w:ascii="Times New Roman" w:eastAsia="Times New Roman" w:hAnsi="Times New Roman" w:cs="Times New Roman"/>
          <w:b/>
          <w:color w:val="000000"/>
          <w:sz w:val="28"/>
          <w:szCs w:val="24"/>
          <w:lang w:val="kk-KZ" w:eastAsia="ru-RU"/>
        </w:rPr>
      </w:pPr>
      <w:r w:rsidRPr="00CF6639">
        <w:rPr>
          <w:rFonts w:ascii="Times New Roman" w:eastAsia="Times New Roman" w:hAnsi="Times New Roman" w:cs="Times New Roman"/>
          <w:b/>
          <w:color w:val="000000"/>
          <w:sz w:val="28"/>
          <w:szCs w:val="24"/>
          <w:lang w:val="kk-KZ" w:eastAsia="x-none"/>
        </w:rPr>
        <w:t>7</w:t>
      </w:r>
      <w:r w:rsidRPr="00CF6639">
        <w:rPr>
          <w:rFonts w:ascii="Times New Roman" w:eastAsia="Times New Roman" w:hAnsi="Times New Roman" w:cs="Times New Roman"/>
          <w:b/>
          <w:color w:val="000000"/>
          <w:sz w:val="28"/>
          <w:szCs w:val="24"/>
          <w:lang w:val="kk-KZ" w:eastAsia="ru-RU"/>
        </w:rPr>
        <w:t xml:space="preserve">. </w:t>
      </w:r>
      <w:r w:rsidRPr="00CF6639">
        <w:rPr>
          <w:rFonts w:ascii="Times New Roman" w:eastAsia="Times New Roman" w:hAnsi="Times New Roman" w:cs="Times New Roman"/>
          <w:b/>
          <w:color w:val="000000"/>
          <w:sz w:val="28"/>
          <w:szCs w:val="24"/>
          <w:lang w:val="kk-KZ" w:eastAsia="x-none"/>
        </w:rPr>
        <w:t>Кәсіби стандарттың сараптамасы және тіркелуі</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4"/>
          <w:lang w:val="kk-KZ" w:eastAsia="ru-RU"/>
        </w:rPr>
      </w:pP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4"/>
          <w:lang w:val="kk-KZ" w:eastAsia="ru-RU"/>
        </w:rPr>
      </w:pPr>
      <w:r w:rsidRPr="00CF6639">
        <w:rPr>
          <w:rFonts w:ascii="Times New Roman" w:eastAsia="Times New Roman" w:hAnsi="Times New Roman" w:cs="Times New Roman"/>
          <w:sz w:val="28"/>
          <w:szCs w:val="24"/>
          <w:lang w:val="kk-KZ" w:eastAsia="ru-RU"/>
        </w:rPr>
        <w:t>Осы кәсіби стандартты _______________________________ тіркеді</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4"/>
          <w:lang w:val="kk-KZ" w:eastAsia="ru-RU"/>
        </w:rPr>
      </w:pPr>
      <w:r w:rsidRPr="00CF6639">
        <w:rPr>
          <w:rFonts w:ascii="Times New Roman" w:eastAsia="Times New Roman" w:hAnsi="Times New Roman" w:cs="Times New Roman"/>
          <w:sz w:val="28"/>
          <w:szCs w:val="24"/>
          <w:lang w:val="kk-KZ" w:eastAsia="ru-RU"/>
        </w:rPr>
        <w:t xml:space="preserve">Кәсіби стандарттар тізбесіне </w:t>
      </w:r>
      <w:r w:rsidRPr="00CF6639">
        <w:rPr>
          <w:rFonts w:ascii="Times New Roman" w:eastAsia="Times New Roman" w:hAnsi="Times New Roman" w:cs="Times New Roman"/>
          <w:sz w:val="28"/>
          <w:szCs w:val="28"/>
          <w:lang w:val="kk-KZ" w:eastAsia="ru-RU"/>
        </w:rPr>
        <w:t xml:space="preserve">_____________ тіркеу № </w:t>
      </w:r>
      <w:r w:rsidRPr="00CF6639">
        <w:rPr>
          <w:rFonts w:ascii="Times New Roman" w:eastAsia="Times New Roman" w:hAnsi="Times New Roman" w:cs="Times New Roman"/>
          <w:sz w:val="28"/>
          <w:szCs w:val="24"/>
          <w:lang w:val="kk-KZ" w:eastAsia="ru-RU"/>
        </w:rPr>
        <w:t xml:space="preserve">енгізілді </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4"/>
          <w:lang w:val="kk-KZ" w:eastAsia="ru-RU"/>
        </w:rPr>
      </w:pPr>
      <w:r w:rsidRPr="00CF6639">
        <w:rPr>
          <w:rFonts w:ascii="Times New Roman" w:eastAsia="Times New Roman" w:hAnsi="Times New Roman" w:cs="Times New Roman"/>
          <w:sz w:val="28"/>
          <w:szCs w:val="24"/>
          <w:lang w:val="kk-KZ" w:eastAsia="ru-RU"/>
        </w:rPr>
        <w:t>Хат</w:t>
      </w:r>
      <w:r>
        <w:rPr>
          <w:rFonts w:ascii="Times New Roman" w:eastAsia="Times New Roman" w:hAnsi="Times New Roman" w:cs="Times New Roman"/>
          <w:sz w:val="28"/>
          <w:szCs w:val="24"/>
          <w:lang w:val="kk-KZ" w:eastAsia="ru-RU"/>
        </w:rPr>
        <w:t xml:space="preserve"> </w:t>
      </w:r>
      <w:r w:rsidRPr="00CF6639">
        <w:rPr>
          <w:rFonts w:ascii="Times New Roman" w:eastAsia="Times New Roman" w:hAnsi="Times New Roman" w:cs="Times New Roman"/>
          <w:sz w:val="28"/>
          <w:szCs w:val="24"/>
          <w:lang w:val="kk-KZ" w:eastAsia="ru-RU"/>
        </w:rPr>
        <w:t>(хаттама)</w:t>
      </w:r>
      <w:r>
        <w:rPr>
          <w:rFonts w:ascii="Times New Roman" w:eastAsia="Times New Roman" w:hAnsi="Times New Roman" w:cs="Times New Roman"/>
          <w:sz w:val="28"/>
          <w:szCs w:val="24"/>
          <w:lang w:val="kk-KZ" w:eastAsia="ru-RU"/>
        </w:rPr>
        <w:t xml:space="preserve"> </w:t>
      </w:r>
      <w:r w:rsidRPr="00CF6639">
        <w:rPr>
          <w:rFonts w:ascii="Times New Roman" w:eastAsia="Times New Roman" w:hAnsi="Times New Roman" w:cs="Times New Roman"/>
          <w:sz w:val="28"/>
          <w:szCs w:val="24"/>
          <w:lang w:val="kk-KZ" w:eastAsia="ru-RU"/>
        </w:rPr>
        <w:t>№ ___________</w:t>
      </w:r>
      <w:r>
        <w:rPr>
          <w:rFonts w:ascii="Times New Roman" w:eastAsia="Times New Roman" w:hAnsi="Times New Roman" w:cs="Times New Roman"/>
          <w:sz w:val="28"/>
          <w:szCs w:val="24"/>
          <w:lang w:val="kk-KZ" w:eastAsia="ru-RU"/>
        </w:rPr>
        <w:t xml:space="preserve"> </w:t>
      </w:r>
      <w:r w:rsidRPr="00CF6639">
        <w:rPr>
          <w:rFonts w:ascii="Times New Roman" w:eastAsia="Times New Roman" w:hAnsi="Times New Roman" w:cs="Times New Roman"/>
          <w:sz w:val="28"/>
          <w:szCs w:val="24"/>
          <w:lang w:val="kk-KZ" w:eastAsia="ru-RU"/>
        </w:rPr>
        <w:t>Күні__________________</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0"/>
          <w:lang w:val="kk-KZ" w:eastAsia="ru-RU"/>
        </w:rPr>
      </w:pPr>
    </w:p>
    <w:p w:rsidR="00E724B0" w:rsidRPr="00CF6639" w:rsidRDefault="00142281" w:rsidP="00142281">
      <w:pPr>
        <w:widowControl w:val="0"/>
        <w:spacing w:after="0" w:line="240" w:lineRule="auto"/>
        <w:jc w:val="right"/>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 </w:t>
      </w:r>
      <w:r w:rsidR="00E724B0" w:rsidRPr="00CF6639">
        <w:rPr>
          <w:rFonts w:ascii="Times New Roman" w:eastAsia="Times New Roman" w:hAnsi="Times New Roman" w:cs="Times New Roman"/>
          <w:sz w:val="24"/>
          <w:szCs w:val="24"/>
          <w:lang w:val="kk-KZ" w:eastAsia="ru-RU"/>
        </w:rPr>
        <w:t>«</w:t>
      </w:r>
      <w:r w:rsidR="00E724B0" w:rsidRPr="00CF6639">
        <w:rPr>
          <w:rFonts w:ascii="Times New Roman" w:eastAsia="Times New Roman" w:hAnsi="Times New Roman" w:cs="Times New Roman"/>
          <w:color w:val="000000"/>
          <w:sz w:val="24"/>
          <w:szCs w:val="24"/>
          <w:lang w:val="kk-KZ" w:eastAsia="ru-RU"/>
        </w:rPr>
        <w:t>Мұнай және газ кен орындарын пайдалану</w:t>
      </w:r>
      <w:r w:rsidR="00E724B0" w:rsidRPr="00CF6639">
        <w:rPr>
          <w:rFonts w:ascii="Times New Roman" w:eastAsia="Times New Roman" w:hAnsi="Times New Roman" w:cs="Times New Roman"/>
          <w:sz w:val="24"/>
          <w:szCs w:val="24"/>
          <w:lang w:val="kk-KZ" w:eastAsia="ru-RU"/>
        </w:rPr>
        <w:t>» кәсіби стандартына 1-қосымша</w:t>
      </w:r>
    </w:p>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4"/>
          <w:szCs w:val="24"/>
          <w:lang w:val="kk-KZ" w:eastAsia="ru-RU"/>
        </w:rPr>
      </w:pPr>
    </w:p>
    <w:p w:rsidR="00E724B0" w:rsidRPr="00CF6639" w:rsidRDefault="00E724B0" w:rsidP="00E724B0">
      <w:pPr>
        <w:widowControl w:val="0"/>
        <w:spacing w:after="0" w:line="240" w:lineRule="auto"/>
        <w:jc w:val="center"/>
        <w:rPr>
          <w:rFonts w:ascii="Times New Roman" w:eastAsia="Times New Roman" w:hAnsi="Times New Roman" w:cs="Times New Roman"/>
          <w:b/>
          <w:sz w:val="24"/>
          <w:szCs w:val="24"/>
          <w:lang w:val="kk-KZ" w:eastAsia="ru-RU"/>
        </w:rPr>
      </w:pPr>
      <w:r w:rsidRPr="00CF6639">
        <w:rPr>
          <w:rFonts w:ascii="Times New Roman" w:eastAsia="Times New Roman" w:hAnsi="Times New Roman" w:cs="Times New Roman"/>
          <w:b/>
          <w:sz w:val="24"/>
          <w:szCs w:val="24"/>
          <w:lang w:val="kk-KZ" w:eastAsia="ru-RU"/>
        </w:rPr>
        <w:t>Еңбек қызметі,</w:t>
      </w:r>
      <w:r>
        <w:rPr>
          <w:rFonts w:ascii="Times New Roman" w:eastAsia="Times New Roman" w:hAnsi="Times New Roman" w:cs="Times New Roman"/>
          <w:b/>
          <w:sz w:val="24"/>
          <w:szCs w:val="24"/>
          <w:lang w:val="kk-KZ" w:eastAsia="ru-RU"/>
        </w:rPr>
        <w:t xml:space="preserve"> </w:t>
      </w:r>
      <w:r w:rsidRPr="00CF6639">
        <w:rPr>
          <w:rFonts w:ascii="Times New Roman" w:eastAsia="Times New Roman" w:hAnsi="Times New Roman" w:cs="Times New Roman"/>
          <w:b/>
          <w:sz w:val="24"/>
          <w:szCs w:val="24"/>
          <w:lang w:val="kk-KZ" w:eastAsia="ru-RU"/>
        </w:rPr>
        <w:t>кәсіп түрлері, біліктілік деңгейлері</w:t>
      </w:r>
    </w:p>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p>
    <w:tbl>
      <w:tblPr>
        <w:tblW w:w="4856"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86"/>
        <w:gridCol w:w="2599"/>
        <w:gridCol w:w="2097"/>
        <w:gridCol w:w="2907"/>
        <w:gridCol w:w="1206"/>
      </w:tblGrid>
      <w:tr w:rsidR="00E724B0" w:rsidRPr="00CF6639" w:rsidTr="00E724B0">
        <w:trPr>
          <w:trHeight w:val="1602"/>
        </w:trPr>
        <w:tc>
          <w:tcPr>
            <w:tcW w:w="261"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Реттік№</w:t>
            </w:r>
          </w:p>
        </w:tc>
        <w:tc>
          <w:tcPr>
            <w:tcW w:w="1398"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Қызмет түрінің атауы</w:t>
            </w:r>
          </w:p>
        </w:tc>
        <w:tc>
          <w:tcPr>
            <w:tcW w:w="1128"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Еңбек нарығының үрдістері ескерілген кәсіптер атауы </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p>
        </w:tc>
        <w:tc>
          <w:tcPr>
            <w:tcW w:w="1564"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01-2005 Қазақстан Республикасындағы Қызметтердің</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мемлекеттік жіктеуішіне сәйкес кәсіп атауы</w:t>
            </w:r>
          </w:p>
        </w:tc>
        <w:tc>
          <w:tcPr>
            <w:tcW w:w="649"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СБШ біліктілік деңгейі</w:t>
            </w:r>
          </w:p>
        </w:tc>
      </w:tr>
      <w:tr w:rsidR="00E724B0" w:rsidRPr="00CF6639" w:rsidTr="00E724B0">
        <w:trPr>
          <w:trHeight w:val="443"/>
        </w:trPr>
        <w:tc>
          <w:tcPr>
            <w:tcW w:w="261"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x-none"/>
              </w:rPr>
            </w:pPr>
            <w:r w:rsidRPr="00CF6639">
              <w:rPr>
                <w:rFonts w:ascii="Times New Roman" w:eastAsia="Times New Roman" w:hAnsi="Times New Roman" w:cs="Times New Roman"/>
                <w:sz w:val="24"/>
                <w:szCs w:val="24"/>
                <w:lang w:val="kk-KZ" w:eastAsia="x-none"/>
              </w:rPr>
              <w:t>1</w:t>
            </w:r>
            <w:r w:rsidRPr="00CF6639">
              <w:rPr>
                <w:rFonts w:ascii="Times New Roman" w:eastAsia="Times New Roman" w:hAnsi="Times New Roman" w:cs="Times New Roman"/>
                <w:sz w:val="24"/>
                <w:szCs w:val="24"/>
                <w:lang w:eastAsia="x-none"/>
              </w:rPr>
              <w:t>.</w:t>
            </w:r>
          </w:p>
        </w:tc>
        <w:tc>
          <w:tcPr>
            <w:tcW w:w="139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Ұңғымаларға күрделі жөндеу жүргізу</w:t>
            </w:r>
          </w:p>
        </w:tc>
        <w:tc>
          <w:tcPr>
            <w:tcW w:w="112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Ұңғымаларды күрделі жөндеу</w:t>
            </w:r>
            <w:r w:rsidRPr="00CF6639">
              <w:rPr>
                <w:rFonts w:ascii="Times New Roman" w:eastAsia="Times New Roman" w:hAnsi="Times New Roman" w:cs="Times New Roman"/>
                <w:color w:val="000000"/>
                <w:sz w:val="24"/>
                <w:szCs w:val="24"/>
                <w:lang w:val="kk-KZ" w:eastAsia="ru-RU"/>
              </w:rPr>
              <w:t xml:space="preserve"> </w:t>
            </w:r>
            <w:r w:rsidRPr="00CF6639">
              <w:rPr>
                <w:rFonts w:ascii="Times New Roman" w:eastAsia="Times New Roman" w:hAnsi="Times New Roman" w:cs="Times New Roman"/>
                <w:sz w:val="24"/>
                <w:szCs w:val="24"/>
                <w:lang w:val="kk-KZ" w:eastAsia="ru-RU"/>
              </w:rPr>
              <w:t>бойынша</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 xml:space="preserve">бұрғылаушы </w:t>
            </w:r>
          </w:p>
        </w:tc>
        <w:tc>
          <w:tcPr>
            <w:tcW w:w="156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Ұңғымаларды күрделі жөндеу бойынша</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бұрғылаушы, ұңғымаларды күрделі жөндеу бойынша</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бұрғылаушы көмекшісі</w:t>
            </w:r>
          </w:p>
        </w:tc>
        <w:tc>
          <w:tcPr>
            <w:tcW w:w="64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3-4</w:t>
            </w:r>
          </w:p>
        </w:tc>
      </w:tr>
      <w:tr w:rsidR="00E724B0" w:rsidRPr="00CF6639" w:rsidTr="00E724B0">
        <w:trPr>
          <w:trHeight w:val="443"/>
        </w:trPr>
        <w:tc>
          <w:tcPr>
            <w:tcW w:w="261"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x-none"/>
              </w:rPr>
            </w:pPr>
            <w:r w:rsidRPr="00CF6639">
              <w:rPr>
                <w:rFonts w:ascii="Times New Roman" w:eastAsia="Times New Roman" w:hAnsi="Times New Roman" w:cs="Times New Roman"/>
                <w:sz w:val="24"/>
                <w:szCs w:val="24"/>
                <w:lang w:val="kk-KZ" w:eastAsia="x-none"/>
              </w:rPr>
              <w:t>2</w:t>
            </w:r>
            <w:r w:rsidRPr="00CF6639">
              <w:rPr>
                <w:rFonts w:ascii="Times New Roman" w:eastAsia="Times New Roman" w:hAnsi="Times New Roman" w:cs="Times New Roman"/>
                <w:sz w:val="24"/>
                <w:szCs w:val="24"/>
                <w:lang w:eastAsia="x-none"/>
              </w:rPr>
              <w:t>.</w:t>
            </w:r>
          </w:p>
        </w:tc>
        <w:tc>
          <w:tcPr>
            <w:tcW w:w="139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Ұңғымаларға жерасты және күрделі жөндеу</w:t>
            </w:r>
            <w:r>
              <w:rPr>
                <w:rFonts w:ascii="Times New Roman" w:eastAsia="Times New Roman" w:hAnsi="Times New Roman" w:cs="Times New Roman"/>
                <w:sz w:val="24"/>
                <w:szCs w:val="24"/>
                <w:lang w:val="kk-KZ" w:eastAsia="x-none"/>
              </w:rPr>
              <w:t xml:space="preserve"> </w:t>
            </w:r>
            <w:r w:rsidRPr="00CF6639">
              <w:rPr>
                <w:rFonts w:ascii="Times New Roman" w:eastAsia="Times New Roman" w:hAnsi="Times New Roman" w:cs="Times New Roman"/>
                <w:sz w:val="24"/>
                <w:szCs w:val="24"/>
                <w:lang w:val="kk-KZ" w:eastAsia="x-none"/>
              </w:rPr>
              <w:t xml:space="preserve">жұмыстарын жүргізу, техникалық қадағалау бойынша тұлғалардың басшылығымен ұңғымаларды, көтергіш механизмдерді және құрылғыларды, бақылау-өлшеу құралдарын игеру </w:t>
            </w:r>
          </w:p>
        </w:tc>
        <w:tc>
          <w:tcPr>
            <w:tcW w:w="1128" w:type="pct"/>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sz w:val="24"/>
                <w:szCs w:val="24"/>
                <w:lang w:val="kk-KZ" w:eastAsia="ru-RU"/>
              </w:rPr>
              <w:t>Ұңғымаларды жөндеу бойынша оператор</w:t>
            </w:r>
            <w:r>
              <w:rPr>
                <w:rFonts w:ascii="Times New Roman" w:eastAsia="Times New Roman" w:hAnsi="Times New Roman" w:cs="Times New Roman"/>
                <w:sz w:val="24"/>
                <w:szCs w:val="24"/>
                <w:lang w:val="kk-KZ" w:eastAsia="ru-RU"/>
              </w:rPr>
              <w:t xml:space="preserve"> </w:t>
            </w:r>
          </w:p>
        </w:tc>
        <w:tc>
          <w:tcPr>
            <w:tcW w:w="156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Көтергіш машинисі,</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ұңғымаларды жерасты</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жөндеу операторы, ұңғымаларды күрделі және жерасты</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жөндеуге дайындау операторы</w:t>
            </w:r>
          </w:p>
        </w:tc>
        <w:tc>
          <w:tcPr>
            <w:tcW w:w="64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2-4</w:t>
            </w:r>
          </w:p>
        </w:tc>
      </w:tr>
      <w:tr w:rsidR="00E724B0" w:rsidRPr="00CF6639" w:rsidTr="00E724B0">
        <w:trPr>
          <w:trHeight w:val="2444"/>
        </w:trPr>
        <w:tc>
          <w:tcPr>
            <w:tcW w:w="261"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x-none"/>
              </w:rPr>
            </w:pPr>
            <w:r w:rsidRPr="00CF6639">
              <w:rPr>
                <w:rFonts w:ascii="Times New Roman" w:eastAsia="Times New Roman" w:hAnsi="Times New Roman" w:cs="Times New Roman"/>
                <w:sz w:val="24"/>
                <w:szCs w:val="24"/>
                <w:lang w:val="kk-KZ" w:eastAsia="x-none"/>
              </w:rPr>
              <w:t>3</w:t>
            </w:r>
            <w:r w:rsidRPr="00CF6639">
              <w:rPr>
                <w:rFonts w:ascii="Times New Roman" w:eastAsia="Times New Roman" w:hAnsi="Times New Roman" w:cs="Times New Roman"/>
                <w:sz w:val="24"/>
                <w:szCs w:val="24"/>
                <w:lang w:eastAsia="x-none"/>
              </w:rPr>
              <w:t>.</w:t>
            </w:r>
          </w:p>
        </w:tc>
        <w:tc>
          <w:tcPr>
            <w:tcW w:w="1398" w:type="pct"/>
          </w:tcPr>
          <w:p w:rsidR="00E724B0" w:rsidRPr="00CF6639" w:rsidRDefault="00E724B0" w:rsidP="00E724B0">
            <w:pPr>
              <w:widowControl w:val="0"/>
              <w:spacing w:after="0" w:line="240" w:lineRule="auto"/>
              <w:rPr>
                <w:rFonts w:ascii="Times New Roman" w:eastAsia="MS Mincho" w:hAnsi="Times New Roman" w:cs="Times New Roman"/>
                <w:sz w:val="24"/>
                <w:szCs w:val="24"/>
                <w:lang w:val="kk-KZ" w:eastAsia="ru-RU"/>
              </w:rPr>
            </w:pPr>
            <w:r w:rsidRPr="00CF6639">
              <w:rPr>
                <w:rFonts w:ascii="Times New Roman" w:eastAsia="MS Mincho" w:hAnsi="Times New Roman" w:cs="Times New Roman"/>
                <w:sz w:val="24"/>
                <w:szCs w:val="24"/>
                <w:lang w:val="kk-KZ" w:eastAsia="ru-RU"/>
              </w:rPr>
              <w:t xml:space="preserve">Мұнай, газ және газ конденсатын өндірудің барлық тәсілдері кезінде технологиялық процесті жүргізу </w:t>
            </w:r>
          </w:p>
        </w:tc>
        <w:tc>
          <w:tcPr>
            <w:tcW w:w="112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Мұнай мен газ ұңғымалары операторы</w:t>
            </w:r>
          </w:p>
        </w:tc>
        <w:tc>
          <w:tcPr>
            <w:tcW w:w="156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Мұнай және газ өндіру операторы,</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ұңғымаларды зерттеу операторы, қабат қысымын қолдау операторы</w:t>
            </w:r>
          </w:p>
        </w:tc>
        <w:tc>
          <w:tcPr>
            <w:tcW w:w="64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2-4</w:t>
            </w:r>
          </w:p>
        </w:tc>
      </w:tr>
      <w:tr w:rsidR="00E724B0" w:rsidRPr="00CF6639" w:rsidTr="00E724B0">
        <w:trPr>
          <w:trHeight w:val="359"/>
        </w:trPr>
        <w:tc>
          <w:tcPr>
            <w:tcW w:w="261"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x-none"/>
              </w:rPr>
            </w:pPr>
            <w:r w:rsidRPr="00CF6639">
              <w:rPr>
                <w:rFonts w:ascii="Times New Roman" w:eastAsia="Times New Roman" w:hAnsi="Times New Roman" w:cs="Times New Roman"/>
                <w:sz w:val="24"/>
                <w:szCs w:val="24"/>
                <w:lang w:val="kk-KZ" w:eastAsia="x-none"/>
              </w:rPr>
              <w:t>4</w:t>
            </w:r>
            <w:r w:rsidRPr="00CF6639">
              <w:rPr>
                <w:rFonts w:ascii="Times New Roman" w:eastAsia="Times New Roman" w:hAnsi="Times New Roman" w:cs="Times New Roman"/>
                <w:sz w:val="24"/>
                <w:szCs w:val="24"/>
                <w:lang w:eastAsia="x-none"/>
              </w:rPr>
              <w:t>.</w:t>
            </w:r>
          </w:p>
        </w:tc>
        <w:tc>
          <w:tcPr>
            <w:tcW w:w="139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Мұнай және</w:t>
            </w:r>
            <w:r>
              <w:rPr>
                <w:rFonts w:ascii="Times New Roman" w:eastAsia="Times New Roman" w:hAnsi="Times New Roman" w:cs="Times New Roman"/>
                <w:sz w:val="24"/>
                <w:szCs w:val="24"/>
                <w:lang w:val="kk-KZ" w:eastAsia="x-none"/>
              </w:rPr>
              <w:t xml:space="preserve"> </w:t>
            </w:r>
            <w:r w:rsidRPr="00CF6639">
              <w:rPr>
                <w:rFonts w:ascii="Times New Roman" w:eastAsia="Times New Roman" w:hAnsi="Times New Roman" w:cs="Times New Roman"/>
                <w:sz w:val="24"/>
                <w:szCs w:val="24"/>
                <w:lang w:val="kk-KZ" w:eastAsia="x-none"/>
              </w:rPr>
              <w:t xml:space="preserve">газ өндіруді бақылау және реттеу </w:t>
            </w:r>
          </w:p>
        </w:tc>
        <w:tc>
          <w:tcPr>
            <w:tcW w:w="112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Мұнай және газ өндірудегі оператор </w:t>
            </w:r>
          </w:p>
        </w:tc>
        <w:tc>
          <w:tcPr>
            <w:tcW w:w="156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Ұңғыма дебитін өлшеуші, сусыздандыру және тұзсыздандыру құрылғылары операторы, газ жинау</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жөніндегі оператор, мұнай және газ өндірудегі басқару пультінің операторы, қабатты сумен жару жөніндегі оператор, ұңғымаларды химиялық өңдеу операторы</w:t>
            </w:r>
          </w:p>
        </w:tc>
        <w:tc>
          <w:tcPr>
            <w:tcW w:w="64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2-3</w:t>
            </w:r>
          </w:p>
        </w:tc>
      </w:tr>
      <w:tr w:rsidR="00E724B0" w:rsidRPr="00CF6639" w:rsidTr="00E724B0">
        <w:trPr>
          <w:trHeight w:val="359"/>
        </w:trPr>
        <w:tc>
          <w:tcPr>
            <w:tcW w:w="261"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x-none"/>
              </w:rPr>
            </w:pPr>
            <w:r w:rsidRPr="00CF6639">
              <w:rPr>
                <w:rFonts w:ascii="Times New Roman" w:eastAsia="Times New Roman" w:hAnsi="Times New Roman" w:cs="Times New Roman"/>
                <w:sz w:val="24"/>
                <w:szCs w:val="24"/>
                <w:lang w:val="kk-KZ" w:eastAsia="x-none"/>
              </w:rPr>
              <w:t>5</w:t>
            </w:r>
            <w:r w:rsidRPr="00CF6639">
              <w:rPr>
                <w:rFonts w:ascii="Times New Roman" w:eastAsia="Times New Roman" w:hAnsi="Times New Roman" w:cs="Times New Roman"/>
                <w:sz w:val="24"/>
                <w:szCs w:val="24"/>
                <w:lang w:eastAsia="x-none"/>
              </w:rPr>
              <w:t>.</w:t>
            </w:r>
          </w:p>
        </w:tc>
        <w:tc>
          <w:tcPr>
            <w:tcW w:w="139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Механизмдерді, агрегаттар мен жабдықтардың техникалық қызмет көрсетуі және ағымдағы жөндеу, сонымен қатар мұнай газ өнімдері нысанында жұмыс жүргізу кезінде автомобильді техникалық пайдалану</w:t>
            </w:r>
          </w:p>
        </w:tc>
        <w:tc>
          <w:tcPr>
            <w:tcW w:w="112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Мұнай-газ кәсіпшілігі жабдығына қызмет көрсететін агрегаттар машинисі</w:t>
            </w:r>
          </w:p>
        </w:tc>
        <w:tc>
          <w:tcPr>
            <w:tcW w:w="156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Мұнай-газ кәсіпшілігі жабдығына қызмет көрсететін агрегаттар машинисі</w:t>
            </w:r>
          </w:p>
        </w:tc>
        <w:tc>
          <w:tcPr>
            <w:tcW w:w="64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3-4</w:t>
            </w:r>
          </w:p>
        </w:tc>
      </w:tr>
      <w:tr w:rsidR="00E724B0" w:rsidRPr="00CF6639" w:rsidTr="00E724B0">
        <w:trPr>
          <w:trHeight w:val="359"/>
        </w:trPr>
        <w:tc>
          <w:tcPr>
            <w:tcW w:w="261"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x-none"/>
              </w:rPr>
            </w:pPr>
            <w:r w:rsidRPr="00CF6639">
              <w:rPr>
                <w:rFonts w:ascii="Times New Roman" w:eastAsia="Times New Roman" w:hAnsi="Times New Roman" w:cs="Times New Roman"/>
                <w:sz w:val="24"/>
                <w:szCs w:val="24"/>
                <w:lang w:val="kk-KZ" w:eastAsia="x-none"/>
              </w:rPr>
              <w:t>6</w:t>
            </w:r>
            <w:r w:rsidRPr="00CF6639">
              <w:rPr>
                <w:rFonts w:ascii="Times New Roman" w:eastAsia="Times New Roman" w:hAnsi="Times New Roman" w:cs="Times New Roman"/>
                <w:sz w:val="24"/>
                <w:szCs w:val="24"/>
                <w:lang w:eastAsia="x-none"/>
              </w:rPr>
              <w:t>.</w:t>
            </w:r>
          </w:p>
        </w:tc>
        <w:tc>
          <w:tcPr>
            <w:tcW w:w="139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shd w:val="clear" w:color="auto" w:fill="FFFFFF"/>
                <w:lang w:val="kk-KZ" w:eastAsia="x-none"/>
              </w:rPr>
              <w:t xml:space="preserve">Сорғы станциясын, жуу агрегатының, бу генераторы қондырғыларын, жылжымалы бумен </w:t>
            </w:r>
            <w:r w:rsidRPr="00CF6639">
              <w:rPr>
                <w:rFonts w:ascii="Times New Roman" w:eastAsia="Times New Roman" w:hAnsi="Times New Roman" w:cs="Times New Roman"/>
                <w:sz w:val="24"/>
                <w:szCs w:val="24"/>
                <w:lang w:val="kk-KZ" w:eastAsia="x-none"/>
              </w:rPr>
              <w:t>парафинсіздендіру</w:t>
            </w:r>
            <w:r w:rsidRPr="00CF6639">
              <w:rPr>
                <w:rFonts w:ascii="Times New Roman" w:eastAsia="Times New Roman" w:hAnsi="Times New Roman" w:cs="Times New Roman"/>
                <w:sz w:val="24"/>
                <w:szCs w:val="24"/>
                <w:shd w:val="clear" w:color="auto" w:fill="FFFFFF"/>
                <w:lang w:val="kk-KZ" w:eastAsia="x-none"/>
              </w:rPr>
              <w:t xml:space="preserve"> қондырғысын, жылжымалы компрессор қондырғысын техникалық пайдалану </w:t>
            </w:r>
          </w:p>
        </w:tc>
        <w:tc>
          <w:tcPr>
            <w:tcW w:w="112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Мұнай және газ өндірудегі машинист</w:t>
            </w:r>
          </w:p>
        </w:tc>
        <w:tc>
          <w:tcPr>
            <w:tcW w:w="156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Жылжымалы бумен парафинсіздендіру қондырғысы машинисі,</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жер қабатына</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бу айдау</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генераторы құрылғысының машинисі, жуу агрегатының машинисі, жер қабатына жұмысшы агентті айдау жөніндегі сорғы станциясының машинисі, жылжымалы компрессор машинисі</w:t>
            </w:r>
          </w:p>
        </w:tc>
        <w:tc>
          <w:tcPr>
            <w:tcW w:w="64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2-4</w:t>
            </w:r>
          </w:p>
        </w:tc>
      </w:tr>
      <w:tr w:rsidR="00E724B0" w:rsidRPr="00CF6639" w:rsidTr="00E724B0">
        <w:trPr>
          <w:trHeight w:val="359"/>
        </w:trPr>
        <w:tc>
          <w:tcPr>
            <w:tcW w:w="261"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x-none"/>
              </w:rPr>
            </w:pPr>
            <w:r w:rsidRPr="00CF6639">
              <w:rPr>
                <w:rFonts w:ascii="Times New Roman" w:eastAsia="Times New Roman" w:hAnsi="Times New Roman" w:cs="Times New Roman"/>
                <w:sz w:val="24"/>
                <w:szCs w:val="24"/>
                <w:lang w:val="kk-KZ" w:eastAsia="x-none"/>
              </w:rPr>
              <w:t>7</w:t>
            </w:r>
            <w:r w:rsidRPr="00CF6639">
              <w:rPr>
                <w:rFonts w:ascii="Times New Roman" w:eastAsia="Times New Roman" w:hAnsi="Times New Roman" w:cs="Times New Roman"/>
                <w:sz w:val="24"/>
                <w:szCs w:val="24"/>
                <w:lang w:eastAsia="x-none"/>
              </w:rPr>
              <w:t>.</w:t>
            </w:r>
          </w:p>
        </w:tc>
        <w:tc>
          <w:tcPr>
            <w:tcW w:w="139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shd w:val="clear" w:color="auto" w:fill="FFFFFF"/>
                <w:lang w:val="kk-KZ" w:eastAsia="x-none"/>
              </w:rPr>
            </w:pPr>
            <w:r w:rsidRPr="00CF6639">
              <w:rPr>
                <w:rFonts w:ascii="Times New Roman" w:eastAsia="Times New Roman" w:hAnsi="Times New Roman" w:cs="Times New Roman"/>
                <w:sz w:val="24"/>
                <w:szCs w:val="24"/>
                <w:shd w:val="clear" w:color="auto" w:fill="FFFFFF"/>
                <w:lang w:val="kk-KZ" w:eastAsia="x-none"/>
              </w:rPr>
              <w:t xml:space="preserve">Технологиялық жабдықтарға қызмет көрсету: тораптық және блокты тораптық станциялар,тұщы, жоғары минералды ағын суларды айдау жөніндегі ортадан тепкіш тиеу қондырғылары </w:t>
            </w:r>
          </w:p>
        </w:tc>
        <w:tc>
          <w:tcPr>
            <w:tcW w:w="112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Жер қабатына жұмысшы агентті айдау бойынша сорғы станциясының машинисі </w:t>
            </w:r>
          </w:p>
        </w:tc>
        <w:tc>
          <w:tcPr>
            <w:tcW w:w="156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Жер қабатына жұмысшы агентті айдау бойынша сорғы станциясының машинисі</w:t>
            </w:r>
          </w:p>
        </w:tc>
        <w:tc>
          <w:tcPr>
            <w:tcW w:w="64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2-3</w:t>
            </w:r>
          </w:p>
        </w:tc>
      </w:tr>
      <w:tr w:rsidR="00E724B0" w:rsidRPr="00CF6639" w:rsidTr="00E724B0">
        <w:trPr>
          <w:trHeight w:val="359"/>
        </w:trPr>
        <w:tc>
          <w:tcPr>
            <w:tcW w:w="261"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x-none"/>
              </w:rPr>
            </w:pPr>
            <w:r w:rsidRPr="00CF6639">
              <w:rPr>
                <w:rFonts w:ascii="Times New Roman" w:eastAsia="Times New Roman" w:hAnsi="Times New Roman" w:cs="Times New Roman"/>
                <w:sz w:val="24"/>
                <w:szCs w:val="24"/>
                <w:lang w:val="kk-KZ" w:eastAsia="x-none"/>
              </w:rPr>
              <w:t>8</w:t>
            </w:r>
            <w:r w:rsidRPr="00CF6639">
              <w:rPr>
                <w:rFonts w:ascii="Times New Roman" w:eastAsia="Times New Roman" w:hAnsi="Times New Roman" w:cs="Times New Roman"/>
                <w:sz w:val="24"/>
                <w:szCs w:val="24"/>
                <w:lang w:eastAsia="x-none"/>
              </w:rPr>
              <w:t>.</w:t>
            </w:r>
          </w:p>
        </w:tc>
        <w:tc>
          <w:tcPr>
            <w:tcW w:w="139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Мұнай және газ өндіруді арттыру бойынша жұмыстарды ұйымдастыру</w:t>
            </w:r>
          </w:p>
        </w:tc>
        <w:tc>
          <w:tcPr>
            <w:tcW w:w="112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bCs/>
                <w:sz w:val="24"/>
                <w:szCs w:val="24"/>
                <w:lang w:val="kk-KZ" w:eastAsia="ru-RU"/>
              </w:rPr>
              <w:t>Техник-технолог</w:t>
            </w:r>
          </w:p>
        </w:tc>
        <w:tc>
          <w:tcPr>
            <w:tcW w:w="156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bCs/>
                <w:sz w:val="24"/>
                <w:szCs w:val="24"/>
                <w:lang w:val="kk-KZ" w:eastAsia="ru-RU"/>
              </w:rPr>
              <w:t>Техник- технолог</w:t>
            </w:r>
          </w:p>
        </w:tc>
        <w:tc>
          <w:tcPr>
            <w:tcW w:w="64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4-5</w:t>
            </w:r>
          </w:p>
        </w:tc>
      </w:tr>
    </w:tbl>
    <w:p w:rsidR="00142281" w:rsidRDefault="00142281" w:rsidP="00142281">
      <w:pPr>
        <w:widowControl w:val="0"/>
        <w:spacing w:after="0" w:line="240" w:lineRule="auto"/>
        <w:jc w:val="right"/>
        <w:rPr>
          <w:rFonts w:ascii="Times New Roman" w:eastAsia="Times New Roman" w:hAnsi="Times New Roman" w:cs="Times New Roman"/>
          <w:color w:val="000000"/>
          <w:sz w:val="24"/>
          <w:szCs w:val="24"/>
          <w:lang w:val="kk-KZ" w:eastAsia="ru-RU"/>
        </w:rPr>
      </w:pPr>
    </w:p>
    <w:p w:rsidR="00E724B0" w:rsidRPr="00CF6639" w:rsidRDefault="00E724B0" w:rsidP="00142281">
      <w:pPr>
        <w:widowControl w:val="0"/>
        <w:spacing w:after="0" w:line="240" w:lineRule="auto"/>
        <w:jc w:val="right"/>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lang w:val="kk-KZ" w:eastAsia="ru-RU"/>
        </w:rPr>
        <w:t>Мұнай және газ кен орындарын пайдалану</w:t>
      </w:r>
      <w:r w:rsidRPr="00CF6639">
        <w:rPr>
          <w:rFonts w:ascii="Times New Roman" w:eastAsia="Times New Roman" w:hAnsi="Times New Roman" w:cs="Times New Roman"/>
          <w:sz w:val="24"/>
          <w:szCs w:val="24"/>
          <w:lang w:val="kk-KZ" w:eastAsia="ru-RU"/>
        </w:rPr>
        <w:t>» кәсіби стандартына 2-қосымша</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rPr>
          <w:rFonts w:ascii="Times New Roman" w:eastAsia="Times New Roman" w:hAnsi="Times New Roman" w:cs="Times New Roman"/>
          <w:b/>
          <w:sz w:val="24"/>
          <w:szCs w:val="24"/>
          <w:lang w:val="kk-KZ" w:eastAsia="ru-RU"/>
        </w:rPr>
      </w:pPr>
      <w:r w:rsidRPr="00CF6639">
        <w:rPr>
          <w:rFonts w:ascii="Times New Roman" w:eastAsia="Times New Roman" w:hAnsi="Times New Roman" w:cs="Times New Roman"/>
          <w:b/>
          <w:sz w:val="24"/>
          <w:szCs w:val="24"/>
          <w:lang w:val="kk-KZ" w:eastAsia="ru-RU"/>
        </w:rPr>
        <w:t>Ұңғымаларды күрделі жөндеу бойынша бұрғылаушы</w:t>
      </w:r>
    </w:p>
    <w:p w:rsidR="00E724B0" w:rsidRPr="00CF6639" w:rsidRDefault="00E724B0" w:rsidP="00E724B0">
      <w:pPr>
        <w:widowControl w:val="0"/>
        <w:spacing w:after="0" w:line="240" w:lineRule="auto"/>
        <w:jc w:val="center"/>
        <w:outlineLvl w:val="0"/>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1- кесте</w:t>
      </w:r>
      <w:r w:rsidRPr="00CF6639">
        <w:rPr>
          <w:rFonts w:ascii="Times New Roman" w:eastAsia="Times New Roman" w:hAnsi="Times New Roman" w:cs="Times New Roman"/>
          <w:b/>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Қолданыстағы нормативтік құжаттармен байланысы</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03"/>
        <w:gridCol w:w="87"/>
        <w:gridCol w:w="3536"/>
        <w:gridCol w:w="3627"/>
        <w:gridCol w:w="11"/>
      </w:tblGrid>
      <w:tr w:rsidR="00E724B0" w:rsidRPr="00886A62" w:rsidTr="00E724B0">
        <w:trPr>
          <w:gridAfter w:val="1"/>
          <w:wAfter w:w="6" w:type="pct"/>
          <w:trHeight w:val="466"/>
        </w:trPr>
        <w:tc>
          <w:tcPr>
            <w:tcW w:w="4994" w:type="pct"/>
            <w:gridSpan w:val="4"/>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Қазақстан Республикасындағы Кәсіптердің мемлекеттік жіктеуіші (КМЖ)</w:t>
            </w:r>
          </w:p>
        </w:tc>
      </w:tr>
      <w:tr w:rsidR="00E724B0" w:rsidRPr="00886A62" w:rsidTr="00E724B0">
        <w:trPr>
          <w:gridAfter w:val="1"/>
          <w:wAfter w:w="6" w:type="pct"/>
          <w:trHeight w:val="365"/>
        </w:trPr>
        <w:tc>
          <w:tcPr>
            <w:tcW w:w="1164"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eastAsia="ru-RU"/>
              </w:rPr>
              <w:t>Баз</w:t>
            </w:r>
            <w:r w:rsidRPr="00CF6639">
              <w:rPr>
                <w:rFonts w:ascii="Times New Roman" w:eastAsia="Times New Roman" w:hAnsi="Times New Roman" w:cs="Times New Roman"/>
                <w:sz w:val="24"/>
                <w:szCs w:val="24"/>
                <w:lang w:val="kk-KZ" w:eastAsia="ru-RU"/>
              </w:rPr>
              <w:t>алық топ</w:t>
            </w:r>
          </w:p>
        </w:tc>
        <w:tc>
          <w:tcPr>
            <w:tcW w:w="3829" w:type="pct"/>
            <w:gridSpan w:val="3"/>
          </w:tcPr>
          <w:p w:rsidR="00E724B0" w:rsidRPr="00CF6639" w:rsidRDefault="00E724B0" w:rsidP="00E724B0">
            <w:pPr>
              <w:widowControl w:val="0"/>
              <w:spacing w:after="0" w:line="240" w:lineRule="auto"/>
              <w:ind w:left="709"/>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8113 «Ұңғымаларды күрделі жөндеу</w:t>
            </w:r>
            <w:r w:rsidRPr="00CF6639">
              <w:rPr>
                <w:rFonts w:ascii="Times New Roman" w:eastAsia="Times New Roman" w:hAnsi="Times New Roman" w:cs="Times New Roman"/>
                <w:color w:val="000000"/>
                <w:sz w:val="24"/>
                <w:szCs w:val="24"/>
                <w:lang w:val="kk-KZ" w:eastAsia="ru-RU"/>
              </w:rPr>
              <w:t xml:space="preserve"> </w:t>
            </w:r>
            <w:r w:rsidRPr="00CF6639">
              <w:rPr>
                <w:rFonts w:ascii="Times New Roman" w:eastAsia="Times New Roman" w:hAnsi="Times New Roman" w:cs="Times New Roman"/>
                <w:sz w:val="24"/>
                <w:szCs w:val="24"/>
                <w:lang w:val="kk-KZ" w:eastAsia="ru-RU"/>
              </w:rPr>
              <w:t>бойынша</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бұрғылаушы</w:t>
            </w:r>
            <w:r w:rsidRPr="00CF6639">
              <w:rPr>
                <w:rFonts w:ascii="Times New Roman" w:eastAsia="Times New Roman" w:hAnsi="Times New Roman" w:cs="Times New Roman"/>
                <w:sz w:val="24"/>
                <w:szCs w:val="24"/>
                <w:lang w:val="kk-KZ" w:eastAsia="ru-RU"/>
              </w:rPr>
              <w:t>»</w:t>
            </w:r>
          </w:p>
        </w:tc>
      </w:tr>
      <w:tr w:rsidR="00E724B0" w:rsidRPr="00886A62" w:rsidTr="00E724B0">
        <w:trPr>
          <w:trHeight w:val="365"/>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rsidR="00E724B0" w:rsidRPr="00CF6639" w:rsidRDefault="00E724B0" w:rsidP="00E724B0">
            <w:pPr>
              <w:widowControl w:val="0"/>
              <w:spacing w:after="0" w:line="240" w:lineRule="auto"/>
              <w:jc w:val="both"/>
              <w:rPr>
                <w:rFonts w:ascii="Times New Roman" w:eastAsia="Times New Roman" w:hAnsi="Times New Roman" w:cs="Times New Roman"/>
                <w:bCs/>
                <w:color w:val="000000"/>
                <w:sz w:val="24"/>
                <w:szCs w:val="24"/>
                <w:lang w:val="kk-KZ" w:eastAsia="ru-RU"/>
              </w:rPr>
            </w:pPr>
            <w:r w:rsidRPr="00CF6639">
              <w:rPr>
                <w:rFonts w:ascii="Times New Roman" w:eastAsia="Times New Roman" w:hAnsi="Times New Roman" w:cs="Times New Roman"/>
                <w:sz w:val="24"/>
                <w:szCs w:val="28"/>
                <w:lang w:val="kk-KZ" w:eastAsia="ru-RU"/>
              </w:rPr>
              <w:t>Техникалық және кәсіптік, орта білімнен кейінгі кәсіптер мен мамандықтар жіктеуіші (ҚР МЖ</w:t>
            </w:r>
            <w:r>
              <w:rPr>
                <w:rFonts w:ascii="Times New Roman" w:eastAsia="Times New Roman" w:hAnsi="Times New Roman" w:cs="Times New Roman"/>
                <w:sz w:val="24"/>
                <w:szCs w:val="28"/>
                <w:lang w:val="kk-KZ" w:eastAsia="ru-RU"/>
              </w:rPr>
              <w:t xml:space="preserve"> </w:t>
            </w:r>
            <w:r w:rsidRPr="00CF6639">
              <w:rPr>
                <w:rFonts w:ascii="Times New Roman" w:eastAsia="Times New Roman" w:hAnsi="Times New Roman" w:cs="Times New Roman"/>
                <w:sz w:val="24"/>
                <w:szCs w:val="28"/>
                <w:lang w:val="kk-KZ" w:eastAsia="ru-RU"/>
              </w:rPr>
              <w:t>05-2008)</w:t>
            </w:r>
          </w:p>
        </w:tc>
      </w:tr>
      <w:tr w:rsidR="00E724B0" w:rsidRPr="00CF6639" w:rsidTr="00E724B0">
        <w:trPr>
          <w:trHeight w:val="365"/>
        </w:trPr>
        <w:tc>
          <w:tcPr>
            <w:tcW w:w="1210" w:type="pct"/>
            <w:gridSpan w:val="2"/>
            <w:tcBorders>
              <w:top w:val="single" w:sz="4" w:space="0" w:color="auto"/>
              <w:left w:val="single" w:sz="4" w:space="0" w:color="auto"/>
              <w:bottom w:val="single" w:sz="4" w:space="0" w:color="auto"/>
              <w:right w:val="single" w:sz="4" w:space="0" w:color="auto"/>
            </w:tcBorders>
            <w:hideMark/>
          </w:tcPr>
          <w:p w:rsidR="00E724B0" w:rsidRPr="00CF6639" w:rsidRDefault="00E724B0" w:rsidP="00E724B0">
            <w:pPr>
              <w:widowControl w:val="0"/>
              <w:spacing w:after="0" w:line="240" w:lineRule="auto"/>
              <w:jc w:val="both"/>
              <w:rPr>
                <w:rFonts w:ascii="Times New Roman" w:eastAsia="Times New Roman" w:hAnsi="Times New Roman" w:cs="Times New Roman"/>
                <w:sz w:val="24"/>
                <w:szCs w:val="28"/>
                <w:lang w:val="kk-KZ"/>
              </w:rPr>
            </w:pPr>
            <w:r w:rsidRPr="00CF6639">
              <w:rPr>
                <w:rFonts w:ascii="Times New Roman" w:eastAsia="Times New Roman" w:hAnsi="Times New Roman" w:cs="Times New Roman"/>
                <w:sz w:val="24"/>
                <w:szCs w:val="28"/>
                <w:lang w:val="kk-KZ"/>
              </w:rPr>
              <w:t>Мамандық атауы</w:t>
            </w:r>
          </w:p>
        </w:tc>
        <w:tc>
          <w:tcPr>
            <w:tcW w:w="3790" w:type="pct"/>
            <w:gridSpan w:val="3"/>
            <w:tcBorders>
              <w:top w:val="single" w:sz="4" w:space="0" w:color="auto"/>
              <w:left w:val="single" w:sz="4" w:space="0" w:color="auto"/>
              <w:bottom w:val="single" w:sz="4" w:space="0" w:color="auto"/>
              <w:right w:val="single" w:sz="4" w:space="0" w:color="auto"/>
            </w:tcBorders>
            <w:vAlign w:val="center"/>
            <w:hideMark/>
          </w:tcPr>
          <w:p w:rsidR="00E724B0" w:rsidRPr="00CF6639" w:rsidRDefault="00E724B0" w:rsidP="00E724B0">
            <w:pPr>
              <w:widowControl w:val="0"/>
              <w:spacing w:after="0" w:line="240" w:lineRule="auto"/>
              <w:jc w:val="center"/>
              <w:rPr>
                <w:rFonts w:ascii="Times New Roman" w:eastAsia="Times New Roman" w:hAnsi="Times New Roman" w:cs="Times New Roman"/>
                <w:bCs/>
                <w:color w:val="000000"/>
                <w:sz w:val="24"/>
                <w:szCs w:val="24"/>
                <w:lang w:val="kk-KZ" w:eastAsia="ru-RU"/>
              </w:rPr>
            </w:pPr>
            <w:r w:rsidRPr="00CF6639">
              <w:rPr>
                <w:rFonts w:ascii="Times New Roman" w:eastAsia="Times New Roman" w:hAnsi="Times New Roman" w:cs="Times New Roman"/>
                <w:sz w:val="24"/>
                <w:szCs w:val="24"/>
                <w:lang w:val="kk-KZ" w:eastAsia="ru-RU"/>
              </w:rPr>
              <w:t>Мұнай және газ кен орындарын пайдалану</w:t>
            </w:r>
          </w:p>
        </w:tc>
      </w:tr>
      <w:tr w:rsidR="00E724B0" w:rsidRPr="00CF6639" w:rsidTr="00E724B0">
        <w:trPr>
          <w:gridAfter w:val="1"/>
          <w:wAfter w:w="6" w:type="pct"/>
          <w:trHeight w:val="431"/>
        </w:trPr>
        <w:tc>
          <w:tcPr>
            <w:tcW w:w="4994" w:type="pct"/>
            <w:gridSpan w:val="4"/>
            <w:shd w:val="clear" w:color="auto" w:fill="EFFFFF"/>
            <w:vAlign w:val="center"/>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4"/>
                <w:szCs w:val="24"/>
                <w:lang w:val="kk-KZ" w:eastAsia="ru-RU"/>
              </w:rPr>
            </w:pPr>
            <w:r w:rsidRPr="00CF6639">
              <w:rPr>
                <w:rFonts w:ascii="Times New Roman" w:eastAsia="Times New Roman" w:hAnsi="Times New Roman" w:cs="Times New Roman"/>
                <w:sz w:val="24"/>
                <w:szCs w:val="24"/>
                <w:lang w:val="kk-KZ" w:eastAsia="ru-RU"/>
              </w:rPr>
              <w:t>Жұмыс және жұмысшы кәсіптерінің бірыңғай тарифтік-біліктілік</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анықтамалығы (БТБА)</w:t>
            </w:r>
          </w:p>
        </w:tc>
      </w:tr>
      <w:tr w:rsidR="00E724B0" w:rsidRPr="00886A62" w:rsidTr="00E724B0">
        <w:trPr>
          <w:gridAfter w:val="1"/>
          <w:wAfter w:w="6" w:type="pct"/>
          <w:trHeight w:val="476"/>
        </w:trPr>
        <w:tc>
          <w:tcPr>
            <w:tcW w:w="1164"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Шығарылым, БТБА бөлімі </w:t>
            </w:r>
          </w:p>
        </w:tc>
        <w:tc>
          <w:tcPr>
            <w:tcW w:w="3829" w:type="pct"/>
            <w:gridSpan w:val="3"/>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6- шығарылым,«Ұңғыма бұрғылау», «Мұнай мен газды өндіру» бөлімдері</w:t>
            </w:r>
          </w:p>
        </w:tc>
      </w:tr>
      <w:tr w:rsidR="00E724B0" w:rsidRPr="00886A62" w:rsidTr="00E724B0">
        <w:trPr>
          <w:gridAfter w:val="1"/>
          <w:wAfter w:w="6" w:type="pct"/>
          <w:trHeight w:val="355"/>
        </w:trPr>
        <w:tc>
          <w:tcPr>
            <w:tcW w:w="1164"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БТБА бойынша кәсібі</w:t>
            </w:r>
          </w:p>
        </w:tc>
        <w:tc>
          <w:tcPr>
            <w:tcW w:w="3829" w:type="pct"/>
            <w:gridSpan w:val="3"/>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Ұңғымаларды күрделі жөндеу</w:t>
            </w:r>
            <w:r w:rsidRPr="00CF6639">
              <w:rPr>
                <w:rFonts w:ascii="Times New Roman" w:eastAsia="Times New Roman" w:hAnsi="Times New Roman" w:cs="Times New Roman"/>
                <w:color w:val="000000"/>
                <w:sz w:val="24"/>
                <w:szCs w:val="24"/>
                <w:lang w:val="kk-KZ" w:eastAsia="ru-RU"/>
              </w:rPr>
              <w:t xml:space="preserve"> </w:t>
            </w:r>
            <w:r w:rsidRPr="00CF6639">
              <w:rPr>
                <w:rFonts w:ascii="Times New Roman" w:eastAsia="Times New Roman" w:hAnsi="Times New Roman" w:cs="Times New Roman"/>
                <w:sz w:val="24"/>
                <w:szCs w:val="24"/>
                <w:lang w:val="kk-KZ" w:eastAsia="ru-RU"/>
              </w:rPr>
              <w:t>бойынша</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бұрғылаушы</w:t>
            </w:r>
          </w:p>
        </w:tc>
      </w:tr>
      <w:tr w:rsidR="00E724B0" w:rsidRPr="00CF6639" w:rsidTr="00E724B0">
        <w:trPr>
          <w:gridAfter w:val="1"/>
          <w:wAfter w:w="6" w:type="pct"/>
          <w:trHeight w:val="440"/>
        </w:trPr>
        <w:tc>
          <w:tcPr>
            <w:tcW w:w="1164"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 xml:space="preserve">СБШ біліктілік деңгейі </w:t>
            </w:r>
          </w:p>
        </w:tc>
        <w:tc>
          <w:tcPr>
            <w:tcW w:w="3829" w:type="pct"/>
            <w:gridSpan w:val="3"/>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БТБА бойынша р</w:t>
            </w:r>
            <w:r w:rsidRPr="00CF6639">
              <w:rPr>
                <w:rFonts w:ascii="Times New Roman" w:eastAsia="Times New Roman" w:hAnsi="Times New Roman" w:cs="Times New Roman"/>
                <w:sz w:val="24"/>
                <w:szCs w:val="24"/>
                <w:lang w:eastAsia="ru-RU"/>
              </w:rPr>
              <w:t>азряд</w:t>
            </w:r>
            <w:r w:rsidRPr="00CF6639">
              <w:rPr>
                <w:rFonts w:ascii="Times New Roman" w:eastAsia="Times New Roman" w:hAnsi="Times New Roman" w:cs="Times New Roman"/>
                <w:sz w:val="24"/>
                <w:szCs w:val="24"/>
                <w:lang w:val="kk-KZ" w:eastAsia="ru-RU"/>
              </w:rPr>
              <w:t>тар</w:t>
            </w:r>
          </w:p>
        </w:tc>
      </w:tr>
      <w:tr w:rsidR="00E724B0" w:rsidRPr="00CF6639" w:rsidTr="00E724B0">
        <w:trPr>
          <w:gridAfter w:val="1"/>
          <w:wAfter w:w="6" w:type="pct"/>
          <w:trHeight w:val="440"/>
        </w:trPr>
        <w:tc>
          <w:tcPr>
            <w:tcW w:w="1164"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3</w:t>
            </w:r>
          </w:p>
        </w:tc>
        <w:tc>
          <w:tcPr>
            <w:tcW w:w="1914" w:type="pct"/>
            <w:gridSpan w:val="2"/>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5</w:t>
            </w:r>
          </w:p>
        </w:tc>
        <w:tc>
          <w:tcPr>
            <w:tcW w:w="1915"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5</w:t>
            </w:r>
          </w:p>
        </w:tc>
      </w:tr>
      <w:tr w:rsidR="00E724B0" w:rsidRPr="00CF6639" w:rsidTr="00E724B0">
        <w:trPr>
          <w:gridAfter w:val="1"/>
          <w:wAfter w:w="6" w:type="pct"/>
          <w:trHeight w:val="440"/>
        </w:trPr>
        <w:tc>
          <w:tcPr>
            <w:tcW w:w="1164"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4</w:t>
            </w:r>
          </w:p>
        </w:tc>
        <w:tc>
          <w:tcPr>
            <w:tcW w:w="1914" w:type="pct"/>
            <w:gridSpan w:val="2"/>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en-US" w:eastAsia="ru-RU"/>
              </w:rPr>
            </w:pPr>
            <w:r w:rsidRPr="00CF6639">
              <w:rPr>
                <w:rFonts w:ascii="Times New Roman" w:eastAsia="Times New Roman" w:hAnsi="Times New Roman" w:cs="Times New Roman"/>
                <w:sz w:val="24"/>
                <w:szCs w:val="24"/>
                <w:lang w:val="kk-KZ" w:eastAsia="ru-RU"/>
              </w:rPr>
              <w:t>6-8</w:t>
            </w:r>
          </w:p>
        </w:tc>
        <w:tc>
          <w:tcPr>
            <w:tcW w:w="1915"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en-US" w:eastAsia="ru-RU"/>
              </w:rPr>
            </w:pPr>
            <w:r w:rsidRPr="00CF6639">
              <w:rPr>
                <w:rFonts w:ascii="Times New Roman" w:eastAsia="Times New Roman" w:hAnsi="Times New Roman" w:cs="Times New Roman"/>
                <w:sz w:val="24"/>
                <w:szCs w:val="24"/>
                <w:lang w:val="kk-KZ" w:eastAsia="ru-RU"/>
              </w:rPr>
              <w:t>6-8</w:t>
            </w:r>
          </w:p>
        </w:tc>
      </w:tr>
    </w:tbl>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outlineLvl w:val="2"/>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2- кесте. Еңбек жағдайына, біліміне және жұмыс тәжірибесіне қойылатын талаптар</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70"/>
        <w:gridCol w:w="1468"/>
        <w:gridCol w:w="2877"/>
        <w:gridCol w:w="2456"/>
      </w:tblGrid>
      <w:tr w:rsidR="00E724B0" w:rsidRPr="00886A62" w:rsidTr="00E724B0">
        <w:trPr>
          <w:trHeight w:val="509"/>
        </w:trPr>
        <w:tc>
          <w:tcPr>
            <w:tcW w:w="2214"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Кәсібі бойынша ықтимал жұмыс орындары </w:t>
            </w:r>
            <w:r w:rsidRPr="00CF6639">
              <w:rPr>
                <w:rFonts w:ascii="Times New Roman" w:eastAsia="Times New Roman" w:hAnsi="Times New Roman" w:cs="Times New Roman"/>
                <w:i/>
                <w:sz w:val="24"/>
                <w:szCs w:val="24"/>
                <w:lang w:val="kk-KZ" w:eastAsia="ru-RU"/>
              </w:rPr>
              <w:t>(кәсіпорындар, ұйымдар)</w:t>
            </w:r>
          </w:p>
        </w:tc>
        <w:tc>
          <w:tcPr>
            <w:tcW w:w="2786" w:type="pct"/>
            <w:gridSpan w:val="2"/>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Мұнай өнеркәсібі кәсіпорындары,</w:t>
            </w:r>
            <w:r>
              <w:rPr>
                <w:rFonts w:ascii="Times New Roman" w:eastAsia="Times New Roman" w:hAnsi="Times New Roman" w:cs="Times New Roman"/>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компаниялары және</w:t>
            </w:r>
            <w:r>
              <w:rPr>
                <w:rFonts w:ascii="Times New Roman" w:eastAsia="Times New Roman" w:hAnsi="Times New Roman" w:cs="Times New Roman"/>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ұйымдары</w:t>
            </w:r>
          </w:p>
        </w:tc>
      </w:tr>
      <w:tr w:rsidR="00E724B0" w:rsidRPr="00886A62" w:rsidTr="00E724B0">
        <w:trPr>
          <w:trHeight w:val="418"/>
        </w:trPr>
        <w:tc>
          <w:tcPr>
            <w:tcW w:w="2214"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Зиянды және қауіпті еңбек жағдайлары</w:t>
            </w:r>
          </w:p>
        </w:tc>
        <w:tc>
          <w:tcPr>
            <w:tcW w:w="2786" w:type="pct"/>
            <w:gridSpan w:val="2"/>
          </w:tcPr>
          <w:p w:rsidR="00E724B0" w:rsidRPr="00CF6639" w:rsidRDefault="00E724B0" w:rsidP="00E724B0">
            <w:pPr>
              <w:widowControl w:val="0"/>
              <w:tabs>
                <w:tab w:val="left" w:pos="176"/>
              </w:tabs>
              <w:spacing w:after="0" w:line="240" w:lineRule="auto"/>
              <w:rPr>
                <w:rFonts w:ascii="Times New Roman" w:eastAsia="Times New Roman" w:hAnsi="Times New Roman" w:cs="Times New Roman"/>
                <w:sz w:val="24"/>
                <w:szCs w:val="24"/>
                <w:lang w:val="kk-KZ"/>
              </w:rPr>
            </w:pPr>
            <w:r w:rsidRPr="00CF6639">
              <w:rPr>
                <w:rFonts w:ascii="Times New Roman" w:eastAsia="Times New Roman" w:hAnsi="Times New Roman" w:cs="Times New Roman"/>
                <w:color w:val="000000"/>
                <w:sz w:val="24"/>
                <w:szCs w:val="24"/>
                <w:lang w:val="kk-KZ"/>
              </w:rPr>
              <w:t>Өндірістік шуыл, діріл, биіктікте жұмыс істеу, төмен температура, ауыр</w:t>
            </w:r>
            <w:r>
              <w:rPr>
                <w:rFonts w:ascii="Times New Roman" w:eastAsia="Times New Roman" w:hAnsi="Times New Roman" w:cs="Times New Roman"/>
                <w:color w:val="000000"/>
                <w:sz w:val="24"/>
                <w:szCs w:val="24"/>
                <w:lang w:val="kk-KZ"/>
              </w:rPr>
              <w:t xml:space="preserve"> </w:t>
            </w:r>
            <w:r w:rsidRPr="00CF6639">
              <w:rPr>
                <w:rFonts w:ascii="Times New Roman" w:eastAsia="Times New Roman" w:hAnsi="Times New Roman" w:cs="Times New Roman"/>
                <w:color w:val="000000"/>
                <w:sz w:val="24"/>
                <w:szCs w:val="24"/>
                <w:lang w:val="kk-KZ"/>
              </w:rPr>
              <w:t>климат жағдайында жұмыс істеу, зиянды заттар мен газдардың ШРК арту ықтималдығы, сәуле және жылу сәулесі</w:t>
            </w:r>
          </w:p>
        </w:tc>
      </w:tr>
      <w:tr w:rsidR="00E724B0" w:rsidRPr="00CF6639" w:rsidTr="00E724B0">
        <w:trPr>
          <w:trHeight w:val="431"/>
        </w:trPr>
        <w:tc>
          <w:tcPr>
            <w:tcW w:w="2214"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Жұмысқа рұқсат берудің</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ерекше шарттары</w:t>
            </w:r>
          </w:p>
        </w:tc>
        <w:tc>
          <w:tcPr>
            <w:tcW w:w="2786" w:type="pct"/>
            <w:gridSpan w:val="2"/>
            <w:vAlign w:val="center"/>
          </w:tcPr>
          <w:p w:rsidR="00E724B0" w:rsidRPr="00CF6639" w:rsidRDefault="00E724B0" w:rsidP="00E724B0">
            <w:pPr>
              <w:widowControl w:val="0"/>
              <w:tabs>
                <w:tab w:val="left" w:pos="176"/>
              </w:tabs>
              <w:spacing w:after="0" w:line="240" w:lineRule="auto"/>
              <w:rPr>
                <w:rFonts w:ascii="Times New Roman" w:eastAsia="Times New Roman" w:hAnsi="Times New Roman" w:cs="Times New Roman"/>
                <w:sz w:val="24"/>
                <w:szCs w:val="24"/>
              </w:rPr>
            </w:pPr>
            <w:r w:rsidRPr="00CF6639">
              <w:rPr>
                <w:rFonts w:ascii="Times New Roman" w:eastAsia="Times New Roman" w:hAnsi="Times New Roman" w:cs="Times New Roman"/>
                <w:iCs/>
                <w:sz w:val="24"/>
                <w:szCs w:val="24"/>
                <w:lang w:val="kk-KZ"/>
              </w:rPr>
              <w:t>ҚР Заңнамасына сәйкес</w:t>
            </w:r>
            <w:r w:rsidRPr="00CF6639">
              <w:rPr>
                <w:rFonts w:ascii="Times New Roman" w:eastAsia="Times New Roman" w:hAnsi="Times New Roman" w:cs="Times New Roman"/>
                <w:iCs/>
                <w:sz w:val="24"/>
                <w:szCs w:val="24"/>
              </w:rPr>
              <w:t xml:space="preserve"> </w:t>
            </w:r>
          </w:p>
        </w:tc>
      </w:tr>
      <w:tr w:rsidR="00E724B0" w:rsidRPr="00CF6639" w:rsidTr="00E724B0">
        <w:trPr>
          <w:trHeight w:val="792"/>
        </w:trPr>
        <w:tc>
          <w:tcPr>
            <w:tcW w:w="1447"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СБШ біліктілік деңгейі</w:t>
            </w:r>
          </w:p>
        </w:tc>
        <w:tc>
          <w:tcPr>
            <w:tcW w:w="2270" w:type="pct"/>
            <w:gridSpan w:val="2"/>
            <w:shd w:val="clear" w:color="auto" w:fill="EFFFFF"/>
            <w:vAlign w:val="center"/>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rPr>
            </w:pPr>
            <w:r w:rsidRPr="00CF6639">
              <w:rPr>
                <w:rFonts w:ascii="Times New Roman" w:eastAsia="Times New Roman" w:hAnsi="Times New Roman" w:cs="Times New Roman"/>
                <w:sz w:val="24"/>
                <w:szCs w:val="24"/>
              </w:rPr>
              <w:t xml:space="preserve">Кәсіби білім </w:t>
            </w:r>
            <w:r w:rsidRPr="00CF6639">
              <w:rPr>
                <w:rFonts w:ascii="Times New Roman" w:eastAsia="Times New Roman" w:hAnsi="Times New Roman" w:cs="Times New Roman"/>
                <w:sz w:val="24"/>
                <w:szCs w:val="24"/>
                <w:lang w:val="kk-KZ"/>
              </w:rPr>
              <w:t>беру</w:t>
            </w:r>
            <w:r>
              <w:rPr>
                <w:rFonts w:ascii="Times New Roman" w:eastAsia="Times New Roman" w:hAnsi="Times New Roman" w:cs="Times New Roman"/>
                <w:sz w:val="24"/>
                <w:szCs w:val="24"/>
                <w:lang w:val="kk-KZ"/>
              </w:rPr>
              <w:t xml:space="preserve"> </w:t>
            </w:r>
            <w:r w:rsidRPr="00CF6639">
              <w:rPr>
                <w:rFonts w:ascii="Times New Roman" w:eastAsia="Times New Roman" w:hAnsi="Times New Roman" w:cs="Times New Roman"/>
                <w:sz w:val="24"/>
                <w:szCs w:val="24"/>
              </w:rPr>
              <w:t>және</w:t>
            </w:r>
            <w:r>
              <w:rPr>
                <w:rFonts w:ascii="Times New Roman" w:eastAsia="Times New Roman" w:hAnsi="Times New Roman" w:cs="Times New Roman"/>
                <w:sz w:val="24"/>
                <w:szCs w:val="24"/>
              </w:rPr>
              <w:t xml:space="preserve"> </w:t>
            </w:r>
            <w:r w:rsidRPr="00CF6639">
              <w:rPr>
                <w:rFonts w:ascii="Times New Roman" w:eastAsia="Times New Roman" w:hAnsi="Times New Roman" w:cs="Times New Roman"/>
                <w:sz w:val="24"/>
                <w:szCs w:val="24"/>
              </w:rPr>
              <w:t>оқыту деңгейі</w:t>
            </w:r>
          </w:p>
        </w:tc>
        <w:tc>
          <w:tcPr>
            <w:tcW w:w="1283" w:type="pct"/>
            <w:shd w:val="clear" w:color="auto" w:fill="EFFFFF"/>
            <w:vAlign w:val="center"/>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rPr>
            </w:pPr>
            <w:r w:rsidRPr="00CF6639">
              <w:rPr>
                <w:rFonts w:ascii="Times New Roman" w:eastAsia="Times New Roman" w:hAnsi="Times New Roman" w:cs="Times New Roman"/>
                <w:sz w:val="24"/>
                <w:szCs w:val="24"/>
              </w:rPr>
              <w:t>Талап етілетін жұмыс тәжірибесі</w:t>
            </w:r>
          </w:p>
        </w:tc>
      </w:tr>
      <w:tr w:rsidR="00E724B0" w:rsidRPr="00CF6639" w:rsidTr="00E724B0">
        <w:trPr>
          <w:trHeight w:val="475"/>
        </w:trPr>
        <w:tc>
          <w:tcPr>
            <w:tcW w:w="1447"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w:t>
            </w:r>
          </w:p>
        </w:tc>
        <w:tc>
          <w:tcPr>
            <w:tcW w:w="2270" w:type="pct"/>
            <w:gridSpan w:val="2"/>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Қысқамерзімді курстар немесе жалпы орта бңлңмң болған кезде кәсіпорында оқыту</w:t>
            </w:r>
          </w:p>
        </w:tc>
        <w:tc>
          <w:tcPr>
            <w:tcW w:w="1283"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w:t>
            </w:r>
          </w:p>
        </w:tc>
      </w:tr>
      <w:tr w:rsidR="00E724B0" w:rsidRPr="00CF6639" w:rsidTr="00E724B0">
        <w:trPr>
          <w:trHeight w:val="475"/>
        </w:trPr>
        <w:tc>
          <w:tcPr>
            <w:tcW w:w="1447"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3</w:t>
            </w:r>
          </w:p>
        </w:tc>
        <w:tc>
          <w:tcPr>
            <w:tcW w:w="2270" w:type="pct"/>
            <w:gridSpan w:val="2"/>
          </w:tcPr>
          <w:p w:rsidR="00E724B0" w:rsidRPr="00CF6639" w:rsidRDefault="00E724B0" w:rsidP="00E724B0">
            <w:pPr>
              <w:widowControl w:val="0"/>
              <w:spacing w:after="0" w:line="240" w:lineRule="auto"/>
              <w:rPr>
                <w:rFonts w:ascii="Times New Roman" w:eastAsia="Times New Roman" w:hAnsi="Times New Roman" w:cs="Times New Roman"/>
                <w:bCs/>
                <w:sz w:val="24"/>
                <w:szCs w:val="24"/>
                <w:lang w:val="kk-KZ" w:eastAsia="x-none"/>
              </w:rPr>
            </w:pPr>
            <w:r w:rsidRPr="00CF6639">
              <w:rPr>
                <w:rFonts w:ascii="Times New Roman" w:eastAsia="Times New Roman" w:hAnsi="Times New Roman" w:cs="Times New Roman"/>
                <w:sz w:val="24"/>
                <w:szCs w:val="24"/>
                <w:lang w:val="kk-KZ" w:eastAsia="x-none"/>
              </w:rPr>
              <w:t>Техникалық және кәсіби білім беру, практикалық жұмыс тәжірибесі</w:t>
            </w:r>
            <w:r>
              <w:rPr>
                <w:rFonts w:ascii="Times New Roman" w:eastAsia="Times New Roman" w:hAnsi="Times New Roman" w:cs="Times New Roman"/>
                <w:sz w:val="24"/>
                <w:szCs w:val="24"/>
                <w:lang w:val="kk-KZ" w:eastAsia="x-none"/>
              </w:rPr>
              <w:t xml:space="preserve"> </w:t>
            </w:r>
          </w:p>
        </w:tc>
        <w:tc>
          <w:tcPr>
            <w:tcW w:w="1283"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w:t>
            </w:r>
          </w:p>
        </w:tc>
      </w:tr>
      <w:tr w:rsidR="00E724B0" w:rsidRPr="00CF6639" w:rsidTr="00E724B0">
        <w:trPr>
          <w:trHeight w:val="475"/>
        </w:trPr>
        <w:tc>
          <w:tcPr>
            <w:tcW w:w="1447"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4</w:t>
            </w:r>
          </w:p>
        </w:tc>
        <w:tc>
          <w:tcPr>
            <w:tcW w:w="2270" w:type="pct"/>
            <w:gridSpan w:val="2"/>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Техникалық және кәсіби білімнің жоғары деңгейлі біліктілігі,</w:t>
            </w:r>
            <w:r>
              <w:rPr>
                <w:rFonts w:ascii="Times New Roman" w:eastAsia="Times New Roman" w:hAnsi="Times New Roman" w:cs="Times New Roman"/>
                <w:sz w:val="24"/>
                <w:szCs w:val="24"/>
                <w:lang w:val="kk-KZ" w:eastAsia="x-none"/>
              </w:rPr>
              <w:t xml:space="preserve"> </w:t>
            </w:r>
            <w:r w:rsidRPr="00CF6639">
              <w:rPr>
                <w:rFonts w:ascii="Times New Roman" w:eastAsia="Times New Roman" w:hAnsi="Times New Roman" w:cs="Times New Roman"/>
                <w:sz w:val="24"/>
                <w:szCs w:val="24"/>
                <w:lang w:val="kk-KZ" w:eastAsia="x-none"/>
              </w:rPr>
              <w:t>практикалық жұмыс тәжірибесі</w:t>
            </w:r>
            <w:r>
              <w:rPr>
                <w:rFonts w:ascii="Times New Roman" w:eastAsia="Times New Roman" w:hAnsi="Times New Roman" w:cs="Times New Roman"/>
                <w:sz w:val="24"/>
                <w:szCs w:val="24"/>
                <w:lang w:val="kk-KZ" w:eastAsia="x-none"/>
              </w:rPr>
              <w:t xml:space="preserve"> </w:t>
            </w:r>
          </w:p>
        </w:tc>
        <w:tc>
          <w:tcPr>
            <w:tcW w:w="1283"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bCs/>
                <w:iCs/>
                <w:sz w:val="24"/>
                <w:szCs w:val="24"/>
                <w:lang w:val="kk-KZ" w:eastAsia="ru-RU"/>
              </w:rPr>
              <w:t xml:space="preserve">3- деңгейде 3 жыл </w:t>
            </w:r>
          </w:p>
        </w:tc>
      </w:tr>
    </w:tbl>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outlineLvl w:val="2"/>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3-кесте. Кәсіби стандарт бірліктерінің</w:t>
      </w:r>
      <w:r>
        <w:rPr>
          <w:rFonts w:ascii="Times New Roman" w:eastAsia="Times New Roman" w:hAnsi="Times New Roman" w:cs="Times New Roman"/>
          <w:sz w:val="24"/>
          <w:szCs w:val="24"/>
          <w:lang w:val="kk-KZ" w:eastAsia="x-none"/>
        </w:rPr>
        <w:t xml:space="preserve"> </w:t>
      </w:r>
      <w:r w:rsidRPr="00CF6639">
        <w:rPr>
          <w:rFonts w:ascii="Times New Roman" w:eastAsia="Times New Roman" w:hAnsi="Times New Roman" w:cs="Times New Roman"/>
          <w:sz w:val="24"/>
          <w:szCs w:val="24"/>
          <w:lang w:val="kk-KZ" w:eastAsia="x-none"/>
        </w:rPr>
        <w:t>(кәсіптің еңбек функциялары) тізбесі</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809"/>
        <w:gridCol w:w="7762"/>
      </w:tblGrid>
      <w:tr w:rsidR="00E724B0" w:rsidRPr="00886A62" w:rsidTr="00E724B0">
        <w:tc>
          <w:tcPr>
            <w:tcW w:w="945"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Еңбек функциясының </w:t>
            </w:r>
            <w:r w:rsidRPr="00CF6639">
              <w:rPr>
                <w:rFonts w:ascii="Times New Roman" w:eastAsia="Times New Roman" w:hAnsi="Times New Roman" w:cs="Times New Roman"/>
                <w:sz w:val="24"/>
                <w:szCs w:val="24"/>
                <w:lang w:eastAsia="ru-RU"/>
              </w:rPr>
              <w:t>№</w:t>
            </w:r>
          </w:p>
        </w:tc>
        <w:tc>
          <w:tcPr>
            <w:tcW w:w="4055"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функциясының атауы</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(кәсіби стандарттың бірліктері)</w:t>
            </w:r>
          </w:p>
        </w:tc>
      </w:tr>
      <w:tr w:rsidR="00E724B0" w:rsidRPr="00CF6639" w:rsidTr="00E724B0">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w:t>
            </w:r>
          </w:p>
        </w:tc>
        <w:tc>
          <w:tcPr>
            <w:tcW w:w="405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Ұңғымаларды күрделі және жерасты</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жөндеуге дайындау </w:t>
            </w:r>
          </w:p>
        </w:tc>
      </w:tr>
      <w:tr w:rsidR="00E724B0" w:rsidRPr="00CF6639" w:rsidTr="00E724B0">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p>
        </w:tc>
        <w:tc>
          <w:tcPr>
            <w:tcW w:w="405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Түсіру-көтеру операцияларын, ұңғымаларды жөндеуді жүргізу</w:t>
            </w:r>
          </w:p>
        </w:tc>
      </w:tr>
      <w:tr w:rsidR="00E724B0" w:rsidRPr="00CF6639" w:rsidTr="00E724B0">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3</w:t>
            </w:r>
          </w:p>
        </w:tc>
        <w:tc>
          <w:tcPr>
            <w:tcW w:w="4055" w:type="pct"/>
          </w:tcPr>
          <w:p w:rsidR="00E724B0" w:rsidRPr="00CF6639" w:rsidRDefault="00E724B0" w:rsidP="00E724B0">
            <w:pPr>
              <w:widowControl w:val="0"/>
              <w:tabs>
                <w:tab w:val="left" w:pos="34"/>
              </w:tabs>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Жөндеу сапасын бақылау</w:t>
            </w:r>
          </w:p>
        </w:tc>
      </w:tr>
    </w:tbl>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ind w:left="709"/>
        <w:jc w:val="center"/>
        <w:outlineLvl w:val="2"/>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4-кесте. Кәсіби стандарттың бірліктер сипаттамасы (функционалдық карта)</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972"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309"/>
        <w:gridCol w:w="1860"/>
        <w:gridCol w:w="2193"/>
        <w:gridCol w:w="4155"/>
      </w:tblGrid>
      <w:tr w:rsidR="00E724B0" w:rsidRPr="00CF6639" w:rsidTr="00E724B0">
        <w:trPr>
          <w:trHeight w:val="388"/>
          <w:jc w:val="center"/>
        </w:trPr>
        <w:tc>
          <w:tcPr>
            <w:tcW w:w="688"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атқарымы №</w:t>
            </w:r>
          </w:p>
        </w:tc>
        <w:tc>
          <w:tcPr>
            <w:tcW w:w="977"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мәні</w:t>
            </w:r>
          </w:p>
        </w:tc>
        <w:tc>
          <w:tcPr>
            <w:tcW w:w="1152"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құралдары</w:t>
            </w:r>
          </w:p>
        </w:tc>
        <w:tc>
          <w:tcPr>
            <w:tcW w:w="2183" w:type="pct"/>
            <w:shd w:val="clear" w:color="auto" w:fill="F7FFFF"/>
            <w:vAlign w:val="center"/>
          </w:tcPr>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eastAsia="ru-RU"/>
              </w:rPr>
            </w:pPr>
          </w:p>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Міндеттер (еңбек іс-қимылдары)</w:t>
            </w:r>
          </w:p>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eastAsia="ru-RU"/>
              </w:rPr>
            </w:pPr>
          </w:p>
        </w:tc>
      </w:tr>
      <w:tr w:rsidR="00E724B0" w:rsidRPr="00886A62" w:rsidTr="00E724B0">
        <w:trPr>
          <w:trHeight w:val="389"/>
          <w:jc w:val="center"/>
        </w:trPr>
        <w:tc>
          <w:tcPr>
            <w:tcW w:w="688" w:type="pct"/>
            <w:vMerge w:val="restart"/>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w:t>
            </w:r>
          </w:p>
        </w:tc>
        <w:tc>
          <w:tcPr>
            <w:tcW w:w="97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Ұңғыма</w:t>
            </w:r>
          </w:p>
        </w:tc>
        <w:tc>
          <w:tcPr>
            <w:tcW w:w="1152"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lang w:val="kk-KZ" w:eastAsia="ru-RU"/>
              </w:rPr>
              <w:t xml:space="preserve">Бақылау-өлшеу аспаптары және автоматика, құрал-саймандар, жеке қорғану құралдары </w:t>
            </w:r>
          </w:p>
        </w:tc>
        <w:tc>
          <w:tcPr>
            <w:tcW w:w="2183" w:type="pct"/>
          </w:tcPr>
          <w:p w:rsidR="00E724B0" w:rsidRPr="00CF6639" w:rsidRDefault="00E724B0" w:rsidP="00E724B0">
            <w:pPr>
              <w:widowControl w:val="0"/>
              <w:tabs>
                <w:tab w:val="num" w:pos="753"/>
              </w:tabs>
              <w:spacing w:after="0" w:line="240" w:lineRule="auto"/>
              <w:rPr>
                <w:rFonts w:ascii="Times New Roman" w:eastAsia="Times New Roman" w:hAnsi="Times New Roman" w:cs="Times New Roman"/>
                <w:color w:val="000000"/>
                <w:sz w:val="24"/>
                <w:szCs w:val="24"/>
                <w:shd w:val="clear" w:color="auto" w:fill="FFFFFF"/>
                <w:lang w:val="kk-KZ" w:eastAsia="ru-RU"/>
              </w:rPr>
            </w:pPr>
            <w:r>
              <w:rPr>
                <w:rFonts w:ascii="Times New Roman" w:eastAsia="Times New Roman" w:hAnsi="Times New Roman" w:cs="Times New Roman"/>
                <w:color w:val="000000"/>
                <w:sz w:val="24"/>
                <w:szCs w:val="24"/>
                <w:shd w:val="clear" w:color="auto" w:fill="FFFFFF"/>
                <w:lang w:val="kk-KZ" w:eastAsia="ru-RU"/>
              </w:rPr>
              <w:t xml:space="preserve">1-1) </w:t>
            </w:r>
            <w:r w:rsidRPr="00CF6639">
              <w:rPr>
                <w:rFonts w:ascii="Times New Roman" w:eastAsia="Times New Roman" w:hAnsi="Times New Roman" w:cs="Times New Roman"/>
                <w:color w:val="000000"/>
                <w:sz w:val="24"/>
                <w:szCs w:val="24"/>
                <w:shd w:val="clear" w:color="auto" w:fill="FFFFFF"/>
                <w:lang w:val="kk-KZ" w:eastAsia="ru-RU"/>
              </w:rPr>
              <w:t xml:space="preserve">Көтергіш агрегаттардың, жабдықтардың, құрылғылардың, құралдардың техникалық жағдайын және олардың жұмысқа жарамдылығын тексеру </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c>
      </w:tr>
      <w:tr w:rsidR="00E724B0" w:rsidRPr="00886A62" w:rsidTr="00E724B0">
        <w:trPr>
          <w:trHeight w:val="314"/>
          <w:jc w:val="center"/>
        </w:trPr>
        <w:tc>
          <w:tcPr>
            <w:tcW w:w="688" w:type="pct"/>
            <w:vMerge/>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val="kk-KZ" w:eastAsia="ru-RU"/>
              </w:rPr>
            </w:pPr>
          </w:p>
        </w:tc>
        <w:tc>
          <w:tcPr>
            <w:tcW w:w="97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Ұңғыма</w:t>
            </w:r>
          </w:p>
        </w:tc>
        <w:tc>
          <w:tcPr>
            <w:tcW w:w="1152" w:type="pct"/>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 xml:space="preserve">Бақылау-өлшеу аспаптары және автоматика, құрал-саймандар, жеке қорғану құралдары </w:t>
            </w:r>
          </w:p>
        </w:tc>
        <w:tc>
          <w:tcPr>
            <w:tcW w:w="2183" w:type="pct"/>
          </w:tcPr>
          <w:p w:rsidR="00E724B0" w:rsidRPr="00CF6639" w:rsidRDefault="00E724B0" w:rsidP="00E724B0">
            <w:pPr>
              <w:widowControl w:val="0"/>
              <w:spacing w:after="0" w:line="240" w:lineRule="auto"/>
              <w:ind w:firstLine="33"/>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1-2) Ұңғымаларды</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күрделі және жерасты жөндеуге дайындау </w:t>
            </w:r>
          </w:p>
        </w:tc>
      </w:tr>
      <w:tr w:rsidR="00E724B0" w:rsidRPr="00886A62" w:rsidTr="00E724B0">
        <w:trPr>
          <w:trHeight w:val="369"/>
          <w:jc w:val="center"/>
        </w:trPr>
        <w:tc>
          <w:tcPr>
            <w:tcW w:w="688" w:type="pct"/>
            <w:vMerge/>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val="kk-KZ" w:eastAsia="ru-RU"/>
              </w:rPr>
            </w:pPr>
          </w:p>
        </w:tc>
        <w:tc>
          <w:tcPr>
            <w:tcW w:w="97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Ұңғыма</w:t>
            </w:r>
          </w:p>
        </w:tc>
        <w:tc>
          <w:tcPr>
            <w:tcW w:w="1152" w:type="pct"/>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 xml:space="preserve">Бақылау-өлшеу аспаптары және автоматика, құрал-саймандар, жеке қорғану құралдары </w:t>
            </w:r>
          </w:p>
        </w:tc>
        <w:tc>
          <w:tcPr>
            <w:tcW w:w="2183" w:type="pct"/>
          </w:tcPr>
          <w:p w:rsidR="00E724B0" w:rsidRPr="00CF6639" w:rsidRDefault="00E724B0" w:rsidP="00E724B0">
            <w:pPr>
              <w:widowControl w:val="0"/>
              <w:spacing w:after="0" w:line="240" w:lineRule="auto"/>
              <w:ind w:firstLine="33"/>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1-3) </w:t>
            </w:r>
            <w:r w:rsidRPr="00CF6639">
              <w:rPr>
                <w:rFonts w:ascii="Times New Roman" w:eastAsia="Times New Roman" w:hAnsi="Times New Roman" w:cs="Times New Roman"/>
                <w:color w:val="000000"/>
                <w:sz w:val="24"/>
                <w:szCs w:val="24"/>
                <w:shd w:val="clear" w:color="auto" w:fill="FFFFFF"/>
                <w:lang w:val="kk-KZ" w:eastAsia="ru-RU"/>
              </w:rPr>
              <w:t xml:space="preserve">Шеген, бұрғылау және сорғы-компрессорлық құбырлар мен штангаларды түсіру және көтеру </w:t>
            </w:r>
          </w:p>
        </w:tc>
      </w:tr>
      <w:tr w:rsidR="00E724B0" w:rsidRPr="00886A62" w:rsidTr="00E724B0">
        <w:trPr>
          <w:trHeight w:val="369"/>
          <w:jc w:val="center"/>
        </w:trPr>
        <w:tc>
          <w:tcPr>
            <w:tcW w:w="688" w:type="pct"/>
            <w:vMerge w:val="restart"/>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p>
        </w:tc>
        <w:tc>
          <w:tcPr>
            <w:tcW w:w="97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bCs/>
                <w:color w:val="000000"/>
                <w:sz w:val="24"/>
                <w:szCs w:val="24"/>
                <w:lang w:val="kk-KZ" w:eastAsia="ru-RU"/>
              </w:rPr>
              <w:t>Ұңғыма</w:t>
            </w:r>
          </w:p>
        </w:tc>
        <w:tc>
          <w:tcPr>
            <w:tcW w:w="1152"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Көтергіш құрылғылар, механизмдер, аспаптар, СКҚ,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жабдықтар, </w:t>
            </w:r>
            <w:r w:rsidRPr="00CF6639">
              <w:rPr>
                <w:rFonts w:ascii="Times New Roman" w:eastAsia="Times New Roman" w:hAnsi="Times New Roman" w:cs="Times New Roman"/>
                <w:color w:val="000000"/>
                <w:sz w:val="24"/>
                <w:szCs w:val="24"/>
                <w:lang w:val="kk-KZ" w:eastAsia="ru-RU"/>
              </w:rPr>
              <w:t>жеке қорғану құралдары</w:t>
            </w:r>
          </w:p>
        </w:tc>
        <w:tc>
          <w:tcPr>
            <w:tcW w:w="2183" w:type="pct"/>
          </w:tcPr>
          <w:p w:rsidR="00E724B0" w:rsidRPr="00CF6639" w:rsidRDefault="00E724B0" w:rsidP="00E724B0">
            <w:pPr>
              <w:widowControl w:val="0"/>
              <w:spacing w:after="0" w:line="240" w:lineRule="auto"/>
              <w:ind w:firstLine="33"/>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2-1) </w:t>
            </w:r>
            <w:r w:rsidRPr="00CF6639">
              <w:rPr>
                <w:rFonts w:ascii="Times New Roman" w:eastAsia="Times New Roman" w:hAnsi="Times New Roman" w:cs="Times New Roman"/>
                <w:color w:val="000000"/>
                <w:sz w:val="24"/>
                <w:szCs w:val="24"/>
                <w:shd w:val="clear" w:color="auto" w:fill="FFFFFF"/>
                <w:lang w:val="kk-KZ" w:eastAsia="ru-RU"/>
              </w:rPr>
              <w:t xml:space="preserve">Жабдықтар мен құралдарды ағымдағы жөндеу бойынша технологиялық процесті жүргізу </w:t>
            </w:r>
          </w:p>
        </w:tc>
      </w:tr>
      <w:tr w:rsidR="00E724B0" w:rsidRPr="00886A62" w:rsidTr="00E724B0">
        <w:trPr>
          <w:trHeight w:val="369"/>
          <w:jc w:val="center"/>
        </w:trPr>
        <w:tc>
          <w:tcPr>
            <w:tcW w:w="688" w:type="pct"/>
            <w:vMerge/>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p>
        </w:tc>
        <w:tc>
          <w:tcPr>
            <w:tcW w:w="97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Ұңғыма</w:t>
            </w:r>
          </w:p>
        </w:tc>
        <w:tc>
          <w:tcPr>
            <w:tcW w:w="1152"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Аспаптар, манометрлер, </w:t>
            </w:r>
            <w:r w:rsidRPr="00CF6639">
              <w:rPr>
                <w:rFonts w:ascii="Times New Roman" w:eastAsia="Times New Roman" w:hAnsi="Times New Roman" w:cs="Times New Roman"/>
                <w:color w:val="000000"/>
                <w:sz w:val="24"/>
                <w:szCs w:val="24"/>
                <w:lang w:val="kk-KZ" w:eastAsia="ru-RU"/>
              </w:rPr>
              <w:t xml:space="preserve">жеке қорғану құралдары </w:t>
            </w:r>
          </w:p>
        </w:tc>
        <w:tc>
          <w:tcPr>
            <w:tcW w:w="2183" w:type="pct"/>
          </w:tcPr>
          <w:p w:rsidR="00E724B0" w:rsidRPr="00CF6639" w:rsidRDefault="00E724B0" w:rsidP="00E724B0">
            <w:pPr>
              <w:widowControl w:val="0"/>
              <w:spacing w:after="0" w:line="240" w:lineRule="auto"/>
              <w:ind w:firstLine="33"/>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2-2)</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Ұңғымада тракторда құрастырылған агрегаттар мен көтергіштер көмегімен күрделі жөндеудің технологиялық процесін жүргізу </w:t>
            </w:r>
          </w:p>
        </w:tc>
      </w:tr>
      <w:tr w:rsidR="00E724B0" w:rsidRPr="00CF6639" w:rsidTr="00E724B0">
        <w:trPr>
          <w:trHeight w:val="369"/>
          <w:jc w:val="center"/>
        </w:trPr>
        <w:tc>
          <w:tcPr>
            <w:tcW w:w="688" w:type="pct"/>
            <w:vMerge/>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p>
        </w:tc>
        <w:tc>
          <w:tcPr>
            <w:tcW w:w="97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 Ұңғыма</w:t>
            </w:r>
          </w:p>
        </w:tc>
        <w:tc>
          <w:tcPr>
            <w:tcW w:w="1152" w:type="pct"/>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sz w:val="24"/>
                <w:szCs w:val="24"/>
                <w:lang w:val="kk-KZ" w:eastAsia="ru-RU"/>
              </w:rPr>
              <w:t xml:space="preserve"> Көтеру құрылғылары, механизмдер, аспаптар, СКҚ,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жабдықтар, </w:t>
            </w:r>
            <w:r w:rsidRPr="00CF6639">
              <w:rPr>
                <w:rFonts w:ascii="Times New Roman" w:eastAsia="Times New Roman" w:hAnsi="Times New Roman" w:cs="Times New Roman"/>
                <w:color w:val="000000"/>
                <w:sz w:val="24"/>
                <w:szCs w:val="24"/>
                <w:lang w:val="kk-KZ" w:eastAsia="ru-RU"/>
              </w:rPr>
              <w:t xml:space="preserve">жеке қорғану құралдары </w:t>
            </w:r>
          </w:p>
        </w:tc>
        <w:tc>
          <w:tcPr>
            <w:tcW w:w="2183" w:type="pct"/>
          </w:tcPr>
          <w:p w:rsidR="00E724B0" w:rsidRPr="00CF6639" w:rsidRDefault="00E724B0" w:rsidP="00E724B0">
            <w:pPr>
              <w:widowControl w:val="0"/>
              <w:spacing w:after="0" w:line="240" w:lineRule="auto"/>
              <w:ind w:firstLine="33"/>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2-3)</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color w:val="000000"/>
                <w:sz w:val="24"/>
                <w:szCs w:val="24"/>
                <w:shd w:val="clear" w:color="auto" w:fill="FFFFFF"/>
                <w:lang w:val="kk-KZ" w:eastAsia="ru-RU"/>
              </w:rPr>
              <w:t xml:space="preserve">Көтеру-түсіру операциялары процесінде ұңғымадағы сұйық деңгейін бақылау. Ұңғымада апаттар мен қиындықтардың алдын алу </w:t>
            </w:r>
          </w:p>
        </w:tc>
      </w:tr>
      <w:tr w:rsidR="00E724B0" w:rsidRPr="00886A62" w:rsidTr="00E724B0">
        <w:trPr>
          <w:trHeight w:val="369"/>
          <w:jc w:val="center"/>
        </w:trPr>
        <w:tc>
          <w:tcPr>
            <w:tcW w:w="688" w:type="pct"/>
            <w:vMerge w:val="restar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3</w:t>
            </w:r>
          </w:p>
        </w:tc>
        <w:tc>
          <w:tcPr>
            <w:tcW w:w="97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bCs/>
                <w:color w:val="000000"/>
                <w:sz w:val="24"/>
                <w:szCs w:val="24"/>
                <w:lang w:val="kk-KZ" w:eastAsia="ru-RU"/>
              </w:rPr>
              <w:t>Ұңғыма, забой, ұңғыма сағасы</w:t>
            </w:r>
          </w:p>
        </w:tc>
        <w:tc>
          <w:tcPr>
            <w:tcW w:w="1152"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Көтеру құрылғылары, механизмдер, аспаптар, құбырлар, жабдықтар</w:t>
            </w:r>
          </w:p>
        </w:tc>
        <w:tc>
          <w:tcPr>
            <w:tcW w:w="2183" w:type="pct"/>
          </w:tcPr>
          <w:p w:rsidR="00E724B0" w:rsidRPr="00CF6639" w:rsidRDefault="00E724B0" w:rsidP="00E724B0">
            <w:pPr>
              <w:widowControl w:val="0"/>
              <w:spacing w:after="0" w:line="240" w:lineRule="auto"/>
              <w:ind w:firstLine="33"/>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3-1) Ұңғымаларды күрделі және ағымдағы жөндеу сапасын бақылау </w:t>
            </w:r>
          </w:p>
        </w:tc>
      </w:tr>
      <w:tr w:rsidR="00E724B0" w:rsidRPr="00886A62" w:rsidTr="00E724B0">
        <w:trPr>
          <w:trHeight w:val="369"/>
          <w:jc w:val="center"/>
        </w:trPr>
        <w:tc>
          <w:tcPr>
            <w:tcW w:w="688" w:type="pct"/>
            <w:vMerge/>
            <w:vAlign w:val="center"/>
          </w:tcPr>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c>
        <w:tc>
          <w:tcPr>
            <w:tcW w:w="97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Ұңғыма забойы</w:t>
            </w:r>
          </w:p>
        </w:tc>
        <w:tc>
          <w:tcPr>
            <w:tcW w:w="1152"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Сұйықтық, көбік, инертті газ және басқалары</w:t>
            </w:r>
          </w:p>
        </w:tc>
        <w:tc>
          <w:tcPr>
            <w:tcW w:w="2183" w:type="pct"/>
          </w:tcPr>
          <w:p w:rsidR="00E724B0" w:rsidRPr="00CF6639" w:rsidRDefault="00E724B0" w:rsidP="00E724B0">
            <w:pPr>
              <w:widowControl w:val="0"/>
              <w:spacing w:after="0" w:line="240" w:lineRule="auto"/>
              <w:ind w:firstLine="33"/>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3-2) Ұңғыманы жерасты</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жөндеуден кейін игеру</w:t>
            </w:r>
          </w:p>
        </w:tc>
      </w:tr>
      <w:tr w:rsidR="00E724B0" w:rsidRPr="00886A62" w:rsidTr="00E724B0">
        <w:trPr>
          <w:trHeight w:val="369"/>
          <w:jc w:val="center"/>
        </w:trPr>
        <w:tc>
          <w:tcPr>
            <w:tcW w:w="688" w:type="pct"/>
            <w:vMerge/>
            <w:vAlign w:val="center"/>
          </w:tcPr>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c>
        <w:tc>
          <w:tcPr>
            <w:tcW w:w="977" w:type="pct"/>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sz w:val="24"/>
                <w:szCs w:val="24"/>
                <w:lang w:val="kk-KZ" w:eastAsia="ru-RU"/>
              </w:rPr>
              <w:t>Ұңғыма</w:t>
            </w:r>
          </w:p>
        </w:tc>
        <w:tc>
          <w:tcPr>
            <w:tcW w:w="1152"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Техникалық құжаттама </w:t>
            </w:r>
          </w:p>
        </w:tc>
        <w:tc>
          <w:tcPr>
            <w:tcW w:w="2183" w:type="pct"/>
          </w:tcPr>
          <w:p w:rsidR="00E724B0" w:rsidRPr="00CF6639" w:rsidRDefault="00E724B0" w:rsidP="00E724B0">
            <w:pPr>
              <w:widowControl w:val="0"/>
              <w:spacing w:after="0" w:line="240" w:lineRule="auto"/>
              <w:ind w:firstLine="33"/>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3-3) Қолданыстағы нормативтік құжаттарға сәйкес техникалық құжаттаманы ресімдеу</w:t>
            </w:r>
          </w:p>
        </w:tc>
      </w:tr>
    </w:tbl>
    <w:p w:rsidR="00E724B0" w:rsidRPr="00CF6639" w:rsidRDefault="00E724B0" w:rsidP="00E724B0">
      <w:pPr>
        <w:widowControl w:val="0"/>
        <w:spacing w:after="0" w:line="240" w:lineRule="auto"/>
        <w:ind w:left="567"/>
        <w:jc w:val="both"/>
        <w:outlineLvl w:val="2"/>
        <w:rPr>
          <w:rFonts w:ascii="Times New Roman" w:eastAsia="Times New Roman" w:hAnsi="Times New Roman" w:cs="Times New Roman"/>
          <w:sz w:val="24"/>
          <w:szCs w:val="24"/>
          <w:lang w:val="kk-KZ" w:eastAsia="x-none"/>
        </w:rPr>
      </w:pPr>
    </w:p>
    <w:p w:rsidR="00E724B0" w:rsidRPr="00CF6639" w:rsidRDefault="00E724B0" w:rsidP="00E724B0">
      <w:pPr>
        <w:widowControl w:val="0"/>
        <w:spacing w:after="0" w:line="240" w:lineRule="auto"/>
        <w:ind w:left="1418" w:hanging="709"/>
        <w:jc w:val="center"/>
        <w:outlineLvl w:val="2"/>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5- кесте. СБШ бойынша 3- деңгейдегі ұңғымаларды күрделі жөндеу</w:t>
      </w:r>
      <w:r w:rsidRPr="00CF6639">
        <w:rPr>
          <w:rFonts w:ascii="Times New Roman" w:eastAsia="Times New Roman" w:hAnsi="Times New Roman" w:cs="Times New Roman"/>
          <w:color w:val="000000"/>
          <w:sz w:val="24"/>
          <w:szCs w:val="24"/>
          <w:lang w:val="kk-KZ" w:eastAsia="x-none"/>
        </w:rPr>
        <w:t xml:space="preserve"> бойынша бұрғылаушы</w:t>
      </w:r>
      <w:r w:rsidRPr="00CF6639">
        <w:rPr>
          <w:rFonts w:ascii="Times New Roman" w:eastAsia="Times New Roman" w:hAnsi="Times New Roman" w:cs="Times New Roman"/>
          <w:sz w:val="24"/>
          <w:szCs w:val="24"/>
          <w:lang w:val="kk-KZ" w:eastAsia="x-none"/>
        </w:rPr>
        <w:t xml:space="preserve"> құзыретіне қойылатын талаптар</w:t>
      </w:r>
      <w:r>
        <w:rPr>
          <w:rFonts w:ascii="Times New Roman" w:eastAsia="Times New Roman" w:hAnsi="Times New Roman" w:cs="Times New Roman"/>
          <w:sz w:val="24"/>
          <w:szCs w:val="24"/>
          <w:lang w:val="kk-KZ" w:eastAsia="x-none"/>
        </w:rPr>
        <w:t xml:space="preserve"> </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99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60"/>
        <w:gridCol w:w="3039"/>
        <w:gridCol w:w="3017"/>
        <w:gridCol w:w="2242"/>
      </w:tblGrid>
      <w:tr w:rsidR="00E724B0" w:rsidRPr="00CF6639" w:rsidTr="00E724B0">
        <w:trPr>
          <w:trHeight w:val="319"/>
          <w:jc w:val="center"/>
        </w:trPr>
        <w:tc>
          <w:tcPr>
            <w:tcW w:w="659"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Міндеттің </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c>
          <w:tcPr>
            <w:tcW w:w="1590"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Жеке және кәсіби құзыреттер</w:t>
            </w:r>
          </w:p>
        </w:tc>
        <w:tc>
          <w:tcPr>
            <w:tcW w:w="1578"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Білік пен дағды</w:t>
            </w:r>
          </w:p>
        </w:tc>
        <w:tc>
          <w:tcPr>
            <w:tcW w:w="1173"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Білім</w:t>
            </w:r>
          </w:p>
        </w:tc>
      </w:tr>
      <w:tr w:rsidR="00E724B0" w:rsidRPr="00886A62" w:rsidTr="00E724B0">
        <w:trPr>
          <w:trHeight w:val="424"/>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1-1)</w:t>
            </w:r>
          </w:p>
        </w:tc>
        <w:tc>
          <w:tcPr>
            <w:tcW w:w="159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shd w:val="clear" w:color="auto" w:fill="FFFFFF"/>
                <w:lang w:val="kk-KZ" w:eastAsia="ru-RU"/>
              </w:rPr>
              <w:t xml:space="preserve">Көтергіш агрегаттардың, жабдықтардың, құрылғылардың, құралдардың техникалық жағдайын және олардың жұмысқа жарамдылығын тексеру </w:t>
            </w:r>
            <w:r w:rsidRPr="00CF6639">
              <w:rPr>
                <w:rFonts w:ascii="Times New Roman" w:eastAsia="Times New Roman" w:hAnsi="Times New Roman" w:cs="Times New Roman"/>
                <w:sz w:val="24"/>
                <w:szCs w:val="24"/>
                <w:lang w:val="kk-KZ" w:eastAsia="ru-RU"/>
              </w:rPr>
              <w:t>үшін өз бетінше жоспарлауды, жауапкершілікті көздейтін, басшылық етумен норманы іске асыру бойынша орындаушылық қызмет</w:t>
            </w: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Жабдықтарды жинақтау: қолмен орындалатын операциялар үшін көтергіш құралдар, құрал-саймандар, механизациялау құралдары</w:t>
            </w:r>
            <w:r>
              <w:rPr>
                <w:rFonts w:ascii="Times New Roman" w:eastAsia="Times New Roman" w:hAnsi="Times New Roman" w:cs="Times New Roman"/>
                <w:sz w:val="24"/>
                <w:szCs w:val="24"/>
                <w:lang w:val="kk-KZ" w:eastAsia="ru-RU"/>
              </w:rPr>
              <w:t xml:space="preserve"> </w:t>
            </w:r>
          </w:p>
        </w:tc>
        <w:tc>
          <w:tcPr>
            <w:tcW w:w="1173" w:type="pct"/>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shd w:val="clear" w:color="auto" w:fill="FFFFFF"/>
                <w:lang w:val="kk-KZ" w:eastAsia="ru-RU"/>
              </w:rPr>
              <w:t xml:space="preserve">Көтеру құрылғылары мен механизмдерінің құрастырмасы, құрылысы, техникалық сипаттамасы мен пайдалану қағидалары </w:t>
            </w:r>
          </w:p>
        </w:tc>
      </w:tr>
      <w:tr w:rsidR="00E724B0" w:rsidRPr="00886A62"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1-2</w:t>
            </w:r>
            <w:r w:rsidRPr="00CF6639">
              <w:rPr>
                <w:rFonts w:ascii="Times New Roman" w:eastAsia="Times New Roman" w:hAnsi="Times New Roman" w:cs="Times New Roman"/>
                <w:sz w:val="24"/>
                <w:szCs w:val="24"/>
                <w:lang w:eastAsia="ru-RU"/>
              </w:rPr>
              <w:t>)</w:t>
            </w:r>
          </w:p>
        </w:tc>
        <w:tc>
          <w:tcPr>
            <w:tcW w:w="159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Ұңғымаларды</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күрделі және жерасты жөндеуге дайындау үшін өз бетінше жоспарлауды, жауапкершілікті көздейтін, басшылық етумен норманы іске асыру бойынша орындаушылық қызмет</w:t>
            </w: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Арнайы технологиялық жуу (басу) сұйықтықтары көмегімен ұңғыманы бастыру</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 </w:t>
            </w:r>
          </w:p>
        </w:tc>
        <w:tc>
          <w:tcPr>
            <w:tcW w:w="117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Ұңғыманы бастыруға арналған сұйықтықтар қасиеттері мен оған қойылатын мен талаптар </w:t>
            </w:r>
          </w:p>
        </w:tc>
      </w:tr>
      <w:tr w:rsidR="00E724B0" w:rsidRPr="00886A62"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1-</w:t>
            </w:r>
            <w:r w:rsidRPr="00CF6639">
              <w:rPr>
                <w:rFonts w:ascii="Times New Roman" w:eastAsia="Times New Roman" w:hAnsi="Times New Roman" w:cs="Times New Roman"/>
                <w:sz w:val="24"/>
                <w:szCs w:val="24"/>
                <w:lang w:eastAsia="ru-RU"/>
              </w:rPr>
              <w:t>3)</w:t>
            </w:r>
          </w:p>
        </w:tc>
        <w:tc>
          <w:tcPr>
            <w:tcW w:w="159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color w:val="000000"/>
                <w:sz w:val="24"/>
                <w:szCs w:val="24"/>
                <w:shd w:val="clear" w:color="auto" w:fill="FFFFFF"/>
                <w:lang w:val="kk-KZ" w:eastAsia="ru-RU"/>
              </w:rPr>
              <w:t xml:space="preserve">Шеген, бұрғылау және сорғы-компрессорлық құбырлар мен штангаларды түсіру және көтеру </w:t>
            </w:r>
            <w:r w:rsidRPr="00CF6639">
              <w:rPr>
                <w:rFonts w:ascii="Times New Roman" w:eastAsia="Times New Roman" w:hAnsi="Times New Roman" w:cs="Times New Roman"/>
                <w:sz w:val="24"/>
                <w:szCs w:val="24"/>
                <w:lang w:val="kk-KZ" w:eastAsia="ru-RU"/>
              </w:rPr>
              <w:t>үшін өз бетінше жоспарлауды, жауапкершілікті көздейтін, басшылық етумен норманы іске асыру бойынша орындаушылық қызмет</w:t>
            </w:r>
          </w:p>
        </w:tc>
        <w:tc>
          <w:tcPr>
            <w:tcW w:w="1578" w:type="pct"/>
          </w:tcPr>
          <w:p w:rsidR="00E724B0" w:rsidRPr="00CF6639" w:rsidRDefault="00E724B0" w:rsidP="00E724B0">
            <w:pPr>
              <w:widowControl w:val="0"/>
              <w:shd w:val="clear" w:color="auto" w:fill="FFFFFF"/>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Құбырды, штанганы көтеру және түсіру және құралды өсіру операциялары, ұңғыманы дөңбекті және конус тәрізді белгімен</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немесе үлгімен зерттеу </w:t>
            </w:r>
          </w:p>
        </w:tc>
        <w:tc>
          <w:tcPr>
            <w:tcW w:w="1173" w:type="pct"/>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shd w:val="clear" w:color="auto" w:fill="FFFFFF"/>
                <w:lang w:val="kk-KZ" w:eastAsia="ru-RU"/>
              </w:rPr>
              <w:t xml:space="preserve">Көтеру құрылғылары мен механизмдері пайдалану қағидасы; мөрдің таңбасы бойынша ұстынның және ұңғымадағы басқа да заттардың жай-күйін айқындау тәсілдері </w:t>
            </w:r>
          </w:p>
        </w:tc>
      </w:tr>
      <w:tr w:rsidR="00E724B0" w:rsidRPr="00886A62"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-1)</w:t>
            </w:r>
          </w:p>
        </w:tc>
        <w:tc>
          <w:tcPr>
            <w:tcW w:w="159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color w:val="000000"/>
                <w:sz w:val="24"/>
                <w:szCs w:val="24"/>
                <w:shd w:val="clear" w:color="auto" w:fill="FFFFFF"/>
                <w:lang w:val="kk-KZ" w:eastAsia="ru-RU"/>
              </w:rPr>
              <w:t xml:space="preserve">Жабдықтар мен құралдарды ағымдағы жөндеу бойынша технологиялық процестіжүргізу </w:t>
            </w:r>
            <w:r w:rsidRPr="00CF6639">
              <w:rPr>
                <w:rFonts w:ascii="Times New Roman" w:eastAsia="Times New Roman" w:hAnsi="Times New Roman" w:cs="Times New Roman"/>
                <w:sz w:val="24"/>
                <w:szCs w:val="24"/>
                <w:lang w:val="kk-KZ" w:eastAsia="ru-RU"/>
              </w:rPr>
              <w:t>үшін өз бетінше жоспарлауды, жауапкершілікті көздейтін, басшылық етумен норманы іске асыру бойынша орындаушылық қызмет</w:t>
            </w:r>
          </w:p>
        </w:tc>
        <w:tc>
          <w:tcPr>
            <w:tcW w:w="1578" w:type="pct"/>
          </w:tcPr>
          <w:p w:rsidR="00E724B0" w:rsidRPr="00CF6639" w:rsidRDefault="00E724B0" w:rsidP="00E724B0">
            <w:pPr>
              <w:widowControl w:val="0"/>
              <w:shd w:val="clear" w:color="auto" w:fill="FFFFFF"/>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shd w:val="clear" w:color="auto" w:fill="FFFFFF"/>
                <w:lang w:val="kk-KZ" w:eastAsia="ru-RU"/>
              </w:rPr>
              <w:t>Мачтаны көтеру және орталықтандыру, зәкірлерді сынау; ұңғыманы жөндеу кезінде таль жүйесін жарақтау</w:t>
            </w:r>
          </w:p>
        </w:tc>
        <w:tc>
          <w:tcPr>
            <w:tcW w:w="1173" w:type="pct"/>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shd w:val="clear" w:color="auto" w:fill="FFFFFF"/>
                <w:lang w:val="kk-KZ" w:eastAsia="ru-RU"/>
              </w:rPr>
              <w:t xml:space="preserve">Ұңғымалар құрастырмасы, жүргізілетін жөндеу жұмыстарының сипаты мен ерекшеліктері және олардың орындалу тәртібі </w:t>
            </w:r>
          </w:p>
        </w:tc>
      </w:tr>
      <w:tr w:rsidR="00E724B0" w:rsidRPr="00886A62"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w:t>
            </w:r>
          </w:p>
        </w:tc>
        <w:tc>
          <w:tcPr>
            <w:tcW w:w="159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Ұңғымада тракторда құрастырылған агрегаттар мен көтергіштер көмегімен күрделі жөндеудің технологиялық процесін жүргізу үшін өз бетінше жоспарлауды, жауапкершілікті көздейтін, басшылық етумен норманы іске асыру бойынша орындаушылық қызмет</w:t>
            </w:r>
          </w:p>
        </w:tc>
        <w:tc>
          <w:tcPr>
            <w:tcW w:w="1578" w:type="pct"/>
          </w:tcPr>
          <w:p w:rsidR="00E724B0" w:rsidRPr="00CF6639" w:rsidRDefault="00E724B0" w:rsidP="00E724B0">
            <w:pPr>
              <w:widowControl w:val="0"/>
              <w:shd w:val="clear" w:color="auto" w:fill="FFFFFF"/>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shd w:val="clear" w:color="auto" w:fill="FFFFFF"/>
                <w:lang w:val="kk-KZ" w:eastAsia="ru-RU"/>
              </w:rPr>
              <w:t>«Койл тюбинг» түріндегі қондырғыларды пайдалана отырып жөндеу жұмыстарын жүргізу, агрессивті және қышқылды газдары (күкіртқышқылы, көмірқышқыл газы және т.б.) бар</w:t>
            </w:r>
            <w:r>
              <w:rPr>
                <w:rFonts w:ascii="Times New Roman" w:eastAsia="Times New Roman" w:hAnsi="Times New Roman" w:cs="Times New Roman"/>
                <w:color w:val="000000"/>
                <w:sz w:val="24"/>
                <w:szCs w:val="24"/>
                <w:shd w:val="clear" w:color="auto" w:fill="FFFFFF"/>
                <w:lang w:val="kk-KZ" w:eastAsia="ru-RU"/>
              </w:rPr>
              <w:t xml:space="preserve"> </w:t>
            </w:r>
            <w:r w:rsidRPr="00CF6639">
              <w:rPr>
                <w:rFonts w:ascii="Times New Roman" w:eastAsia="Times New Roman" w:hAnsi="Times New Roman" w:cs="Times New Roman"/>
                <w:color w:val="000000"/>
                <w:sz w:val="24"/>
                <w:szCs w:val="24"/>
                <w:shd w:val="clear" w:color="auto" w:fill="FFFFFF"/>
                <w:lang w:val="kk-KZ" w:eastAsia="ru-RU"/>
              </w:rPr>
              <w:t>және ашық</w:t>
            </w:r>
            <w:r>
              <w:rPr>
                <w:rFonts w:ascii="Times New Roman" w:eastAsia="Times New Roman" w:hAnsi="Times New Roman" w:cs="Times New Roman"/>
                <w:color w:val="000000"/>
                <w:sz w:val="24"/>
                <w:szCs w:val="24"/>
                <w:shd w:val="clear" w:color="auto" w:fill="FFFFFF"/>
                <w:lang w:val="kk-KZ" w:eastAsia="ru-RU"/>
              </w:rPr>
              <w:t xml:space="preserve"> </w:t>
            </w:r>
            <w:r w:rsidRPr="00CF6639">
              <w:rPr>
                <w:rFonts w:ascii="Times New Roman" w:eastAsia="Times New Roman" w:hAnsi="Times New Roman" w:cs="Times New Roman"/>
                <w:color w:val="000000"/>
                <w:sz w:val="24"/>
                <w:szCs w:val="24"/>
                <w:shd w:val="clear" w:color="auto" w:fill="FFFFFF"/>
                <w:lang w:val="kk-KZ" w:eastAsia="ru-RU"/>
              </w:rPr>
              <w:t>ұңғымаларды жою;</w:t>
            </w:r>
            <w:r>
              <w:rPr>
                <w:rFonts w:ascii="Times New Roman" w:eastAsia="Times New Roman" w:hAnsi="Times New Roman" w:cs="Times New Roman"/>
                <w:color w:val="000000"/>
                <w:sz w:val="24"/>
                <w:szCs w:val="24"/>
                <w:shd w:val="clear" w:color="auto" w:fill="FFFFFF"/>
                <w:lang w:val="kk-KZ" w:eastAsia="ru-RU"/>
              </w:rPr>
              <w:t xml:space="preserve"> </w:t>
            </w:r>
            <w:r w:rsidRPr="00CF6639">
              <w:rPr>
                <w:rFonts w:ascii="Times New Roman" w:eastAsia="Times New Roman" w:hAnsi="Times New Roman" w:cs="Times New Roman"/>
                <w:color w:val="000000"/>
                <w:sz w:val="24"/>
                <w:szCs w:val="24"/>
                <w:shd w:val="clear" w:color="auto" w:fill="FFFFFF"/>
                <w:lang w:val="kk-KZ" w:eastAsia="ru-RU"/>
              </w:rPr>
              <w:t>екі оқпанды «ескі ұңғымаларды» қалпына келтіру</w:t>
            </w:r>
            <w:r>
              <w:rPr>
                <w:rFonts w:ascii="Times New Roman" w:eastAsia="Times New Roman" w:hAnsi="Times New Roman" w:cs="Times New Roman"/>
                <w:color w:val="000000"/>
                <w:sz w:val="24"/>
                <w:szCs w:val="24"/>
                <w:shd w:val="clear" w:color="auto" w:fill="FFFFFF"/>
                <w:lang w:val="kk-KZ" w:eastAsia="ru-RU"/>
              </w:rPr>
              <w:t xml:space="preserve"> </w:t>
            </w:r>
          </w:p>
        </w:tc>
        <w:tc>
          <w:tcPr>
            <w:tcW w:w="1173" w:type="pct"/>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shd w:val="clear" w:color="auto" w:fill="FFFFFF"/>
                <w:lang w:val="kk-KZ" w:eastAsia="ru-RU"/>
              </w:rPr>
            </w:pPr>
            <w:r w:rsidRPr="00CF6639">
              <w:rPr>
                <w:rFonts w:ascii="Times New Roman" w:eastAsia="Times New Roman" w:hAnsi="Times New Roman" w:cs="Times New Roman"/>
                <w:sz w:val="24"/>
                <w:szCs w:val="24"/>
                <w:lang w:val="kk-KZ" w:eastAsia="ru-RU"/>
              </w:rPr>
              <w:t>Мұнай және газ ұңғымаларын жөндеуге қойылатын талаптар,</w:t>
            </w:r>
            <w:r w:rsidRPr="00CF6639">
              <w:rPr>
                <w:rFonts w:ascii="Times New Roman" w:eastAsia="Times New Roman" w:hAnsi="Times New Roman" w:cs="Times New Roman"/>
                <w:color w:val="000000"/>
                <w:sz w:val="24"/>
                <w:szCs w:val="24"/>
                <w:shd w:val="clear" w:color="auto" w:fill="FFFFFF"/>
                <w:lang w:val="kk-KZ" w:eastAsia="ru-RU"/>
              </w:rPr>
              <w:t xml:space="preserve"> ұңғымаларды күрделі жөндеу жұмыстарының технологиясы; пайдалану тізбегінің саңылаусыздығын және тізбек аралық ағындарды жабу технологиясы, сондай-ақ қолданылатын жабдықтардың жұмыс істеу процесі</w:t>
            </w:r>
          </w:p>
        </w:tc>
      </w:tr>
      <w:tr w:rsidR="00E724B0" w:rsidRPr="00886A62"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w:t>
            </w:r>
            <w:r w:rsidRPr="00CF6639">
              <w:rPr>
                <w:rFonts w:ascii="Times New Roman" w:eastAsia="Times New Roman" w:hAnsi="Times New Roman" w:cs="Times New Roman"/>
                <w:sz w:val="24"/>
                <w:szCs w:val="24"/>
                <w:lang w:val="kk-KZ" w:eastAsia="ru-RU"/>
              </w:rPr>
              <w:t>3</w:t>
            </w:r>
            <w:r w:rsidRPr="00CF6639">
              <w:rPr>
                <w:rFonts w:ascii="Times New Roman" w:eastAsia="Times New Roman" w:hAnsi="Times New Roman" w:cs="Times New Roman"/>
                <w:sz w:val="24"/>
                <w:szCs w:val="24"/>
                <w:lang w:eastAsia="ru-RU"/>
              </w:rPr>
              <w:t>)</w:t>
            </w:r>
          </w:p>
        </w:tc>
        <w:tc>
          <w:tcPr>
            <w:tcW w:w="159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shd w:val="clear" w:color="auto" w:fill="FFFFFF"/>
                <w:lang w:val="kk-KZ" w:eastAsia="ru-RU"/>
              </w:rPr>
              <w:t xml:space="preserve">Көтеру-түсіру операциялары процесінде ұңғымадағы сұйық деңгейін бақылау </w:t>
            </w:r>
            <w:r w:rsidRPr="00CF6639">
              <w:rPr>
                <w:rFonts w:ascii="Times New Roman" w:eastAsia="Times New Roman" w:hAnsi="Times New Roman" w:cs="Times New Roman"/>
                <w:sz w:val="24"/>
                <w:szCs w:val="24"/>
                <w:lang w:val="kk-KZ" w:eastAsia="ru-RU"/>
              </w:rPr>
              <w:t>үшін өз бетінше жоспарлауды, жауапкершілікті көздейтін, басшылық етумен норманы іске асыру бойынша орындаушылық қызмет.</w:t>
            </w:r>
            <w:r w:rsidRPr="00CF6639">
              <w:rPr>
                <w:rFonts w:ascii="Times New Roman" w:eastAsia="Times New Roman" w:hAnsi="Times New Roman" w:cs="Times New Roman"/>
                <w:color w:val="000000"/>
                <w:sz w:val="24"/>
                <w:szCs w:val="24"/>
                <w:shd w:val="clear" w:color="auto" w:fill="FFFFFF"/>
                <w:lang w:val="kk-KZ" w:eastAsia="ru-RU"/>
              </w:rPr>
              <w:t xml:space="preserve"> Ұңғымада апаттар мен қиындықтардың алдын алу</w:t>
            </w:r>
          </w:p>
        </w:tc>
        <w:tc>
          <w:tcPr>
            <w:tcW w:w="1578" w:type="pct"/>
          </w:tcPr>
          <w:p w:rsidR="00E724B0" w:rsidRPr="00CF6639" w:rsidRDefault="00E724B0" w:rsidP="00E724B0">
            <w:pPr>
              <w:widowControl w:val="0"/>
              <w:shd w:val="clear" w:color="auto" w:fill="FFFFFF"/>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 xml:space="preserve">Түсіру-көтеру операциялары процесінде ұңғымадағы сұйықтың деңгейін бақылауды және ұңғымадағы апаттар мен қиындықтардың алдын алу жөніндегі шараларды жүзеге асыру </w:t>
            </w:r>
          </w:p>
          <w:p w:rsidR="00E724B0" w:rsidRPr="00CF6639" w:rsidRDefault="00E724B0" w:rsidP="00E724B0">
            <w:pPr>
              <w:widowControl w:val="0"/>
              <w:shd w:val="clear" w:color="auto" w:fill="FFFFFF"/>
              <w:spacing w:after="0" w:line="240" w:lineRule="auto"/>
              <w:rPr>
                <w:rFonts w:ascii="Times New Roman" w:eastAsia="Times New Roman" w:hAnsi="Times New Roman" w:cs="Times New Roman"/>
                <w:sz w:val="24"/>
                <w:szCs w:val="24"/>
                <w:lang w:val="kk-KZ" w:eastAsia="ru-RU"/>
              </w:rPr>
            </w:pPr>
          </w:p>
        </w:tc>
        <w:tc>
          <w:tcPr>
            <w:tcW w:w="117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shd w:val="clear" w:color="auto" w:fill="FFFFFF"/>
                <w:lang w:val="kk-KZ" w:eastAsia="ru-RU"/>
              </w:rPr>
              <w:t>Негізгі және қосалқы бұрғылау жабдығының, қолданылатын бақылау-өлшеу аспаптарының, шығарындыға қарсы жабдық, (превенторлар), шағын механизация элементтері үлгілері</w:t>
            </w:r>
          </w:p>
        </w:tc>
      </w:tr>
    </w:tbl>
    <w:p w:rsidR="00E724B0" w:rsidRPr="00CF6639" w:rsidRDefault="00E724B0" w:rsidP="00E724B0">
      <w:pPr>
        <w:widowControl w:val="0"/>
        <w:spacing w:after="0" w:line="240" w:lineRule="auto"/>
        <w:outlineLvl w:val="2"/>
        <w:rPr>
          <w:rFonts w:ascii="Times New Roman" w:eastAsia="Times New Roman" w:hAnsi="Times New Roman" w:cs="Times New Roman"/>
          <w:b/>
          <w:sz w:val="24"/>
          <w:szCs w:val="24"/>
          <w:lang w:val="kk-KZ" w:eastAsia="x-none"/>
        </w:rPr>
      </w:pPr>
    </w:p>
    <w:p w:rsidR="00E724B0" w:rsidRPr="00CF6639" w:rsidRDefault="00E724B0" w:rsidP="00E724B0">
      <w:pPr>
        <w:widowControl w:val="0"/>
        <w:spacing w:after="0" w:line="240" w:lineRule="auto"/>
        <w:ind w:left="1418" w:hanging="709"/>
        <w:jc w:val="center"/>
        <w:outlineLvl w:val="2"/>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6-кесте. СБШ бойынша 4-деңгейдегі ұңғымаларды күрделі жөндеу</w:t>
      </w:r>
      <w:r w:rsidRPr="00CF6639">
        <w:rPr>
          <w:rFonts w:ascii="Times New Roman" w:eastAsia="Times New Roman" w:hAnsi="Times New Roman" w:cs="Times New Roman"/>
          <w:color w:val="000000"/>
          <w:sz w:val="24"/>
          <w:szCs w:val="24"/>
          <w:lang w:val="kk-KZ" w:eastAsia="x-none"/>
        </w:rPr>
        <w:t xml:space="preserve"> бойынша бұрғылаушы</w:t>
      </w:r>
      <w:r w:rsidRPr="00CF6639">
        <w:rPr>
          <w:rFonts w:ascii="Times New Roman" w:eastAsia="Times New Roman" w:hAnsi="Times New Roman" w:cs="Times New Roman"/>
          <w:b/>
          <w:color w:val="000000"/>
          <w:sz w:val="24"/>
          <w:szCs w:val="24"/>
          <w:lang w:val="kk-KZ" w:eastAsia="x-none"/>
        </w:rPr>
        <w:t xml:space="preserve"> </w:t>
      </w:r>
      <w:r w:rsidRPr="00CF6639">
        <w:rPr>
          <w:rFonts w:ascii="Times New Roman" w:eastAsia="Times New Roman" w:hAnsi="Times New Roman" w:cs="Times New Roman"/>
          <w:sz w:val="24"/>
          <w:szCs w:val="24"/>
          <w:lang w:val="kk-KZ" w:eastAsia="x-none"/>
        </w:rPr>
        <w:t>құзыретіне қойылатын талаптар</w:t>
      </w:r>
      <w:r>
        <w:rPr>
          <w:rFonts w:ascii="Times New Roman" w:eastAsia="Times New Roman" w:hAnsi="Times New Roman" w:cs="Times New Roman"/>
          <w:sz w:val="24"/>
          <w:szCs w:val="24"/>
          <w:lang w:val="kk-KZ" w:eastAsia="x-none"/>
        </w:rPr>
        <w:t xml:space="preserve"> </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954"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59"/>
        <w:gridCol w:w="3181"/>
        <w:gridCol w:w="3002"/>
        <w:gridCol w:w="2041"/>
      </w:tblGrid>
      <w:tr w:rsidR="00E724B0" w:rsidRPr="00CF6639" w:rsidTr="00E724B0">
        <w:trPr>
          <w:trHeight w:val="319"/>
          <w:jc w:val="center"/>
        </w:trPr>
        <w:tc>
          <w:tcPr>
            <w:tcW w:w="664"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Міндеттің </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c>
          <w:tcPr>
            <w:tcW w:w="1677"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Жеке және кәсіби құзыреттер</w:t>
            </w:r>
          </w:p>
        </w:tc>
        <w:tc>
          <w:tcPr>
            <w:tcW w:w="1583"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Білік пен дағды</w:t>
            </w:r>
          </w:p>
        </w:tc>
        <w:tc>
          <w:tcPr>
            <w:tcW w:w="1076"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Білім</w:t>
            </w:r>
          </w:p>
        </w:tc>
      </w:tr>
      <w:tr w:rsidR="00E724B0" w:rsidRPr="00886A62" w:rsidTr="00E724B0">
        <w:trPr>
          <w:trHeight w:val="319"/>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3-1</w:t>
            </w:r>
            <w:r w:rsidRPr="00CF6639">
              <w:rPr>
                <w:rFonts w:ascii="Times New Roman" w:eastAsia="Times New Roman" w:hAnsi="Times New Roman" w:cs="Times New Roman"/>
                <w:sz w:val="24"/>
                <w:szCs w:val="24"/>
                <w:lang w:eastAsia="ru-RU"/>
              </w:rPr>
              <w:t>)</w:t>
            </w:r>
          </w:p>
        </w:tc>
        <w:tc>
          <w:tcPr>
            <w:tcW w:w="167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Бағынышты қызметкерлердің міндеттерді өз бетінше белгілеуін, норманың іске асырылуын ұйымдастыру мен бақылауын, ұңғымаларды күрделі және ағымдағы жөндеу сапасын бақылау 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583" w:type="pct"/>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shd w:val="clear" w:color="auto" w:fill="FFFFFF"/>
                <w:lang w:val="kk-KZ" w:eastAsia="ru-RU"/>
              </w:rPr>
            </w:pPr>
            <w:r w:rsidRPr="00CF6639">
              <w:rPr>
                <w:rFonts w:ascii="Times New Roman" w:eastAsia="Times New Roman" w:hAnsi="Times New Roman" w:cs="Times New Roman"/>
                <w:color w:val="000000"/>
                <w:sz w:val="24"/>
                <w:szCs w:val="24"/>
                <w:shd w:val="clear" w:color="auto" w:fill="FFFFFF"/>
                <w:lang w:val="kk-KZ" w:eastAsia="ru-RU"/>
              </w:rPr>
              <w:t>Бекітілген технологиялық регламенттерді сақтай отырып, бекітілген жұмыс жоспарына сәйкес нысандарда жұмысты сапалы жүргізуді бақылау</w:t>
            </w:r>
          </w:p>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p>
        </w:tc>
        <w:tc>
          <w:tcPr>
            <w:tcW w:w="1076" w:type="pct"/>
          </w:tcPr>
          <w:p w:rsidR="00E724B0" w:rsidRPr="00CF6639" w:rsidRDefault="00E724B0" w:rsidP="00E724B0">
            <w:pPr>
              <w:widowControl w:val="0"/>
              <w:shd w:val="clear" w:color="auto" w:fill="FFFFFF"/>
              <w:spacing w:after="0" w:line="240" w:lineRule="auto"/>
              <w:rPr>
                <w:rFonts w:ascii="Times New Roman" w:eastAsia="Times New Roman" w:hAnsi="Times New Roman" w:cs="Times New Roman"/>
                <w:bCs/>
                <w:color w:val="000000"/>
                <w:sz w:val="24"/>
                <w:szCs w:val="24"/>
                <w:lang w:val="kk-KZ" w:eastAsia="ru-RU"/>
              </w:rPr>
            </w:pPr>
            <w:r w:rsidRPr="00CF6639">
              <w:rPr>
                <w:rFonts w:ascii="Times New Roman" w:eastAsia="Times New Roman" w:hAnsi="Times New Roman" w:cs="Times New Roman"/>
                <w:sz w:val="24"/>
                <w:szCs w:val="24"/>
                <w:lang w:val="kk-KZ" w:eastAsia="ru-RU"/>
              </w:rPr>
              <w:t xml:space="preserve">Жүргізілетін жөндеу жұмыстарының сипаты мен ерекшеліктері және оларды орындаудың технологиялық тәртібі, технологиялық регламент, жөндеу жұмыстарының жоспары </w:t>
            </w:r>
          </w:p>
        </w:tc>
      </w:tr>
      <w:tr w:rsidR="00E724B0" w:rsidRPr="00886A62" w:rsidTr="00E724B0">
        <w:trPr>
          <w:trHeight w:val="319"/>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3-2</w:t>
            </w:r>
            <w:r w:rsidRPr="00CF6639">
              <w:rPr>
                <w:rFonts w:ascii="Times New Roman" w:eastAsia="Times New Roman" w:hAnsi="Times New Roman" w:cs="Times New Roman"/>
                <w:sz w:val="24"/>
                <w:szCs w:val="24"/>
                <w:lang w:eastAsia="ru-RU"/>
              </w:rPr>
              <w:t>)</w:t>
            </w:r>
          </w:p>
        </w:tc>
        <w:tc>
          <w:tcPr>
            <w:tcW w:w="167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Бағынышты қызметкерлердің міндеттерді өз бетінше белгілеуін, норманың іске асырылуын ұйымдастыру мен бақылауын, ұңғыманы жерасты</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жөндеуден кейін игеру 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58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Қабаттан мұнайды тарту </w:t>
            </w:r>
          </w:p>
        </w:tc>
        <w:tc>
          <w:tcPr>
            <w:tcW w:w="1076" w:type="pct"/>
          </w:tcPr>
          <w:p w:rsidR="00E724B0" w:rsidRPr="00CF6639" w:rsidRDefault="00E724B0" w:rsidP="00E724B0">
            <w:pPr>
              <w:widowControl w:val="0"/>
              <w:shd w:val="clear" w:color="auto" w:fill="FFFFFF"/>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Ұңғымаларды бұрғылау және игеруді жүргізу технологиясы мен тәртібі </w:t>
            </w:r>
          </w:p>
          <w:p w:rsidR="00E724B0" w:rsidRPr="00CF6639" w:rsidRDefault="00E724B0" w:rsidP="00E724B0">
            <w:pPr>
              <w:widowControl w:val="0"/>
              <w:shd w:val="clear" w:color="auto" w:fill="FFFFFF"/>
              <w:spacing w:after="0" w:line="240" w:lineRule="auto"/>
              <w:rPr>
                <w:rFonts w:ascii="Times New Roman" w:eastAsia="Times New Roman" w:hAnsi="Times New Roman" w:cs="Times New Roman"/>
                <w:sz w:val="24"/>
                <w:szCs w:val="24"/>
                <w:lang w:val="kk-KZ" w:eastAsia="ru-RU"/>
              </w:rPr>
            </w:pPr>
          </w:p>
        </w:tc>
      </w:tr>
      <w:tr w:rsidR="00E724B0" w:rsidRPr="00CF6639" w:rsidTr="00E724B0">
        <w:trPr>
          <w:trHeight w:val="319"/>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3-3</w:t>
            </w:r>
            <w:r w:rsidRPr="00CF6639">
              <w:rPr>
                <w:rFonts w:ascii="Times New Roman" w:eastAsia="Times New Roman" w:hAnsi="Times New Roman" w:cs="Times New Roman"/>
                <w:sz w:val="24"/>
                <w:szCs w:val="24"/>
                <w:lang w:eastAsia="ru-RU"/>
              </w:rPr>
              <w:t>)</w:t>
            </w:r>
          </w:p>
        </w:tc>
        <w:tc>
          <w:tcPr>
            <w:tcW w:w="167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Бағынышты қызметкерлердің міндеттерді өз бетінше белгілеуін, норманың іске асырылуын ұйымдастыру мен бақылауын,</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технологиялық және техникалық құжаттаманы қолданыстағы нормативтік құжаттарға сәйкес ресімдеу 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58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Қолданыстағы нормативтік құжаттарға сәйкес техникалық құжаттаманы жасау</w:t>
            </w:r>
          </w:p>
        </w:tc>
        <w:tc>
          <w:tcPr>
            <w:tcW w:w="107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Технологиялық және техникалық құжаттама жасау тәртібі </w:t>
            </w:r>
          </w:p>
        </w:tc>
      </w:tr>
    </w:tbl>
    <w:p w:rsidR="00142281" w:rsidRDefault="00142281" w:rsidP="00142281">
      <w:pPr>
        <w:widowControl w:val="0"/>
        <w:spacing w:after="0" w:line="240" w:lineRule="auto"/>
        <w:rPr>
          <w:rFonts w:ascii="Times New Roman" w:eastAsia="Times New Roman" w:hAnsi="Times New Roman" w:cs="Times New Roman"/>
          <w:sz w:val="24"/>
          <w:szCs w:val="24"/>
          <w:lang w:val="kk-KZ" w:eastAsia="ru-RU"/>
        </w:rPr>
      </w:pPr>
    </w:p>
    <w:p w:rsidR="00E724B0" w:rsidRPr="00CF6639" w:rsidRDefault="00E724B0" w:rsidP="00142281">
      <w:pPr>
        <w:widowControl w:val="0"/>
        <w:spacing w:after="0" w:line="240" w:lineRule="auto"/>
        <w:jc w:val="right"/>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r w:rsidRPr="00CF6639">
        <w:rPr>
          <w:rFonts w:ascii="Times New Roman" w:eastAsia="Times New Roman" w:hAnsi="Times New Roman" w:cs="Times New Roman"/>
          <w:color w:val="000000"/>
          <w:sz w:val="24"/>
          <w:szCs w:val="24"/>
          <w:lang w:val="kk-KZ" w:eastAsia="ru-RU"/>
        </w:rPr>
        <w:t>Мұнай және газ кен орындарын пайдалану</w:t>
      </w:r>
      <w:r w:rsidRPr="00CF6639">
        <w:rPr>
          <w:rFonts w:ascii="Times New Roman" w:eastAsia="Times New Roman" w:hAnsi="Times New Roman" w:cs="Times New Roman"/>
          <w:sz w:val="24"/>
          <w:szCs w:val="24"/>
          <w:lang w:val="kk-KZ" w:eastAsia="ru-RU"/>
        </w:rPr>
        <w:t>» кәсіби стандартына 3-қосымша</w:t>
      </w:r>
    </w:p>
    <w:p w:rsidR="00E724B0" w:rsidRPr="00CF6639" w:rsidRDefault="00E724B0" w:rsidP="00E724B0">
      <w:pPr>
        <w:widowControl w:val="0"/>
        <w:spacing w:after="0" w:line="240" w:lineRule="auto"/>
        <w:ind w:left="5670"/>
        <w:jc w:val="center"/>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b/>
          <w:sz w:val="24"/>
          <w:szCs w:val="24"/>
          <w:lang w:val="kk-KZ" w:eastAsia="ru-RU"/>
        </w:rPr>
        <w:t>Ұңғымаларды жөндеу бойынша оператор</w:t>
      </w:r>
    </w:p>
    <w:p w:rsidR="00E724B0" w:rsidRPr="00CF6639" w:rsidRDefault="00E724B0" w:rsidP="00E724B0">
      <w:pPr>
        <w:widowControl w:val="0"/>
        <w:spacing w:after="0" w:line="240" w:lineRule="auto"/>
        <w:jc w:val="center"/>
        <w:outlineLvl w:val="0"/>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1- кесте</w:t>
      </w:r>
      <w:r w:rsidRPr="00CF6639">
        <w:rPr>
          <w:rFonts w:ascii="Times New Roman" w:eastAsia="Times New Roman" w:hAnsi="Times New Roman" w:cs="Times New Roman"/>
          <w:b/>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Қолданыстағы нормативтік құжаттармен байланысы</w:t>
      </w:r>
    </w:p>
    <w:p w:rsidR="00E724B0" w:rsidRPr="00142281"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9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10"/>
        <w:gridCol w:w="80"/>
        <w:gridCol w:w="1620"/>
        <w:gridCol w:w="2831"/>
        <w:gridCol w:w="8"/>
        <w:gridCol w:w="2715"/>
        <w:gridCol w:w="23"/>
      </w:tblGrid>
      <w:tr w:rsidR="00E724B0" w:rsidRPr="00CF6639" w:rsidTr="00E724B0">
        <w:trPr>
          <w:trHeight w:val="466"/>
        </w:trPr>
        <w:tc>
          <w:tcPr>
            <w:tcW w:w="5000" w:type="pct"/>
            <w:gridSpan w:val="7"/>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Қазақстан Республикасындағы Кәсіптердің мемлекеттік жіктеуіші (КМЖ)</w:t>
            </w:r>
          </w:p>
        </w:tc>
      </w:tr>
      <w:tr w:rsidR="00E724B0" w:rsidRPr="00CF6639" w:rsidTr="00E724B0">
        <w:trPr>
          <w:trHeight w:val="365"/>
        </w:trPr>
        <w:tc>
          <w:tcPr>
            <w:tcW w:w="1165"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eastAsia="ru-RU"/>
              </w:rPr>
              <w:t>Баз</w:t>
            </w:r>
            <w:r w:rsidRPr="00CF6639">
              <w:rPr>
                <w:rFonts w:ascii="Times New Roman" w:eastAsia="Times New Roman" w:hAnsi="Times New Roman" w:cs="Times New Roman"/>
                <w:sz w:val="24"/>
                <w:szCs w:val="24"/>
                <w:lang w:val="kk-KZ" w:eastAsia="ru-RU"/>
              </w:rPr>
              <w:t>алық топ</w:t>
            </w:r>
          </w:p>
        </w:tc>
        <w:tc>
          <w:tcPr>
            <w:tcW w:w="3835" w:type="pct"/>
            <w:gridSpan w:val="6"/>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8113 «Күрделі және жерасты</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жөндеуге ұңғыманы дайындау жөніндегі оператор» </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8113 «Көтергіш</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машинисі», </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8113 «Ұңғыманы жерасты жөндеу операторы» </w:t>
            </w:r>
          </w:p>
        </w:tc>
      </w:tr>
      <w:tr w:rsidR="00E724B0" w:rsidRPr="00CF6639" w:rsidTr="00E724B0">
        <w:trPr>
          <w:gridAfter w:val="1"/>
          <w:wAfter w:w="12" w:type="pct"/>
          <w:trHeight w:val="365"/>
        </w:trPr>
        <w:tc>
          <w:tcPr>
            <w:tcW w:w="4988" w:type="pct"/>
            <w:gridSpan w:val="6"/>
            <w:tcBorders>
              <w:top w:val="single" w:sz="4" w:space="0" w:color="auto"/>
              <w:left w:val="single" w:sz="4" w:space="0" w:color="auto"/>
              <w:bottom w:val="single" w:sz="4" w:space="0" w:color="auto"/>
              <w:right w:val="single" w:sz="4" w:space="0" w:color="auto"/>
            </w:tcBorders>
            <w:vAlign w:val="center"/>
            <w:hideMark/>
          </w:tcPr>
          <w:p w:rsidR="00E724B0" w:rsidRPr="00CF6639" w:rsidRDefault="00E724B0" w:rsidP="00E724B0">
            <w:pPr>
              <w:widowControl w:val="0"/>
              <w:spacing w:after="0" w:line="240" w:lineRule="auto"/>
              <w:jc w:val="both"/>
              <w:rPr>
                <w:rFonts w:ascii="Times New Roman" w:eastAsia="Times New Roman" w:hAnsi="Times New Roman" w:cs="Times New Roman"/>
                <w:bCs/>
                <w:color w:val="000000"/>
                <w:sz w:val="24"/>
                <w:szCs w:val="24"/>
                <w:lang w:val="kk-KZ" w:eastAsia="ru-RU"/>
              </w:rPr>
            </w:pPr>
            <w:r w:rsidRPr="00CF6639">
              <w:rPr>
                <w:rFonts w:ascii="Times New Roman" w:eastAsia="Times New Roman" w:hAnsi="Times New Roman" w:cs="Times New Roman"/>
                <w:sz w:val="24"/>
                <w:szCs w:val="28"/>
                <w:lang w:val="kk-KZ" w:eastAsia="ru-RU"/>
              </w:rPr>
              <w:t>Техникалық және кәсіптік, орта білімнен кейінгі кәсіптер мен мамандықтар жіктеуіші (ҚР МЖ</w:t>
            </w:r>
            <w:r>
              <w:rPr>
                <w:rFonts w:ascii="Times New Roman" w:eastAsia="Times New Roman" w:hAnsi="Times New Roman" w:cs="Times New Roman"/>
                <w:sz w:val="24"/>
                <w:szCs w:val="28"/>
                <w:lang w:val="kk-KZ" w:eastAsia="ru-RU"/>
              </w:rPr>
              <w:t xml:space="preserve"> </w:t>
            </w:r>
            <w:r w:rsidRPr="00CF6639">
              <w:rPr>
                <w:rFonts w:ascii="Times New Roman" w:eastAsia="Times New Roman" w:hAnsi="Times New Roman" w:cs="Times New Roman"/>
                <w:sz w:val="24"/>
                <w:szCs w:val="28"/>
                <w:lang w:val="kk-KZ" w:eastAsia="ru-RU"/>
              </w:rPr>
              <w:t>05-2008)</w:t>
            </w:r>
          </w:p>
        </w:tc>
      </w:tr>
      <w:tr w:rsidR="00E724B0" w:rsidRPr="00CF6639" w:rsidTr="00E724B0">
        <w:trPr>
          <w:gridAfter w:val="1"/>
          <w:wAfter w:w="12" w:type="pct"/>
          <w:trHeight w:val="365"/>
        </w:trPr>
        <w:tc>
          <w:tcPr>
            <w:tcW w:w="1207" w:type="pct"/>
            <w:gridSpan w:val="2"/>
            <w:tcBorders>
              <w:top w:val="single" w:sz="4" w:space="0" w:color="auto"/>
              <w:left w:val="single" w:sz="4" w:space="0" w:color="auto"/>
              <w:bottom w:val="single" w:sz="4" w:space="0" w:color="auto"/>
              <w:right w:val="single" w:sz="4" w:space="0" w:color="auto"/>
            </w:tcBorders>
            <w:hideMark/>
          </w:tcPr>
          <w:p w:rsidR="00E724B0" w:rsidRPr="00CF6639" w:rsidRDefault="00E724B0" w:rsidP="00E724B0">
            <w:pPr>
              <w:widowControl w:val="0"/>
              <w:spacing w:after="0" w:line="240" w:lineRule="auto"/>
              <w:jc w:val="both"/>
              <w:rPr>
                <w:rFonts w:ascii="Times New Roman" w:eastAsia="Times New Roman" w:hAnsi="Times New Roman" w:cs="Times New Roman"/>
                <w:sz w:val="24"/>
                <w:szCs w:val="28"/>
                <w:lang w:val="kk-KZ"/>
              </w:rPr>
            </w:pPr>
            <w:r w:rsidRPr="00CF6639">
              <w:rPr>
                <w:rFonts w:ascii="Times New Roman" w:eastAsia="Times New Roman" w:hAnsi="Times New Roman" w:cs="Times New Roman"/>
                <w:sz w:val="24"/>
                <w:szCs w:val="28"/>
                <w:lang w:val="kk-KZ"/>
              </w:rPr>
              <w:t>Мамандық атауы</w:t>
            </w:r>
          </w:p>
        </w:tc>
        <w:tc>
          <w:tcPr>
            <w:tcW w:w="3781" w:type="pct"/>
            <w:gridSpan w:val="4"/>
            <w:tcBorders>
              <w:top w:val="single" w:sz="4" w:space="0" w:color="auto"/>
              <w:left w:val="single" w:sz="4" w:space="0" w:color="auto"/>
              <w:bottom w:val="single" w:sz="4" w:space="0" w:color="auto"/>
              <w:right w:val="single" w:sz="4" w:space="0" w:color="auto"/>
            </w:tcBorders>
            <w:vAlign w:val="center"/>
            <w:hideMark/>
          </w:tcPr>
          <w:p w:rsidR="00E724B0" w:rsidRPr="00CF6639" w:rsidRDefault="00E724B0" w:rsidP="00E724B0">
            <w:pPr>
              <w:widowControl w:val="0"/>
              <w:spacing w:after="0" w:line="240" w:lineRule="auto"/>
              <w:jc w:val="center"/>
              <w:rPr>
                <w:rFonts w:ascii="Times New Roman" w:eastAsia="Times New Roman" w:hAnsi="Times New Roman" w:cs="Times New Roman"/>
                <w:bCs/>
                <w:color w:val="000000"/>
                <w:sz w:val="24"/>
                <w:szCs w:val="24"/>
                <w:lang w:val="kk-KZ" w:eastAsia="ru-RU"/>
              </w:rPr>
            </w:pPr>
            <w:r w:rsidRPr="00CF6639">
              <w:rPr>
                <w:rFonts w:ascii="Times New Roman" w:eastAsia="Times New Roman" w:hAnsi="Times New Roman" w:cs="Times New Roman"/>
                <w:sz w:val="24"/>
                <w:szCs w:val="24"/>
                <w:lang w:val="kk-KZ" w:eastAsia="ru-RU"/>
              </w:rPr>
              <w:t>Мұнай және газ кен орындарын пайдалану</w:t>
            </w:r>
          </w:p>
        </w:tc>
      </w:tr>
      <w:tr w:rsidR="00E724B0" w:rsidRPr="00CF6639" w:rsidTr="00E724B0">
        <w:trPr>
          <w:trHeight w:val="431"/>
        </w:trPr>
        <w:tc>
          <w:tcPr>
            <w:tcW w:w="5000" w:type="pct"/>
            <w:gridSpan w:val="7"/>
            <w:shd w:val="clear" w:color="auto" w:fill="EFFFFF"/>
            <w:vAlign w:val="center"/>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4"/>
                <w:szCs w:val="24"/>
                <w:lang w:val="kk-KZ" w:eastAsia="ru-RU"/>
              </w:rPr>
            </w:pPr>
            <w:r w:rsidRPr="00CF6639">
              <w:rPr>
                <w:rFonts w:ascii="Times New Roman" w:eastAsia="Times New Roman" w:hAnsi="Times New Roman" w:cs="Times New Roman"/>
                <w:sz w:val="24"/>
                <w:szCs w:val="24"/>
                <w:lang w:val="kk-KZ" w:eastAsia="ru-RU"/>
              </w:rPr>
              <w:t>Жұмыс және жұмысшы кәсіптерінің бірыңғай тарифтік-біліктілік</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анықтамалығы (БТБА)</w:t>
            </w:r>
          </w:p>
        </w:tc>
      </w:tr>
      <w:tr w:rsidR="00E724B0" w:rsidRPr="00886A62" w:rsidTr="00E724B0">
        <w:trPr>
          <w:trHeight w:val="476"/>
        </w:trPr>
        <w:tc>
          <w:tcPr>
            <w:tcW w:w="1165"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Шығарылым, БТБА бөлімі </w:t>
            </w:r>
          </w:p>
        </w:tc>
        <w:tc>
          <w:tcPr>
            <w:tcW w:w="3835" w:type="pct"/>
            <w:gridSpan w:val="6"/>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6- шығарылым,«Ұңғыма бұрғылау», «Мұнай мен газды өндіру» бөлімдері</w:t>
            </w:r>
          </w:p>
        </w:tc>
      </w:tr>
      <w:tr w:rsidR="00E724B0" w:rsidRPr="00CF6639" w:rsidTr="00E724B0">
        <w:trPr>
          <w:trHeight w:val="355"/>
        </w:trPr>
        <w:tc>
          <w:tcPr>
            <w:tcW w:w="1165"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БТБА бойынша кәсібі</w:t>
            </w:r>
          </w:p>
        </w:tc>
        <w:tc>
          <w:tcPr>
            <w:tcW w:w="896" w:type="pct"/>
            <w:gridSpan w:val="2"/>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Ұңғымаларды</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күрделі және жерасты</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жөндеуге дайындау операторы</w:t>
            </w:r>
          </w:p>
        </w:tc>
        <w:tc>
          <w:tcPr>
            <w:tcW w:w="1492"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Ұңғымаларды</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жерасты</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жөндеу операторы</w:t>
            </w:r>
          </w:p>
        </w:tc>
        <w:tc>
          <w:tcPr>
            <w:tcW w:w="1447" w:type="pct"/>
            <w:gridSpan w:val="3"/>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Көтергіш машинисі</w:t>
            </w:r>
          </w:p>
        </w:tc>
      </w:tr>
      <w:tr w:rsidR="00E724B0" w:rsidRPr="00CF6639" w:rsidTr="00E724B0">
        <w:trPr>
          <w:trHeight w:val="440"/>
        </w:trPr>
        <w:tc>
          <w:tcPr>
            <w:tcW w:w="1165"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 xml:space="preserve">СБШ біліктілік деңгейі </w:t>
            </w:r>
          </w:p>
        </w:tc>
        <w:tc>
          <w:tcPr>
            <w:tcW w:w="3835" w:type="pct"/>
            <w:gridSpan w:val="6"/>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БТБА бойынша р</w:t>
            </w:r>
            <w:r w:rsidRPr="00CF6639">
              <w:rPr>
                <w:rFonts w:ascii="Times New Roman" w:eastAsia="Times New Roman" w:hAnsi="Times New Roman" w:cs="Times New Roman"/>
                <w:sz w:val="24"/>
                <w:szCs w:val="24"/>
                <w:lang w:eastAsia="ru-RU"/>
              </w:rPr>
              <w:t>азряд</w:t>
            </w:r>
            <w:r w:rsidRPr="00CF6639">
              <w:rPr>
                <w:rFonts w:ascii="Times New Roman" w:eastAsia="Times New Roman" w:hAnsi="Times New Roman" w:cs="Times New Roman"/>
                <w:sz w:val="24"/>
                <w:szCs w:val="24"/>
                <w:lang w:val="kk-KZ" w:eastAsia="ru-RU"/>
              </w:rPr>
              <w:t>тар</w:t>
            </w:r>
          </w:p>
        </w:tc>
      </w:tr>
      <w:tr w:rsidR="00E724B0" w:rsidRPr="00CF6639" w:rsidTr="00E724B0">
        <w:trPr>
          <w:trHeight w:val="365"/>
        </w:trPr>
        <w:tc>
          <w:tcPr>
            <w:tcW w:w="1165"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w:t>
            </w:r>
          </w:p>
        </w:tc>
        <w:tc>
          <w:tcPr>
            <w:tcW w:w="896" w:type="pct"/>
            <w:gridSpan w:val="2"/>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eastAsia="ru-RU"/>
              </w:rPr>
              <w:t>2-</w:t>
            </w:r>
            <w:r w:rsidRPr="00CF6639">
              <w:rPr>
                <w:rFonts w:ascii="Times New Roman" w:eastAsia="Times New Roman" w:hAnsi="Times New Roman" w:cs="Times New Roman"/>
                <w:sz w:val="24"/>
                <w:szCs w:val="24"/>
                <w:lang w:val="kk-KZ" w:eastAsia="ru-RU"/>
              </w:rPr>
              <w:t>3</w:t>
            </w:r>
          </w:p>
        </w:tc>
        <w:tc>
          <w:tcPr>
            <w:tcW w:w="1496" w:type="pct"/>
            <w:gridSpan w:val="2"/>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en-US" w:eastAsia="ru-RU"/>
              </w:rPr>
            </w:pPr>
            <w:r w:rsidRPr="00CF6639">
              <w:rPr>
                <w:rFonts w:ascii="Times New Roman" w:eastAsia="Times New Roman" w:hAnsi="Times New Roman" w:cs="Times New Roman"/>
                <w:sz w:val="24"/>
                <w:szCs w:val="24"/>
                <w:lang w:val="en-US" w:eastAsia="ru-RU"/>
              </w:rPr>
              <w:t>-</w:t>
            </w:r>
          </w:p>
        </w:tc>
        <w:tc>
          <w:tcPr>
            <w:tcW w:w="1443" w:type="pct"/>
            <w:gridSpan w:val="2"/>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en-US" w:eastAsia="ru-RU"/>
              </w:rPr>
            </w:pPr>
            <w:r w:rsidRPr="00CF6639">
              <w:rPr>
                <w:rFonts w:ascii="Times New Roman" w:eastAsia="Times New Roman" w:hAnsi="Times New Roman" w:cs="Times New Roman"/>
                <w:sz w:val="24"/>
                <w:szCs w:val="24"/>
                <w:lang w:val="en-US" w:eastAsia="ru-RU"/>
              </w:rPr>
              <w:t>-</w:t>
            </w:r>
          </w:p>
        </w:tc>
      </w:tr>
      <w:tr w:rsidR="00E724B0" w:rsidRPr="00CF6639" w:rsidTr="00E724B0">
        <w:trPr>
          <w:trHeight w:val="365"/>
        </w:trPr>
        <w:tc>
          <w:tcPr>
            <w:tcW w:w="1165"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w:t>
            </w:r>
          </w:p>
        </w:tc>
        <w:tc>
          <w:tcPr>
            <w:tcW w:w="896" w:type="pct"/>
            <w:gridSpan w:val="2"/>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4-5</w:t>
            </w:r>
          </w:p>
        </w:tc>
        <w:tc>
          <w:tcPr>
            <w:tcW w:w="1496" w:type="pct"/>
            <w:gridSpan w:val="2"/>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eastAsia="ru-RU"/>
              </w:rPr>
              <w:t>4-</w:t>
            </w:r>
            <w:r w:rsidRPr="00CF6639">
              <w:rPr>
                <w:rFonts w:ascii="Times New Roman" w:eastAsia="Times New Roman" w:hAnsi="Times New Roman" w:cs="Times New Roman"/>
                <w:sz w:val="24"/>
                <w:szCs w:val="24"/>
                <w:lang w:val="kk-KZ" w:eastAsia="ru-RU"/>
              </w:rPr>
              <w:t>5</w:t>
            </w:r>
          </w:p>
        </w:tc>
        <w:tc>
          <w:tcPr>
            <w:tcW w:w="1443" w:type="pct"/>
            <w:gridSpan w:val="2"/>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5</w:t>
            </w:r>
          </w:p>
        </w:tc>
      </w:tr>
      <w:tr w:rsidR="00E724B0" w:rsidRPr="00CF6639" w:rsidTr="00E724B0">
        <w:trPr>
          <w:trHeight w:val="365"/>
        </w:trPr>
        <w:tc>
          <w:tcPr>
            <w:tcW w:w="1165"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w:t>
            </w:r>
          </w:p>
        </w:tc>
        <w:tc>
          <w:tcPr>
            <w:tcW w:w="896" w:type="pct"/>
            <w:gridSpan w:val="2"/>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en-US" w:eastAsia="ru-RU"/>
              </w:rPr>
            </w:pPr>
            <w:r w:rsidRPr="00CF6639">
              <w:rPr>
                <w:rFonts w:ascii="Times New Roman" w:eastAsia="Times New Roman" w:hAnsi="Times New Roman" w:cs="Times New Roman"/>
                <w:sz w:val="24"/>
                <w:szCs w:val="24"/>
                <w:lang w:val="en-US" w:eastAsia="ru-RU"/>
              </w:rPr>
              <w:t>-</w:t>
            </w:r>
          </w:p>
        </w:tc>
        <w:tc>
          <w:tcPr>
            <w:tcW w:w="1496" w:type="pct"/>
            <w:gridSpan w:val="2"/>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6-7</w:t>
            </w:r>
          </w:p>
        </w:tc>
        <w:tc>
          <w:tcPr>
            <w:tcW w:w="1443" w:type="pct"/>
            <w:gridSpan w:val="2"/>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6-7</w:t>
            </w:r>
          </w:p>
        </w:tc>
      </w:tr>
    </w:tbl>
    <w:p w:rsidR="00E724B0" w:rsidRPr="00CF6639" w:rsidRDefault="00E724B0" w:rsidP="00E724B0">
      <w:pPr>
        <w:widowControl w:val="0"/>
        <w:spacing w:after="0" w:line="240" w:lineRule="auto"/>
        <w:outlineLvl w:val="2"/>
        <w:rPr>
          <w:rFonts w:ascii="Times New Roman" w:eastAsia="Times New Roman" w:hAnsi="Times New Roman" w:cs="Times New Roman"/>
          <w:sz w:val="24"/>
          <w:szCs w:val="24"/>
          <w:lang w:val="kk-KZ" w:eastAsia="x-none"/>
        </w:rPr>
      </w:pPr>
      <w:r>
        <w:rPr>
          <w:rFonts w:ascii="Times New Roman" w:eastAsia="Times New Roman" w:hAnsi="Times New Roman" w:cs="Times New Roman"/>
          <w:sz w:val="24"/>
          <w:szCs w:val="24"/>
          <w:lang w:val="kk-KZ" w:eastAsia="x-none"/>
        </w:rPr>
        <w:t xml:space="preserve"> </w:t>
      </w:r>
    </w:p>
    <w:p w:rsidR="00E724B0" w:rsidRPr="00CF6639" w:rsidRDefault="00E724B0" w:rsidP="00E724B0">
      <w:pPr>
        <w:widowControl w:val="0"/>
        <w:spacing w:after="0" w:line="240" w:lineRule="auto"/>
        <w:jc w:val="center"/>
        <w:outlineLvl w:val="2"/>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2- кесте. Еңбек жағдайына, біліміне және жұмыс тәжірибесіне қойылатын талаптар</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70"/>
        <w:gridCol w:w="1468"/>
        <w:gridCol w:w="2877"/>
        <w:gridCol w:w="2456"/>
      </w:tblGrid>
      <w:tr w:rsidR="00E724B0" w:rsidRPr="00886A62" w:rsidTr="00E724B0">
        <w:trPr>
          <w:trHeight w:val="509"/>
        </w:trPr>
        <w:tc>
          <w:tcPr>
            <w:tcW w:w="2214"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Кәсібі бойынша ықтимал жұмыс орындары </w:t>
            </w:r>
            <w:r w:rsidRPr="00CF6639">
              <w:rPr>
                <w:rFonts w:ascii="Times New Roman" w:eastAsia="Times New Roman" w:hAnsi="Times New Roman" w:cs="Times New Roman"/>
                <w:i/>
                <w:sz w:val="24"/>
                <w:szCs w:val="24"/>
                <w:lang w:val="kk-KZ" w:eastAsia="ru-RU"/>
              </w:rPr>
              <w:t>(кәсіпорындар, ұйымдар)</w:t>
            </w:r>
          </w:p>
        </w:tc>
        <w:tc>
          <w:tcPr>
            <w:tcW w:w="2786" w:type="pct"/>
            <w:gridSpan w:val="2"/>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Мұнай өнеркәсібі кәсіпорындары,</w:t>
            </w:r>
            <w:r>
              <w:rPr>
                <w:rFonts w:ascii="Times New Roman" w:eastAsia="Times New Roman" w:hAnsi="Times New Roman" w:cs="Times New Roman"/>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компаниялары және</w:t>
            </w:r>
            <w:r>
              <w:rPr>
                <w:rFonts w:ascii="Times New Roman" w:eastAsia="Times New Roman" w:hAnsi="Times New Roman" w:cs="Times New Roman"/>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ұйымдары</w:t>
            </w:r>
          </w:p>
        </w:tc>
      </w:tr>
      <w:tr w:rsidR="00E724B0" w:rsidRPr="00886A62" w:rsidTr="00E724B0">
        <w:trPr>
          <w:trHeight w:val="418"/>
        </w:trPr>
        <w:tc>
          <w:tcPr>
            <w:tcW w:w="2214"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Зиянды және қауіпті еңбек жағдайлары</w:t>
            </w:r>
          </w:p>
        </w:tc>
        <w:tc>
          <w:tcPr>
            <w:tcW w:w="2786" w:type="pct"/>
            <w:gridSpan w:val="2"/>
          </w:tcPr>
          <w:p w:rsidR="00E724B0" w:rsidRPr="00CF6639" w:rsidRDefault="00E724B0" w:rsidP="00E724B0">
            <w:pPr>
              <w:widowControl w:val="0"/>
              <w:tabs>
                <w:tab w:val="left" w:pos="176"/>
              </w:tabs>
              <w:spacing w:after="0" w:line="240" w:lineRule="auto"/>
              <w:rPr>
                <w:rFonts w:ascii="Times New Roman" w:eastAsia="Times New Roman" w:hAnsi="Times New Roman" w:cs="Times New Roman"/>
                <w:sz w:val="24"/>
                <w:szCs w:val="24"/>
                <w:lang w:val="kk-KZ"/>
              </w:rPr>
            </w:pPr>
            <w:r w:rsidRPr="00CF6639">
              <w:rPr>
                <w:rFonts w:ascii="Times New Roman" w:eastAsia="Times New Roman" w:hAnsi="Times New Roman" w:cs="Times New Roman"/>
                <w:color w:val="000000"/>
                <w:sz w:val="24"/>
                <w:szCs w:val="24"/>
                <w:lang w:val="kk-KZ"/>
              </w:rPr>
              <w:t>Ауыр заттарды көтеру, ауыр</w:t>
            </w:r>
            <w:r>
              <w:rPr>
                <w:rFonts w:ascii="Times New Roman" w:eastAsia="Times New Roman" w:hAnsi="Times New Roman" w:cs="Times New Roman"/>
                <w:color w:val="000000"/>
                <w:sz w:val="24"/>
                <w:szCs w:val="24"/>
                <w:lang w:val="kk-KZ"/>
              </w:rPr>
              <w:t xml:space="preserve"> </w:t>
            </w:r>
            <w:r w:rsidRPr="00CF6639">
              <w:rPr>
                <w:rFonts w:ascii="Times New Roman" w:eastAsia="Times New Roman" w:hAnsi="Times New Roman" w:cs="Times New Roman"/>
                <w:color w:val="000000"/>
                <w:sz w:val="24"/>
                <w:szCs w:val="24"/>
                <w:lang w:val="kk-KZ"/>
              </w:rPr>
              <w:t xml:space="preserve">климат жағдайында жұмыс істеу, шуыл, діріл, биіктікте жұмыс істеу, зиянды заттар мен газдардың ШРК арту ықтималдығы, сәуле және жылу сәулесі, қарқынды физикалық еңбек </w:t>
            </w:r>
          </w:p>
        </w:tc>
      </w:tr>
      <w:tr w:rsidR="00E724B0" w:rsidRPr="00CF6639" w:rsidTr="00E724B0">
        <w:trPr>
          <w:trHeight w:val="431"/>
        </w:trPr>
        <w:tc>
          <w:tcPr>
            <w:tcW w:w="2214"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Жұмысқа рұқсат берудің</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ерекше шарттары</w:t>
            </w:r>
          </w:p>
        </w:tc>
        <w:tc>
          <w:tcPr>
            <w:tcW w:w="2786" w:type="pct"/>
            <w:gridSpan w:val="2"/>
            <w:vAlign w:val="center"/>
          </w:tcPr>
          <w:p w:rsidR="00E724B0" w:rsidRPr="00CF6639" w:rsidRDefault="00E724B0" w:rsidP="00E724B0">
            <w:pPr>
              <w:widowControl w:val="0"/>
              <w:tabs>
                <w:tab w:val="left" w:pos="176"/>
              </w:tabs>
              <w:spacing w:after="0" w:line="240" w:lineRule="auto"/>
              <w:rPr>
                <w:rFonts w:ascii="Times New Roman" w:eastAsia="Times New Roman" w:hAnsi="Times New Roman" w:cs="Times New Roman"/>
                <w:sz w:val="24"/>
                <w:szCs w:val="24"/>
              </w:rPr>
            </w:pPr>
            <w:r w:rsidRPr="00CF6639">
              <w:rPr>
                <w:rFonts w:ascii="Times New Roman" w:eastAsia="Times New Roman" w:hAnsi="Times New Roman" w:cs="Times New Roman"/>
                <w:iCs/>
                <w:sz w:val="24"/>
                <w:szCs w:val="24"/>
                <w:lang w:val="kk-KZ"/>
              </w:rPr>
              <w:t>ҚР Заңнамасына сәйкес</w:t>
            </w:r>
            <w:r w:rsidRPr="00CF6639">
              <w:rPr>
                <w:rFonts w:ascii="Times New Roman" w:eastAsia="Times New Roman" w:hAnsi="Times New Roman" w:cs="Times New Roman"/>
                <w:iCs/>
                <w:sz w:val="24"/>
                <w:szCs w:val="24"/>
              </w:rPr>
              <w:t xml:space="preserve"> </w:t>
            </w:r>
          </w:p>
        </w:tc>
      </w:tr>
      <w:tr w:rsidR="00E724B0" w:rsidRPr="00CF6639" w:rsidTr="00E724B0">
        <w:trPr>
          <w:trHeight w:val="792"/>
        </w:trPr>
        <w:tc>
          <w:tcPr>
            <w:tcW w:w="1447"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СБШ біліктілік деңгейі</w:t>
            </w:r>
          </w:p>
        </w:tc>
        <w:tc>
          <w:tcPr>
            <w:tcW w:w="2270" w:type="pct"/>
            <w:gridSpan w:val="2"/>
            <w:shd w:val="clear" w:color="auto" w:fill="EFFFFF"/>
            <w:vAlign w:val="center"/>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rPr>
            </w:pPr>
            <w:r w:rsidRPr="00CF6639">
              <w:rPr>
                <w:rFonts w:ascii="Times New Roman" w:eastAsia="Times New Roman" w:hAnsi="Times New Roman" w:cs="Times New Roman"/>
                <w:sz w:val="24"/>
                <w:szCs w:val="24"/>
              </w:rPr>
              <w:t xml:space="preserve">Кәсіби білім </w:t>
            </w:r>
            <w:r w:rsidRPr="00CF6639">
              <w:rPr>
                <w:rFonts w:ascii="Times New Roman" w:eastAsia="Times New Roman" w:hAnsi="Times New Roman" w:cs="Times New Roman"/>
                <w:sz w:val="24"/>
                <w:szCs w:val="24"/>
                <w:lang w:val="kk-KZ"/>
              </w:rPr>
              <w:t>беру</w:t>
            </w:r>
            <w:r>
              <w:rPr>
                <w:rFonts w:ascii="Times New Roman" w:eastAsia="Times New Roman" w:hAnsi="Times New Roman" w:cs="Times New Roman"/>
                <w:sz w:val="24"/>
                <w:szCs w:val="24"/>
                <w:lang w:val="kk-KZ"/>
              </w:rPr>
              <w:t xml:space="preserve"> </w:t>
            </w:r>
            <w:r w:rsidRPr="00CF6639">
              <w:rPr>
                <w:rFonts w:ascii="Times New Roman" w:eastAsia="Times New Roman" w:hAnsi="Times New Roman" w:cs="Times New Roman"/>
                <w:sz w:val="24"/>
                <w:szCs w:val="24"/>
              </w:rPr>
              <w:t>және</w:t>
            </w:r>
            <w:r>
              <w:rPr>
                <w:rFonts w:ascii="Times New Roman" w:eastAsia="Times New Roman" w:hAnsi="Times New Roman" w:cs="Times New Roman"/>
                <w:sz w:val="24"/>
                <w:szCs w:val="24"/>
              </w:rPr>
              <w:t xml:space="preserve"> </w:t>
            </w:r>
            <w:r w:rsidRPr="00CF6639">
              <w:rPr>
                <w:rFonts w:ascii="Times New Roman" w:eastAsia="Times New Roman" w:hAnsi="Times New Roman" w:cs="Times New Roman"/>
                <w:sz w:val="24"/>
                <w:szCs w:val="24"/>
              </w:rPr>
              <w:t>оқыту деңгейі</w:t>
            </w:r>
          </w:p>
        </w:tc>
        <w:tc>
          <w:tcPr>
            <w:tcW w:w="1283" w:type="pct"/>
            <w:shd w:val="clear" w:color="auto" w:fill="EFFFFF"/>
            <w:vAlign w:val="center"/>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rPr>
            </w:pPr>
            <w:r w:rsidRPr="00CF6639">
              <w:rPr>
                <w:rFonts w:ascii="Times New Roman" w:eastAsia="Times New Roman" w:hAnsi="Times New Roman" w:cs="Times New Roman"/>
                <w:sz w:val="24"/>
                <w:szCs w:val="24"/>
              </w:rPr>
              <w:t>Талап етілетін жұмыс тәжірибесі</w:t>
            </w:r>
          </w:p>
        </w:tc>
      </w:tr>
      <w:tr w:rsidR="00E724B0" w:rsidRPr="00CF6639" w:rsidTr="00E724B0">
        <w:trPr>
          <w:trHeight w:val="475"/>
        </w:trPr>
        <w:tc>
          <w:tcPr>
            <w:tcW w:w="1447"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w:t>
            </w:r>
          </w:p>
        </w:tc>
        <w:tc>
          <w:tcPr>
            <w:tcW w:w="2270" w:type="pct"/>
            <w:gridSpan w:val="2"/>
          </w:tcPr>
          <w:p w:rsidR="00E724B0" w:rsidRPr="00CF6639" w:rsidRDefault="00E724B0" w:rsidP="00E724B0">
            <w:pPr>
              <w:widowControl w:val="0"/>
              <w:tabs>
                <w:tab w:val="left" w:pos="176"/>
              </w:tabs>
              <w:spacing w:after="0" w:line="240" w:lineRule="auto"/>
              <w:jc w:val="both"/>
              <w:rPr>
                <w:rFonts w:ascii="Times New Roman" w:eastAsia="Times New Roman" w:hAnsi="Times New Roman" w:cs="Times New Roman"/>
                <w:sz w:val="24"/>
                <w:szCs w:val="24"/>
                <w:lang w:val="kk-KZ"/>
              </w:rPr>
            </w:pPr>
            <w:r w:rsidRPr="00CF6639">
              <w:rPr>
                <w:rFonts w:ascii="Times New Roman" w:eastAsia="Times New Roman" w:hAnsi="Times New Roman" w:cs="Times New Roman"/>
                <w:spacing w:val="-8"/>
                <w:sz w:val="24"/>
                <w:szCs w:val="24"/>
                <w:lang w:val="kk-KZ"/>
              </w:rPr>
              <w:t>Қысқа мерзімді курстар немесе жалпы орта білімі болған кезде кәсіпорында оқыту</w:t>
            </w:r>
          </w:p>
        </w:tc>
        <w:tc>
          <w:tcPr>
            <w:tcW w:w="1283" w:type="pct"/>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lang w:val="kk-KZ"/>
              </w:rPr>
            </w:pPr>
            <w:r w:rsidRPr="00CF6639">
              <w:rPr>
                <w:rFonts w:ascii="Times New Roman" w:eastAsia="Times New Roman" w:hAnsi="Times New Roman" w:cs="Times New Roman"/>
                <w:sz w:val="24"/>
                <w:szCs w:val="24"/>
                <w:lang w:val="kk-KZ"/>
              </w:rPr>
              <w:t>-</w:t>
            </w:r>
          </w:p>
        </w:tc>
      </w:tr>
      <w:tr w:rsidR="00E724B0" w:rsidRPr="00CF6639" w:rsidTr="00E724B0">
        <w:trPr>
          <w:trHeight w:val="475"/>
        </w:trPr>
        <w:tc>
          <w:tcPr>
            <w:tcW w:w="1447"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w:t>
            </w:r>
          </w:p>
        </w:tc>
        <w:tc>
          <w:tcPr>
            <w:tcW w:w="2270" w:type="pct"/>
            <w:gridSpan w:val="2"/>
          </w:tcPr>
          <w:p w:rsidR="00E724B0" w:rsidRPr="00CF6639" w:rsidRDefault="00E724B0" w:rsidP="00E724B0">
            <w:pPr>
              <w:widowControl w:val="0"/>
              <w:tabs>
                <w:tab w:val="left" w:pos="176"/>
              </w:tabs>
              <w:spacing w:after="0" w:line="240" w:lineRule="auto"/>
              <w:jc w:val="both"/>
              <w:rPr>
                <w:rFonts w:ascii="Times New Roman" w:eastAsia="Times New Roman" w:hAnsi="Times New Roman" w:cs="Times New Roman"/>
                <w:sz w:val="24"/>
                <w:szCs w:val="24"/>
                <w:lang w:val="kk-KZ"/>
              </w:rPr>
            </w:pPr>
            <w:r w:rsidRPr="00CF6639">
              <w:rPr>
                <w:rFonts w:ascii="Times New Roman" w:eastAsia="Times New Roman" w:hAnsi="Times New Roman" w:cs="Times New Roman"/>
                <w:sz w:val="24"/>
                <w:szCs w:val="24"/>
                <w:lang w:val="kk-KZ"/>
              </w:rPr>
              <w:t>Техникалық және кәсіби білім</w:t>
            </w:r>
          </w:p>
        </w:tc>
        <w:tc>
          <w:tcPr>
            <w:tcW w:w="1283" w:type="pct"/>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lang w:val="kk-KZ"/>
              </w:rPr>
            </w:pPr>
            <w:r w:rsidRPr="00CF6639">
              <w:rPr>
                <w:rFonts w:ascii="Times New Roman" w:eastAsia="Times New Roman" w:hAnsi="Times New Roman" w:cs="Times New Roman"/>
                <w:sz w:val="24"/>
                <w:szCs w:val="24"/>
                <w:lang w:val="kk-KZ"/>
              </w:rPr>
              <w:t>-</w:t>
            </w:r>
          </w:p>
        </w:tc>
      </w:tr>
      <w:tr w:rsidR="00E724B0" w:rsidRPr="00CF6639" w:rsidTr="00E724B0">
        <w:trPr>
          <w:trHeight w:val="475"/>
        </w:trPr>
        <w:tc>
          <w:tcPr>
            <w:tcW w:w="1447"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4</w:t>
            </w:r>
          </w:p>
        </w:tc>
        <w:tc>
          <w:tcPr>
            <w:tcW w:w="2270" w:type="pct"/>
            <w:gridSpan w:val="2"/>
          </w:tcPr>
          <w:p w:rsidR="00E724B0" w:rsidRPr="00CF6639" w:rsidRDefault="00E724B0" w:rsidP="00E724B0">
            <w:pPr>
              <w:widowControl w:val="0"/>
              <w:tabs>
                <w:tab w:val="left" w:pos="176"/>
              </w:tabs>
              <w:spacing w:after="0" w:line="240" w:lineRule="auto"/>
              <w:jc w:val="both"/>
              <w:rPr>
                <w:rFonts w:ascii="Times New Roman" w:eastAsia="Times New Roman" w:hAnsi="Times New Roman" w:cs="Times New Roman"/>
                <w:sz w:val="24"/>
                <w:szCs w:val="24"/>
              </w:rPr>
            </w:pPr>
            <w:r w:rsidRPr="00CF6639">
              <w:rPr>
                <w:rFonts w:ascii="Times New Roman" w:eastAsia="Times New Roman" w:hAnsi="Times New Roman" w:cs="Times New Roman"/>
                <w:sz w:val="24"/>
                <w:szCs w:val="24"/>
              </w:rPr>
              <w:t>Техникалық және кәсіби білімнің белгіленген деңгейі</w:t>
            </w:r>
            <w:r w:rsidRPr="00CF6639">
              <w:rPr>
                <w:rFonts w:ascii="Times New Roman" w:eastAsia="Times New Roman" w:hAnsi="Times New Roman" w:cs="Times New Roman"/>
                <w:sz w:val="24"/>
                <w:szCs w:val="24"/>
                <w:lang w:val="kk-KZ"/>
              </w:rPr>
              <w:t xml:space="preserve"> мен</w:t>
            </w:r>
            <w:r w:rsidRPr="00CF6639">
              <w:rPr>
                <w:rFonts w:ascii="Times New Roman" w:eastAsia="Times New Roman" w:hAnsi="Times New Roman" w:cs="Times New Roman"/>
                <w:sz w:val="24"/>
                <w:szCs w:val="24"/>
              </w:rPr>
              <w:t xml:space="preserve"> практикалық жұмыс тәжірибесі</w:t>
            </w:r>
            <w:r w:rsidRPr="00CF6639">
              <w:rPr>
                <w:rFonts w:ascii="Times New Roman" w:eastAsia="Times New Roman" w:hAnsi="Times New Roman" w:cs="Times New Roman"/>
                <w:sz w:val="24"/>
                <w:szCs w:val="24"/>
                <w:lang w:val="kk-KZ"/>
              </w:rPr>
              <w:t xml:space="preserve"> </w:t>
            </w:r>
          </w:p>
        </w:tc>
        <w:tc>
          <w:tcPr>
            <w:tcW w:w="1283" w:type="pct"/>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lang w:val="kk-KZ"/>
              </w:rPr>
            </w:pPr>
            <w:r w:rsidRPr="00CF6639">
              <w:rPr>
                <w:rFonts w:ascii="Times New Roman" w:eastAsia="Times New Roman" w:hAnsi="Times New Roman" w:cs="Times New Roman"/>
                <w:bCs/>
                <w:iCs/>
                <w:sz w:val="24"/>
                <w:szCs w:val="24"/>
                <w:lang w:val="kk-KZ"/>
              </w:rPr>
              <w:t xml:space="preserve">СБШ бойынша 3- деңгейде 3 жыл </w:t>
            </w:r>
          </w:p>
        </w:tc>
      </w:tr>
    </w:tbl>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outlineLvl w:val="2"/>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3-</w:t>
      </w:r>
      <w:r>
        <w:rPr>
          <w:rFonts w:ascii="Times New Roman" w:eastAsia="Times New Roman" w:hAnsi="Times New Roman" w:cs="Times New Roman"/>
          <w:sz w:val="24"/>
          <w:szCs w:val="24"/>
          <w:lang w:val="kk-KZ" w:eastAsia="x-none"/>
        </w:rPr>
        <w:t xml:space="preserve"> </w:t>
      </w:r>
      <w:r w:rsidRPr="00CF6639">
        <w:rPr>
          <w:rFonts w:ascii="Times New Roman" w:eastAsia="Times New Roman" w:hAnsi="Times New Roman" w:cs="Times New Roman"/>
          <w:sz w:val="24"/>
          <w:szCs w:val="24"/>
          <w:lang w:val="kk-KZ" w:eastAsia="x-none"/>
        </w:rPr>
        <w:t>кесте. Кәсіби стандарт бірліктерінің (кәсіптің еңбек функциялары) тізбесі</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809"/>
        <w:gridCol w:w="7762"/>
      </w:tblGrid>
      <w:tr w:rsidR="00E724B0" w:rsidRPr="00886A62" w:rsidTr="00E724B0">
        <w:tc>
          <w:tcPr>
            <w:tcW w:w="945"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Еңбек функциясының </w:t>
            </w:r>
            <w:r w:rsidRPr="00CF6639">
              <w:rPr>
                <w:rFonts w:ascii="Times New Roman" w:eastAsia="Times New Roman" w:hAnsi="Times New Roman" w:cs="Times New Roman"/>
                <w:sz w:val="24"/>
                <w:szCs w:val="24"/>
                <w:lang w:eastAsia="ru-RU"/>
              </w:rPr>
              <w:t>№</w:t>
            </w:r>
          </w:p>
        </w:tc>
        <w:tc>
          <w:tcPr>
            <w:tcW w:w="4055"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функциясының атауы</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(кәсіби стандарттың бірліктері)</w:t>
            </w:r>
          </w:p>
        </w:tc>
      </w:tr>
      <w:tr w:rsidR="00E724B0" w:rsidRPr="00CF6639" w:rsidTr="00E724B0">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w:t>
            </w:r>
          </w:p>
        </w:tc>
        <w:tc>
          <w:tcPr>
            <w:tcW w:w="405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Ұңғымаларды күрделі және жерасты</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жөндеуге дайындау </w:t>
            </w:r>
          </w:p>
        </w:tc>
      </w:tr>
      <w:tr w:rsidR="00E724B0" w:rsidRPr="00CF6639" w:rsidTr="00E724B0">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p>
        </w:tc>
        <w:tc>
          <w:tcPr>
            <w:tcW w:w="405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Көтеру-түсіру операцияларын, ұңғымаларды жөндеуді жүргізу</w:t>
            </w:r>
          </w:p>
        </w:tc>
      </w:tr>
      <w:tr w:rsidR="00E724B0" w:rsidRPr="00CF6639" w:rsidTr="00E724B0">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3</w:t>
            </w:r>
          </w:p>
        </w:tc>
        <w:tc>
          <w:tcPr>
            <w:tcW w:w="4055" w:type="pct"/>
          </w:tcPr>
          <w:p w:rsidR="00E724B0" w:rsidRPr="00CF6639" w:rsidRDefault="00E724B0" w:rsidP="00E724B0">
            <w:pPr>
              <w:widowControl w:val="0"/>
              <w:tabs>
                <w:tab w:val="left" w:pos="34"/>
              </w:tabs>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Жөндеу сапасын бақылау</w:t>
            </w:r>
          </w:p>
        </w:tc>
      </w:tr>
    </w:tbl>
    <w:p w:rsidR="00E724B0" w:rsidRPr="00CF6639" w:rsidRDefault="00E724B0" w:rsidP="00E724B0">
      <w:pPr>
        <w:widowControl w:val="0"/>
        <w:spacing w:after="0" w:line="240" w:lineRule="auto"/>
        <w:outlineLvl w:val="2"/>
        <w:rPr>
          <w:rFonts w:ascii="Times New Roman" w:eastAsia="Times New Roman" w:hAnsi="Times New Roman" w:cs="Times New Roman"/>
          <w:sz w:val="24"/>
          <w:szCs w:val="24"/>
          <w:lang w:val="kk-KZ" w:eastAsia="x-none"/>
        </w:rPr>
      </w:pPr>
    </w:p>
    <w:p w:rsidR="00E724B0" w:rsidRPr="00CF6639" w:rsidRDefault="00E724B0" w:rsidP="00E724B0">
      <w:pPr>
        <w:widowControl w:val="0"/>
        <w:spacing w:after="0" w:line="240" w:lineRule="auto"/>
        <w:ind w:left="709"/>
        <w:jc w:val="center"/>
        <w:outlineLvl w:val="2"/>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4- кесте. Кәсіби стандарттың бірліктер сипаттамасы (функционалдық карта)</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309"/>
        <w:gridCol w:w="2153"/>
        <w:gridCol w:w="1951"/>
        <w:gridCol w:w="4158"/>
      </w:tblGrid>
      <w:tr w:rsidR="00E724B0" w:rsidRPr="00CF6639" w:rsidTr="00E724B0">
        <w:trPr>
          <w:trHeight w:val="388"/>
          <w:jc w:val="center"/>
        </w:trPr>
        <w:tc>
          <w:tcPr>
            <w:tcW w:w="684"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атқарымы №</w:t>
            </w:r>
          </w:p>
        </w:tc>
        <w:tc>
          <w:tcPr>
            <w:tcW w:w="1125"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мәні</w:t>
            </w:r>
          </w:p>
        </w:tc>
        <w:tc>
          <w:tcPr>
            <w:tcW w:w="1019"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құралдары</w:t>
            </w:r>
          </w:p>
        </w:tc>
        <w:tc>
          <w:tcPr>
            <w:tcW w:w="2172" w:type="pct"/>
            <w:shd w:val="clear" w:color="auto" w:fill="F7FFFF"/>
            <w:vAlign w:val="center"/>
          </w:tcPr>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eastAsia="ru-RU"/>
              </w:rPr>
            </w:pPr>
          </w:p>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Міндеттер (еңбек іс-қимылдары)</w:t>
            </w:r>
          </w:p>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eastAsia="ru-RU"/>
              </w:rPr>
            </w:pPr>
          </w:p>
        </w:tc>
      </w:tr>
      <w:tr w:rsidR="00E724B0" w:rsidRPr="00886A62" w:rsidTr="00E724B0">
        <w:trPr>
          <w:trHeight w:val="389"/>
          <w:jc w:val="center"/>
        </w:trPr>
        <w:tc>
          <w:tcPr>
            <w:tcW w:w="684" w:type="pct"/>
            <w:vMerge w:val="restart"/>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w:t>
            </w:r>
          </w:p>
        </w:tc>
        <w:tc>
          <w:tcPr>
            <w:tcW w:w="112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Ұңғыма</w:t>
            </w:r>
          </w:p>
        </w:tc>
        <w:tc>
          <w:tcPr>
            <w:tcW w:w="101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lang w:val="kk-KZ" w:eastAsia="ru-RU"/>
              </w:rPr>
              <w:t>Бақылау-өлшеу аспаптары және автоматика, құрал-саймандар, ЖҚҚ</w:t>
            </w:r>
          </w:p>
        </w:tc>
        <w:tc>
          <w:tcPr>
            <w:tcW w:w="2172" w:type="pct"/>
          </w:tcPr>
          <w:p w:rsidR="00E724B0" w:rsidRPr="00CF6639" w:rsidRDefault="00E724B0" w:rsidP="00E724B0">
            <w:pPr>
              <w:widowControl w:val="0"/>
              <w:spacing w:after="0" w:line="240" w:lineRule="auto"/>
              <w:ind w:firstLine="33"/>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1-1) Ұңғыма сағасында көтеру құрылғыларын орнату және орталықтандыру </w:t>
            </w:r>
          </w:p>
        </w:tc>
      </w:tr>
      <w:tr w:rsidR="00E724B0" w:rsidRPr="00886A62" w:rsidTr="00E724B0">
        <w:trPr>
          <w:trHeight w:val="314"/>
          <w:jc w:val="center"/>
        </w:trPr>
        <w:tc>
          <w:tcPr>
            <w:tcW w:w="684" w:type="pct"/>
            <w:vMerge/>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val="kk-KZ" w:eastAsia="ru-RU"/>
              </w:rPr>
            </w:pPr>
          </w:p>
        </w:tc>
        <w:tc>
          <w:tcPr>
            <w:tcW w:w="112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Ұңғыма</w:t>
            </w:r>
          </w:p>
        </w:tc>
        <w:tc>
          <w:tcPr>
            <w:tcW w:w="1019" w:type="pct"/>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Бақылау-өлшеу аспаптары және автоматика, құрал-саймандар, ЖҚҚ</w:t>
            </w:r>
          </w:p>
        </w:tc>
        <w:tc>
          <w:tcPr>
            <w:tcW w:w="2172"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1-2) Штангаларды ілу және құбырды</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саусаққа орнату және балансир басын бұруға арналған құрылғылар үшін жабдықтарды құрастыру</w:t>
            </w:r>
          </w:p>
        </w:tc>
      </w:tr>
      <w:tr w:rsidR="00E724B0" w:rsidRPr="00886A62" w:rsidTr="00E724B0">
        <w:trPr>
          <w:trHeight w:val="369"/>
          <w:jc w:val="center"/>
        </w:trPr>
        <w:tc>
          <w:tcPr>
            <w:tcW w:w="684" w:type="pct"/>
            <w:vMerge/>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val="kk-KZ" w:eastAsia="ru-RU"/>
              </w:rPr>
            </w:pPr>
          </w:p>
        </w:tc>
        <w:tc>
          <w:tcPr>
            <w:tcW w:w="112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Ұңғыма</w:t>
            </w:r>
          </w:p>
        </w:tc>
        <w:tc>
          <w:tcPr>
            <w:tcW w:w="1019" w:type="pct"/>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Бақылау-өлшеу аспаптары және автоматика, құрал-саймандар, ЖҚҚ</w:t>
            </w:r>
          </w:p>
        </w:tc>
        <w:tc>
          <w:tcPr>
            <w:tcW w:w="2172" w:type="pct"/>
          </w:tcPr>
          <w:p w:rsidR="00E724B0" w:rsidRPr="00CF6639" w:rsidRDefault="00E724B0" w:rsidP="00E724B0">
            <w:pPr>
              <w:widowControl w:val="0"/>
              <w:spacing w:after="0" w:line="240" w:lineRule="auto"/>
              <w:ind w:firstLine="33"/>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1-3) Ұңғыманы бастыруға</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арналған ерітіндіні дайындау </w:t>
            </w:r>
          </w:p>
        </w:tc>
      </w:tr>
      <w:tr w:rsidR="00E724B0" w:rsidRPr="00886A62" w:rsidTr="00E724B0">
        <w:trPr>
          <w:trHeight w:val="369"/>
          <w:jc w:val="center"/>
        </w:trPr>
        <w:tc>
          <w:tcPr>
            <w:tcW w:w="684" w:type="pct"/>
            <w:vMerge w:val="restart"/>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p>
        </w:tc>
        <w:tc>
          <w:tcPr>
            <w:tcW w:w="112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bCs/>
                <w:color w:val="000000"/>
                <w:sz w:val="24"/>
                <w:szCs w:val="24"/>
                <w:lang w:val="kk-KZ" w:eastAsia="ru-RU"/>
              </w:rPr>
              <w:t>Ұңғыма</w:t>
            </w:r>
          </w:p>
        </w:tc>
        <w:tc>
          <w:tcPr>
            <w:tcW w:w="101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Көтергіш құрылғылар, механизмдер, аспаптар, СКҚ,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жабдықтар, ЖҚҚ</w:t>
            </w:r>
          </w:p>
        </w:tc>
        <w:tc>
          <w:tcPr>
            <w:tcW w:w="2172" w:type="pct"/>
          </w:tcPr>
          <w:p w:rsidR="00E724B0" w:rsidRPr="00CF6639" w:rsidRDefault="00E724B0" w:rsidP="00E724B0">
            <w:pPr>
              <w:widowControl w:val="0"/>
              <w:spacing w:after="0" w:line="240" w:lineRule="auto"/>
              <w:ind w:firstLine="33"/>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2-1)</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Мұнай өндірісі жабдықтарын, көтеру-тасымалдау құралдарын және қосымша механизмдерді</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пайдалану және қызмет көрсету</w:t>
            </w:r>
          </w:p>
        </w:tc>
      </w:tr>
      <w:tr w:rsidR="00E724B0" w:rsidRPr="00CF6639" w:rsidTr="00E724B0">
        <w:trPr>
          <w:trHeight w:val="369"/>
          <w:jc w:val="center"/>
        </w:trPr>
        <w:tc>
          <w:tcPr>
            <w:tcW w:w="684" w:type="pct"/>
            <w:vMerge/>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p>
        </w:tc>
        <w:tc>
          <w:tcPr>
            <w:tcW w:w="112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Ұңғыма</w:t>
            </w:r>
          </w:p>
        </w:tc>
        <w:tc>
          <w:tcPr>
            <w:tcW w:w="101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Көтергіш құрылғылар, механизмдер, аспаптар, СКҚ,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жабдықтар, ЖҚҚ</w:t>
            </w:r>
          </w:p>
        </w:tc>
        <w:tc>
          <w:tcPr>
            <w:tcW w:w="2172" w:type="pct"/>
          </w:tcPr>
          <w:p w:rsidR="00E724B0" w:rsidRPr="00CF6639" w:rsidRDefault="00E724B0" w:rsidP="00E724B0">
            <w:pPr>
              <w:widowControl w:val="0"/>
              <w:spacing w:after="0" w:line="240" w:lineRule="auto"/>
              <w:ind w:firstLine="33"/>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2-2) Ұңғымаларға күрделі жөндеу жүргізу</w:t>
            </w:r>
          </w:p>
        </w:tc>
      </w:tr>
      <w:tr w:rsidR="00E724B0" w:rsidRPr="00CF6639" w:rsidTr="00E724B0">
        <w:trPr>
          <w:trHeight w:val="369"/>
          <w:jc w:val="center"/>
        </w:trPr>
        <w:tc>
          <w:tcPr>
            <w:tcW w:w="684" w:type="pct"/>
            <w:vMerge/>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p>
        </w:tc>
        <w:tc>
          <w:tcPr>
            <w:tcW w:w="112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 Ұңғыма</w:t>
            </w:r>
          </w:p>
        </w:tc>
        <w:tc>
          <w:tcPr>
            <w:tcW w:w="1019" w:type="pct"/>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sz w:val="24"/>
                <w:szCs w:val="24"/>
                <w:lang w:val="kk-KZ" w:eastAsia="ru-RU"/>
              </w:rPr>
              <w:t>Көтергіш құрылғылар, механизмдер, аспаптар, СКҚ,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жабдықтар, ЖҚҚ</w:t>
            </w:r>
          </w:p>
        </w:tc>
        <w:tc>
          <w:tcPr>
            <w:tcW w:w="2172" w:type="pct"/>
          </w:tcPr>
          <w:p w:rsidR="00E724B0" w:rsidRPr="00CF6639" w:rsidRDefault="00E724B0" w:rsidP="00E724B0">
            <w:pPr>
              <w:widowControl w:val="0"/>
              <w:spacing w:after="0" w:line="240" w:lineRule="auto"/>
              <w:ind w:firstLine="33"/>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2-3) Ұңғымаларға жерасты жөндеу жүргізу </w:t>
            </w:r>
          </w:p>
        </w:tc>
      </w:tr>
      <w:tr w:rsidR="00E724B0" w:rsidRPr="00886A62" w:rsidTr="00E724B0">
        <w:trPr>
          <w:trHeight w:val="369"/>
          <w:jc w:val="center"/>
        </w:trPr>
        <w:tc>
          <w:tcPr>
            <w:tcW w:w="684" w:type="pct"/>
            <w:vMerge w:val="restar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3</w:t>
            </w:r>
          </w:p>
        </w:tc>
        <w:tc>
          <w:tcPr>
            <w:tcW w:w="1125" w:type="pct"/>
          </w:tcPr>
          <w:p w:rsidR="00E724B0" w:rsidRPr="00CF6639" w:rsidRDefault="00E724B0" w:rsidP="00E724B0">
            <w:pPr>
              <w:widowControl w:val="0"/>
              <w:spacing w:after="0" w:line="240" w:lineRule="auto"/>
              <w:rPr>
                <w:rFonts w:ascii="Times New Roman" w:eastAsia="Times New Roman" w:hAnsi="Times New Roman" w:cs="Times New Roman"/>
                <w:bCs/>
                <w:color w:val="000000"/>
                <w:sz w:val="24"/>
                <w:szCs w:val="24"/>
                <w:lang w:val="kk-KZ" w:eastAsia="ru-RU"/>
              </w:rPr>
            </w:pPr>
            <w:r w:rsidRPr="00CF6639">
              <w:rPr>
                <w:rFonts w:ascii="Times New Roman" w:eastAsia="Times New Roman" w:hAnsi="Times New Roman" w:cs="Times New Roman"/>
                <w:bCs/>
                <w:color w:val="000000"/>
                <w:sz w:val="24"/>
                <w:szCs w:val="24"/>
                <w:lang w:val="kk-KZ" w:eastAsia="ru-RU"/>
              </w:rPr>
              <w:t>Ұңғыма</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tc>
        <w:tc>
          <w:tcPr>
            <w:tcW w:w="101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Көтеру құрылғылары, механизмдер, аспаптар, құбырлар, жабдықтар</w:t>
            </w:r>
          </w:p>
        </w:tc>
        <w:tc>
          <w:tcPr>
            <w:tcW w:w="2172" w:type="pct"/>
          </w:tcPr>
          <w:p w:rsidR="00E724B0" w:rsidRPr="00CF6639" w:rsidRDefault="00E724B0" w:rsidP="00E724B0">
            <w:pPr>
              <w:widowControl w:val="0"/>
              <w:spacing w:after="0" w:line="240" w:lineRule="auto"/>
              <w:ind w:firstLine="33"/>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3-1) Ұңғымаларды ату жұмыстарына және геофизикалық зерттеулерге дайындау сапасы мен жуу сорғыларының көрсеткіштерін бақылау </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tc>
      </w:tr>
      <w:tr w:rsidR="00E724B0" w:rsidRPr="00886A62" w:rsidTr="00E724B0">
        <w:trPr>
          <w:trHeight w:val="369"/>
          <w:jc w:val="center"/>
        </w:trPr>
        <w:tc>
          <w:tcPr>
            <w:tcW w:w="684" w:type="pct"/>
            <w:vMerge/>
            <w:vAlign w:val="center"/>
          </w:tcPr>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c>
        <w:tc>
          <w:tcPr>
            <w:tcW w:w="112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Ұңғыма</w:t>
            </w:r>
          </w:p>
        </w:tc>
        <w:tc>
          <w:tcPr>
            <w:tcW w:w="101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Техникалық құжаттама</w:t>
            </w:r>
          </w:p>
        </w:tc>
        <w:tc>
          <w:tcPr>
            <w:tcW w:w="2172" w:type="pct"/>
          </w:tcPr>
          <w:p w:rsidR="00E724B0" w:rsidRPr="00CF6639" w:rsidRDefault="00E724B0" w:rsidP="00E724B0">
            <w:pPr>
              <w:widowControl w:val="0"/>
              <w:spacing w:after="0" w:line="240" w:lineRule="auto"/>
              <w:ind w:firstLine="33"/>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3-2) Ж</w:t>
            </w:r>
            <w:r w:rsidRPr="00CF6639">
              <w:rPr>
                <w:rFonts w:ascii="Times New Roman" w:eastAsia="Times New Roman" w:hAnsi="Times New Roman" w:cs="Times New Roman"/>
                <w:spacing w:val="-6"/>
                <w:sz w:val="24"/>
                <w:szCs w:val="24"/>
                <w:lang w:val="kk-KZ"/>
              </w:rPr>
              <w:t>өндеу жұмыстарын бітіргеннен кейін қорытынды жұмыстарды жүргізу</w:t>
            </w:r>
            <w:r w:rsidRPr="00CF6639">
              <w:rPr>
                <w:rFonts w:ascii="Times New Roman" w:eastAsia="Times New Roman" w:hAnsi="Times New Roman" w:cs="Times New Roman"/>
                <w:sz w:val="24"/>
                <w:szCs w:val="24"/>
                <w:lang w:val="kk-KZ" w:eastAsia="ru-RU"/>
              </w:rPr>
              <w:t xml:space="preserve"> </w:t>
            </w:r>
          </w:p>
        </w:tc>
      </w:tr>
      <w:tr w:rsidR="00E724B0" w:rsidRPr="00886A62" w:rsidTr="00E724B0">
        <w:trPr>
          <w:trHeight w:val="369"/>
          <w:jc w:val="center"/>
        </w:trPr>
        <w:tc>
          <w:tcPr>
            <w:tcW w:w="684" w:type="pct"/>
            <w:vMerge/>
            <w:vAlign w:val="center"/>
          </w:tcPr>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c>
        <w:tc>
          <w:tcPr>
            <w:tcW w:w="1125" w:type="pct"/>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sz w:val="24"/>
                <w:szCs w:val="24"/>
                <w:lang w:val="kk-KZ" w:eastAsia="ru-RU"/>
              </w:rPr>
              <w:t>Ұңғыма</w:t>
            </w:r>
          </w:p>
        </w:tc>
        <w:tc>
          <w:tcPr>
            <w:tcW w:w="101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Техникалық құжаттама</w:t>
            </w:r>
          </w:p>
        </w:tc>
        <w:tc>
          <w:tcPr>
            <w:tcW w:w="2172" w:type="pct"/>
          </w:tcPr>
          <w:p w:rsidR="00E724B0" w:rsidRPr="00CF6639" w:rsidRDefault="00E724B0" w:rsidP="00E724B0">
            <w:pPr>
              <w:widowControl w:val="0"/>
              <w:spacing w:after="0" w:line="240" w:lineRule="auto"/>
              <w:ind w:firstLine="33"/>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3-3)</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Қолданыстағы нормативтік құжаттарға сәйкес техникалық құжаттарды ресімдеу </w:t>
            </w:r>
          </w:p>
        </w:tc>
      </w:tr>
    </w:tbl>
    <w:p w:rsidR="00E724B0" w:rsidRPr="00CF6639" w:rsidRDefault="00E724B0" w:rsidP="00E724B0">
      <w:pPr>
        <w:widowControl w:val="0"/>
        <w:spacing w:after="0" w:line="240" w:lineRule="auto"/>
        <w:jc w:val="both"/>
        <w:outlineLvl w:val="2"/>
        <w:rPr>
          <w:rFonts w:ascii="Times New Roman" w:eastAsia="Times New Roman" w:hAnsi="Times New Roman" w:cs="Times New Roman"/>
          <w:sz w:val="24"/>
          <w:szCs w:val="24"/>
          <w:lang w:val="kk-KZ" w:eastAsia="x-none"/>
        </w:rPr>
      </w:pPr>
    </w:p>
    <w:p w:rsidR="00E724B0" w:rsidRPr="00CF6639" w:rsidRDefault="00E724B0" w:rsidP="00E724B0">
      <w:pPr>
        <w:widowControl w:val="0"/>
        <w:spacing w:after="0" w:line="240" w:lineRule="auto"/>
        <w:ind w:left="1418" w:hanging="709"/>
        <w:jc w:val="center"/>
        <w:outlineLvl w:val="2"/>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5- кесте. СБШ бойынша 2- деңгейдегі ұңғымаларды жөндеу бойынша</w:t>
      </w:r>
      <w:r>
        <w:rPr>
          <w:rFonts w:ascii="Times New Roman" w:eastAsia="Times New Roman" w:hAnsi="Times New Roman" w:cs="Times New Roman"/>
          <w:sz w:val="24"/>
          <w:szCs w:val="24"/>
          <w:lang w:val="kk-KZ" w:eastAsia="x-none"/>
        </w:rPr>
        <w:t xml:space="preserve"> </w:t>
      </w:r>
      <w:r w:rsidRPr="00CF6639">
        <w:rPr>
          <w:rFonts w:ascii="Times New Roman" w:eastAsia="Times New Roman" w:hAnsi="Times New Roman" w:cs="Times New Roman"/>
          <w:sz w:val="24"/>
          <w:szCs w:val="24"/>
          <w:lang w:val="kk-KZ" w:eastAsia="x-none"/>
        </w:rPr>
        <w:t>оператор</w:t>
      </w:r>
      <w:r w:rsidRPr="00CF6639">
        <w:rPr>
          <w:rFonts w:ascii="Times New Roman" w:eastAsia="Times New Roman" w:hAnsi="Times New Roman" w:cs="Times New Roman"/>
          <w:b/>
          <w:sz w:val="24"/>
          <w:szCs w:val="24"/>
          <w:lang w:val="kk-KZ" w:eastAsia="x-none"/>
        </w:rPr>
        <w:t xml:space="preserve"> </w:t>
      </w:r>
      <w:r w:rsidRPr="00CF6639">
        <w:rPr>
          <w:rFonts w:ascii="Times New Roman" w:eastAsia="Times New Roman" w:hAnsi="Times New Roman" w:cs="Times New Roman"/>
          <w:sz w:val="24"/>
          <w:szCs w:val="24"/>
          <w:lang w:val="kk-KZ" w:eastAsia="x-none"/>
        </w:rPr>
        <w:t>құзыретіне қойылатын талаптар</w:t>
      </w:r>
      <w:r>
        <w:rPr>
          <w:rFonts w:ascii="Times New Roman" w:eastAsia="Times New Roman" w:hAnsi="Times New Roman" w:cs="Times New Roman"/>
          <w:sz w:val="24"/>
          <w:szCs w:val="24"/>
          <w:lang w:val="kk-KZ" w:eastAsia="x-none"/>
        </w:rPr>
        <w:t xml:space="preserve"> </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99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60"/>
        <w:gridCol w:w="3039"/>
        <w:gridCol w:w="3017"/>
        <w:gridCol w:w="2242"/>
      </w:tblGrid>
      <w:tr w:rsidR="00E724B0" w:rsidRPr="00CF6639" w:rsidTr="00E724B0">
        <w:trPr>
          <w:trHeight w:val="319"/>
          <w:jc w:val="center"/>
        </w:trPr>
        <w:tc>
          <w:tcPr>
            <w:tcW w:w="659"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Міндеттің </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c>
          <w:tcPr>
            <w:tcW w:w="1590"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Жеке және кәсіби құзыреттер</w:t>
            </w:r>
          </w:p>
        </w:tc>
        <w:tc>
          <w:tcPr>
            <w:tcW w:w="1578"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Білік пен дағды</w:t>
            </w:r>
          </w:p>
        </w:tc>
        <w:tc>
          <w:tcPr>
            <w:tcW w:w="1173"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Білім</w:t>
            </w:r>
          </w:p>
        </w:tc>
      </w:tr>
      <w:tr w:rsidR="00E724B0" w:rsidRPr="00886A62" w:rsidTr="00E724B0">
        <w:trPr>
          <w:trHeight w:val="424"/>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1-1)</w:t>
            </w:r>
          </w:p>
        </w:tc>
        <w:tc>
          <w:tcPr>
            <w:tcW w:w="159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Ұңғыма сағасында көтеру құрылғыларын орнату және орталықтандыру үшін шектеулі жауапкершілікті және белгілі дербестік деңгейін болжайтын басшылық етумен норманы іске асыру бойынша орындаушылық қызмет</w:t>
            </w: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Жылжымалы көтеру құрылғыларын (мұнаралар, мачталар) және агрегаттарды орнату, тексеру және орталықтандыру </w:t>
            </w:r>
          </w:p>
        </w:tc>
        <w:tc>
          <w:tcPr>
            <w:tcW w:w="1173" w:type="pct"/>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sz w:val="24"/>
                <w:szCs w:val="24"/>
                <w:lang w:val="kk-KZ" w:eastAsia="ru-RU"/>
              </w:rPr>
              <w:t>Ұңғыма сағасында жерасты құрылғыларын орнату және орталықтандыру қағидасы</w:t>
            </w:r>
          </w:p>
        </w:tc>
      </w:tr>
      <w:tr w:rsidR="00E724B0" w:rsidRPr="00886A62"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1-2</w:t>
            </w:r>
            <w:r w:rsidRPr="00CF6639">
              <w:rPr>
                <w:rFonts w:ascii="Times New Roman" w:eastAsia="Times New Roman" w:hAnsi="Times New Roman" w:cs="Times New Roman"/>
                <w:sz w:val="24"/>
                <w:szCs w:val="24"/>
                <w:lang w:eastAsia="ru-RU"/>
              </w:rPr>
              <w:t>)</w:t>
            </w:r>
          </w:p>
        </w:tc>
        <w:tc>
          <w:tcPr>
            <w:tcW w:w="159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Штангаларды ілу және құбырды</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саусаққа орнату және теңгергіш басын бұруға арналған құрылғылар үшін жабдықтарды құрастыру үшін шектеулі жауапкершілікті және белгілі дербестік деңгейін болжайтын басшылық етумен норманы іске асыру бойынша орындаушылық қызмет. Ақаулықтарды жою. </w:t>
            </w: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Штангаларды ілу және құбырды</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саусаққа орнату және теңгергіш басын бұруға арналған құрылғылар үшін жабдықтарды құрастыруды</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жүргізу және тексеру </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tc>
        <w:tc>
          <w:tcPr>
            <w:tcW w:w="1173"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Құбырларды ілу және орнатуға арналған жабдықты, балансир ұшын бұруға құрылғылардың құрылысы және оларды монтаждау</w:t>
            </w:r>
          </w:p>
        </w:tc>
      </w:tr>
      <w:tr w:rsidR="00E724B0" w:rsidRPr="00886A62"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1-</w:t>
            </w:r>
            <w:r w:rsidRPr="00CF6639">
              <w:rPr>
                <w:rFonts w:ascii="Times New Roman" w:eastAsia="Times New Roman" w:hAnsi="Times New Roman" w:cs="Times New Roman"/>
                <w:sz w:val="24"/>
                <w:szCs w:val="24"/>
                <w:lang w:eastAsia="ru-RU"/>
              </w:rPr>
              <w:t>3)</w:t>
            </w:r>
          </w:p>
        </w:tc>
        <w:tc>
          <w:tcPr>
            <w:tcW w:w="159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Ұңғыманы бастыруға</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арналған ерітіндіні дайындау үшін шектеулі жауапкершілікті және белгілі дербестік деңгейін болжайтын басшылық етумен норманы іске асыру бойынша орындаушылық қызмет</w:t>
            </w: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Арнайы технологиялық жуу (бастыру)</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сұйықтықтары көмегімен</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ұңғыманы бастыру</w:t>
            </w:r>
          </w:p>
        </w:tc>
        <w:tc>
          <w:tcPr>
            <w:tcW w:w="117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Ұңғымаларды бастыруға арналған түрлі ерітінділерді дайындау тәсілдері және оларды қолдану әдістері </w:t>
            </w:r>
          </w:p>
        </w:tc>
      </w:tr>
    </w:tbl>
    <w:p w:rsidR="00E724B0" w:rsidRPr="00CF6639" w:rsidRDefault="00E724B0" w:rsidP="00E724B0">
      <w:pPr>
        <w:widowControl w:val="0"/>
        <w:spacing w:after="0" w:line="240" w:lineRule="auto"/>
        <w:outlineLvl w:val="2"/>
        <w:rPr>
          <w:rFonts w:ascii="Times New Roman" w:eastAsia="Times New Roman" w:hAnsi="Times New Roman" w:cs="Times New Roman"/>
          <w:b/>
          <w:sz w:val="24"/>
          <w:szCs w:val="24"/>
          <w:lang w:val="kk-KZ" w:eastAsia="x-none"/>
        </w:rPr>
      </w:pPr>
    </w:p>
    <w:p w:rsidR="00E724B0" w:rsidRPr="00CF6639" w:rsidRDefault="00E724B0" w:rsidP="00E724B0">
      <w:pPr>
        <w:widowControl w:val="0"/>
        <w:spacing w:after="0" w:line="240" w:lineRule="auto"/>
        <w:ind w:left="1418" w:hanging="709"/>
        <w:jc w:val="center"/>
        <w:outlineLvl w:val="2"/>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6- кесте. СБШ бойынша 3- деңгейдегі ұңғымаларды жөндеу бойынша</w:t>
      </w:r>
      <w:r>
        <w:rPr>
          <w:rFonts w:ascii="Times New Roman" w:eastAsia="Times New Roman" w:hAnsi="Times New Roman" w:cs="Times New Roman"/>
          <w:sz w:val="24"/>
          <w:szCs w:val="24"/>
          <w:lang w:val="kk-KZ" w:eastAsia="x-none"/>
        </w:rPr>
        <w:t xml:space="preserve"> </w:t>
      </w:r>
      <w:r w:rsidRPr="00CF6639">
        <w:rPr>
          <w:rFonts w:ascii="Times New Roman" w:eastAsia="Times New Roman" w:hAnsi="Times New Roman" w:cs="Times New Roman"/>
          <w:sz w:val="24"/>
          <w:szCs w:val="24"/>
          <w:lang w:val="kk-KZ" w:eastAsia="x-none"/>
        </w:rPr>
        <w:t>оператор</w:t>
      </w:r>
      <w:r w:rsidRPr="00CF6639">
        <w:rPr>
          <w:rFonts w:ascii="Times New Roman" w:eastAsia="Times New Roman" w:hAnsi="Times New Roman" w:cs="Times New Roman"/>
          <w:b/>
          <w:sz w:val="24"/>
          <w:szCs w:val="24"/>
          <w:lang w:val="kk-KZ" w:eastAsia="x-none"/>
        </w:rPr>
        <w:t xml:space="preserve"> </w:t>
      </w:r>
      <w:r w:rsidRPr="00CF6639">
        <w:rPr>
          <w:rFonts w:ascii="Times New Roman" w:eastAsia="Times New Roman" w:hAnsi="Times New Roman" w:cs="Times New Roman"/>
          <w:sz w:val="24"/>
          <w:szCs w:val="24"/>
          <w:lang w:val="kk-KZ" w:eastAsia="x-none"/>
        </w:rPr>
        <w:t>құзыретіне қойылатын талаптар</w:t>
      </w:r>
      <w:r>
        <w:rPr>
          <w:rFonts w:ascii="Times New Roman" w:eastAsia="Times New Roman" w:hAnsi="Times New Roman" w:cs="Times New Roman"/>
          <w:sz w:val="24"/>
          <w:szCs w:val="24"/>
          <w:lang w:val="kk-KZ" w:eastAsia="x-none"/>
        </w:rPr>
        <w:t xml:space="preserve"> </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954"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60"/>
        <w:gridCol w:w="2773"/>
        <w:gridCol w:w="2835"/>
        <w:gridCol w:w="2615"/>
      </w:tblGrid>
      <w:tr w:rsidR="00E724B0" w:rsidRPr="00CF6639" w:rsidTr="00E724B0">
        <w:trPr>
          <w:trHeight w:val="319"/>
          <w:jc w:val="center"/>
        </w:trPr>
        <w:tc>
          <w:tcPr>
            <w:tcW w:w="664"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Міндеттің </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c>
          <w:tcPr>
            <w:tcW w:w="1462"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Жеке және кәсіби құзыреттер</w:t>
            </w:r>
          </w:p>
        </w:tc>
        <w:tc>
          <w:tcPr>
            <w:tcW w:w="1495"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Білік пен дағды</w:t>
            </w:r>
          </w:p>
        </w:tc>
        <w:tc>
          <w:tcPr>
            <w:tcW w:w="1379"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Білім</w:t>
            </w:r>
          </w:p>
        </w:tc>
      </w:tr>
      <w:tr w:rsidR="00E724B0" w:rsidRPr="00886A62" w:rsidTr="00E724B0">
        <w:trPr>
          <w:trHeight w:val="319"/>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-1)</w:t>
            </w:r>
          </w:p>
        </w:tc>
        <w:tc>
          <w:tcPr>
            <w:tcW w:w="1462"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Мұнай өндірісі жабдықтарын, көтеру-тасымалдау құралдарын және қосымша механизмдерді</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пайдалану және қызмет көрсету үшін өз бетінше жоспарлауды, жауапкершілікті көздейтін, басшылық етумен норманы іске асыру бойынша орындаушылық қызмет</w:t>
            </w:r>
          </w:p>
        </w:tc>
        <w:tc>
          <w:tcPr>
            <w:tcW w:w="1495" w:type="pct"/>
          </w:tcPr>
          <w:p w:rsidR="00E724B0" w:rsidRPr="00CF6639" w:rsidRDefault="00E724B0" w:rsidP="00E724B0">
            <w:pPr>
              <w:widowControl w:val="0"/>
              <w:shd w:val="clear" w:color="auto" w:fill="FFFFFF"/>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Сорғы-компрессорлық құбырларды орнату бойынша биіктіктегі жұмыстар, қосымша материалдарды және автоматты кілттерді ілу бойынша жұмыстар жүргізу, ұңғыманы өңдеу бойынша іс-шараларды жүргізу </w:t>
            </w:r>
          </w:p>
          <w:p w:rsidR="00E724B0" w:rsidRPr="00CF6639" w:rsidRDefault="00E724B0" w:rsidP="00E724B0">
            <w:pPr>
              <w:widowControl w:val="0"/>
              <w:shd w:val="clear" w:color="auto" w:fill="FFFFFF"/>
              <w:spacing w:after="0" w:line="240" w:lineRule="auto"/>
              <w:rPr>
                <w:rFonts w:ascii="Times New Roman" w:eastAsia="Times New Roman" w:hAnsi="Times New Roman" w:cs="Times New Roman"/>
                <w:sz w:val="24"/>
                <w:szCs w:val="24"/>
                <w:lang w:val="kk-KZ" w:eastAsia="ru-RU"/>
              </w:rPr>
            </w:pPr>
          </w:p>
        </w:tc>
        <w:tc>
          <w:tcPr>
            <w:tcW w:w="1379" w:type="pct"/>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Сорғы-компрессорлық және бұрғылау құбырларын орнату технологиясы, жуу сорғыларын қосу тәртібі, олардың құрастырмасы,</w:t>
            </w:r>
            <w:r>
              <w:rPr>
                <w:rFonts w:ascii="Times New Roman" w:eastAsia="Times New Roman" w:hAnsi="Times New Roman" w:cs="Times New Roman"/>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 xml:space="preserve">көтеру құрылғылары мен механизмдерінің құрастырмасы, құбыр мен штангаларды түсіру-көтеру және құралды ұзарту кезіндегі операциялырдың кезектілігі </w:t>
            </w:r>
          </w:p>
        </w:tc>
      </w:tr>
      <w:tr w:rsidR="00E724B0" w:rsidRPr="00886A62" w:rsidTr="00E724B0">
        <w:trPr>
          <w:trHeight w:val="319"/>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w:t>
            </w:r>
          </w:p>
        </w:tc>
        <w:tc>
          <w:tcPr>
            <w:tcW w:w="1462"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Ұңғымаларға күрделі жөндеу жүргізу үшін өз бетінше жоспарлауды, жауапкершілікті көздейтін, басшылық етумен норманы іске асыру бойынша орындаушылық қызмет</w:t>
            </w:r>
          </w:p>
        </w:tc>
        <w:tc>
          <w:tcPr>
            <w:tcW w:w="1495" w:type="pct"/>
          </w:tcPr>
          <w:p w:rsidR="00E724B0" w:rsidRPr="00CF6639" w:rsidRDefault="00E724B0" w:rsidP="00E724B0">
            <w:pPr>
              <w:widowControl w:val="0"/>
              <w:shd w:val="clear" w:color="auto" w:fill="FFFFFF"/>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Пайдалану ұстынын жуу, саға жабдықтарына қызмет көрсету, жылжымалы агрегаттарды, канат техникасы құрылыстарын орнату және бекіту</w:t>
            </w:r>
          </w:p>
          <w:p w:rsidR="00E724B0" w:rsidRPr="00CF6639" w:rsidRDefault="00E724B0" w:rsidP="00E724B0">
            <w:pPr>
              <w:widowControl w:val="0"/>
              <w:shd w:val="clear" w:color="auto" w:fill="FFFFFF"/>
              <w:spacing w:after="0" w:line="240" w:lineRule="auto"/>
              <w:rPr>
                <w:rFonts w:ascii="Times New Roman" w:eastAsia="Times New Roman" w:hAnsi="Times New Roman" w:cs="Times New Roman"/>
                <w:sz w:val="24"/>
                <w:szCs w:val="24"/>
                <w:lang w:val="kk-KZ" w:eastAsia="ru-RU"/>
              </w:rPr>
            </w:pPr>
          </w:p>
        </w:tc>
        <w:tc>
          <w:tcPr>
            <w:tcW w:w="1379" w:type="pct"/>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Ұңғымаларды жуу технологиясының тәсілдері, ұңғыма жабдықтарын жөндеу технологиясы мен құрылысы, жылжымалы агрегаттар мен құрылғыларды орнату және бекіту технологиясы</w:t>
            </w:r>
          </w:p>
        </w:tc>
      </w:tr>
      <w:tr w:rsidR="00E724B0" w:rsidRPr="00886A62" w:rsidTr="00E724B0">
        <w:trPr>
          <w:trHeight w:val="319"/>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w:t>
            </w:r>
            <w:r w:rsidRPr="00CF6639">
              <w:rPr>
                <w:rFonts w:ascii="Times New Roman" w:eastAsia="Times New Roman" w:hAnsi="Times New Roman" w:cs="Times New Roman"/>
                <w:sz w:val="24"/>
                <w:szCs w:val="24"/>
                <w:lang w:val="kk-KZ" w:eastAsia="ru-RU"/>
              </w:rPr>
              <w:t>3</w:t>
            </w:r>
            <w:r w:rsidRPr="00CF6639">
              <w:rPr>
                <w:rFonts w:ascii="Times New Roman" w:eastAsia="Times New Roman" w:hAnsi="Times New Roman" w:cs="Times New Roman"/>
                <w:sz w:val="24"/>
                <w:szCs w:val="24"/>
                <w:lang w:eastAsia="ru-RU"/>
              </w:rPr>
              <w:t>)</w:t>
            </w:r>
          </w:p>
        </w:tc>
        <w:tc>
          <w:tcPr>
            <w:tcW w:w="1462"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Ұңғымаларға жерасты жөндеу жүргізу үшін өз бетінше жоспарлауды, жауапкершілікті көздейтін, басшылық етумен норманы іске асыру бойынша орындаушылық қызмет</w:t>
            </w:r>
          </w:p>
        </w:tc>
        <w:tc>
          <w:tcPr>
            <w:tcW w:w="1495" w:type="pct"/>
          </w:tcPr>
          <w:p w:rsidR="00E724B0" w:rsidRPr="00CF6639" w:rsidRDefault="00E724B0" w:rsidP="00E724B0">
            <w:pPr>
              <w:widowControl w:val="0"/>
              <w:shd w:val="clear" w:color="auto" w:fill="FFFFFF"/>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Ұңғыманы сынау кезінде көтергіштерді, көтеру-түсіру операциялары кезінде қуаттық электр генераторын және шығырды басқару, көтергішті құрастыру және бөлшектеу </w:t>
            </w:r>
          </w:p>
          <w:p w:rsidR="00E724B0" w:rsidRPr="00CF6639" w:rsidRDefault="00E724B0" w:rsidP="00E724B0">
            <w:pPr>
              <w:widowControl w:val="0"/>
              <w:shd w:val="clear" w:color="auto" w:fill="FFFFFF"/>
              <w:spacing w:after="0" w:line="240" w:lineRule="auto"/>
              <w:rPr>
                <w:rFonts w:ascii="Times New Roman" w:eastAsia="Times New Roman" w:hAnsi="Times New Roman" w:cs="Times New Roman"/>
                <w:sz w:val="24"/>
                <w:szCs w:val="24"/>
                <w:lang w:val="kk-KZ" w:eastAsia="ru-RU"/>
              </w:rPr>
            </w:pPr>
          </w:p>
        </w:tc>
        <w:tc>
          <w:tcPr>
            <w:tcW w:w="137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Мұнай және газ өндірудің технологиялық процесі, ұңғыма құрастырмасы, ұңғымаларды сынау бойынша жұмыс түрлері және технологиялық процесс, көтергішті, жылжымалы агрегатты және қолданылатын механизмдерді пайдаланудың техникалық сипаттамасы мен қағидалары</w:t>
            </w:r>
          </w:p>
        </w:tc>
      </w:tr>
    </w:tbl>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ind w:left="1418" w:hanging="709"/>
        <w:jc w:val="center"/>
        <w:outlineLvl w:val="2"/>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7- кесте. СБШ бойынша 4- деңгейдегі ұңғымаларды жөндеу бойынша</w:t>
      </w:r>
      <w:r>
        <w:rPr>
          <w:rFonts w:ascii="Times New Roman" w:eastAsia="Times New Roman" w:hAnsi="Times New Roman" w:cs="Times New Roman"/>
          <w:sz w:val="24"/>
          <w:szCs w:val="24"/>
          <w:lang w:val="kk-KZ" w:eastAsia="x-none"/>
        </w:rPr>
        <w:t xml:space="preserve"> </w:t>
      </w:r>
      <w:r w:rsidRPr="00CF6639">
        <w:rPr>
          <w:rFonts w:ascii="Times New Roman" w:eastAsia="Times New Roman" w:hAnsi="Times New Roman" w:cs="Times New Roman"/>
          <w:sz w:val="24"/>
          <w:szCs w:val="24"/>
          <w:lang w:val="kk-KZ" w:eastAsia="x-none"/>
        </w:rPr>
        <w:t>оператор</w:t>
      </w:r>
      <w:r w:rsidRPr="00CF6639">
        <w:rPr>
          <w:rFonts w:ascii="Times New Roman" w:eastAsia="Times New Roman" w:hAnsi="Times New Roman" w:cs="Times New Roman"/>
          <w:b/>
          <w:sz w:val="24"/>
          <w:szCs w:val="24"/>
          <w:lang w:val="kk-KZ" w:eastAsia="x-none"/>
        </w:rPr>
        <w:t xml:space="preserve"> </w:t>
      </w:r>
      <w:r w:rsidRPr="00CF6639">
        <w:rPr>
          <w:rFonts w:ascii="Times New Roman" w:eastAsia="Times New Roman" w:hAnsi="Times New Roman" w:cs="Times New Roman"/>
          <w:sz w:val="24"/>
          <w:szCs w:val="24"/>
          <w:lang w:val="kk-KZ" w:eastAsia="x-none"/>
        </w:rPr>
        <w:t>құзыретіне қойылатын талаптар</w:t>
      </w:r>
      <w:r>
        <w:rPr>
          <w:rFonts w:ascii="Times New Roman" w:eastAsia="Times New Roman" w:hAnsi="Times New Roman" w:cs="Times New Roman"/>
          <w:sz w:val="24"/>
          <w:szCs w:val="24"/>
          <w:lang w:val="kk-KZ" w:eastAsia="x-none"/>
        </w:rPr>
        <w:t xml:space="preserve"> </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954"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59"/>
        <w:gridCol w:w="3767"/>
        <w:gridCol w:w="2416"/>
        <w:gridCol w:w="2041"/>
      </w:tblGrid>
      <w:tr w:rsidR="00E724B0" w:rsidRPr="00CF6639" w:rsidTr="00E724B0">
        <w:trPr>
          <w:trHeight w:val="319"/>
          <w:jc w:val="center"/>
        </w:trPr>
        <w:tc>
          <w:tcPr>
            <w:tcW w:w="664"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Міндеттің </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c>
          <w:tcPr>
            <w:tcW w:w="1986"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Жеке және кәсіби құзыреттер</w:t>
            </w:r>
          </w:p>
        </w:tc>
        <w:tc>
          <w:tcPr>
            <w:tcW w:w="1274"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Білік пен дағды</w:t>
            </w:r>
          </w:p>
        </w:tc>
        <w:tc>
          <w:tcPr>
            <w:tcW w:w="1076"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Білім</w:t>
            </w:r>
          </w:p>
        </w:tc>
      </w:tr>
      <w:tr w:rsidR="00E724B0" w:rsidRPr="00886A62" w:rsidTr="00E724B0">
        <w:trPr>
          <w:trHeight w:val="319"/>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3-1</w:t>
            </w:r>
            <w:r w:rsidRPr="00CF6639">
              <w:rPr>
                <w:rFonts w:ascii="Times New Roman" w:eastAsia="Times New Roman" w:hAnsi="Times New Roman" w:cs="Times New Roman"/>
                <w:sz w:val="24"/>
                <w:szCs w:val="24"/>
                <w:lang w:eastAsia="ru-RU"/>
              </w:rPr>
              <w:t>)</w:t>
            </w:r>
          </w:p>
        </w:tc>
        <w:tc>
          <w:tcPr>
            <w:tcW w:w="198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Бағынышты қызметкерлердің міндеттерді өз бетінше белгілеуін, норманың іске асырылуын ұйымдастыру мен бақылауын, ұңғымаларды ату жұмыстарына және геофизикалық зерттеулерге дайындау сапасы мен жуу сорғыларының көрсеткіштерін бақылау 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27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Жөндеу жұмыстарын тиімді жүргізу </w:t>
            </w:r>
          </w:p>
        </w:tc>
        <w:tc>
          <w:tcPr>
            <w:tcW w:w="1076" w:type="pct"/>
          </w:tcPr>
          <w:p w:rsidR="00E724B0" w:rsidRPr="00CF6639" w:rsidRDefault="00E724B0" w:rsidP="00E724B0">
            <w:pPr>
              <w:widowControl w:val="0"/>
              <w:shd w:val="clear" w:color="auto" w:fill="FFFFFF"/>
              <w:spacing w:after="0" w:line="240" w:lineRule="auto"/>
              <w:rPr>
                <w:rFonts w:ascii="Times New Roman" w:eastAsia="Times New Roman" w:hAnsi="Times New Roman" w:cs="Times New Roman"/>
                <w:bCs/>
                <w:color w:val="000000"/>
                <w:sz w:val="24"/>
                <w:szCs w:val="24"/>
                <w:lang w:val="kk-KZ" w:eastAsia="ru-RU"/>
              </w:rPr>
            </w:pPr>
            <w:r w:rsidRPr="00CF6639">
              <w:rPr>
                <w:rFonts w:ascii="Times New Roman" w:eastAsia="Times New Roman" w:hAnsi="Times New Roman" w:cs="Times New Roman"/>
                <w:sz w:val="24"/>
                <w:szCs w:val="24"/>
                <w:lang w:val="kk-KZ" w:eastAsia="ru-RU"/>
              </w:rPr>
              <w:t>Жүргізілетін жөндеу жұмыстарының сипаты мен ерекшеліктері және олардың орындалу тәртібі</w:t>
            </w:r>
          </w:p>
        </w:tc>
      </w:tr>
      <w:tr w:rsidR="00E724B0" w:rsidRPr="00886A62" w:rsidTr="00E724B0">
        <w:trPr>
          <w:trHeight w:val="319"/>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3-2</w:t>
            </w:r>
            <w:r w:rsidRPr="00CF6639">
              <w:rPr>
                <w:rFonts w:ascii="Times New Roman" w:eastAsia="Times New Roman" w:hAnsi="Times New Roman" w:cs="Times New Roman"/>
                <w:sz w:val="24"/>
                <w:szCs w:val="24"/>
                <w:lang w:eastAsia="ru-RU"/>
              </w:rPr>
              <w:t>)</w:t>
            </w:r>
          </w:p>
        </w:tc>
        <w:tc>
          <w:tcPr>
            <w:tcW w:w="198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Бағынышты қызметкерлердің міндеттерді өз бетінше белгілеуін, норманың іске асырылуын ұйымдастыру мен бақылауын, ж</w:t>
            </w:r>
            <w:r w:rsidRPr="00CF6639">
              <w:rPr>
                <w:rFonts w:ascii="Times New Roman" w:eastAsia="Times New Roman" w:hAnsi="Times New Roman" w:cs="Times New Roman"/>
                <w:spacing w:val="-6"/>
                <w:sz w:val="24"/>
                <w:szCs w:val="24"/>
                <w:lang w:val="kk-KZ"/>
              </w:rPr>
              <w:t>өндеу жұмыстарын бітірген соң қорытынды жұмыстарды жүргізу</w:t>
            </w:r>
            <w:r w:rsidRPr="00CF6639">
              <w:rPr>
                <w:rFonts w:ascii="Times New Roman" w:eastAsia="Times New Roman" w:hAnsi="Times New Roman" w:cs="Times New Roman"/>
                <w:sz w:val="24"/>
                <w:szCs w:val="24"/>
                <w:lang w:val="kk-KZ" w:eastAsia="ru-RU"/>
              </w:rPr>
              <w:t xml:space="preserve"> 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27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shd w:val="clear" w:color="auto" w:fill="FFFFFF"/>
                <w:lang w:val="kk-KZ" w:eastAsia="ru-RU"/>
              </w:rPr>
              <w:t xml:space="preserve">Бұрғылау қондырғысының көтергішін, агрегаты мен жабдықтарын бөлшектеу </w:t>
            </w:r>
          </w:p>
        </w:tc>
        <w:tc>
          <w:tcPr>
            <w:tcW w:w="1076" w:type="pct"/>
          </w:tcPr>
          <w:p w:rsidR="00E724B0" w:rsidRPr="00CF6639" w:rsidRDefault="00E724B0" w:rsidP="00E724B0">
            <w:pPr>
              <w:widowControl w:val="0"/>
              <w:shd w:val="clear" w:color="auto" w:fill="FFFFFF"/>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shd w:val="clear" w:color="auto" w:fill="FFFFFF"/>
                <w:lang w:val="kk-KZ" w:eastAsia="ru-RU"/>
              </w:rPr>
              <w:t>Бұрғылау қондырғысының көтергішін, агрегаты мен жабдықтарын бөлшектеу технологиясы</w:t>
            </w:r>
          </w:p>
        </w:tc>
      </w:tr>
      <w:tr w:rsidR="00E724B0" w:rsidRPr="00CF6639" w:rsidTr="00E724B0">
        <w:trPr>
          <w:trHeight w:val="319"/>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3-3</w:t>
            </w:r>
            <w:r w:rsidRPr="00CF6639">
              <w:rPr>
                <w:rFonts w:ascii="Times New Roman" w:eastAsia="Times New Roman" w:hAnsi="Times New Roman" w:cs="Times New Roman"/>
                <w:sz w:val="24"/>
                <w:szCs w:val="24"/>
                <w:lang w:eastAsia="ru-RU"/>
              </w:rPr>
              <w:t>)</w:t>
            </w:r>
          </w:p>
        </w:tc>
        <w:tc>
          <w:tcPr>
            <w:tcW w:w="198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Бағынышты қызметкерлердің міндеттерді өз бетінше белгілеуін, норманың іске асырылуын ұйымдастыру мен бақылауын, технологиялық және техникалық құжаттарды қолданыстағы нормативтік құжаттарға сәйкес рәсімдеу 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27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Технологиялық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және</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техникалық құжаттаманы жасау </w:t>
            </w:r>
          </w:p>
        </w:tc>
        <w:tc>
          <w:tcPr>
            <w:tcW w:w="107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Технологиялық және техникалық құжаттама жасау тәртібі </w:t>
            </w:r>
          </w:p>
        </w:tc>
      </w:tr>
    </w:tbl>
    <w:p w:rsidR="00142281" w:rsidRDefault="00142281" w:rsidP="00142281">
      <w:pPr>
        <w:widowControl w:val="0"/>
        <w:spacing w:after="0" w:line="240" w:lineRule="auto"/>
        <w:rPr>
          <w:rFonts w:ascii="Times New Roman" w:eastAsia="Times New Roman" w:hAnsi="Times New Roman" w:cs="Times New Roman"/>
          <w:sz w:val="24"/>
          <w:szCs w:val="24"/>
          <w:lang w:val="kk-KZ" w:eastAsia="ru-RU"/>
        </w:rPr>
      </w:pPr>
    </w:p>
    <w:p w:rsidR="00E724B0" w:rsidRPr="00CF6639" w:rsidRDefault="00142281" w:rsidP="00142281">
      <w:pPr>
        <w:widowControl w:val="0"/>
        <w:spacing w:after="0" w:line="240" w:lineRule="auto"/>
        <w:jc w:val="right"/>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 </w:t>
      </w:r>
      <w:r w:rsidR="00E724B0" w:rsidRPr="00CF6639">
        <w:rPr>
          <w:rFonts w:ascii="Times New Roman" w:eastAsia="Times New Roman" w:hAnsi="Times New Roman" w:cs="Times New Roman"/>
          <w:sz w:val="24"/>
          <w:szCs w:val="24"/>
          <w:lang w:val="kk-KZ" w:eastAsia="ru-RU"/>
        </w:rPr>
        <w:t>«Мұнай және газ кен орындарын пайдалану»</w:t>
      </w:r>
      <w:r w:rsidR="00E724B0">
        <w:rPr>
          <w:rFonts w:ascii="Times New Roman" w:eastAsia="Times New Roman" w:hAnsi="Times New Roman" w:cs="Times New Roman"/>
          <w:sz w:val="24"/>
          <w:szCs w:val="24"/>
          <w:lang w:val="kk-KZ" w:eastAsia="ru-RU"/>
        </w:rPr>
        <w:t xml:space="preserve"> </w:t>
      </w:r>
      <w:r w:rsidR="00E724B0" w:rsidRPr="00CF6639">
        <w:rPr>
          <w:rFonts w:ascii="Times New Roman" w:eastAsia="Times New Roman" w:hAnsi="Times New Roman" w:cs="Times New Roman"/>
          <w:sz w:val="24"/>
          <w:szCs w:val="24"/>
          <w:lang w:val="kk-KZ" w:eastAsia="ru-RU"/>
        </w:rPr>
        <w:t>кәсіби стандартына 4-қосымша</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rPr>
          <w:rFonts w:ascii="Times New Roman" w:eastAsia="Times New Roman" w:hAnsi="Times New Roman" w:cs="Times New Roman"/>
          <w:b/>
          <w:sz w:val="24"/>
          <w:szCs w:val="24"/>
          <w:lang w:val="kk-KZ" w:eastAsia="ru-RU"/>
        </w:rPr>
      </w:pPr>
      <w:r w:rsidRPr="00CF6639">
        <w:rPr>
          <w:rFonts w:ascii="Times New Roman" w:eastAsia="Times New Roman" w:hAnsi="Times New Roman" w:cs="Times New Roman"/>
          <w:b/>
          <w:sz w:val="24"/>
          <w:szCs w:val="24"/>
          <w:lang w:val="kk-KZ" w:eastAsia="ru-RU"/>
        </w:rPr>
        <w:t>Мұнай және</w:t>
      </w:r>
      <w:r>
        <w:rPr>
          <w:rFonts w:ascii="Times New Roman" w:eastAsia="Times New Roman" w:hAnsi="Times New Roman" w:cs="Times New Roman"/>
          <w:b/>
          <w:sz w:val="24"/>
          <w:szCs w:val="24"/>
          <w:lang w:val="kk-KZ" w:eastAsia="ru-RU"/>
        </w:rPr>
        <w:t xml:space="preserve"> </w:t>
      </w:r>
      <w:r w:rsidRPr="00CF6639">
        <w:rPr>
          <w:rFonts w:ascii="Times New Roman" w:eastAsia="Times New Roman" w:hAnsi="Times New Roman" w:cs="Times New Roman"/>
          <w:b/>
          <w:sz w:val="24"/>
          <w:szCs w:val="24"/>
          <w:lang w:val="kk-KZ" w:eastAsia="ru-RU"/>
        </w:rPr>
        <w:t>газ ұңғымалары операторы</w:t>
      </w:r>
    </w:p>
    <w:p w:rsidR="00E724B0" w:rsidRPr="00CF6639" w:rsidRDefault="00E724B0" w:rsidP="00E724B0">
      <w:pPr>
        <w:widowControl w:val="0"/>
        <w:spacing w:after="0" w:line="240" w:lineRule="auto"/>
        <w:jc w:val="center"/>
        <w:outlineLvl w:val="0"/>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1- кесте</w:t>
      </w:r>
      <w:r w:rsidRPr="00CF6639">
        <w:rPr>
          <w:rFonts w:ascii="Times New Roman" w:eastAsia="Times New Roman" w:hAnsi="Times New Roman" w:cs="Times New Roman"/>
          <w:b/>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Қолданыстағы нормативтік құжаттармен байланысы</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9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11"/>
        <w:gridCol w:w="80"/>
        <w:gridCol w:w="2212"/>
        <w:gridCol w:w="2692"/>
        <w:gridCol w:w="2269"/>
        <w:gridCol w:w="23"/>
      </w:tblGrid>
      <w:tr w:rsidR="00E724B0" w:rsidRPr="00886A62" w:rsidTr="00E724B0">
        <w:trPr>
          <w:trHeight w:val="466"/>
        </w:trPr>
        <w:tc>
          <w:tcPr>
            <w:tcW w:w="5000" w:type="pct"/>
            <w:gridSpan w:val="6"/>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Қазақстан Республикасындағы Кәсіптердің мемлекеттік жіктеуіші (КМЖ)</w:t>
            </w:r>
          </w:p>
        </w:tc>
      </w:tr>
      <w:tr w:rsidR="00E724B0" w:rsidRPr="00886A62" w:rsidTr="00E724B0">
        <w:trPr>
          <w:trHeight w:val="365"/>
        </w:trPr>
        <w:tc>
          <w:tcPr>
            <w:tcW w:w="1165"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eastAsia="ru-RU"/>
              </w:rPr>
              <w:t>Баз</w:t>
            </w:r>
            <w:r w:rsidRPr="00CF6639">
              <w:rPr>
                <w:rFonts w:ascii="Times New Roman" w:eastAsia="Times New Roman" w:hAnsi="Times New Roman" w:cs="Times New Roman"/>
                <w:sz w:val="24"/>
                <w:szCs w:val="24"/>
                <w:lang w:val="kk-KZ" w:eastAsia="ru-RU"/>
              </w:rPr>
              <w:t>алық топ</w:t>
            </w:r>
          </w:p>
        </w:tc>
        <w:tc>
          <w:tcPr>
            <w:tcW w:w="3835" w:type="pct"/>
            <w:gridSpan w:val="5"/>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8113 «Мұнай мен газды өндіру бойынша оператор», 8113 «Ұңғыманы зерттеу бойынша оператор», 8113 «Жер қабатының қысымын қолдау жөніндегі оператор»</w:t>
            </w:r>
          </w:p>
        </w:tc>
      </w:tr>
      <w:tr w:rsidR="00E724B0" w:rsidRPr="00886A62" w:rsidTr="00E724B0">
        <w:trPr>
          <w:gridAfter w:val="1"/>
          <w:wAfter w:w="12" w:type="pct"/>
          <w:trHeight w:val="365"/>
        </w:trPr>
        <w:tc>
          <w:tcPr>
            <w:tcW w:w="4988" w:type="pct"/>
            <w:gridSpan w:val="5"/>
            <w:tcBorders>
              <w:top w:val="single" w:sz="4" w:space="0" w:color="auto"/>
              <w:left w:val="single" w:sz="4" w:space="0" w:color="auto"/>
              <w:bottom w:val="single" w:sz="4" w:space="0" w:color="auto"/>
              <w:right w:val="single" w:sz="4" w:space="0" w:color="auto"/>
            </w:tcBorders>
            <w:vAlign w:val="center"/>
            <w:hideMark/>
          </w:tcPr>
          <w:p w:rsidR="00E724B0" w:rsidRPr="00CF6639" w:rsidRDefault="00E724B0" w:rsidP="00E724B0">
            <w:pPr>
              <w:widowControl w:val="0"/>
              <w:spacing w:after="0" w:line="240" w:lineRule="auto"/>
              <w:jc w:val="both"/>
              <w:rPr>
                <w:rFonts w:ascii="Times New Roman" w:eastAsia="Times New Roman" w:hAnsi="Times New Roman" w:cs="Times New Roman"/>
                <w:bCs/>
                <w:color w:val="000000"/>
                <w:sz w:val="24"/>
                <w:szCs w:val="24"/>
                <w:lang w:val="kk-KZ" w:eastAsia="ru-RU"/>
              </w:rPr>
            </w:pPr>
            <w:r w:rsidRPr="00CF6639">
              <w:rPr>
                <w:rFonts w:ascii="Times New Roman" w:eastAsia="Times New Roman" w:hAnsi="Times New Roman" w:cs="Times New Roman"/>
                <w:sz w:val="24"/>
                <w:szCs w:val="28"/>
                <w:lang w:val="kk-KZ" w:eastAsia="ru-RU"/>
              </w:rPr>
              <w:t>Техникалық және кәсіптік, орта білімнен кейінгі кәсіптер мен мамандықтар жіктеуіші (ҚР МЖ</w:t>
            </w:r>
            <w:r>
              <w:rPr>
                <w:rFonts w:ascii="Times New Roman" w:eastAsia="Times New Roman" w:hAnsi="Times New Roman" w:cs="Times New Roman"/>
                <w:sz w:val="24"/>
                <w:szCs w:val="28"/>
                <w:lang w:val="kk-KZ" w:eastAsia="ru-RU"/>
              </w:rPr>
              <w:t xml:space="preserve"> </w:t>
            </w:r>
            <w:r w:rsidRPr="00CF6639">
              <w:rPr>
                <w:rFonts w:ascii="Times New Roman" w:eastAsia="Times New Roman" w:hAnsi="Times New Roman" w:cs="Times New Roman"/>
                <w:sz w:val="24"/>
                <w:szCs w:val="28"/>
                <w:lang w:val="kk-KZ" w:eastAsia="ru-RU"/>
              </w:rPr>
              <w:t>05-2008)</w:t>
            </w:r>
          </w:p>
        </w:tc>
      </w:tr>
      <w:tr w:rsidR="00E724B0" w:rsidRPr="00CF6639" w:rsidTr="00E724B0">
        <w:trPr>
          <w:gridAfter w:val="1"/>
          <w:wAfter w:w="12" w:type="pct"/>
          <w:trHeight w:val="365"/>
        </w:trPr>
        <w:tc>
          <w:tcPr>
            <w:tcW w:w="1207" w:type="pct"/>
            <w:gridSpan w:val="2"/>
            <w:tcBorders>
              <w:top w:val="single" w:sz="4" w:space="0" w:color="auto"/>
              <w:left w:val="single" w:sz="4" w:space="0" w:color="auto"/>
              <w:bottom w:val="single" w:sz="4" w:space="0" w:color="auto"/>
              <w:right w:val="single" w:sz="4" w:space="0" w:color="auto"/>
            </w:tcBorders>
            <w:hideMark/>
          </w:tcPr>
          <w:p w:rsidR="00E724B0" w:rsidRPr="00CF6639" w:rsidRDefault="00E724B0" w:rsidP="00E724B0">
            <w:pPr>
              <w:widowControl w:val="0"/>
              <w:spacing w:after="0" w:line="240" w:lineRule="auto"/>
              <w:jc w:val="both"/>
              <w:rPr>
                <w:rFonts w:ascii="Times New Roman" w:eastAsia="Times New Roman" w:hAnsi="Times New Roman" w:cs="Times New Roman"/>
                <w:sz w:val="24"/>
                <w:szCs w:val="28"/>
                <w:lang w:val="kk-KZ"/>
              </w:rPr>
            </w:pPr>
            <w:r w:rsidRPr="00CF6639">
              <w:rPr>
                <w:rFonts w:ascii="Times New Roman" w:eastAsia="Times New Roman" w:hAnsi="Times New Roman" w:cs="Times New Roman"/>
                <w:sz w:val="24"/>
                <w:szCs w:val="28"/>
                <w:lang w:val="kk-KZ"/>
              </w:rPr>
              <w:t>Мамандық атауы</w:t>
            </w:r>
          </w:p>
        </w:tc>
        <w:tc>
          <w:tcPr>
            <w:tcW w:w="3780" w:type="pct"/>
            <w:gridSpan w:val="3"/>
            <w:tcBorders>
              <w:top w:val="single" w:sz="4" w:space="0" w:color="auto"/>
              <w:left w:val="single" w:sz="4" w:space="0" w:color="auto"/>
              <w:bottom w:val="single" w:sz="4" w:space="0" w:color="auto"/>
              <w:right w:val="single" w:sz="4" w:space="0" w:color="auto"/>
            </w:tcBorders>
            <w:vAlign w:val="center"/>
            <w:hideMark/>
          </w:tcPr>
          <w:p w:rsidR="00E724B0" w:rsidRPr="00CF6639" w:rsidRDefault="00E724B0" w:rsidP="00E724B0">
            <w:pPr>
              <w:widowControl w:val="0"/>
              <w:spacing w:after="0" w:line="240" w:lineRule="auto"/>
              <w:jc w:val="center"/>
              <w:rPr>
                <w:rFonts w:ascii="Times New Roman" w:eastAsia="Times New Roman" w:hAnsi="Times New Roman" w:cs="Times New Roman"/>
                <w:bCs/>
                <w:color w:val="000000"/>
                <w:sz w:val="24"/>
                <w:szCs w:val="24"/>
                <w:lang w:val="kk-KZ" w:eastAsia="ru-RU"/>
              </w:rPr>
            </w:pPr>
            <w:r w:rsidRPr="00CF6639">
              <w:rPr>
                <w:rFonts w:ascii="Times New Roman" w:eastAsia="Times New Roman" w:hAnsi="Times New Roman" w:cs="Times New Roman"/>
                <w:sz w:val="24"/>
                <w:szCs w:val="24"/>
                <w:lang w:val="kk-KZ" w:eastAsia="ru-RU"/>
              </w:rPr>
              <w:t>Мұнай және газ кен орындарын пайдалану</w:t>
            </w:r>
          </w:p>
        </w:tc>
      </w:tr>
      <w:tr w:rsidR="00E724B0" w:rsidRPr="00CF6639" w:rsidTr="00E724B0">
        <w:trPr>
          <w:trHeight w:val="431"/>
        </w:trPr>
        <w:tc>
          <w:tcPr>
            <w:tcW w:w="5000" w:type="pct"/>
            <w:gridSpan w:val="6"/>
            <w:shd w:val="clear" w:color="auto" w:fill="EFFFFF"/>
            <w:vAlign w:val="center"/>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4"/>
                <w:szCs w:val="24"/>
                <w:lang w:val="kk-KZ" w:eastAsia="ru-RU"/>
              </w:rPr>
            </w:pPr>
            <w:r w:rsidRPr="00CF6639">
              <w:rPr>
                <w:rFonts w:ascii="Times New Roman" w:eastAsia="Times New Roman" w:hAnsi="Times New Roman" w:cs="Times New Roman"/>
                <w:sz w:val="24"/>
                <w:szCs w:val="24"/>
                <w:lang w:val="kk-KZ" w:eastAsia="ru-RU"/>
              </w:rPr>
              <w:t>Жұмыс және жұмысшы кәсіптерінің бірыңғай тарифтік-біліктілік</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анықтамалығы (БТБА)</w:t>
            </w:r>
          </w:p>
        </w:tc>
      </w:tr>
      <w:tr w:rsidR="00E724B0" w:rsidRPr="00886A62" w:rsidTr="00E724B0">
        <w:trPr>
          <w:trHeight w:val="476"/>
        </w:trPr>
        <w:tc>
          <w:tcPr>
            <w:tcW w:w="1165"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Шығарылым, БТБА бөлімі </w:t>
            </w:r>
          </w:p>
        </w:tc>
        <w:tc>
          <w:tcPr>
            <w:tcW w:w="3835" w:type="pct"/>
            <w:gridSpan w:val="5"/>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6- шығарылым,«Ұңғыма бұрғылау», «Мұнай мен газды өндіру» бөлімдері</w:t>
            </w:r>
          </w:p>
        </w:tc>
      </w:tr>
      <w:tr w:rsidR="00E724B0" w:rsidRPr="00886A62" w:rsidTr="00E724B0">
        <w:trPr>
          <w:trHeight w:val="355"/>
        </w:trPr>
        <w:tc>
          <w:tcPr>
            <w:tcW w:w="1165"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БТБА бойынша кәсібі</w:t>
            </w:r>
          </w:p>
        </w:tc>
        <w:tc>
          <w:tcPr>
            <w:tcW w:w="1208" w:type="pct"/>
            <w:gridSpan w:val="2"/>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Мұнай мен газды өндіру бойынша оператор</w:t>
            </w:r>
          </w:p>
        </w:tc>
        <w:tc>
          <w:tcPr>
            <w:tcW w:w="141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Ұңғыманы зерттеу бойынша оператор</w:t>
            </w:r>
          </w:p>
        </w:tc>
        <w:tc>
          <w:tcPr>
            <w:tcW w:w="1208" w:type="pct"/>
            <w:gridSpan w:val="2"/>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Жер қабатының қысымын қолдау жөніндегі оператор</w:t>
            </w:r>
          </w:p>
        </w:tc>
      </w:tr>
      <w:tr w:rsidR="00E724B0" w:rsidRPr="00CF6639" w:rsidTr="00E724B0">
        <w:trPr>
          <w:trHeight w:val="440"/>
        </w:trPr>
        <w:tc>
          <w:tcPr>
            <w:tcW w:w="1165"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 xml:space="preserve">СБШ біліктілік деңгейі </w:t>
            </w:r>
          </w:p>
        </w:tc>
        <w:tc>
          <w:tcPr>
            <w:tcW w:w="3835" w:type="pct"/>
            <w:gridSpan w:val="5"/>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БТБА бойынша разрядтар</w:t>
            </w:r>
          </w:p>
        </w:tc>
      </w:tr>
      <w:tr w:rsidR="00E724B0" w:rsidRPr="00CF6639" w:rsidTr="00E724B0">
        <w:trPr>
          <w:trHeight w:val="365"/>
        </w:trPr>
        <w:tc>
          <w:tcPr>
            <w:tcW w:w="1165"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w:t>
            </w:r>
          </w:p>
        </w:tc>
        <w:tc>
          <w:tcPr>
            <w:tcW w:w="1208" w:type="pct"/>
            <w:gridSpan w:val="2"/>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w:t>
            </w:r>
          </w:p>
        </w:tc>
        <w:tc>
          <w:tcPr>
            <w:tcW w:w="141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eastAsia="ru-RU"/>
              </w:rPr>
              <w:t>3</w:t>
            </w:r>
          </w:p>
        </w:tc>
        <w:tc>
          <w:tcPr>
            <w:tcW w:w="1208" w:type="pct"/>
            <w:gridSpan w:val="2"/>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w:t>
            </w:r>
          </w:p>
        </w:tc>
      </w:tr>
      <w:tr w:rsidR="00E724B0" w:rsidRPr="00CF6639" w:rsidTr="00E724B0">
        <w:trPr>
          <w:trHeight w:val="365"/>
        </w:trPr>
        <w:tc>
          <w:tcPr>
            <w:tcW w:w="1165"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3</w:t>
            </w:r>
          </w:p>
        </w:tc>
        <w:tc>
          <w:tcPr>
            <w:tcW w:w="1208" w:type="pct"/>
            <w:gridSpan w:val="2"/>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4-5</w:t>
            </w:r>
          </w:p>
        </w:tc>
        <w:tc>
          <w:tcPr>
            <w:tcW w:w="141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4-5</w:t>
            </w:r>
          </w:p>
        </w:tc>
        <w:tc>
          <w:tcPr>
            <w:tcW w:w="1208" w:type="pct"/>
            <w:gridSpan w:val="2"/>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4-5</w:t>
            </w:r>
          </w:p>
        </w:tc>
      </w:tr>
      <w:tr w:rsidR="00E724B0" w:rsidRPr="00CF6639" w:rsidTr="00E724B0">
        <w:trPr>
          <w:trHeight w:val="365"/>
        </w:trPr>
        <w:tc>
          <w:tcPr>
            <w:tcW w:w="1165"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4</w:t>
            </w:r>
          </w:p>
        </w:tc>
        <w:tc>
          <w:tcPr>
            <w:tcW w:w="1208" w:type="pct"/>
            <w:gridSpan w:val="2"/>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6-7</w:t>
            </w:r>
          </w:p>
        </w:tc>
        <w:tc>
          <w:tcPr>
            <w:tcW w:w="141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6</w:t>
            </w:r>
          </w:p>
        </w:tc>
        <w:tc>
          <w:tcPr>
            <w:tcW w:w="1208" w:type="pct"/>
            <w:gridSpan w:val="2"/>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r>
    </w:tbl>
    <w:p w:rsidR="00E724B0" w:rsidRPr="00CF6639" w:rsidRDefault="00E724B0" w:rsidP="00E724B0">
      <w:pPr>
        <w:widowControl w:val="0"/>
        <w:spacing w:after="0" w:line="240" w:lineRule="auto"/>
        <w:outlineLvl w:val="2"/>
        <w:rPr>
          <w:rFonts w:ascii="Times New Roman" w:eastAsia="Times New Roman" w:hAnsi="Times New Roman" w:cs="Times New Roman"/>
          <w:sz w:val="24"/>
          <w:szCs w:val="24"/>
          <w:lang w:val="kk-KZ" w:eastAsia="x-none"/>
        </w:rPr>
      </w:pPr>
    </w:p>
    <w:p w:rsidR="00E724B0" w:rsidRPr="00CF6639" w:rsidRDefault="00E724B0" w:rsidP="00E724B0">
      <w:pPr>
        <w:widowControl w:val="0"/>
        <w:spacing w:after="0" w:line="240" w:lineRule="auto"/>
        <w:jc w:val="center"/>
        <w:outlineLvl w:val="2"/>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2- кесте. Еңбек жағдайына, біліміне және жұмыс тәжірибесіне қойылатын талаптар</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70"/>
        <w:gridCol w:w="1468"/>
        <w:gridCol w:w="2877"/>
        <w:gridCol w:w="2456"/>
      </w:tblGrid>
      <w:tr w:rsidR="00E724B0" w:rsidRPr="00886A62" w:rsidTr="00E724B0">
        <w:trPr>
          <w:trHeight w:val="509"/>
        </w:trPr>
        <w:tc>
          <w:tcPr>
            <w:tcW w:w="2214"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Кәсібі бойынша ықтимал жұмыс орындары </w:t>
            </w:r>
            <w:r w:rsidRPr="00CF6639">
              <w:rPr>
                <w:rFonts w:ascii="Times New Roman" w:eastAsia="Times New Roman" w:hAnsi="Times New Roman" w:cs="Times New Roman"/>
                <w:i/>
                <w:sz w:val="24"/>
                <w:szCs w:val="24"/>
                <w:lang w:val="kk-KZ" w:eastAsia="ru-RU"/>
              </w:rPr>
              <w:t>(кәсіпорындар, ұйымдар)</w:t>
            </w:r>
          </w:p>
        </w:tc>
        <w:tc>
          <w:tcPr>
            <w:tcW w:w="2786" w:type="pct"/>
            <w:gridSpan w:val="2"/>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Мұнай өнеркәсібі кәсіпорындары,</w:t>
            </w:r>
            <w:r>
              <w:rPr>
                <w:rFonts w:ascii="Times New Roman" w:eastAsia="Times New Roman" w:hAnsi="Times New Roman" w:cs="Times New Roman"/>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компаниялары және</w:t>
            </w:r>
            <w:r>
              <w:rPr>
                <w:rFonts w:ascii="Times New Roman" w:eastAsia="Times New Roman" w:hAnsi="Times New Roman" w:cs="Times New Roman"/>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ұйымдары</w:t>
            </w:r>
          </w:p>
        </w:tc>
      </w:tr>
      <w:tr w:rsidR="00E724B0" w:rsidRPr="00886A62" w:rsidTr="00E724B0">
        <w:trPr>
          <w:trHeight w:val="418"/>
        </w:trPr>
        <w:tc>
          <w:tcPr>
            <w:tcW w:w="2214"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Зиянды және қауіпті еңбек жағдайлары</w:t>
            </w:r>
          </w:p>
        </w:tc>
        <w:tc>
          <w:tcPr>
            <w:tcW w:w="2786" w:type="pct"/>
            <w:gridSpan w:val="2"/>
          </w:tcPr>
          <w:p w:rsidR="00E724B0" w:rsidRPr="00CF6639" w:rsidRDefault="00E724B0" w:rsidP="00E724B0">
            <w:pPr>
              <w:widowControl w:val="0"/>
              <w:tabs>
                <w:tab w:val="left" w:pos="176"/>
              </w:tabs>
              <w:spacing w:after="0" w:line="240" w:lineRule="auto"/>
              <w:rPr>
                <w:rFonts w:ascii="Times New Roman" w:eastAsia="Times New Roman" w:hAnsi="Times New Roman" w:cs="Times New Roman"/>
                <w:sz w:val="24"/>
                <w:szCs w:val="24"/>
                <w:lang w:val="kk-KZ"/>
              </w:rPr>
            </w:pPr>
            <w:r w:rsidRPr="00CF6639">
              <w:rPr>
                <w:rFonts w:ascii="Times New Roman" w:eastAsia="Times New Roman" w:hAnsi="Times New Roman" w:cs="Times New Roman"/>
                <w:color w:val="000000"/>
                <w:sz w:val="24"/>
                <w:szCs w:val="24"/>
                <w:lang w:val="kk-KZ"/>
              </w:rPr>
              <w:t>Ауыр заттарды көтеру, ауыр</w:t>
            </w:r>
            <w:r>
              <w:rPr>
                <w:rFonts w:ascii="Times New Roman" w:eastAsia="Times New Roman" w:hAnsi="Times New Roman" w:cs="Times New Roman"/>
                <w:color w:val="000000"/>
                <w:sz w:val="24"/>
                <w:szCs w:val="24"/>
                <w:lang w:val="kk-KZ"/>
              </w:rPr>
              <w:t xml:space="preserve"> </w:t>
            </w:r>
            <w:r w:rsidRPr="00CF6639">
              <w:rPr>
                <w:rFonts w:ascii="Times New Roman" w:eastAsia="Times New Roman" w:hAnsi="Times New Roman" w:cs="Times New Roman"/>
                <w:color w:val="000000"/>
                <w:sz w:val="24"/>
                <w:szCs w:val="24"/>
                <w:lang w:val="kk-KZ"/>
              </w:rPr>
              <w:t xml:space="preserve">климат жағдайында жұмыс істеу, шуыл, діріл, биіктікте жұмыс істеу, зиянды заттар мен газдардың ШРК арту ықтималдығы, сәуле және жылу сәулесі, қарқынды физикалық еңбек </w:t>
            </w:r>
          </w:p>
        </w:tc>
      </w:tr>
      <w:tr w:rsidR="00E724B0" w:rsidRPr="00CF6639" w:rsidTr="00E724B0">
        <w:trPr>
          <w:trHeight w:val="431"/>
        </w:trPr>
        <w:tc>
          <w:tcPr>
            <w:tcW w:w="2214"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Жұмысқа рұқсат берудің</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ерекше шарттары</w:t>
            </w:r>
          </w:p>
        </w:tc>
        <w:tc>
          <w:tcPr>
            <w:tcW w:w="2786" w:type="pct"/>
            <w:gridSpan w:val="2"/>
            <w:vAlign w:val="center"/>
          </w:tcPr>
          <w:p w:rsidR="00E724B0" w:rsidRPr="00CF6639" w:rsidRDefault="00E724B0" w:rsidP="00E724B0">
            <w:pPr>
              <w:widowControl w:val="0"/>
              <w:tabs>
                <w:tab w:val="left" w:pos="176"/>
              </w:tabs>
              <w:spacing w:after="0" w:line="240" w:lineRule="auto"/>
              <w:rPr>
                <w:rFonts w:ascii="Times New Roman" w:eastAsia="Times New Roman" w:hAnsi="Times New Roman" w:cs="Times New Roman"/>
                <w:sz w:val="24"/>
                <w:szCs w:val="24"/>
              </w:rPr>
            </w:pPr>
            <w:r w:rsidRPr="00CF6639">
              <w:rPr>
                <w:rFonts w:ascii="Times New Roman" w:eastAsia="Times New Roman" w:hAnsi="Times New Roman" w:cs="Times New Roman"/>
                <w:iCs/>
                <w:sz w:val="24"/>
                <w:szCs w:val="24"/>
                <w:lang w:val="kk-KZ"/>
              </w:rPr>
              <w:t>ҚР Заңнамасына сәйкес</w:t>
            </w:r>
            <w:r w:rsidRPr="00CF6639">
              <w:rPr>
                <w:rFonts w:ascii="Times New Roman" w:eastAsia="Times New Roman" w:hAnsi="Times New Roman" w:cs="Times New Roman"/>
                <w:iCs/>
                <w:sz w:val="24"/>
                <w:szCs w:val="24"/>
              </w:rPr>
              <w:t xml:space="preserve"> </w:t>
            </w:r>
          </w:p>
        </w:tc>
      </w:tr>
      <w:tr w:rsidR="00E724B0" w:rsidRPr="00CF6639" w:rsidTr="00E724B0">
        <w:trPr>
          <w:trHeight w:val="792"/>
        </w:trPr>
        <w:tc>
          <w:tcPr>
            <w:tcW w:w="1447"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СБШ біліктілік деңгейі</w:t>
            </w:r>
          </w:p>
        </w:tc>
        <w:tc>
          <w:tcPr>
            <w:tcW w:w="2270" w:type="pct"/>
            <w:gridSpan w:val="2"/>
            <w:shd w:val="clear" w:color="auto" w:fill="EFFFFF"/>
            <w:vAlign w:val="center"/>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rPr>
            </w:pPr>
            <w:r w:rsidRPr="00CF6639">
              <w:rPr>
                <w:rFonts w:ascii="Times New Roman" w:eastAsia="Times New Roman" w:hAnsi="Times New Roman" w:cs="Times New Roman"/>
                <w:sz w:val="24"/>
                <w:szCs w:val="24"/>
              </w:rPr>
              <w:t xml:space="preserve">Кәсіби білім </w:t>
            </w:r>
            <w:r w:rsidRPr="00CF6639">
              <w:rPr>
                <w:rFonts w:ascii="Times New Roman" w:eastAsia="Times New Roman" w:hAnsi="Times New Roman" w:cs="Times New Roman"/>
                <w:sz w:val="24"/>
                <w:szCs w:val="24"/>
                <w:lang w:val="kk-KZ"/>
              </w:rPr>
              <w:t>беру</w:t>
            </w:r>
            <w:r>
              <w:rPr>
                <w:rFonts w:ascii="Times New Roman" w:eastAsia="Times New Roman" w:hAnsi="Times New Roman" w:cs="Times New Roman"/>
                <w:sz w:val="24"/>
                <w:szCs w:val="24"/>
                <w:lang w:val="kk-KZ"/>
              </w:rPr>
              <w:t xml:space="preserve"> </w:t>
            </w:r>
            <w:r w:rsidRPr="00CF6639">
              <w:rPr>
                <w:rFonts w:ascii="Times New Roman" w:eastAsia="Times New Roman" w:hAnsi="Times New Roman" w:cs="Times New Roman"/>
                <w:sz w:val="24"/>
                <w:szCs w:val="24"/>
              </w:rPr>
              <w:t>және</w:t>
            </w:r>
            <w:r>
              <w:rPr>
                <w:rFonts w:ascii="Times New Roman" w:eastAsia="Times New Roman" w:hAnsi="Times New Roman" w:cs="Times New Roman"/>
                <w:sz w:val="24"/>
                <w:szCs w:val="24"/>
              </w:rPr>
              <w:t xml:space="preserve"> </w:t>
            </w:r>
            <w:r w:rsidRPr="00CF6639">
              <w:rPr>
                <w:rFonts w:ascii="Times New Roman" w:eastAsia="Times New Roman" w:hAnsi="Times New Roman" w:cs="Times New Roman"/>
                <w:sz w:val="24"/>
                <w:szCs w:val="24"/>
              </w:rPr>
              <w:t>оқыту деңгейі</w:t>
            </w:r>
          </w:p>
        </w:tc>
        <w:tc>
          <w:tcPr>
            <w:tcW w:w="1283" w:type="pct"/>
            <w:shd w:val="clear" w:color="auto" w:fill="EFFFFF"/>
            <w:vAlign w:val="center"/>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rPr>
            </w:pPr>
            <w:r w:rsidRPr="00CF6639">
              <w:rPr>
                <w:rFonts w:ascii="Times New Roman" w:eastAsia="Times New Roman" w:hAnsi="Times New Roman" w:cs="Times New Roman"/>
                <w:sz w:val="24"/>
                <w:szCs w:val="24"/>
              </w:rPr>
              <w:t>Талап етілетін жұмыс тәжірибесі</w:t>
            </w:r>
          </w:p>
        </w:tc>
      </w:tr>
      <w:tr w:rsidR="00E724B0" w:rsidRPr="00CF6639" w:rsidTr="00E724B0">
        <w:trPr>
          <w:trHeight w:val="475"/>
        </w:trPr>
        <w:tc>
          <w:tcPr>
            <w:tcW w:w="1447"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w:t>
            </w:r>
          </w:p>
        </w:tc>
        <w:tc>
          <w:tcPr>
            <w:tcW w:w="2270" w:type="pct"/>
            <w:gridSpan w:val="2"/>
          </w:tcPr>
          <w:p w:rsidR="00E724B0" w:rsidRPr="00CF6639" w:rsidRDefault="00E724B0" w:rsidP="00E724B0">
            <w:pPr>
              <w:widowControl w:val="0"/>
              <w:tabs>
                <w:tab w:val="left" w:pos="176"/>
              </w:tabs>
              <w:spacing w:after="0" w:line="240" w:lineRule="auto"/>
              <w:jc w:val="both"/>
              <w:rPr>
                <w:rFonts w:ascii="Times New Roman" w:eastAsia="Times New Roman" w:hAnsi="Times New Roman" w:cs="Times New Roman"/>
                <w:sz w:val="24"/>
                <w:szCs w:val="24"/>
                <w:lang w:val="kk-KZ"/>
              </w:rPr>
            </w:pPr>
            <w:r w:rsidRPr="00CF6639">
              <w:rPr>
                <w:rFonts w:ascii="Times New Roman" w:eastAsia="Times New Roman" w:hAnsi="Times New Roman" w:cs="Times New Roman"/>
                <w:spacing w:val="-8"/>
                <w:sz w:val="24"/>
                <w:szCs w:val="24"/>
                <w:lang w:val="kk-KZ"/>
              </w:rPr>
              <w:t>Қысқа мерзімді курстар немесе жалпы орта білімі болған кезде кәсіпорында оқыту</w:t>
            </w:r>
          </w:p>
        </w:tc>
        <w:tc>
          <w:tcPr>
            <w:tcW w:w="1283" w:type="pct"/>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lang w:val="kk-KZ"/>
              </w:rPr>
            </w:pPr>
            <w:r w:rsidRPr="00CF6639">
              <w:rPr>
                <w:rFonts w:ascii="Times New Roman" w:eastAsia="Times New Roman" w:hAnsi="Times New Roman" w:cs="Times New Roman"/>
                <w:sz w:val="24"/>
                <w:szCs w:val="24"/>
                <w:lang w:val="kk-KZ"/>
              </w:rPr>
              <w:t>-</w:t>
            </w:r>
          </w:p>
        </w:tc>
      </w:tr>
      <w:tr w:rsidR="00E724B0" w:rsidRPr="00CF6639" w:rsidTr="00E724B0">
        <w:trPr>
          <w:trHeight w:val="475"/>
        </w:trPr>
        <w:tc>
          <w:tcPr>
            <w:tcW w:w="1447"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w:t>
            </w:r>
          </w:p>
        </w:tc>
        <w:tc>
          <w:tcPr>
            <w:tcW w:w="2270" w:type="pct"/>
            <w:gridSpan w:val="2"/>
          </w:tcPr>
          <w:p w:rsidR="00E724B0" w:rsidRPr="00CF6639" w:rsidRDefault="00E724B0" w:rsidP="00E724B0">
            <w:pPr>
              <w:widowControl w:val="0"/>
              <w:tabs>
                <w:tab w:val="left" w:pos="176"/>
              </w:tabs>
              <w:spacing w:after="0" w:line="240" w:lineRule="auto"/>
              <w:jc w:val="both"/>
              <w:rPr>
                <w:rFonts w:ascii="Times New Roman" w:eastAsia="Times New Roman" w:hAnsi="Times New Roman" w:cs="Times New Roman"/>
                <w:sz w:val="24"/>
                <w:szCs w:val="24"/>
                <w:lang w:val="kk-KZ"/>
              </w:rPr>
            </w:pPr>
            <w:r w:rsidRPr="00CF6639">
              <w:rPr>
                <w:rFonts w:ascii="Times New Roman" w:eastAsia="Times New Roman" w:hAnsi="Times New Roman" w:cs="Times New Roman"/>
                <w:sz w:val="24"/>
                <w:szCs w:val="24"/>
                <w:lang w:val="kk-KZ"/>
              </w:rPr>
              <w:t>Техникалық және кәсіби білім, практикалық тәжірибе</w:t>
            </w:r>
          </w:p>
        </w:tc>
        <w:tc>
          <w:tcPr>
            <w:tcW w:w="1283" w:type="pct"/>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lang w:val="kk-KZ"/>
              </w:rPr>
            </w:pPr>
            <w:r w:rsidRPr="00CF6639">
              <w:rPr>
                <w:rFonts w:ascii="Times New Roman" w:eastAsia="Times New Roman" w:hAnsi="Times New Roman" w:cs="Times New Roman"/>
                <w:sz w:val="24"/>
                <w:szCs w:val="24"/>
                <w:lang w:val="kk-KZ"/>
              </w:rPr>
              <w:t>-</w:t>
            </w:r>
          </w:p>
        </w:tc>
      </w:tr>
      <w:tr w:rsidR="00E724B0" w:rsidRPr="00CF6639" w:rsidTr="00E724B0">
        <w:trPr>
          <w:trHeight w:val="475"/>
        </w:trPr>
        <w:tc>
          <w:tcPr>
            <w:tcW w:w="1447"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4</w:t>
            </w:r>
          </w:p>
        </w:tc>
        <w:tc>
          <w:tcPr>
            <w:tcW w:w="2270" w:type="pct"/>
            <w:gridSpan w:val="2"/>
          </w:tcPr>
          <w:p w:rsidR="00E724B0" w:rsidRPr="00CF6639" w:rsidRDefault="00E724B0" w:rsidP="00E724B0">
            <w:pPr>
              <w:widowControl w:val="0"/>
              <w:tabs>
                <w:tab w:val="left" w:pos="176"/>
              </w:tabs>
              <w:spacing w:after="0" w:line="240" w:lineRule="auto"/>
              <w:jc w:val="both"/>
              <w:rPr>
                <w:rFonts w:ascii="Times New Roman" w:eastAsia="Times New Roman" w:hAnsi="Times New Roman" w:cs="Times New Roman"/>
                <w:sz w:val="24"/>
                <w:szCs w:val="24"/>
              </w:rPr>
            </w:pPr>
            <w:r w:rsidRPr="00CF6639">
              <w:rPr>
                <w:rFonts w:ascii="Times New Roman" w:eastAsia="Times New Roman" w:hAnsi="Times New Roman" w:cs="Times New Roman"/>
                <w:sz w:val="24"/>
                <w:szCs w:val="24"/>
              </w:rPr>
              <w:t>Техникалық және кәсіби білімнің белгіленген деңгейі</w:t>
            </w:r>
            <w:r w:rsidRPr="00CF6639">
              <w:rPr>
                <w:rFonts w:ascii="Times New Roman" w:eastAsia="Times New Roman" w:hAnsi="Times New Roman" w:cs="Times New Roman"/>
                <w:sz w:val="24"/>
                <w:szCs w:val="24"/>
                <w:lang w:val="kk-KZ"/>
              </w:rPr>
              <w:t xml:space="preserve"> мен</w:t>
            </w:r>
            <w:r w:rsidRPr="00CF6639">
              <w:rPr>
                <w:rFonts w:ascii="Times New Roman" w:eastAsia="Times New Roman" w:hAnsi="Times New Roman" w:cs="Times New Roman"/>
                <w:sz w:val="24"/>
                <w:szCs w:val="24"/>
              </w:rPr>
              <w:t xml:space="preserve"> практикалық жұмыс тәжірибесі</w:t>
            </w:r>
            <w:r w:rsidRPr="00CF6639">
              <w:rPr>
                <w:rFonts w:ascii="Times New Roman" w:eastAsia="Times New Roman" w:hAnsi="Times New Roman" w:cs="Times New Roman"/>
                <w:sz w:val="24"/>
                <w:szCs w:val="24"/>
                <w:lang w:val="kk-KZ"/>
              </w:rPr>
              <w:t xml:space="preserve"> </w:t>
            </w:r>
          </w:p>
        </w:tc>
        <w:tc>
          <w:tcPr>
            <w:tcW w:w="1283" w:type="pct"/>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lang w:val="kk-KZ"/>
              </w:rPr>
            </w:pPr>
            <w:r w:rsidRPr="00CF6639">
              <w:rPr>
                <w:rFonts w:ascii="Times New Roman" w:eastAsia="Times New Roman" w:hAnsi="Times New Roman" w:cs="Times New Roman"/>
                <w:bCs/>
                <w:iCs/>
                <w:sz w:val="24"/>
                <w:szCs w:val="24"/>
                <w:lang w:val="kk-KZ"/>
              </w:rPr>
              <w:t xml:space="preserve">3- деңгейде 3 жыл </w:t>
            </w:r>
          </w:p>
        </w:tc>
      </w:tr>
    </w:tbl>
    <w:p w:rsidR="00E724B0" w:rsidRPr="00CF6639" w:rsidRDefault="00E724B0" w:rsidP="00E724B0">
      <w:pPr>
        <w:widowControl w:val="0"/>
        <w:spacing w:after="0" w:line="240" w:lineRule="auto"/>
        <w:jc w:val="center"/>
        <w:outlineLvl w:val="2"/>
        <w:rPr>
          <w:rFonts w:ascii="Times New Roman" w:eastAsia="Times New Roman" w:hAnsi="Times New Roman" w:cs="Times New Roman"/>
          <w:sz w:val="24"/>
          <w:szCs w:val="24"/>
          <w:lang w:val="kk-KZ" w:eastAsia="x-none"/>
        </w:rPr>
      </w:pPr>
    </w:p>
    <w:p w:rsidR="00E724B0" w:rsidRPr="00CF6639" w:rsidRDefault="00E724B0" w:rsidP="00E724B0">
      <w:pPr>
        <w:widowControl w:val="0"/>
        <w:spacing w:after="0" w:line="240" w:lineRule="auto"/>
        <w:jc w:val="center"/>
        <w:outlineLvl w:val="2"/>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3-кесте. Кәсіби стандарт бірліктерінің</w:t>
      </w:r>
      <w:r>
        <w:rPr>
          <w:rFonts w:ascii="Times New Roman" w:eastAsia="Times New Roman" w:hAnsi="Times New Roman" w:cs="Times New Roman"/>
          <w:sz w:val="24"/>
          <w:szCs w:val="24"/>
          <w:lang w:val="kk-KZ" w:eastAsia="x-none"/>
        </w:rPr>
        <w:t xml:space="preserve"> </w:t>
      </w:r>
      <w:r w:rsidRPr="00CF6639">
        <w:rPr>
          <w:rFonts w:ascii="Times New Roman" w:eastAsia="Times New Roman" w:hAnsi="Times New Roman" w:cs="Times New Roman"/>
          <w:sz w:val="24"/>
          <w:szCs w:val="24"/>
          <w:lang w:val="kk-KZ" w:eastAsia="x-none"/>
        </w:rPr>
        <w:t>(кәсіптің еңбек функциялары) тізбесі</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809"/>
        <w:gridCol w:w="7762"/>
      </w:tblGrid>
      <w:tr w:rsidR="00E724B0" w:rsidRPr="00886A62" w:rsidTr="00E724B0">
        <w:tc>
          <w:tcPr>
            <w:tcW w:w="945"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Еңбек функциясының </w:t>
            </w:r>
            <w:r w:rsidRPr="00CF6639">
              <w:rPr>
                <w:rFonts w:ascii="Times New Roman" w:eastAsia="Times New Roman" w:hAnsi="Times New Roman" w:cs="Times New Roman"/>
                <w:sz w:val="24"/>
                <w:szCs w:val="24"/>
                <w:lang w:eastAsia="ru-RU"/>
              </w:rPr>
              <w:t>№</w:t>
            </w:r>
          </w:p>
        </w:tc>
        <w:tc>
          <w:tcPr>
            <w:tcW w:w="4055"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функциясының атауы</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(кәсіби стандарттың бірліктері)</w:t>
            </w:r>
          </w:p>
        </w:tc>
      </w:tr>
      <w:tr w:rsidR="00E724B0" w:rsidRPr="00CF6639" w:rsidTr="00E724B0">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w:t>
            </w:r>
          </w:p>
        </w:tc>
        <w:tc>
          <w:tcPr>
            <w:tcW w:w="405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Жабдықтардың, құрал-сайман мен құрылғыларды жұмысқа дайындау</w:t>
            </w:r>
            <w:r>
              <w:rPr>
                <w:rFonts w:ascii="Times New Roman" w:eastAsia="Times New Roman" w:hAnsi="Times New Roman" w:cs="Times New Roman"/>
                <w:sz w:val="24"/>
                <w:szCs w:val="24"/>
                <w:lang w:val="kk-KZ" w:eastAsia="ru-RU"/>
              </w:rPr>
              <w:t xml:space="preserve"> </w:t>
            </w:r>
          </w:p>
        </w:tc>
      </w:tr>
      <w:tr w:rsidR="00E724B0" w:rsidRPr="00CF6639" w:rsidTr="00E724B0">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p>
        </w:tc>
        <w:tc>
          <w:tcPr>
            <w:tcW w:w="405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Мұнай және газ өндірудің барлық тәсілдерін қооданумен технологиялық процесті жүргізу </w:t>
            </w:r>
          </w:p>
        </w:tc>
      </w:tr>
      <w:tr w:rsidR="00E724B0" w:rsidRPr="00CF6639" w:rsidTr="00E724B0">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3</w:t>
            </w:r>
          </w:p>
        </w:tc>
        <w:tc>
          <w:tcPr>
            <w:tcW w:w="4055" w:type="pct"/>
          </w:tcPr>
          <w:p w:rsidR="00E724B0" w:rsidRPr="00CF6639" w:rsidRDefault="00E724B0" w:rsidP="00E724B0">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 xml:space="preserve">Мұнай жән газды фонтандық, газлифттік және сорғылық тәсілдермен өндіру кезінде ұңғымалардың жұмыс істеу режимін қолдауды бақылау </w:t>
            </w:r>
          </w:p>
        </w:tc>
      </w:tr>
    </w:tbl>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ind w:left="709"/>
        <w:jc w:val="center"/>
        <w:outlineLvl w:val="2"/>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4- кесте. Кәсіби стандарттың бірліктер сипаттамасы (функционалдық карта)</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974" w:type="pct"/>
        <w:jc w:val="center"/>
        <w:tblInd w:w="-2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533"/>
        <w:gridCol w:w="2281"/>
        <w:gridCol w:w="2279"/>
        <w:gridCol w:w="3428"/>
      </w:tblGrid>
      <w:tr w:rsidR="00E724B0" w:rsidRPr="00CF6639" w:rsidTr="00E724B0">
        <w:trPr>
          <w:trHeight w:val="388"/>
          <w:jc w:val="center"/>
        </w:trPr>
        <w:tc>
          <w:tcPr>
            <w:tcW w:w="805"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атқарымы №</w:t>
            </w:r>
          </w:p>
        </w:tc>
        <w:tc>
          <w:tcPr>
            <w:tcW w:w="1198"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мәні</w:t>
            </w:r>
          </w:p>
        </w:tc>
        <w:tc>
          <w:tcPr>
            <w:tcW w:w="1197"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құралдары</w:t>
            </w:r>
          </w:p>
        </w:tc>
        <w:tc>
          <w:tcPr>
            <w:tcW w:w="1800" w:type="pct"/>
            <w:shd w:val="clear" w:color="auto" w:fill="F7FFFF"/>
            <w:vAlign w:val="center"/>
          </w:tcPr>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eastAsia="ru-RU"/>
              </w:rPr>
            </w:pPr>
          </w:p>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Міндеттер (еңбек іс-қимылдары) </w:t>
            </w:r>
          </w:p>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eastAsia="ru-RU"/>
              </w:rPr>
            </w:pPr>
          </w:p>
        </w:tc>
      </w:tr>
      <w:tr w:rsidR="00E724B0" w:rsidRPr="00886A62" w:rsidTr="00E724B0">
        <w:trPr>
          <w:trHeight w:val="389"/>
          <w:jc w:val="center"/>
        </w:trPr>
        <w:tc>
          <w:tcPr>
            <w:tcW w:w="805" w:type="pct"/>
            <w:vMerge w:val="restart"/>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w:t>
            </w:r>
          </w:p>
        </w:tc>
        <w:tc>
          <w:tcPr>
            <w:tcW w:w="119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bCs/>
                <w:color w:val="000000"/>
                <w:sz w:val="24"/>
                <w:szCs w:val="24"/>
                <w:lang w:val="kk-KZ" w:eastAsia="ru-RU"/>
              </w:rPr>
              <w:t>Ұңғыма</w:t>
            </w:r>
          </w:p>
        </w:tc>
        <w:tc>
          <w:tcPr>
            <w:tcW w:w="1197"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Бақылау-өлшеу аспаптары және автоматика, құрал-саймандар, ЖҚҚ </w:t>
            </w:r>
          </w:p>
        </w:tc>
        <w:tc>
          <w:tcPr>
            <w:tcW w:w="1800" w:type="pct"/>
            <w:vAlign w:val="center"/>
          </w:tcPr>
          <w:p w:rsidR="00E724B0" w:rsidRPr="00CF6639" w:rsidRDefault="00E724B0" w:rsidP="00E724B0">
            <w:pPr>
              <w:widowControl w:val="0"/>
              <w:spacing w:after="0" w:line="240" w:lineRule="auto"/>
              <w:rPr>
                <w:rFonts w:ascii="Times New Roman" w:eastAsia="MS Mincho"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1-1)</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Жабдықтарды, құрал-сайман мен құрылғыларды жұмысқа дайындау </w:t>
            </w:r>
          </w:p>
        </w:tc>
      </w:tr>
      <w:tr w:rsidR="00E724B0" w:rsidRPr="00886A62" w:rsidTr="00E724B0">
        <w:trPr>
          <w:trHeight w:val="314"/>
          <w:jc w:val="center"/>
        </w:trPr>
        <w:tc>
          <w:tcPr>
            <w:tcW w:w="805" w:type="pct"/>
            <w:vMerge/>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val="kk-KZ" w:eastAsia="ru-RU"/>
              </w:rPr>
            </w:pPr>
          </w:p>
        </w:tc>
        <w:tc>
          <w:tcPr>
            <w:tcW w:w="1198" w:type="pct"/>
          </w:tcPr>
          <w:p w:rsidR="00E724B0" w:rsidRPr="00CF6639" w:rsidRDefault="00E724B0" w:rsidP="00E724B0">
            <w:pPr>
              <w:widowControl w:val="0"/>
              <w:spacing w:after="0" w:line="240" w:lineRule="auto"/>
              <w:rPr>
                <w:rFonts w:ascii="Times New Roman" w:eastAsia="Times New Roman" w:hAnsi="Times New Roman" w:cs="Times New Roman"/>
                <w:bCs/>
                <w:color w:val="000000"/>
                <w:sz w:val="24"/>
                <w:szCs w:val="24"/>
                <w:lang w:val="kk-KZ" w:eastAsia="ru-RU"/>
              </w:rPr>
            </w:pPr>
            <w:r w:rsidRPr="00CF6639">
              <w:rPr>
                <w:rFonts w:ascii="Times New Roman" w:eastAsia="Times New Roman" w:hAnsi="Times New Roman" w:cs="Times New Roman"/>
                <w:bCs/>
                <w:color w:val="000000"/>
                <w:sz w:val="24"/>
                <w:szCs w:val="24"/>
                <w:lang w:val="kk-KZ" w:eastAsia="ru-RU"/>
              </w:rPr>
              <w:t>Ұңғыма</w:t>
            </w:r>
          </w:p>
        </w:tc>
        <w:tc>
          <w:tcPr>
            <w:tcW w:w="1197"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Өлшеу аспаптары, жабдықтары, құралдар мен құрылғылар, ЖҚҚ</w:t>
            </w:r>
          </w:p>
        </w:tc>
        <w:tc>
          <w:tcPr>
            <w:tcW w:w="1800" w:type="pct"/>
            <w:vAlign w:val="center"/>
          </w:tcPr>
          <w:p w:rsidR="00E724B0" w:rsidRPr="00CF6639" w:rsidRDefault="00E724B0" w:rsidP="00E724B0">
            <w:pPr>
              <w:widowControl w:val="0"/>
              <w:spacing w:after="0" w:line="240" w:lineRule="auto"/>
              <w:ind w:firstLine="33"/>
              <w:rPr>
                <w:rFonts w:ascii="Times New Roman" w:eastAsia="MS Mincho"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1-2) Жерүсті</w:t>
            </w:r>
            <w:r w:rsidRPr="00CF6639">
              <w:rPr>
                <w:rFonts w:ascii="Times New Roman" w:eastAsia="MS Mincho" w:hAnsi="Times New Roman" w:cs="Times New Roman"/>
                <w:sz w:val="24"/>
                <w:szCs w:val="24"/>
                <w:lang w:val="kk-KZ" w:eastAsia="ru-RU"/>
              </w:rPr>
              <w:t xml:space="preserve"> кәсіпшілік жабдығын, қондырғыларды, механизмдерді, сорғылар мен коммуникацияларды құрастыру, бөлшектеу, жөндеу және</w:t>
            </w:r>
            <w:r>
              <w:rPr>
                <w:rFonts w:ascii="Times New Roman" w:eastAsia="MS Mincho" w:hAnsi="Times New Roman" w:cs="Times New Roman"/>
                <w:sz w:val="24"/>
                <w:szCs w:val="24"/>
                <w:lang w:val="kk-KZ" w:eastAsia="ru-RU"/>
              </w:rPr>
              <w:t xml:space="preserve"> </w:t>
            </w:r>
            <w:r w:rsidRPr="00CF6639">
              <w:rPr>
                <w:rFonts w:ascii="Times New Roman" w:eastAsia="MS Mincho" w:hAnsi="Times New Roman" w:cs="Times New Roman"/>
                <w:sz w:val="24"/>
                <w:szCs w:val="24"/>
                <w:lang w:val="kk-KZ" w:eastAsia="ru-RU"/>
              </w:rPr>
              <w:t>қызмет көрсету</w:t>
            </w:r>
            <w:r>
              <w:rPr>
                <w:rFonts w:ascii="Times New Roman" w:eastAsia="MS Mincho" w:hAnsi="Times New Roman" w:cs="Times New Roman"/>
                <w:sz w:val="24"/>
                <w:szCs w:val="24"/>
                <w:lang w:val="kk-KZ" w:eastAsia="ru-RU"/>
              </w:rPr>
              <w:t xml:space="preserve"> </w:t>
            </w:r>
          </w:p>
        </w:tc>
      </w:tr>
      <w:tr w:rsidR="00E724B0" w:rsidRPr="00886A62" w:rsidTr="00E724B0">
        <w:trPr>
          <w:trHeight w:val="369"/>
          <w:jc w:val="center"/>
        </w:trPr>
        <w:tc>
          <w:tcPr>
            <w:tcW w:w="805" w:type="pct"/>
            <w:vMerge/>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val="kk-KZ" w:eastAsia="ru-RU"/>
              </w:rPr>
            </w:pPr>
          </w:p>
        </w:tc>
        <w:tc>
          <w:tcPr>
            <w:tcW w:w="119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bCs/>
                <w:color w:val="000000"/>
                <w:sz w:val="24"/>
                <w:szCs w:val="24"/>
                <w:lang w:val="kk-KZ" w:eastAsia="ru-RU"/>
              </w:rPr>
              <w:t>Ұңғыма</w:t>
            </w:r>
          </w:p>
        </w:tc>
        <w:tc>
          <w:tcPr>
            <w:tcW w:w="119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Құралдар, ЖҚҚ, құрылғылар, жабдықтар мен механизмдер </w:t>
            </w:r>
          </w:p>
        </w:tc>
        <w:tc>
          <w:tcPr>
            <w:tcW w:w="1800"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1-3) Бақылау-өлшеу аспаптарының көмегімен әр түрлі технологиялық параметр мәндерін өлшеу </w:t>
            </w:r>
          </w:p>
        </w:tc>
      </w:tr>
      <w:tr w:rsidR="00E724B0" w:rsidRPr="00886A62" w:rsidTr="00E724B0">
        <w:trPr>
          <w:trHeight w:val="369"/>
          <w:jc w:val="center"/>
        </w:trPr>
        <w:tc>
          <w:tcPr>
            <w:tcW w:w="805" w:type="pct"/>
            <w:vMerge w:val="restart"/>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p>
        </w:tc>
        <w:tc>
          <w:tcPr>
            <w:tcW w:w="119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bCs/>
                <w:color w:val="000000"/>
                <w:sz w:val="24"/>
                <w:szCs w:val="24"/>
                <w:lang w:val="kk-KZ" w:eastAsia="ru-RU"/>
              </w:rPr>
              <w:t>Ұңғыма</w:t>
            </w:r>
          </w:p>
        </w:tc>
        <w:tc>
          <w:tcPr>
            <w:tcW w:w="1197" w:type="pct"/>
          </w:tcPr>
          <w:p w:rsidR="00E724B0" w:rsidRPr="00CF6639" w:rsidRDefault="00E724B0" w:rsidP="00E724B0">
            <w:pPr>
              <w:widowControl w:val="0"/>
              <w:spacing w:after="0" w:line="240" w:lineRule="auto"/>
              <w:rPr>
                <w:rFonts w:ascii="Times New Roman" w:eastAsia="MS Mincho" w:hAnsi="Times New Roman" w:cs="Times New Roman"/>
                <w:sz w:val="24"/>
                <w:szCs w:val="24"/>
                <w:lang w:val="kk-KZ" w:eastAsia="ru-RU"/>
              </w:rPr>
            </w:pPr>
            <w:r w:rsidRPr="00CF6639">
              <w:rPr>
                <w:rFonts w:ascii="Times New Roman" w:eastAsia="MS Mincho" w:hAnsi="Times New Roman" w:cs="Times New Roman"/>
                <w:sz w:val="24"/>
                <w:szCs w:val="24"/>
                <w:lang w:val="kk-KZ" w:eastAsia="ru-RU"/>
              </w:rPr>
              <w:t xml:space="preserve">Автоматика, телемеханика, бақылау-өлшеу аспаптары, бағдарламалық қондырғы жүйесі </w:t>
            </w:r>
          </w:p>
        </w:tc>
        <w:tc>
          <w:tcPr>
            <w:tcW w:w="1800"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2-1) Мұнай және газ өндірудің барлық тәсілдерін қолданумен технологиялық процесті жүргізу </w:t>
            </w:r>
          </w:p>
        </w:tc>
      </w:tr>
      <w:tr w:rsidR="00E724B0" w:rsidRPr="00886A62" w:rsidTr="00E724B0">
        <w:trPr>
          <w:trHeight w:val="369"/>
          <w:jc w:val="center"/>
        </w:trPr>
        <w:tc>
          <w:tcPr>
            <w:tcW w:w="805" w:type="pct"/>
            <w:vMerge/>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p>
        </w:tc>
        <w:tc>
          <w:tcPr>
            <w:tcW w:w="119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bCs/>
                <w:color w:val="000000"/>
                <w:sz w:val="24"/>
                <w:szCs w:val="24"/>
                <w:lang w:val="kk-KZ" w:eastAsia="ru-RU"/>
              </w:rPr>
              <w:t>Ұңғыма</w:t>
            </w:r>
          </w:p>
        </w:tc>
        <w:tc>
          <w:tcPr>
            <w:tcW w:w="119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Ұңғымаларды зерттеуге арналған аспаптар, жабдықтар, ЖҚҚ</w:t>
            </w:r>
          </w:p>
        </w:tc>
        <w:tc>
          <w:tcPr>
            <w:tcW w:w="1800"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2-2) Ұңғымаларды зерттеу бойынша жұмыстарды орындау </w:t>
            </w:r>
          </w:p>
        </w:tc>
      </w:tr>
      <w:tr w:rsidR="00E724B0" w:rsidRPr="00886A62" w:rsidTr="00E724B0">
        <w:trPr>
          <w:trHeight w:val="369"/>
          <w:jc w:val="center"/>
        </w:trPr>
        <w:tc>
          <w:tcPr>
            <w:tcW w:w="805" w:type="pct"/>
            <w:vMerge/>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p>
        </w:tc>
        <w:tc>
          <w:tcPr>
            <w:tcW w:w="119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bCs/>
                <w:color w:val="000000"/>
                <w:sz w:val="24"/>
                <w:szCs w:val="24"/>
                <w:lang w:val="kk-KZ" w:eastAsia="ru-RU"/>
              </w:rPr>
              <w:t>Ұңғыма</w:t>
            </w:r>
          </w:p>
        </w:tc>
        <w:tc>
          <w:tcPr>
            <w:tcW w:w="119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Құралдар, механизмдер, ЖҚҚ, құрылғылар, жабдықтар </w:t>
            </w:r>
          </w:p>
        </w:tc>
        <w:tc>
          <w:tcPr>
            <w:tcW w:w="1800" w:type="pct"/>
            <w:vAlign w:val="center"/>
          </w:tcPr>
          <w:p w:rsidR="00E724B0" w:rsidRPr="00CF6639" w:rsidRDefault="00E724B0" w:rsidP="00E724B0">
            <w:pPr>
              <w:widowControl w:val="0"/>
              <w:spacing w:after="0" w:line="240" w:lineRule="auto"/>
              <w:ind w:firstLine="33"/>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2-3) Жер қабатының қысымын қолдау бойынша жұмыстарды орындау </w:t>
            </w:r>
          </w:p>
        </w:tc>
      </w:tr>
      <w:tr w:rsidR="00E724B0" w:rsidRPr="00886A62" w:rsidTr="00E724B0">
        <w:trPr>
          <w:trHeight w:val="369"/>
          <w:jc w:val="center"/>
        </w:trPr>
        <w:tc>
          <w:tcPr>
            <w:tcW w:w="805" w:type="pct"/>
            <w:vMerge w:val="restar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3</w:t>
            </w:r>
          </w:p>
        </w:tc>
        <w:tc>
          <w:tcPr>
            <w:tcW w:w="119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bCs/>
                <w:color w:val="000000"/>
                <w:sz w:val="24"/>
                <w:szCs w:val="24"/>
                <w:lang w:val="kk-KZ" w:eastAsia="ru-RU"/>
              </w:rPr>
              <w:t>Ұңғыма</w:t>
            </w:r>
          </w:p>
        </w:tc>
        <w:tc>
          <w:tcPr>
            <w:tcW w:w="119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MS Mincho" w:hAnsi="Times New Roman" w:cs="Times New Roman"/>
                <w:sz w:val="24"/>
                <w:szCs w:val="24"/>
                <w:lang w:val="kk-KZ" w:eastAsia="ru-RU"/>
              </w:rPr>
              <w:t xml:space="preserve">Автоматика, телемеханика, бақылау-өлшеу аспаптары, бағдарламалық қондырғы жүйелері </w:t>
            </w:r>
          </w:p>
        </w:tc>
        <w:tc>
          <w:tcPr>
            <w:tcW w:w="1800" w:type="pct"/>
            <w:vAlign w:val="center"/>
          </w:tcPr>
          <w:p w:rsidR="00E724B0" w:rsidRPr="00CF6639" w:rsidRDefault="00E724B0" w:rsidP="00E724B0">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sz w:val="24"/>
                <w:szCs w:val="24"/>
                <w:lang w:val="kk-KZ" w:eastAsia="ru-RU"/>
              </w:rPr>
              <w:t xml:space="preserve">3-1) </w:t>
            </w:r>
            <w:r w:rsidRPr="00CF6639">
              <w:rPr>
                <w:rFonts w:ascii="Times New Roman" w:eastAsia="Times New Roman" w:hAnsi="Times New Roman" w:cs="Times New Roman"/>
                <w:sz w:val="24"/>
                <w:szCs w:val="24"/>
                <w:lang w:val="kk-KZ"/>
              </w:rPr>
              <w:t>Мұнай және газ өндірудің фонтанды, газлифтілік және сорғылық тәсілдерін қолдану кезінде ұңғымалардың жұмыс істеу режимін қолдауды бақылау</w:t>
            </w:r>
          </w:p>
          <w:p w:rsidR="00E724B0" w:rsidRPr="00CF6639" w:rsidRDefault="00E724B0" w:rsidP="00E724B0">
            <w:pPr>
              <w:widowControl w:val="0"/>
              <w:spacing w:after="0" w:line="240" w:lineRule="auto"/>
              <w:ind w:firstLine="33"/>
              <w:rPr>
                <w:rFonts w:ascii="Times New Roman" w:eastAsia="Times New Roman" w:hAnsi="Times New Roman" w:cs="Times New Roman"/>
                <w:sz w:val="24"/>
                <w:szCs w:val="24"/>
                <w:lang w:val="kk-KZ" w:eastAsia="ru-RU"/>
              </w:rPr>
            </w:pPr>
          </w:p>
        </w:tc>
      </w:tr>
      <w:tr w:rsidR="00E724B0" w:rsidRPr="00CF6639" w:rsidTr="00E724B0">
        <w:trPr>
          <w:trHeight w:val="369"/>
          <w:jc w:val="center"/>
        </w:trPr>
        <w:tc>
          <w:tcPr>
            <w:tcW w:w="805" w:type="pct"/>
            <w:vMerge/>
            <w:vAlign w:val="center"/>
          </w:tcPr>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c>
        <w:tc>
          <w:tcPr>
            <w:tcW w:w="119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bCs/>
                <w:color w:val="000000"/>
                <w:sz w:val="24"/>
                <w:szCs w:val="24"/>
                <w:lang w:val="kk-KZ" w:eastAsia="ru-RU"/>
              </w:rPr>
              <w:t>Ұңғыма</w:t>
            </w:r>
          </w:p>
        </w:tc>
        <w:tc>
          <w:tcPr>
            <w:tcW w:w="119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MS Mincho" w:hAnsi="Times New Roman" w:cs="Times New Roman"/>
                <w:sz w:val="24"/>
                <w:szCs w:val="24"/>
                <w:lang w:val="kk-KZ" w:eastAsia="ru-RU"/>
              </w:rPr>
              <w:t>Автоматика, телемеханика, бақылау-өлшеу аспаптары, бағдарламалық қондырғы жүйелері</w:t>
            </w:r>
          </w:p>
        </w:tc>
        <w:tc>
          <w:tcPr>
            <w:tcW w:w="1800"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3-2) Негізгі технологиялық параметрлерді</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автоматты реттеу процестерін бақылау </w:t>
            </w:r>
          </w:p>
        </w:tc>
      </w:tr>
      <w:tr w:rsidR="00E724B0" w:rsidRPr="00886A62" w:rsidTr="00E724B0">
        <w:trPr>
          <w:trHeight w:val="369"/>
          <w:jc w:val="center"/>
        </w:trPr>
        <w:tc>
          <w:tcPr>
            <w:tcW w:w="805" w:type="pct"/>
            <w:vMerge/>
            <w:vAlign w:val="center"/>
          </w:tcPr>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c>
        <w:tc>
          <w:tcPr>
            <w:tcW w:w="119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Ұңғыма</w:t>
            </w:r>
          </w:p>
        </w:tc>
        <w:tc>
          <w:tcPr>
            <w:tcW w:w="1197" w:type="pct"/>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sz w:val="24"/>
                <w:szCs w:val="24"/>
                <w:lang w:val="kk-KZ" w:eastAsia="ru-RU"/>
              </w:rPr>
              <w:t>Техникалық құжаттама</w:t>
            </w:r>
          </w:p>
        </w:tc>
        <w:tc>
          <w:tcPr>
            <w:tcW w:w="180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3-3) Қолданыстағы нормативтік құжаттарға сәйкес техникалық құжаттаманы ресімдеу</w:t>
            </w:r>
          </w:p>
        </w:tc>
      </w:tr>
    </w:tbl>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ind w:left="1418" w:hanging="709"/>
        <w:jc w:val="center"/>
        <w:outlineLvl w:val="2"/>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5- кесте. СБШ бойынша 2-деңгейдегі мұнай мен газ ұңғымалары операторы</w:t>
      </w:r>
      <w:r>
        <w:rPr>
          <w:rFonts w:ascii="Times New Roman" w:eastAsia="Times New Roman" w:hAnsi="Times New Roman" w:cs="Times New Roman"/>
          <w:color w:val="000000"/>
          <w:sz w:val="24"/>
          <w:szCs w:val="24"/>
          <w:shd w:val="clear" w:color="auto" w:fill="FFFFFF"/>
          <w:lang w:val="kk-KZ" w:eastAsia="x-none"/>
        </w:rPr>
        <w:t xml:space="preserve"> </w:t>
      </w:r>
      <w:r w:rsidRPr="00CF6639">
        <w:rPr>
          <w:rFonts w:ascii="Times New Roman" w:eastAsia="Times New Roman" w:hAnsi="Times New Roman" w:cs="Times New Roman"/>
          <w:sz w:val="24"/>
          <w:szCs w:val="24"/>
          <w:lang w:val="kk-KZ" w:eastAsia="x-none"/>
        </w:rPr>
        <w:t>құзыретіне қойылатын талаптар</w:t>
      </w:r>
      <w:r>
        <w:rPr>
          <w:rFonts w:ascii="Times New Roman" w:eastAsia="Times New Roman" w:hAnsi="Times New Roman" w:cs="Times New Roman"/>
          <w:sz w:val="24"/>
          <w:szCs w:val="24"/>
          <w:lang w:val="kk-KZ" w:eastAsia="x-none"/>
        </w:rPr>
        <w:t xml:space="preserve"> </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99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59"/>
        <w:gridCol w:w="2952"/>
        <w:gridCol w:w="2973"/>
        <w:gridCol w:w="2374"/>
      </w:tblGrid>
      <w:tr w:rsidR="00E724B0" w:rsidRPr="00CF6639" w:rsidTr="00E724B0">
        <w:trPr>
          <w:trHeight w:val="319"/>
          <w:jc w:val="center"/>
        </w:trPr>
        <w:tc>
          <w:tcPr>
            <w:tcW w:w="659"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Міндеттің </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c>
          <w:tcPr>
            <w:tcW w:w="1590"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Жеке және кәсіби құзыреттер</w:t>
            </w:r>
          </w:p>
        </w:tc>
        <w:tc>
          <w:tcPr>
            <w:tcW w:w="1578"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Білік пен дағды</w:t>
            </w:r>
          </w:p>
        </w:tc>
        <w:tc>
          <w:tcPr>
            <w:tcW w:w="1173"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Білім</w:t>
            </w:r>
          </w:p>
        </w:tc>
      </w:tr>
      <w:tr w:rsidR="00E724B0" w:rsidRPr="00886A62" w:rsidTr="00E724B0">
        <w:trPr>
          <w:trHeight w:val="424"/>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1-1)</w:t>
            </w:r>
          </w:p>
        </w:tc>
        <w:tc>
          <w:tcPr>
            <w:tcW w:w="159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Жабдықтарды, құралдар мен құрылғыларды жұмысқа дайындау үшін шектеулі жауапкершілікті және белгілі дербестік деңгейін болжайтын, басшылық етумен норманы іске асыру бойынша орындаушылық қызмет</w:t>
            </w: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Жабдықтардың жұмысы кезінде ақауларын анықтау және жабдықтар диагностикалау, ақауларды жою </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tc>
        <w:tc>
          <w:tcPr>
            <w:tcW w:w="117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Жабдықтарды және құралдарды пайдалану қағидасы, жұмысты қауіпсіз жүргізудің амалдары. Жерүсті</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кәсіпшілік жабдықтары мен қондырғыларының техникалық сипаттамасы, құрылысы және пайдалану қағидасы Жұмысты қауіпсіз жүргізу қағидалары </w:t>
            </w:r>
          </w:p>
        </w:tc>
      </w:tr>
      <w:tr w:rsidR="00E724B0" w:rsidRPr="00CF6639"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1-2</w:t>
            </w:r>
            <w:r w:rsidRPr="00CF6639">
              <w:rPr>
                <w:rFonts w:ascii="Times New Roman" w:eastAsia="Times New Roman" w:hAnsi="Times New Roman" w:cs="Times New Roman"/>
                <w:sz w:val="24"/>
                <w:szCs w:val="24"/>
                <w:lang w:eastAsia="ru-RU"/>
              </w:rPr>
              <w:t>)</w:t>
            </w:r>
          </w:p>
        </w:tc>
        <w:tc>
          <w:tcPr>
            <w:tcW w:w="159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MS Mincho" w:hAnsi="Times New Roman" w:cs="Times New Roman"/>
                <w:sz w:val="24"/>
                <w:szCs w:val="24"/>
                <w:lang w:val="kk-KZ" w:eastAsia="ru-RU"/>
              </w:rPr>
              <w:t>Жер үсті кәсіпшілік жабдықтарын, қондырғыларды, механизмдерді, сорғыларды мен коммуникацияларды құрастыру, бөлшектеу, жөндеу және</w:t>
            </w:r>
            <w:r>
              <w:rPr>
                <w:rFonts w:ascii="Times New Roman" w:eastAsia="MS Mincho" w:hAnsi="Times New Roman" w:cs="Times New Roman"/>
                <w:sz w:val="24"/>
                <w:szCs w:val="24"/>
                <w:lang w:val="kk-KZ" w:eastAsia="ru-RU"/>
              </w:rPr>
              <w:t xml:space="preserve"> </w:t>
            </w:r>
            <w:r w:rsidRPr="00CF6639">
              <w:rPr>
                <w:rFonts w:ascii="Times New Roman" w:eastAsia="MS Mincho" w:hAnsi="Times New Roman" w:cs="Times New Roman"/>
                <w:sz w:val="24"/>
                <w:szCs w:val="24"/>
                <w:lang w:val="kk-KZ" w:eastAsia="ru-RU"/>
              </w:rPr>
              <w:t>қызмет көрсету</w:t>
            </w:r>
            <w:r>
              <w:rPr>
                <w:rFonts w:ascii="Times New Roman" w:eastAsia="MS Mincho"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үшін шектеулі жауапкершілікті және белгілі дербестік деңгейін болжайтын, басшылық етумен</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норманы іске асыру бойынша орындаушылық қызмет</w:t>
            </w: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Саға жабдығын жинау және бөлшектеу, саға жабдығын жөндеу және техникалық қызмет көрсету </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tc>
        <w:tc>
          <w:tcPr>
            <w:tcW w:w="117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Жабдықтарды құрастыру және бөлшектеу технологиясы, қолданылатын құрал-саймандарға, құрылғыларға ұңғыманың жер үсті жабдықтарына қызмет көрсету қағидасы. Жұмысты қауіпсіз жүргізу қағидасы</w:t>
            </w:r>
          </w:p>
        </w:tc>
      </w:tr>
      <w:tr w:rsidR="00E724B0" w:rsidRPr="00CF6639"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1-</w:t>
            </w:r>
            <w:r w:rsidRPr="00CF6639">
              <w:rPr>
                <w:rFonts w:ascii="Times New Roman" w:eastAsia="Times New Roman" w:hAnsi="Times New Roman" w:cs="Times New Roman"/>
                <w:sz w:val="24"/>
                <w:szCs w:val="24"/>
                <w:lang w:eastAsia="ru-RU"/>
              </w:rPr>
              <w:t>3)</w:t>
            </w:r>
          </w:p>
        </w:tc>
        <w:tc>
          <w:tcPr>
            <w:tcW w:w="159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Бақылау-өлшеу аспаптарының көмегімен әр түрлі технологиялық көрсеткіштер мәнін өлшеу үшін шектеулі жауапкершілікті және белгілі дербестік деңгейін болжайтын, басшылық етумен</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норманы іске асыру бойынша орындаушылық қызмет</w:t>
            </w:r>
          </w:p>
        </w:tc>
        <w:tc>
          <w:tcPr>
            <w:tcW w:w="1578" w:type="pct"/>
          </w:tcPr>
          <w:p w:rsidR="00E724B0" w:rsidRPr="00CF6639" w:rsidRDefault="00E724B0" w:rsidP="00E724B0">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shd w:val="clear" w:color="auto" w:fill="FAFAFA"/>
                <w:lang w:val="kk-KZ" w:eastAsia="ru-RU"/>
              </w:rPr>
            </w:pPr>
            <w:r w:rsidRPr="00CF6639">
              <w:rPr>
                <w:rFonts w:ascii="Times New Roman" w:eastAsia="Times New Roman" w:hAnsi="Times New Roman" w:cs="Times New Roman"/>
                <w:color w:val="000000"/>
                <w:sz w:val="24"/>
                <w:szCs w:val="24"/>
                <w:shd w:val="clear" w:color="auto" w:fill="FAFAFA"/>
                <w:lang w:val="kk-KZ" w:eastAsia="ru-RU"/>
              </w:rPr>
              <w:t xml:space="preserve">Мұнай және газ өндірудің барлық тәсілдерінде технологиялық процесстң барлық көрсеткіштерін есепке алуды жүргізу </w:t>
            </w:r>
          </w:p>
          <w:p w:rsidR="00E724B0" w:rsidRPr="00CF6639" w:rsidRDefault="00E724B0" w:rsidP="00E724B0">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lang w:val="kk-KZ" w:eastAsia="ru-RU"/>
              </w:rPr>
            </w:pPr>
          </w:p>
        </w:tc>
        <w:tc>
          <w:tcPr>
            <w:tcW w:w="1173" w:type="pct"/>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 xml:space="preserve">Негізгі технологиялық параметрлерді өлшеу және реттеу аспаптарының техникалық мәліметтері, орналастыру және пайдалану шарттары, мұнай және газ ұңғымалары бойынша консультациялардың негізгі мәліметтері. </w:t>
            </w:r>
            <w:r w:rsidRPr="00CF6639">
              <w:rPr>
                <w:rFonts w:ascii="Times New Roman" w:eastAsia="Times New Roman" w:hAnsi="Times New Roman" w:cs="Times New Roman"/>
                <w:sz w:val="24"/>
                <w:szCs w:val="24"/>
                <w:lang w:val="kk-KZ" w:eastAsia="ru-RU"/>
              </w:rPr>
              <w:t>Жұмысты қауіпсіз жүргізу қағидасы</w:t>
            </w:r>
          </w:p>
        </w:tc>
      </w:tr>
    </w:tbl>
    <w:p w:rsidR="00E724B0" w:rsidRPr="00CF6639" w:rsidRDefault="00E724B0" w:rsidP="00E724B0">
      <w:pPr>
        <w:widowControl w:val="0"/>
        <w:spacing w:after="0" w:line="240" w:lineRule="auto"/>
        <w:outlineLvl w:val="2"/>
        <w:rPr>
          <w:rFonts w:ascii="Times New Roman" w:eastAsia="Times New Roman" w:hAnsi="Times New Roman" w:cs="Times New Roman"/>
          <w:b/>
          <w:sz w:val="24"/>
          <w:szCs w:val="24"/>
          <w:lang w:val="kk-KZ" w:eastAsia="x-none"/>
        </w:rPr>
      </w:pPr>
    </w:p>
    <w:p w:rsidR="00E724B0" w:rsidRPr="00CF6639" w:rsidRDefault="00E724B0" w:rsidP="00E724B0">
      <w:pPr>
        <w:widowControl w:val="0"/>
        <w:spacing w:after="0" w:line="240" w:lineRule="auto"/>
        <w:ind w:left="1418" w:hanging="709"/>
        <w:jc w:val="center"/>
        <w:outlineLvl w:val="2"/>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6- кесте. СБШ бойынша 3- деңгейдегі мұнай мен газ ұңғымалары операторы құзыретіне қойылатын талаптар</w:t>
      </w:r>
      <w:r>
        <w:rPr>
          <w:rFonts w:ascii="Times New Roman" w:eastAsia="Times New Roman" w:hAnsi="Times New Roman" w:cs="Times New Roman"/>
          <w:sz w:val="24"/>
          <w:szCs w:val="24"/>
          <w:lang w:val="kk-KZ" w:eastAsia="x-none"/>
        </w:rPr>
        <w:t xml:space="preserve"> </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99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60"/>
        <w:gridCol w:w="3039"/>
        <w:gridCol w:w="3017"/>
        <w:gridCol w:w="2242"/>
      </w:tblGrid>
      <w:tr w:rsidR="00E724B0" w:rsidRPr="00CF6639" w:rsidTr="00E724B0">
        <w:trPr>
          <w:trHeight w:val="653"/>
          <w:jc w:val="center"/>
        </w:trPr>
        <w:tc>
          <w:tcPr>
            <w:tcW w:w="659"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Міндеттің </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c>
          <w:tcPr>
            <w:tcW w:w="1590"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Жеке және кәсіби құзыреттер</w:t>
            </w:r>
          </w:p>
        </w:tc>
        <w:tc>
          <w:tcPr>
            <w:tcW w:w="1578"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Білік пен дағды</w:t>
            </w:r>
          </w:p>
        </w:tc>
        <w:tc>
          <w:tcPr>
            <w:tcW w:w="1173"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Білім</w:t>
            </w:r>
          </w:p>
        </w:tc>
      </w:tr>
      <w:tr w:rsidR="00E724B0" w:rsidRPr="00886A62"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-1)</w:t>
            </w:r>
          </w:p>
        </w:tc>
        <w:tc>
          <w:tcPr>
            <w:tcW w:w="159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Мұнай және газ өндірудің барлық тәсілдерінде технологиялық процесті жүргізу үшін өз бетінше жоспарлауды, жауапкершілікті көздейтін, басшылық етумен норманы іске асыру бойынша орындаушылық қызмет</w:t>
            </w: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Шайырдың, парафиннің шөгінділерін, гидраттың пайда болуын болғызбау үшін алдын алу жұмыстарын жүргізу, айдау ұңғымаларының жер үсті жабдықтарын ағымдағы жөндеу </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tc>
        <w:tc>
          <w:tcPr>
            <w:tcW w:w="117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Жөндеуге қолданылатын жабдықтар мен агрегаттардың үлгілері, құрылысы және техникалық пайдалану қағидасы;</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слесарлық жұмыс түрлері мен оларды орындау технологиясы; жүк көтеру машиналары мен механизмдерінің қолданылу мақсаты мен техникалық пайдалану қағидасы </w:t>
            </w:r>
          </w:p>
        </w:tc>
      </w:tr>
      <w:tr w:rsidR="00E724B0" w:rsidRPr="00886A62"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w:t>
            </w:r>
          </w:p>
        </w:tc>
        <w:tc>
          <w:tcPr>
            <w:tcW w:w="159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Ұңғымаларды зерттеу бойынша жұмыстарды орындау үшін өз бетінше жоспарлауды, жауапкершілікті көздейтін, басшылық етумен норманы іске асыру бойынша орындаушылық қызмет</w:t>
            </w:r>
          </w:p>
        </w:tc>
        <w:tc>
          <w:tcPr>
            <w:tcW w:w="1578" w:type="pct"/>
          </w:tcPr>
          <w:p w:rsidR="00E724B0" w:rsidRPr="00CF6639" w:rsidRDefault="00E724B0" w:rsidP="00E724B0">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Ұңғымаларды қашықтықтағы аспаптардың көмегімен зерттеу, пайдалану және айдау ұңғымаларында забой және қабат қысымын, мұнай, газ дебитін, зерттеудің әртүрлі әдістерімен ұңғыма мен қабат көрсеткіштерін анықтау</w:t>
            </w:r>
            <w:r>
              <w:rPr>
                <w:rFonts w:ascii="Times New Roman" w:eastAsia="Times New Roman" w:hAnsi="Times New Roman" w:cs="Times New Roman"/>
                <w:sz w:val="24"/>
                <w:szCs w:val="24"/>
                <w:lang w:val="kk-KZ" w:eastAsia="ru-RU"/>
              </w:rPr>
              <w:t xml:space="preserve"> </w:t>
            </w:r>
          </w:p>
        </w:tc>
        <w:tc>
          <w:tcPr>
            <w:tcW w:w="117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Мұнайдың, судың және газдың физикалық-химиялық қасиеттері; ұңғыманың жерүсті және жерасты</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жабдығы мен зерттеу аппаратурасының қолданылу мақсаты мен техникалық сипаттамасы; мұнай, газ және су дебитін өлшеу тәсілдері;зерттеу материалдарын өңдеу әдісі; ұңғымалардың өнімділік коэффициентін анықтау әдісі </w:t>
            </w:r>
          </w:p>
        </w:tc>
      </w:tr>
      <w:tr w:rsidR="00E724B0" w:rsidRPr="00886A62"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w:t>
            </w:r>
            <w:r w:rsidRPr="00CF6639">
              <w:rPr>
                <w:rFonts w:ascii="Times New Roman" w:eastAsia="Times New Roman" w:hAnsi="Times New Roman" w:cs="Times New Roman"/>
                <w:sz w:val="24"/>
                <w:szCs w:val="24"/>
                <w:lang w:val="kk-KZ" w:eastAsia="ru-RU"/>
              </w:rPr>
              <w:t>3</w:t>
            </w:r>
            <w:r w:rsidRPr="00CF6639">
              <w:rPr>
                <w:rFonts w:ascii="Times New Roman" w:eastAsia="Times New Roman" w:hAnsi="Times New Roman" w:cs="Times New Roman"/>
                <w:sz w:val="24"/>
                <w:szCs w:val="24"/>
                <w:lang w:eastAsia="ru-RU"/>
              </w:rPr>
              <w:t>)</w:t>
            </w:r>
          </w:p>
        </w:tc>
        <w:tc>
          <w:tcPr>
            <w:tcW w:w="159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Жер қабатының қысымын қолдау бойынша жұмыстарды орындау үшін өз бетінше жоспарлауды, жауапкершілікті көздейтін, басшылық етумен норманы іске асыру бойынша орындаушылық қызмет</w:t>
            </w: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Жер қабатының қысымын қолдау жүйесін реттеу және бақылау, айдау ұңғымалары жабдықтарына қызмет көрсету, айдау ұңғымаларының жұмысын қалпына келтіру және қолдау бойынша жұмыстар </w:t>
            </w:r>
          </w:p>
        </w:tc>
        <w:tc>
          <w:tcPr>
            <w:tcW w:w="117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Айдау ұңғымаларын игеру және пайдалану әдістері; қабат қысымын қолдау әдістері; айдау ұңғымалары, құбырлар мен тарату блоктары жүйесі; жер қабатына, сорғы агрегат пен оны басқару жүйесіне агенттерді сіңіру бойынша тораптық сорғылық станцияның қолдынулы мақсаты мен техникалық және пайдалану сипаттамалары</w:t>
            </w:r>
          </w:p>
        </w:tc>
      </w:tr>
    </w:tbl>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ind w:left="1418" w:hanging="709"/>
        <w:jc w:val="center"/>
        <w:outlineLvl w:val="2"/>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7- кесте. СБШ бойынша 4- деңгейдегі мұнай мен газ ұңғымалары операторы құзыретіне қойылатын талаптар</w:t>
      </w:r>
      <w:r>
        <w:rPr>
          <w:rFonts w:ascii="Times New Roman" w:eastAsia="Times New Roman" w:hAnsi="Times New Roman" w:cs="Times New Roman"/>
          <w:sz w:val="24"/>
          <w:szCs w:val="24"/>
          <w:lang w:val="kk-KZ" w:eastAsia="x-none"/>
        </w:rPr>
        <w:t xml:space="preserve"> </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954"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59"/>
        <w:gridCol w:w="3181"/>
        <w:gridCol w:w="3002"/>
        <w:gridCol w:w="2041"/>
      </w:tblGrid>
      <w:tr w:rsidR="00E724B0" w:rsidRPr="00CF6639" w:rsidTr="00E724B0">
        <w:trPr>
          <w:trHeight w:val="319"/>
          <w:jc w:val="center"/>
        </w:trPr>
        <w:tc>
          <w:tcPr>
            <w:tcW w:w="664" w:type="pct"/>
            <w:shd w:val="clear" w:color="auto" w:fill="EBFFFF"/>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Міндеттің</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c>
          <w:tcPr>
            <w:tcW w:w="1677" w:type="pct"/>
            <w:shd w:val="clear" w:color="auto" w:fill="EBFFFF"/>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Жеке және кәсіби құзыреттер</w:t>
            </w:r>
          </w:p>
        </w:tc>
        <w:tc>
          <w:tcPr>
            <w:tcW w:w="1583" w:type="pct"/>
            <w:shd w:val="clear" w:color="auto" w:fill="EBFFFF"/>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Білік пен дағды</w:t>
            </w:r>
          </w:p>
        </w:tc>
        <w:tc>
          <w:tcPr>
            <w:tcW w:w="1076" w:type="pct"/>
            <w:shd w:val="clear" w:color="auto" w:fill="EBFFFF"/>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Білім</w:t>
            </w:r>
          </w:p>
        </w:tc>
      </w:tr>
      <w:tr w:rsidR="00E724B0" w:rsidRPr="00886A62" w:rsidTr="00E724B0">
        <w:trPr>
          <w:trHeight w:val="319"/>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3-1</w:t>
            </w:r>
            <w:r w:rsidRPr="00CF6639">
              <w:rPr>
                <w:rFonts w:ascii="Times New Roman" w:eastAsia="Times New Roman" w:hAnsi="Times New Roman" w:cs="Times New Roman"/>
                <w:sz w:val="24"/>
                <w:szCs w:val="24"/>
                <w:lang w:eastAsia="ru-RU"/>
              </w:rPr>
              <w:t>)</w:t>
            </w:r>
          </w:p>
        </w:tc>
        <w:tc>
          <w:tcPr>
            <w:tcW w:w="167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Бағынышты қызметкерлердің міндеттерді өз бетінше белгілеуін, норманың іске асырылуын ұйымдастыру мен бақылауын,</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м</w:t>
            </w:r>
            <w:r w:rsidRPr="00CF6639">
              <w:rPr>
                <w:rFonts w:ascii="Times New Roman" w:eastAsia="Times New Roman" w:hAnsi="Times New Roman" w:cs="Times New Roman"/>
                <w:sz w:val="24"/>
                <w:szCs w:val="24"/>
                <w:lang w:val="kk-KZ"/>
              </w:rPr>
              <w:t>ұнай және газ өндірудің фонтанды, газлифтілік және сорғылық тәсілдерін қолдану кезінде ұңғымалардың жұмыс істеу режимін қолдауды бақылау</w:t>
            </w:r>
            <w:r w:rsidRPr="00CF6639">
              <w:rPr>
                <w:rFonts w:ascii="Times New Roman" w:eastAsia="Times New Roman" w:hAnsi="Times New Roman" w:cs="Times New Roman"/>
                <w:sz w:val="24"/>
                <w:szCs w:val="24"/>
                <w:lang w:val="kk-KZ" w:eastAsia="ru-RU"/>
              </w:rPr>
              <w:t xml:space="preserve"> 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583" w:type="pct"/>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sz w:val="24"/>
                <w:szCs w:val="24"/>
                <w:lang w:val="kk-KZ" w:eastAsia="ru-RU"/>
              </w:rPr>
              <w:t>Бақылау-өлшеу құралдары көмегімен</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мұнай және газ өндіру процесінің режимдік көрсеткіштерін бақылау</w:t>
            </w:r>
          </w:p>
        </w:tc>
        <w:tc>
          <w:tcPr>
            <w:tcW w:w="107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Мұнай және газ өндіруді автоматты реттеу қағидалары; автоматты реттеуіштің қолданылу мақсаты мен баптау органдары; автоматты басқару жүйесінің қосалқы құралдары; негізгі технологиялық параметрлерді автоматты және қолмен реттеу мәні</w:t>
            </w:r>
          </w:p>
        </w:tc>
      </w:tr>
      <w:tr w:rsidR="00E724B0" w:rsidRPr="00886A62" w:rsidTr="00E724B0">
        <w:trPr>
          <w:trHeight w:val="319"/>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3-2</w:t>
            </w:r>
            <w:r w:rsidRPr="00CF6639">
              <w:rPr>
                <w:rFonts w:ascii="Times New Roman" w:eastAsia="Times New Roman" w:hAnsi="Times New Roman" w:cs="Times New Roman"/>
                <w:sz w:val="24"/>
                <w:szCs w:val="24"/>
                <w:lang w:eastAsia="ru-RU"/>
              </w:rPr>
              <w:t>)</w:t>
            </w:r>
          </w:p>
        </w:tc>
        <w:tc>
          <w:tcPr>
            <w:tcW w:w="167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Бағынышты қызметкерлердің міндеттерді өз бетінше белгілеуін, норманың іске асырылуын ұйымдастыру мен бақылауын, негізгі технологиялық параметрлердің</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автоматты реттеу процестерін бақылау 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583" w:type="pct"/>
          </w:tcPr>
          <w:p w:rsidR="00E724B0" w:rsidRPr="00CF6639" w:rsidRDefault="00E724B0" w:rsidP="00E724B0">
            <w:pPr>
              <w:widowControl w:val="0"/>
              <w:shd w:val="clear" w:color="auto" w:fill="FFFFFF"/>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shd w:val="clear" w:color="auto" w:fill="FAFAFA"/>
                <w:lang w:val="kk-KZ" w:eastAsia="ru-RU"/>
              </w:rPr>
              <w:t>Бақылау және автоматика аспаптарының көрсеткіштерін ашып көрсету</w:t>
            </w:r>
          </w:p>
        </w:tc>
        <w:tc>
          <w:tcPr>
            <w:tcW w:w="107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Негізгі технологиялық параметрлерді өлшеу және реттеу аспаптарының техникалық деректері, орналастыру және пайдалану шарттары</w:t>
            </w:r>
          </w:p>
        </w:tc>
      </w:tr>
      <w:tr w:rsidR="00E724B0" w:rsidRPr="00CF6639" w:rsidTr="00E724B0">
        <w:trPr>
          <w:trHeight w:val="758"/>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3-3</w:t>
            </w:r>
            <w:r w:rsidRPr="00CF6639">
              <w:rPr>
                <w:rFonts w:ascii="Times New Roman" w:eastAsia="Times New Roman" w:hAnsi="Times New Roman" w:cs="Times New Roman"/>
                <w:sz w:val="24"/>
                <w:szCs w:val="24"/>
                <w:lang w:eastAsia="ru-RU"/>
              </w:rPr>
              <w:t>)</w:t>
            </w:r>
          </w:p>
        </w:tc>
        <w:tc>
          <w:tcPr>
            <w:tcW w:w="167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Бағынышты қызметкерлердің міндеттерді өз бетінше белгілеуін, норманың іске асырылуын ұйымдастыру мен бақылауын, техникалық және технологиялық құжаттаманы</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қолданыстағы нормативтік құжаттарға сәйкес ресімдеу 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58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Қолданыстағы нормативтік құжаттарға сәйкес техникалық және технологиялық құжаттаманы жасау</w:t>
            </w:r>
          </w:p>
        </w:tc>
        <w:tc>
          <w:tcPr>
            <w:tcW w:w="107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Техникалық және технологиялық құжаттаманы ресімдеу тәртібі</w:t>
            </w:r>
          </w:p>
        </w:tc>
      </w:tr>
    </w:tbl>
    <w:p w:rsidR="00142281" w:rsidRDefault="00142281" w:rsidP="00142281">
      <w:pPr>
        <w:widowControl w:val="0"/>
        <w:spacing w:after="0" w:line="240" w:lineRule="auto"/>
        <w:jc w:val="right"/>
        <w:rPr>
          <w:rFonts w:ascii="Times New Roman" w:eastAsia="Times New Roman" w:hAnsi="Times New Roman" w:cs="Times New Roman"/>
          <w:sz w:val="24"/>
          <w:szCs w:val="24"/>
          <w:lang w:val="kk-KZ" w:eastAsia="ru-RU"/>
        </w:rPr>
      </w:pPr>
    </w:p>
    <w:p w:rsidR="00E724B0" w:rsidRPr="00CF6639" w:rsidRDefault="00E724B0" w:rsidP="00142281">
      <w:pPr>
        <w:widowControl w:val="0"/>
        <w:spacing w:after="0" w:line="240" w:lineRule="auto"/>
        <w:jc w:val="right"/>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«Мұнай және газ кен орындарын пайдалану» кәсіби стандартына 5-қосымша</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rPr>
          <w:rFonts w:ascii="Times New Roman" w:eastAsia="Times New Roman" w:hAnsi="Times New Roman" w:cs="Times New Roman"/>
          <w:b/>
          <w:sz w:val="24"/>
          <w:szCs w:val="24"/>
          <w:lang w:val="kk-KZ" w:eastAsia="ru-RU"/>
        </w:rPr>
      </w:pPr>
      <w:r w:rsidRPr="00CF6639">
        <w:rPr>
          <w:rFonts w:ascii="Times New Roman" w:eastAsia="Times New Roman" w:hAnsi="Times New Roman" w:cs="Times New Roman"/>
          <w:b/>
          <w:sz w:val="24"/>
          <w:szCs w:val="24"/>
          <w:lang w:val="kk-KZ" w:eastAsia="ru-RU"/>
        </w:rPr>
        <w:t>Мұнай және газ өндірудегі оператор</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outlineLvl w:val="0"/>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1- кесте</w:t>
      </w:r>
      <w:r w:rsidRPr="00CF6639">
        <w:rPr>
          <w:rFonts w:ascii="Times New Roman" w:eastAsia="Times New Roman" w:hAnsi="Times New Roman" w:cs="Times New Roman"/>
          <w:b/>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Қолданыстағы нормативтік құжаттармен байланысы</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9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10"/>
        <w:gridCol w:w="80"/>
        <w:gridCol w:w="1620"/>
        <w:gridCol w:w="1038"/>
        <w:gridCol w:w="8"/>
        <w:gridCol w:w="1248"/>
        <w:gridCol w:w="1474"/>
        <w:gridCol w:w="871"/>
        <w:gridCol w:w="915"/>
        <w:gridCol w:w="23"/>
      </w:tblGrid>
      <w:tr w:rsidR="00E724B0" w:rsidRPr="00886A62" w:rsidTr="00E724B0">
        <w:trPr>
          <w:trHeight w:val="466"/>
        </w:trPr>
        <w:tc>
          <w:tcPr>
            <w:tcW w:w="5000" w:type="pct"/>
            <w:gridSpan w:val="10"/>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Қазақстан Республикасындағы Кәсіптердің мемлекеттік жіктеуіші (КМЖ)</w:t>
            </w:r>
          </w:p>
        </w:tc>
      </w:tr>
      <w:tr w:rsidR="00E724B0" w:rsidRPr="00CF6639" w:rsidTr="00E724B0">
        <w:trPr>
          <w:trHeight w:val="365"/>
        </w:trPr>
        <w:tc>
          <w:tcPr>
            <w:tcW w:w="1165"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eastAsia="ru-RU"/>
              </w:rPr>
              <w:t>Баз</w:t>
            </w:r>
            <w:r w:rsidRPr="00CF6639">
              <w:rPr>
                <w:rFonts w:ascii="Times New Roman" w:eastAsia="Times New Roman" w:hAnsi="Times New Roman" w:cs="Times New Roman"/>
                <w:sz w:val="24"/>
                <w:szCs w:val="24"/>
                <w:lang w:val="kk-KZ" w:eastAsia="ru-RU"/>
              </w:rPr>
              <w:t>алық топ</w:t>
            </w:r>
          </w:p>
        </w:tc>
        <w:tc>
          <w:tcPr>
            <w:tcW w:w="3835" w:type="pct"/>
            <w:gridSpan w:val="9"/>
          </w:tcPr>
          <w:p w:rsidR="00E724B0" w:rsidRPr="00CF6639" w:rsidRDefault="00E724B0" w:rsidP="00E724B0">
            <w:pPr>
              <w:widowControl w:val="0"/>
              <w:spacing w:after="0" w:line="240" w:lineRule="auto"/>
              <w:ind w:left="139"/>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8113</w:t>
            </w:r>
            <w:r>
              <w:rPr>
                <w:rFonts w:ascii="Times New Roman" w:eastAsia="Times New Roman" w:hAnsi="Times New Roman" w:cs="Times New Roman"/>
                <w:sz w:val="24"/>
                <w:szCs w:val="24"/>
                <w:lang w:eastAsia="ru-RU"/>
              </w:rPr>
              <w:t xml:space="preserve"> </w:t>
            </w:r>
            <w:r w:rsidRPr="00CF6639">
              <w:rPr>
                <w:rFonts w:ascii="Times New Roman" w:eastAsia="Times New Roman" w:hAnsi="Times New Roman" w:cs="Times New Roman"/>
                <w:sz w:val="24"/>
                <w:szCs w:val="24"/>
                <w:lang w:eastAsia="ru-RU"/>
              </w:rPr>
              <w:t>«</w:t>
            </w:r>
            <w:r w:rsidRPr="00CF6639">
              <w:rPr>
                <w:rFonts w:ascii="Times New Roman" w:eastAsia="Times New Roman" w:hAnsi="Times New Roman" w:cs="Times New Roman"/>
                <w:sz w:val="24"/>
                <w:szCs w:val="24"/>
                <w:lang w:val="kk-KZ" w:eastAsia="ru-RU"/>
              </w:rPr>
              <w:t>Қабатты сумен жару жөніндегі оператор</w:t>
            </w:r>
            <w:r w:rsidRPr="00CF6639">
              <w:rPr>
                <w:rFonts w:ascii="Times New Roman" w:eastAsia="Times New Roman" w:hAnsi="Times New Roman" w:cs="Times New Roman"/>
                <w:sz w:val="24"/>
                <w:szCs w:val="24"/>
                <w:lang w:eastAsia="ru-RU"/>
              </w:rPr>
              <w:t>»,</w:t>
            </w:r>
          </w:p>
          <w:p w:rsidR="00E724B0" w:rsidRPr="00CF6639" w:rsidRDefault="00E724B0" w:rsidP="00E724B0">
            <w:pPr>
              <w:widowControl w:val="0"/>
              <w:spacing w:after="0" w:line="240" w:lineRule="auto"/>
              <w:ind w:left="139"/>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eastAsia="ru-RU"/>
              </w:rPr>
              <w:t>8113 «</w:t>
            </w:r>
            <w:r w:rsidRPr="00CF6639">
              <w:rPr>
                <w:rFonts w:ascii="Times New Roman" w:eastAsia="Times New Roman" w:hAnsi="Times New Roman" w:cs="Times New Roman"/>
                <w:sz w:val="24"/>
                <w:szCs w:val="24"/>
                <w:lang w:val="kk-KZ" w:eastAsia="ru-RU"/>
              </w:rPr>
              <w:t>Ұңғыма дебиті өлшеуіш</w:t>
            </w:r>
            <w:r w:rsidRPr="00CF6639">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CF6639">
              <w:rPr>
                <w:rFonts w:ascii="Times New Roman" w:eastAsia="Times New Roman" w:hAnsi="Times New Roman" w:cs="Times New Roman"/>
                <w:sz w:val="24"/>
                <w:szCs w:val="24"/>
                <w:lang w:eastAsia="ru-RU"/>
              </w:rPr>
              <w:t>8113 «</w:t>
            </w:r>
            <w:r w:rsidRPr="00CF6639">
              <w:rPr>
                <w:rFonts w:ascii="Times New Roman" w:eastAsia="Times New Roman" w:hAnsi="Times New Roman" w:cs="Times New Roman"/>
                <w:sz w:val="24"/>
                <w:szCs w:val="24"/>
                <w:lang w:val="kk-KZ" w:eastAsia="ru-RU"/>
              </w:rPr>
              <w:t>Сусыздандыру</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және тұзсыздандыру құрылғылары операторы</w:t>
            </w:r>
            <w:r w:rsidRPr="00CF6639">
              <w:rPr>
                <w:rFonts w:ascii="Times New Roman" w:eastAsia="Times New Roman" w:hAnsi="Times New Roman" w:cs="Times New Roman"/>
                <w:sz w:val="24"/>
                <w:szCs w:val="24"/>
                <w:lang w:eastAsia="ru-RU"/>
              </w:rPr>
              <w:t>», 8113 «</w:t>
            </w:r>
            <w:r w:rsidRPr="00CF6639">
              <w:rPr>
                <w:rFonts w:ascii="Times New Roman" w:eastAsia="Times New Roman" w:hAnsi="Times New Roman" w:cs="Times New Roman"/>
                <w:sz w:val="24"/>
                <w:szCs w:val="24"/>
                <w:lang w:val="kk-KZ" w:eastAsia="ru-RU"/>
              </w:rPr>
              <w:t>Газ</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жинау</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жөніндегі оператор</w:t>
            </w:r>
            <w:r w:rsidRPr="00CF6639">
              <w:rPr>
                <w:rFonts w:ascii="Times New Roman" w:eastAsia="Times New Roman" w:hAnsi="Times New Roman" w:cs="Times New Roman"/>
                <w:sz w:val="24"/>
                <w:szCs w:val="24"/>
                <w:lang w:eastAsia="ru-RU"/>
              </w:rPr>
              <w:t>», 8113 «</w:t>
            </w:r>
            <w:r w:rsidRPr="00CF6639">
              <w:rPr>
                <w:rFonts w:ascii="Times New Roman" w:eastAsia="Times New Roman" w:hAnsi="Times New Roman" w:cs="Times New Roman"/>
                <w:sz w:val="24"/>
                <w:szCs w:val="24"/>
                <w:lang w:val="kk-KZ" w:eastAsia="ru-RU"/>
              </w:rPr>
              <w:t>Мұнай</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және газ өндірудегі басқару пультінің операторы</w:t>
            </w:r>
            <w:r w:rsidRPr="00CF6639">
              <w:rPr>
                <w:rFonts w:ascii="Times New Roman" w:eastAsia="Times New Roman" w:hAnsi="Times New Roman" w:cs="Times New Roman"/>
                <w:sz w:val="24"/>
                <w:szCs w:val="24"/>
                <w:lang w:eastAsia="ru-RU"/>
              </w:rPr>
              <w:t>», 8113 «</w:t>
            </w:r>
            <w:r w:rsidRPr="00CF6639">
              <w:rPr>
                <w:rFonts w:ascii="Times New Roman" w:eastAsia="Times New Roman" w:hAnsi="Times New Roman" w:cs="Times New Roman"/>
                <w:sz w:val="24"/>
                <w:szCs w:val="24"/>
                <w:lang w:val="kk-KZ" w:eastAsia="ru-RU"/>
              </w:rPr>
              <w:t>Мұнай және газды өндіру бойынша оператор</w:t>
            </w:r>
            <w:r w:rsidRPr="00CF6639">
              <w:rPr>
                <w:rFonts w:ascii="Times New Roman" w:eastAsia="Times New Roman" w:hAnsi="Times New Roman" w:cs="Times New Roman"/>
                <w:sz w:val="24"/>
                <w:szCs w:val="24"/>
                <w:lang w:eastAsia="ru-RU"/>
              </w:rPr>
              <w:t>»</w:t>
            </w:r>
          </w:p>
        </w:tc>
      </w:tr>
      <w:tr w:rsidR="00E724B0" w:rsidRPr="00CF6639" w:rsidTr="00E724B0">
        <w:trPr>
          <w:gridAfter w:val="1"/>
          <w:wAfter w:w="12" w:type="pct"/>
          <w:trHeight w:val="365"/>
        </w:trPr>
        <w:tc>
          <w:tcPr>
            <w:tcW w:w="4988" w:type="pct"/>
            <w:gridSpan w:val="9"/>
            <w:tcBorders>
              <w:top w:val="single" w:sz="4" w:space="0" w:color="auto"/>
              <w:left w:val="single" w:sz="4" w:space="0" w:color="auto"/>
              <w:bottom w:val="single" w:sz="4" w:space="0" w:color="auto"/>
              <w:right w:val="single" w:sz="4" w:space="0" w:color="auto"/>
            </w:tcBorders>
            <w:vAlign w:val="center"/>
            <w:hideMark/>
          </w:tcPr>
          <w:p w:rsidR="00E724B0" w:rsidRPr="00CF6639" w:rsidRDefault="00E724B0" w:rsidP="00E724B0">
            <w:pPr>
              <w:widowControl w:val="0"/>
              <w:spacing w:after="0" w:line="240" w:lineRule="auto"/>
              <w:jc w:val="both"/>
              <w:rPr>
                <w:rFonts w:ascii="Times New Roman" w:eastAsia="Times New Roman" w:hAnsi="Times New Roman" w:cs="Times New Roman"/>
                <w:bCs/>
                <w:color w:val="000000"/>
                <w:sz w:val="24"/>
                <w:szCs w:val="24"/>
                <w:lang w:val="kk-KZ" w:eastAsia="ru-RU"/>
              </w:rPr>
            </w:pPr>
            <w:r w:rsidRPr="00CF6639">
              <w:rPr>
                <w:rFonts w:ascii="Times New Roman" w:eastAsia="Times New Roman" w:hAnsi="Times New Roman" w:cs="Times New Roman"/>
                <w:sz w:val="24"/>
                <w:szCs w:val="28"/>
                <w:lang w:val="kk-KZ" w:eastAsia="ru-RU"/>
              </w:rPr>
              <w:t>Техникалық және кәсіптік, орта білімнен кейінгі кәсіптер мен мамандықтар жіктеуіші (ҚР МЖ</w:t>
            </w:r>
            <w:r>
              <w:rPr>
                <w:rFonts w:ascii="Times New Roman" w:eastAsia="Times New Roman" w:hAnsi="Times New Roman" w:cs="Times New Roman"/>
                <w:sz w:val="24"/>
                <w:szCs w:val="28"/>
                <w:lang w:val="kk-KZ" w:eastAsia="ru-RU"/>
              </w:rPr>
              <w:t xml:space="preserve"> </w:t>
            </w:r>
            <w:r w:rsidRPr="00CF6639">
              <w:rPr>
                <w:rFonts w:ascii="Times New Roman" w:eastAsia="Times New Roman" w:hAnsi="Times New Roman" w:cs="Times New Roman"/>
                <w:sz w:val="24"/>
                <w:szCs w:val="28"/>
                <w:lang w:val="kk-KZ" w:eastAsia="ru-RU"/>
              </w:rPr>
              <w:t>05-2008)</w:t>
            </w:r>
          </w:p>
        </w:tc>
      </w:tr>
      <w:tr w:rsidR="00E724B0" w:rsidRPr="00CF6639" w:rsidTr="00E724B0">
        <w:trPr>
          <w:gridAfter w:val="1"/>
          <w:wAfter w:w="12" w:type="pct"/>
          <w:trHeight w:val="365"/>
        </w:trPr>
        <w:tc>
          <w:tcPr>
            <w:tcW w:w="1207" w:type="pct"/>
            <w:gridSpan w:val="2"/>
            <w:tcBorders>
              <w:top w:val="single" w:sz="4" w:space="0" w:color="auto"/>
              <w:left w:val="single" w:sz="4" w:space="0" w:color="auto"/>
              <w:bottom w:val="single" w:sz="4" w:space="0" w:color="auto"/>
              <w:right w:val="single" w:sz="4" w:space="0" w:color="auto"/>
            </w:tcBorders>
            <w:hideMark/>
          </w:tcPr>
          <w:p w:rsidR="00E724B0" w:rsidRPr="00CF6639" w:rsidRDefault="00E724B0" w:rsidP="00E724B0">
            <w:pPr>
              <w:widowControl w:val="0"/>
              <w:spacing w:after="0" w:line="240" w:lineRule="auto"/>
              <w:jc w:val="both"/>
              <w:rPr>
                <w:rFonts w:ascii="Times New Roman" w:eastAsia="Times New Roman" w:hAnsi="Times New Roman" w:cs="Times New Roman"/>
                <w:sz w:val="24"/>
                <w:szCs w:val="28"/>
                <w:lang w:val="kk-KZ"/>
              </w:rPr>
            </w:pPr>
            <w:r w:rsidRPr="00CF6639">
              <w:rPr>
                <w:rFonts w:ascii="Times New Roman" w:eastAsia="Times New Roman" w:hAnsi="Times New Roman" w:cs="Times New Roman"/>
                <w:sz w:val="24"/>
                <w:szCs w:val="28"/>
                <w:lang w:val="kk-KZ"/>
              </w:rPr>
              <w:t>Мамандық атауы</w:t>
            </w:r>
          </w:p>
        </w:tc>
        <w:tc>
          <w:tcPr>
            <w:tcW w:w="3781" w:type="pct"/>
            <w:gridSpan w:val="7"/>
            <w:tcBorders>
              <w:top w:val="single" w:sz="4" w:space="0" w:color="auto"/>
              <w:left w:val="single" w:sz="4" w:space="0" w:color="auto"/>
              <w:bottom w:val="single" w:sz="4" w:space="0" w:color="auto"/>
              <w:right w:val="single" w:sz="4" w:space="0" w:color="auto"/>
            </w:tcBorders>
            <w:vAlign w:val="center"/>
            <w:hideMark/>
          </w:tcPr>
          <w:p w:rsidR="00E724B0" w:rsidRPr="00CF6639" w:rsidRDefault="00E724B0" w:rsidP="00E724B0">
            <w:pPr>
              <w:widowControl w:val="0"/>
              <w:spacing w:after="0" w:line="240" w:lineRule="auto"/>
              <w:jc w:val="center"/>
              <w:rPr>
                <w:rFonts w:ascii="Times New Roman" w:eastAsia="Times New Roman" w:hAnsi="Times New Roman" w:cs="Times New Roman"/>
                <w:bCs/>
                <w:color w:val="000000"/>
                <w:sz w:val="24"/>
                <w:szCs w:val="24"/>
                <w:lang w:val="kk-KZ" w:eastAsia="ru-RU"/>
              </w:rPr>
            </w:pPr>
            <w:r w:rsidRPr="00CF6639">
              <w:rPr>
                <w:rFonts w:ascii="Times New Roman" w:eastAsia="Times New Roman" w:hAnsi="Times New Roman" w:cs="Times New Roman"/>
                <w:sz w:val="24"/>
                <w:szCs w:val="24"/>
                <w:lang w:val="kk-KZ" w:eastAsia="ru-RU"/>
              </w:rPr>
              <w:t>Мұнай және газ кен орындарын пайдалану</w:t>
            </w:r>
          </w:p>
        </w:tc>
      </w:tr>
      <w:tr w:rsidR="00E724B0" w:rsidRPr="00CF6639" w:rsidTr="00E724B0">
        <w:trPr>
          <w:trHeight w:val="431"/>
        </w:trPr>
        <w:tc>
          <w:tcPr>
            <w:tcW w:w="5000" w:type="pct"/>
            <w:gridSpan w:val="10"/>
            <w:shd w:val="clear" w:color="auto" w:fill="EFFFFF"/>
            <w:vAlign w:val="center"/>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4"/>
                <w:szCs w:val="24"/>
                <w:lang w:val="kk-KZ" w:eastAsia="ru-RU"/>
              </w:rPr>
            </w:pPr>
            <w:r w:rsidRPr="00CF6639">
              <w:rPr>
                <w:rFonts w:ascii="Times New Roman" w:eastAsia="Times New Roman" w:hAnsi="Times New Roman" w:cs="Times New Roman"/>
                <w:sz w:val="24"/>
                <w:szCs w:val="24"/>
                <w:lang w:val="kk-KZ" w:eastAsia="ru-RU"/>
              </w:rPr>
              <w:t>Жұмыс және жұмысшы кәсіптерінің бірыңғай тарифтік-біліктілік</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анықтамалығы (БТБА)</w:t>
            </w:r>
          </w:p>
        </w:tc>
      </w:tr>
      <w:tr w:rsidR="00E724B0" w:rsidRPr="00886A62" w:rsidTr="00E724B0">
        <w:trPr>
          <w:trHeight w:val="476"/>
        </w:trPr>
        <w:tc>
          <w:tcPr>
            <w:tcW w:w="1165"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Шығарылым, БТБА бөлімі </w:t>
            </w:r>
          </w:p>
        </w:tc>
        <w:tc>
          <w:tcPr>
            <w:tcW w:w="3835" w:type="pct"/>
            <w:gridSpan w:val="9"/>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6- шығарылым,«Ұңғыма бұрғылау», «Мұнай мен газды өндіру» бөлімдері</w:t>
            </w:r>
          </w:p>
        </w:tc>
      </w:tr>
      <w:tr w:rsidR="00E724B0" w:rsidRPr="00CF6639" w:rsidTr="00E724B0">
        <w:trPr>
          <w:trHeight w:val="355"/>
        </w:trPr>
        <w:tc>
          <w:tcPr>
            <w:tcW w:w="1165"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БТБА бойынша кәсібі</w:t>
            </w:r>
          </w:p>
        </w:tc>
        <w:tc>
          <w:tcPr>
            <w:tcW w:w="896" w:type="pct"/>
            <w:gridSpan w:val="2"/>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Мұнай</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және газ өндірудегі басқару пультінің операторы</w:t>
            </w:r>
          </w:p>
        </w:tc>
        <w:tc>
          <w:tcPr>
            <w:tcW w:w="54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Сусыздандыру</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және тұзсыздандыру құрылғылары операторы</w:t>
            </w:r>
          </w:p>
        </w:tc>
        <w:tc>
          <w:tcPr>
            <w:tcW w:w="662" w:type="pct"/>
            <w:gridSpan w:val="2"/>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Ұңғыма дебитін өлшеуші</w:t>
            </w:r>
          </w:p>
        </w:tc>
        <w:tc>
          <w:tcPr>
            <w:tcW w:w="77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Қабатты сумен жару жөніндегі оператор</w:t>
            </w:r>
          </w:p>
        </w:tc>
        <w:tc>
          <w:tcPr>
            <w:tcW w:w="45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Газ</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жинау</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жөніндегі оператор</w:t>
            </w:r>
          </w:p>
        </w:tc>
        <w:tc>
          <w:tcPr>
            <w:tcW w:w="494" w:type="pct"/>
            <w:gridSpan w:val="2"/>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Ұңғымаларды</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химиялық өңдеу операторы</w:t>
            </w:r>
          </w:p>
        </w:tc>
      </w:tr>
      <w:tr w:rsidR="00E724B0" w:rsidRPr="00CF6639" w:rsidTr="00E724B0">
        <w:trPr>
          <w:trHeight w:val="440"/>
        </w:trPr>
        <w:tc>
          <w:tcPr>
            <w:tcW w:w="1165"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 xml:space="preserve">СБШ біліктілік деңгейі </w:t>
            </w:r>
          </w:p>
        </w:tc>
        <w:tc>
          <w:tcPr>
            <w:tcW w:w="3835" w:type="pct"/>
            <w:gridSpan w:val="9"/>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БТБА бойынша р</w:t>
            </w:r>
            <w:r w:rsidRPr="00CF6639">
              <w:rPr>
                <w:rFonts w:ascii="Times New Roman" w:eastAsia="Times New Roman" w:hAnsi="Times New Roman" w:cs="Times New Roman"/>
                <w:sz w:val="24"/>
                <w:szCs w:val="24"/>
                <w:lang w:eastAsia="ru-RU"/>
              </w:rPr>
              <w:t>азряд</w:t>
            </w:r>
            <w:r w:rsidRPr="00CF6639">
              <w:rPr>
                <w:rFonts w:ascii="Times New Roman" w:eastAsia="Times New Roman" w:hAnsi="Times New Roman" w:cs="Times New Roman"/>
                <w:sz w:val="24"/>
                <w:szCs w:val="24"/>
                <w:lang w:val="kk-KZ" w:eastAsia="ru-RU"/>
              </w:rPr>
              <w:t>тар</w:t>
            </w:r>
          </w:p>
        </w:tc>
      </w:tr>
      <w:tr w:rsidR="00E724B0" w:rsidRPr="00CF6639" w:rsidTr="00E724B0">
        <w:trPr>
          <w:trHeight w:val="365"/>
        </w:trPr>
        <w:tc>
          <w:tcPr>
            <w:tcW w:w="1165"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w:t>
            </w:r>
          </w:p>
        </w:tc>
        <w:tc>
          <w:tcPr>
            <w:tcW w:w="896" w:type="pct"/>
            <w:gridSpan w:val="2"/>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c>
          <w:tcPr>
            <w:tcW w:w="551" w:type="pct"/>
            <w:gridSpan w:val="2"/>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w:t>
            </w:r>
          </w:p>
        </w:tc>
        <w:tc>
          <w:tcPr>
            <w:tcW w:w="658"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2-3</w:t>
            </w:r>
          </w:p>
        </w:tc>
        <w:tc>
          <w:tcPr>
            <w:tcW w:w="777"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5</w:t>
            </w:r>
          </w:p>
        </w:tc>
        <w:tc>
          <w:tcPr>
            <w:tcW w:w="459"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2-3</w:t>
            </w:r>
          </w:p>
        </w:tc>
        <w:tc>
          <w:tcPr>
            <w:tcW w:w="494" w:type="pct"/>
            <w:gridSpan w:val="2"/>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2-3</w:t>
            </w:r>
          </w:p>
        </w:tc>
      </w:tr>
      <w:tr w:rsidR="00E724B0" w:rsidRPr="00CF6639" w:rsidTr="00E724B0">
        <w:trPr>
          <w:trHeight w:val="365"/>
        </w:trPr>
        <w:tc>
          <w:tcPr>
            <w:tcW w:w="1165"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3</w:t>
            </w:r>
          </w:p>
        </w:tc>
        <w:tc>
          <w:tcPr>
            <w:tcW w:w="896" w:type="pct"/>
            <w:gridSpan w:val="2"/>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4-5</w:t>
            </w:r>
          </w:p>
        </w:tc>
        <w:tc>
          <w:tcPr>
            <w:tcW w:w="551" w:type="pct"/>
            <w:gridSpan w:val="2"/>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4-5</w:t>
            </w:r>
          </w:p>
        </w:tc>
        <w:tc>
          <w:tcPr>
            <w:tcW w:w="658"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c>
          <w:tcPr>
            <w:tcW w:w="777"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6</w:t>
            </w:r>
          </w:p>
        </w:tc>
        <w:tc>
          <w:tcPr>
            <w:tcW w:w="459"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w:t>
            </w:r>
          </w:p>
        </w:tc>
        <w:tc>
          <w:tcPr>
            <w:tcW w:w="494" w:type="pct"/>
            <w:gridSpan w:val="2"/>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4-5</w:t>
            </w:r>
          </w:p>
        </w:tc>
      </w:tr>
    </w:tbl>
    <w:p w:rsidR="00E724B0" w:rsidRPr="00CF6639" w:rsidRDefault="00E724B0" w:rsidP="00E724B0">
      <w:pPr>
        <w:widowControl w:val="0"/>
        <w:spacing w:after="0" w:line="240" w:lineRule="auto"/>
        <w:outlineLvl w:val="2"/>
        <w:rPr>
          <w:rFonts w:ascii="Times New Roman" w:eastAsia="Times New Roman" w:hAnsi="Times New Roman" w:cs="Times New Roman"/>
          <w:sz w:val="24"/>
          <w:szCs w:val="24"/>
          <w:lang w:val="kk-KZ" w:eastAsia="x-none"/>
        </w:rPr>
      </w:pPr>
    </w:p>
    <w:p w:rsidR="00E724B0" w:rsidRPr="00CF6639" w:rsidRDefault="00E724B0" w:rsidP="00E724B0">
      <w:pPr>
        <w:widowControl w:val="0"/>
        <w:spacing w:after="0" w:line="240" w:lineRule="auto"/>
        <w:jc w:val="center"/>
        <w:outlineLvl w:val="2"/>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2- кесте. Еңбек жағдайына, біліміне және жұмыс тәжірибесіне қойылатын талаптар</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70"/>
        <w:gridCol w:w="1468"/>
        <w:gridCol w:w="2878"/>
        <w:gridCol w:w="2352"/>
      </w:tblGrid>
      <w:tr w:rsidR="00E724B0" w:rsidRPr="00886A62" w:rsidTr="00E724B0">
        <w:trPr>
          <w:trHeight w:val="509"/>
        </w:trPr>
        <w:tc>
          <w:tcPr>
            <w:tcW w:w="2238"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Кәсібі бойынша ықтимал жұмыс орындары </w:t>
            </w:r>
            <w:r w:rsidRPr="00CF6639">
              <w:rPr>
                <w:rFonts w:ascii="Times New Roman" w:eastAsia="Times New Roman" w:hAnsi="Times New Roman" w:cs="Times New Roman"/>
                <w:i/>
                <w:sz w:val="24"/>
                <w:szCs w:val="24"/>
                <w:lang w:val="kk-KZ" w:eastAsia="ru-RU"/>
              </w:rPr>
              <w:t>(кәсіпорындар, ұйымдар)</w:t>
            </w:r>
          </w:p>
        </w:tc>
        <w:tc>
          <w:tcPr>
            <w:tcW w:w="2762" w:type="pct"/>
            <w:gridSpan w:val="2"/>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Мұнай өнеркәсібі кәсіпорындары,</w:t>
            </w:r>
            <w:r>
              <w:rPr>
                <w:rFonts w:ascii="Times New Roman" w:eastAsia="Times New Roman" w:hAnsi="Times New Roman" w:cs="Times New Roman"/>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компаниялары және</w:t>
            </w:r>
            <w:r>
              <w:rPr>
                <w:rFonts w:ascii="Times New Roman" w:eastAsia="Times New Roman" w:hAnsi="Times New Roman" w:cs="Times New Roman"/>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ұйымдары</w:t>
            </w:r>
          </w:p>
        </w:tc>
      </w:tr>
      <w:tr w:rsidR="00E724B0" w:rsidRPr="00886A62" w:rsidTr="00E724B0">
        <w:trPr>
          <w:trHeight w:val="418"/>
        </w:trPr>
        <w:tc>
          <w:tcPr>
            <w:tcW w:w="2238"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Зиянды және қауіпті еңбек жағдайлары</w:t>
            </w:r>
          </w:p>
        </w:tc>
        <w:tc>
          <w:tcPr>
            <w:tcW w:w="2762" w:type="pct"/>
            <w:gridSpan w:val="2"/>
          </w:tcPr>
          <w:p w:rsidR="00E724B0" w:rsidRPr="00CF6639" w:rsidRDefault="00E724B0" w:rsidP="00E724B0">
            <w:pPr>
              <w:widowControl w:val="0"/>
              <w:tabs>
                <w:tab w:val="left" w:pos="176"/>
              </w:tabs>
              <w:spacing w:after="0" w:line="240" w:lineRule="auto"/>
              <w:rPr>
                <w:rFonts w:ascii="Times New Roman" w:eastAsia="Times New Roman" w:hAnsi="Times New Roman" w:cs="Times New Roman"/>
                <w:sz w:val="24"/>
                <w:szCs w:val="24"/>
                <w:lang w:val="kk-KZ"/>
              </w:rPr>
            </w:pPr>
            <w:r w:rsidRPr="00CF6639">
              <w:rPr>
                <w:rFonts w:ascii="Times New Roman" w:eastAsia="Times New Roman" w:hAnsi="Times New Roman" w:cs="Times New Roman"/>
                <w:color w:val="000000"/>
                <w:sz w:val="24"/>
                <w:szCs w:val="24"/>
                <w:lang w:val="kk-KZ"/>
              </w:rPr>
              <w:t>Ауыр заттарды көтеру, ауыр</w:t>
            </w:r>
            <w:r>
              <w:rPr>
                <w:rFonts w:ascii="Times New Roman" w:eastAsia="Times New Roman" w:hAnsi="Times New Roman" w:cs="Times New Roman"/>
                <w:color w:val="000000"/>
                <w:sz w:val="24"/>
                <w:szCs w:val="24"/>
                <w:lang w:val="kk-KZ"/>
              </w:rPr>
              <w:t xml:space="preserve"> </w:t>
            </w:r>
            <w:r w:rsidRPr="00CF6639">
              <w:rPr>
                <w:rFonts w:ascii="Times New Roman" w:eastAsia="Times New Roman" w:hAnsi="Times New Roman" w:cs="Times New Roman"/>
                <w:color w:val="000000"/>
                <w:sz w:val="24"/>
                <w:szCs w:val="24"/>
                <w:lang w:val="kk-KZ"/>
              </w:rPr>
              <w:t xml:space="preserve">климат жағдайында жұмыс істеу, шуыл, діріл, биіктікте жұмыс істеу, зиянды заттар мен газдардың ШРК арту ықтималдығы, сәуле және жылу сәулесі, қарқынды физикалық еңбек </w:t>
            </w:r>
          </w:p>
        </w:tc>
      </w:tr>
      <w:tr w:rsidR="00E724B0" w:rsidRPr="00CF6639" w:rsidTr="00E724B0">
        <w:trPr>
          <w:trHeight w:val="431"/>
        </w:trPr>
        <w:tc>
          <w:tcPr>
            <w:tcW w:w="2238"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Жұмысқа рұқсат берудің</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ерекше шарттары</w:t>
            </w:r>
          </w:p>
        </w:tc>
        <w:tc>
          <w:tcPr>
            <w:tcW w:w="2762" w:type="pct"/>
            <w:gridSpan w:val="2"/>
            <w:vAlign w:val="center"/>
          </w:tcPr>
          <w:p w:rsidR="00E724B0" w:rsidRPr="00CF6639" w:rsidRDefault="00E724B0" w:rsidP="00E724B0">
            <w:pPr>
              <w:widowControl w:val="0"/>
              <w:tabs>
                <w:tab w:val="left" w:pos="176"/>
              </w:tabs>
              <w:spacing w:after="0" w:line="240" w:lineRule="auto"/>
              <w:rPr>
                <w:rFonts w:ascii="Times New Roman" w:eastAsia="Times New Roman" w:hAnsi="Times New Roman" w:cs="Times New Roman"/>
                <w:sz w:val="24"/>
                <w:szCs w:val="24"/>
              </w:rPr>
            </w:pPr>
            <w:r w:rsidRPr="00CF6639">
              <w:rPr>
                <w:rFonts w:ascii="Times New Roman" w:eastAsia="Times New Roman" w:hAnsi="Times New Roman" w:cs="Times New Roman"/>
                <w:iCs/>
                <w:sz w:val="24"/>
                <w:szCs w:val="24"/>
                <w:lang w:val="kk-KZ"/>
              </w:rPr>
              <w:t>ҚР Заңнамасына сәйкес</w:t>
            </w:r>
            <w:r w:rsidRPr="00CF6639">
              <w:rPr>
                <w:rFonts w:ascii="Times New Roman" w:eastAsia="Times New Roman" w:hAnsi="Times New Roman" w:cs="Times New Roman"/>
                <w:iCs/>
                <w:sz w:val="24"/>
                <w:szCs w:val="24"/>
              </w:rPr>
              <w:t xml:space="preserve"> </w:t>
            </w:r>
          </w:p>
        </w:tc>
      </w:tr>
      <w:tr w:rsidR="00E724B0" w:rsidRPr="00CF6639" w:rsidTr="00E724B0">
        <w:trPr>
          <w:trHeight w:val="792"/>
        </w:trPr>
        <w:tc>
          <w:tcPr>
            <w:tcW w:w="1463"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СБШ біліктілік деңгейі</w:t>
            </w:r>
          </w:p>
        </w:tc>
        <w:tc>
          <w:tcPr>
            <w:tcW w:w="2295" w:type="pct"/>
            <w:gridSpan w:val="2"/>
            <w:shd w:val="clear" w:color="auto" w:fill="EFFFFF"/>
            <w:vAlign w:val="center"/>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rPr>
            </w:pPr>
            <w:r w:rsidRPr="00CF6639">
              <w:rPr>
                <w:rFonts w:ascii="Times New Roman" w:eastAsia="Times New Roman" w:hAnsi="Times New Roman" w:cs="Times New Roman"/>
                <w:sz w:val="24"/>
                <w:szCs w:val="24"/>
              </w:rPr>
              <w:t xml:space="preserve">Кәсіби білім </w:t>
            </w:r>
            <w:r w:rsidRPr="00CF6639">
              <w:rPr>
                <w:rFonts w:ascii="Times New Roman" w:eastAsia="Times New Roman" w:hAnsi="Times New Roman" w:cs="Times New Roman"/>
                <w:sz w:val="24"/>
                <w:szCs w:val="24"/>
                <w:lang w:val="kk-KZ"/>
              </w:rPr>
              <w:t>беру</w:t>
            </w:r>
            <w:r>
              <w:rPr>
                <w:rFonts w:ascii="Times New Roman" w:eastAsia="Times New Roman" w:hAnsi="Times New Roman" w:cs="Times New Roman"/>
                <w:sz w:val="24"/>
                <w:szCs w:val="24"/>
                <w:lang w:val="kk-KZ"/>
              </w:rPr>
              <w:t xml:space="preserve"> </w:t>
            </w:r>
            <w:r w:rsidRPr="00CF6639">
              <w:rPr>
                <w:rFonts w:ascii="Times New Roman" w:eastAsia="Times New Roman" w:hAnsi="Times New Roman" w:cs="Times New Roman"/>
                <w:sz w:val="24"/>
                <w:szCs w:val="24"/>
              </w:rPr>
              <w:t>және</w:t>
            </w:r>
            <w:r>
              <w:rPr>
                <w:rFonts w:ascii="Times New Roman" w:eastAsia="Times New Roman" w:hAnsi="Times New Roman" w:cs="Times New Roman"/>
                <w:sz w:val="24"/>
                <w:szCs w:val="24"/>
              </w:rPr>
              <w:t xml:space="preserve"> </w:t>
            </w:r>
            <w:r w:rsidRPr="00CF6639">
              <w:rPr>
                <w:rFonts w:ascii="Times New Roman" w:eastAsia="Times New Roman" w:hAnsi="Times New Roman" w:cs="Times New Roman"/>
                <w:sz w:val="24"/>
                <w:szCs w:val="24"/>
              </w:rPr>
              <w:t>оқыту деңгейі</w:t>
            </w:r>
          </w:p>
        </w:tc>
        <w:tc>
          <w:tcPr>
            <w:tcW w:w="1242" w:type="pct"/>
            <w:shd w:val="clear" w:color="auto" w:fill="EFFFFF"/>
            <w:vAlign w:val="center"/>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rPr>
            </w:pPr>
            <w:r w:rsidRPr="00CF6639">
              <w:rPr>
                <w:rFonts w:ascii="Times New Roman" w:eastAsia="Times New Roman" w:hAnsi="Times New Roman" w:cs="Times New Roman"/>
                <w:sz w:val="24"/>
                <w:szCs w:val="24"/>
              </w:rPr>
              <w:t>Талап етілетін жұмыс тәжірибесі</w:t>
            </w:r>
          </w:p>
        </w:tc>
      </w:tr>
      <w:tr w:rsidR="00E724B0" w:rsidRPr="00CF6639" w:rsidTr="00E724B0">
        <w:trPr>
          <w:trHeight w:val="475"/>
        </w:trPr>
        <w:tc>
          <w:tcPr>
            <w:tcW w:w="1463"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w:t>
            </w:r>
          </w:p>
        </w:tc>
        <w:tc>
          <w:tcPr>
            <w:tcW w:w="2295" w:type="pct"/>
            <w:gridSpan w:val="2"/>
          </w:tcPr>
          <w:p w:rsidR="00E724B0" w:rsidRPr="00CF6639" w:rsidRDefault="00E724B0" w:rsidP="00E724B0">
            <w:pPr>
              <w:widowControl w:val="0"/>
              <w:tabs>
                <w:tab w:val="left" w:pos="176"/>
              </w:tabs>
              <w:spacing w:after="0" w:line="240" w:lineRule="auto"/>
              <w:jc w:val="both"/>
              <w:rPr>
                <w:rFonts w:ascii="Times New Roman" w:eastAsia="Times New Roman" w:hAnsi="Times New Roman" w:cs="Times New Roman"/>
                <w:sz w:val="24"/>
                <w:szCs w:val="24"/>
                <w:lang w:val="kk-KZ"/>
              </w:rPr>
            </w:pPr>
            <w:r w:rsidRPr="00CF6639">
              <w:rPr>
                <w:rFonts w:ascii="Times New Roman" w:eastAsia="Times New Roman" w:hAnsi="Times New Roman" w:cs="Times New Roman"/>
                <w:sz w:val="24"/>
                <w:szCs w:val="24"/>
                <w:lang w:val="kk-KZ"/>
              </w:rPr>
              <w:t>Техникалық және кәсіби білім, практикалық практикалық жұмыс тәжірибесі</w:t>
            </w:r>
            <w:r>
              <w:rPr>
                <w:rFonts w:ascii="Times New Roman" w:eastAsia="Times New Roman" w:hAnsi="Times New Roman" w:cs="Times New Roman"/>
                <w:sz w:val="24"/>
                <w:szCs w:val="24"/>
                <w:lang w:val="kk-KZ"/>
              </w:rPr>
              <w:t xml:space="preserve"> </w:t>
            </w:r>
          </w:p>
        </w:tc>
        <w:tc>
          <w:tcPr>
            <w:tcW w:w="1242" w:type="pct"/>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lang w:val="kk-KZ"/>
              </w:rPr>
            </w:pPr>
            <w:r w:rsidRPr="00CF6639">
              <w:rPr>
                <w:rFonts w:ascii="Times New Roman" w:eastAsia="Times New Roman" w:hAnsi="Times New Roman" w:cs="Times New Roman"/>
                <w:sz w:val="24"/>
                <w:szCs w:val="24"/>
                <w:lang w:val="kk-KZ"/>
              </w:rPr>
              <w:t>3-деңгейде 3 жыл</w:t>
            </w:r>
          </w:p>
        </w:tc>
      </w:tr>
      <w:tr w:rsidR="00E724B0" w:rsidRPr="00CF6639" w:rsidTr="00E724B0">
        <w:trPr>
          <w:trHeight w:val="475"/>
        </w:trPr>
        <w:tc>
          <w:tcPr>
            <w:tcW w:w="1463"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w:t>
            </w:r>
          </w:p>
        </w:tc>
        <w:tc>
          <w:tcPr>
            <w:tcW w:w="2295" w:type="pct"/>
            <w:gridSpan w:val="2"/>
          </w:tcPr>
          <w:p w:rsidR="00E724B0" w:rsidRPr="00CF6639" w:rsidRDefault="00E724B0" w:rsidP="00E724B0">
            <w:pPr>
              <w:widowControl w:val="0"/>
              <w:tabs>
                <w:tab w:val="left" w:pos="176"/>
              </w:tabs>
              <w:spacing w:after="0" w:line="240" w:lineRule="auto"/>
              <w:jc w:val="both"/>
              <w:rPr>
                <w:rFonts w:ascii="Times New Roman" w:eastAsia="Times New Roman" w:hAnsi="Times New Roman" w:cs="Times New Roman"/>
                <w:sz w:val="24"/>
                <w:szCs w:val="24"/>
                <w:lang w:val="kk-KZ"/>
              </w:rPr>
            </w:pPr>
            <w:r w:rsidRPr="00CF6639">
              <w:rPr>
                <w:rFonts w:ascii="Times New Roman" w:eastAsia="Times New Roman" w:hAnsi="Times New Roman" w:cs="Times New Roman"/>
                <w:sz w:val="24"/>
                <w:szCs w:val="24"/>
                <w:lang w:val="kk-KZ"/>
              </w:rPr>
              <w:t xml:space="preserve">Техникалық және кәсіби білімнің белгіленген деңгейі мен практикалық жұмыс тәжірибесі </w:t>
            </w:r>
          </w:p>
        </w:tc>
        <w:tc>
          <w:tcPr>
            <w:tcW w:w="1242"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3-деңгейде 3 жыл</w:t>
            </w:r>
          </w:p>
        </w:tc>
      </w:tr>
    </w:tbl>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outlineLvl w:val="2"/>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3- кесте. Кәсіби стандарт бірліктерінің</w:t>
      </w:r>
      <w:r>
        <w:rPr>
          <w:rFonts w:ascii="Times New Roman" w:eastAsia="Times New Roman" w:hAnsi="Times New Roman" w:cs="Times New Roman"/>
          <w:sz w:val="24"/>
          <w:szCs w:val="24"/>
          <w:lang w:val="kk-KZ" w:eastAsia="x-none"/>
        </w:rPr>
        <w:t xml:space="preserve"> </w:t>
      </w:r>
      <w:r w:rsidRPr="00CF6639">
        <w:rPr>
          <w:rFonts w:ascii="Times New Roman" w:eastAsia="Times New Roman" w:hAnsi="Times New Roman" w:cs="Times New Roman"/>
          <w:sz w:val="24"/>
          <w:szCs w:val="24"/>
          <w:lang w:val="kk-KZ" w:eastAsia="x-none"/>
        </w:rPr>
        <w:t>(кәсіптің еңбек функциялары) тізбесі</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809"/>
        <w:gridCol w:w="7762"/>
      </w:tblGrid>
      <w:tr w:rsidR="00E724B0" w:rsidRPr="00886A62" w:rsidTr="00E724B0">
        <w:tc>
          <w:tcPr>
            <w:tcW w:w="945"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Еңбек функциясының </w:t>
            </w:r>
            <w:r w:rsidRPr="00CF6639">
              <w:rPr>
                <w:rFonts w:ascii="Times New Roman" w:eastAsia="Times New Roman" w:hAnsi="Times New Roman" w:cs="Times New Roman"/>
                <w:sz w:val="24"/>
                <w:szCs w:val="24"/>
                <w:lang w:eastAsia="ru-RU"/>
              </w:rPr>
              <w:t>№</w:t>
            </w:r>
          </w:p>
        </w:tc>
        <w:tc>
          <w:tcPr>
            <w:tcW w:w="4055"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функциясының атауы</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(кәсіби стандарттың бірліктері)</w:t>
            </w:r>
          </w:p>
        </w:tc>
      </w:tr>
      <w:tr w:rsidR="00E724B0" w:rsidRPr="00CF6639" w:rsidTr="00E724B0">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w:t>
            </w:r>
          </w:p>
        </w:tc>
        <w:tc>
          <w:tcPr>
            <w:tcW w:w="405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Ұңғыма жұмысының көрсеткіштерін тексеру және алу </w:t>
            </w:r>
          </w:p>
        </w:tc>
      </w:tr>
      <w:tr w:rsidR="00E724B0" w:rsidRPr="00CF6639" w:rsidTr="00E724B0">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p>
        </w:tc>
        <w:tc>
          <w:tcPr>
            <w:tcW w:w="4055" w:type="pct"/>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shd w:val="clear" w:color="auto" w:fill="FAFAFA"/>
                <w:lang w:val="kk-KZ" w:eastAsia="ru-RU"/>
              </w:rPr>
            </w:pPr>
            <w:r w:rsidRPr="00CF6639">
              <w:rPr>
                <w:rFonts w:ascii="Times New Roman" w:eastAsia="Times New Roman" w:hAnsi="Times New Roman" w:cs="Times New Roman"/>
                <w:color w:val="000000"/>
                <w:sz w:val="24"/>
                <w:szCs w:val="24"/>
                <w:shd w:val="clear" w:color="auto" w:fill="FAFAFA"/>
                <w:lang w:val="kk-KZ" w:eastAsia="ru-RU"/>
              </w:rPr>
              <w:t>Ұңғыма, газды кешенді дайындау қондырғысының, топтық-өлшеу қондырғысының, сықпалы компрессорлық және сорғылық станциялар, газды жерасты</w:t>
            </w:r>
            <w:r>
              <w:rPr>
                <w:rFonts w:ascii="Times New Roman" w:eastAsia="Times New Roman" w:hAnsi="Times New Roman" w:cs="Times New Roman"/>
                <w:color w:val="000000"/>
                <w:sz w:val="24"/>
                <w:szCs w:val="24"/>
                <w:shd w:val="clear" w:color="auto" w:fill="FAFAFA"/>
                <w:lang w:val="kk-KZ" w:eastAsia="ru-RU"/>
              </w:rPr>
              <w:t xml:space="preserve"> </w:t>
            </w:r>
            <w:r w:rsidRPr="00CF6639">
              <w:rPr>
                <w:rFonts w:ascii="Times New Roman" w:eastAsia="Times New Roman" w:hAnsi="Times New Roman" w:cs="Times New Roman"/>
                <w:color w:val="000000"/>
                <w:sz w:val="24"/>
                <w:szCs w:val="24"/>
                <w:shd w:val="clear" w:color="auto" w:fill="FAFAFA"/>
                <w:lang w:val="kk-KZ" w:eastAsia="ru-RU"/>
              </w:rPr>
              <w:t>сақтау қоймалары және</w:t>
            </w:r>
            <w:r>
              <w:rPr>
                <w:rFonts w:ascii="Times New Roman" w:eastAsia="Times New Roman" w:hAnsi="Times New Roman" w:cs="Times New Roman"/>
                <w:color w:val="000000"/>
                <w:sz w:val="24"/>
                <w:szCs w:val="24"/>
                <w:shd w:val="clear" w:color="auto" w:fill="FAFAFA"/>
                <w:lang w:val="kk-KZ" w:eastAsia="ru-RU"/>
              </w:rPr>
              <w:t xml:space="preserve"> </w:t>
            </w:r>
            <w:r w:rsidRPr="00CF6639">
              <w:rPr>
                <w:rFonts w:ascii="Times New Roman" w:eastAsia="Times New Roman" w:hAnsi="Times New Roman" w:cs="Times New Roman"/>
                <w:color w:val="000000"/>
                <w:sz w:val="24"/>
                <w:szCs w:val="24"/>
                <w:shd w:val="clear" w:color="auto" w:fill="FAFAFA"/>
                <w:lang w:val="kk-KZ" w:eastAsia="ru-RU"/>
              </w:rPr>
              <w:t>мұнайды, газды және газ конденсатын, газды жерасты</w:t>
            </w:r>
            <w:r>
              <w:rPr>
                <w:rFonts w:ascii="Times New Roman" w:eastAsia="Times New Roman" w:hAnsi="Times New Roman" w:cs="Times New Roman"/>
                <w:color w:val="000000"/>
                <w:sz w:val="24"/>
                <w:szCs w:val="24"/>
                <w:shd w:val="clear" w:color="auto" w:fill="FAFAFA"/>
                <w:lang w:val="kk-KZ" w:eastAsia="ru-RU"/>
              </w:rPr>
              <w:t xml:space="preserve"> </w:t>
            </w:r>
            <w:r w:rsidRPr="00CF6639">
              <w:rPr>
                <w:rFonts w:ascii="Times New Roman" w:eastAsia="Times New Roman" w:hAnsi="Times New Roman" w:cs="Times New Roman"/>
                <w:color w:val="000000"/>
                <w:sz w:val="24"/>
                <w:szCs w:val="24"/>
                <w:shd w:val="clear" w:color="auto" w:fill="FAFAFA"/>
                <w:lang w:val="kk-KZ" w:eastAsia="ru-RU"/>
              </w:rPr>
              <w:t>сақтау тенологиясымен байланысты басқа объектілерді қолдау бойынша жұмыстарды жүзеге асыру</w:t>
            </w:r>
          </w:p>
        </w:tc>
      </w:tr>
      <w:tr w:rsidR="00E724B0" w:rsidRPr="00CF6639" w:rsidTr="00E724B0">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3</w:t>
            </w:r>
          </w:p>
        </w:tc>
        <w:tc>
          <w:tcPr>
            <w:tcW w:w="4055" w:type="pct"/>
          </w:tcPr>
          <w:p w:rsidR="00E724B0" w:rsidRPr="00CF6639" w:rsidRDefault="00E724B0" w:rsidP="00E724B0">
            <w:pPr>
              <w:widowControl w:val="0"/>
              <w:tabs>
                <w:tab w:val="left" w:pos="34"/>
              </w:tabs>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Басқару пульті арқылы технологиялық процестерді</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басқару, бақылау және мониторинг</w:t>
            </w:r>
          </w:p>
        </w:tc>
      </w:tr>
    </w:tbl>
    <w:p w:rsidR="00E724B0" w:rsidRPr="00CF6639" w:rsidRDefault="00E724B0" w:rsidP="00E724B0">
      <w:pPr>
        <w:widowControl w:val="0"/>
        <w:spacing w:after="0" w:line="240" w:lineRule="auto"/>
        <w:outlineLvl w:val="2"/>
        <w:rPr>
          <w:rFonts w:ascii="Times New Roman" w:eastAsia="Times New Roman" w:hAnsi="Times New Roman" w:cs="Times New Roman"/>
          <w:sz w:val="24"/>
          <w:szCs w:val="24"/>
          <w:lang w:val="kk-KZ" w:eastAsia="x-none"/>
        </w:rPr>
      </w:pPr>
    </w:p>
    <w:p w:rsidR="00E724B0" w:rsidRPr="00CF6639" w:rsidRDefault="00E724B0" w:rsidP="00E724B0">
      <w:pPr>
        <w:widowControl w:val="0"/>
        <w:spacing w:after="0" w:line="240" w:lineRule="auto"/>
        <w:ind w:left="709"/>
        <w:jc w:val="center"/>
        <w:outlineLvl w:val="2"/>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4- кесте. Кәсіби стандарттың бірліктер сипаттамасы (функционалдық карта)</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45"/>
        <w:gridCol w:w="2218"/>
        <w:gridCol w:w="2063"/>
        <w:gridCol w:w="4045"/>
      </w:tblGrid>
      <w:tr w:rsidR="00E724B0" w:rsidRPr="00CF6639" w:rsidTr="00E724B0">
        <w:trPr>
          <w:trHeight w:val="388"/>
          <w:jc w:val="center"/>
        </w:trPr>
        <w:tc>
          <w:tcPr>
            <w:tcW w:w="650"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атқарымы №</w:t>
            </w:r>
          </w:p>
        </w:tc>
        <w:tc>
          <w:tcPr>
            <w:tcW w:w="1159"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мәні</w:t>
            </w:r>
          </w:p>
        </w:tc>
        <w:tc>
          <w:tcPr>
            <w:tcW w:w="1078"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құралдары</w:t>
            </w:r>
          </w:p>
        </w:tc>
        <w:tc>
          <w:tcPr>
            <w:tcW w:w="2113" w:type="pct"/>
            <w:shd w:val="clear" w:color="auto" w:fill="F7FFFF"/>
            <w:vAlign w:val="center"/>
          </w:tcPr>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eastAsia="ru-RU"/>
              </w:rPr>
            </w:pPr>
          </w:p>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Міндеттер (еңбек іс-қимылдары)</w:t>
            </w:r>
          </w:p>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eastAsia="ru-RU"/>
              </w:rPr>
            </w:pPr>
          </w:p>
        </w:tc>
      </w:tr>
      <w:tr w:rsidR="00E724B0" w:rsidRPr="00886A62" w:rsidTr="00E724B0">
        <w:trPr>
          <w:trHeight w:val="389"/>
          <w:jc w:val="center"/>
        </w:trPr>
        <w:tc>
          <w:tcPr>
            <w:tcW w:w="650" w:type="pct"/>
            <w:vMerge w:val="restart"/>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w:t>
            </w:r>
          </w:p>
        </w:tc>
        <w:tc>
          <w:tcPr>
            <w:tcW w:w="115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bCs/>
                <w:color w:val="000000"/>
                <w:sz w:val="24"/>
                <w:szCs w:val="24"/>
                <w:lang w:val="kk-KZ" w:eastAsia="ru-RU"/>
              </w:rPr>
              <w:t xml:space="preserve">Ұңғыма </w:t>
            </w:r>
          </w:p>
        </w:tc>
        <w:tc>
          <w:tcPr>
            <w:tcW w:w="1078"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Аспаптар, ЖҚҚ құралдар</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tc>
        <w:tc>
          <w:tcPr>
            <w:tcW w:w="2113"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1-1)</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Ұңғыма жұмысының көрсеткіштерін тексеру және жазып алу</w:t>
            </w:r>
          </w:p>
        </w:tc>
      </w:tr>
      <w:tr w:rsidR="00E724B0" w:rsidRPr="00CF6639" w:rsidTr="00E724B0">
        <w:trPr>
          <w:trHeight w:val="314"/>
          <w:jc w:val="center"/>
        </w:trPr>
        <w:tc>
          <w:tcPr>
            <w:tcW w:w="650" w:type="pct"/>
            <w:vMerge/>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val="kk-KZ" w:eastAsia="ru-RU"/>
              </w:rPr>
            </w:pPr>
          </w:p>
        </w:tc>
        <w:tc>
          <w:tcPr>
            <w:tcW w:w="115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bCs/>
                <w:color w:val="000000"/>
                <w:sz w:val="24"/>
                <w:szCs w:val="24"/>
                <w:lang w:val="kk-KZ" w:eastAsia="ru-RU"/>
              </w:rPr>
              <w:t xml:space="preserve">Ұңғыма </w:t>
            </w:r>
          </w:p>
        </w:tc>
        <w:tc>
          <w:tcPr>
            <w:tcW w:w="1078"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Жабдық, аспаптар, құралдар, ЖҚҚ құрылғылары </w:t>
            </w:r>
          </w:p>
        </w:tc>
        <w:tc>
          <w:tcPr>
            <w:tcW w:w="2113" w:type="pct"/>
            <w:vAlign w:val="center"/>
          </w:tcPr>
          <w:p w:rsidR="00E724B0" w:rsidRPr="00CF6639" w:rsidRDefault="00E724B0" w:rsidP="00E724B0">
            <w:pPr>
              <w:widowControl w:val="0"/>
              <w:spacing w:after="0" w:line="240" w:lineRule="auto"/>
              <w:ind w:firstLine="33"/>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1-2) Жабдықтарды, құралдарды, арнайы механизмдер мен құрылғыларды жұмысқа дайындау. Ақауларды жою</w:t>
            </w:r>
          </w:p>
        </w:tc>
      </w:tr>
      <w:tr w:rsidR="00E724B0" w:rsidRPr="00886A62" w:rsidTr="00E724B0">
        <w:trPr>
          <w:trHeight w:val="369"/>
          <w:jc w:val="center"/>
        </w:trPr>
        <w:tc>
          <w:tcPr>
            <w:tcW w:w="650" w:type="pct"/>
            <w:vMerge/>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val="kk-KZ" w:eastAsia="ru-RU"/>
              </w:rPr>
            </w:pPr>
          </w:p>
        </w:tc>
        <w:tc>
          <w:tcPr>
            <w:tcW w:w="115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bCs/>
                <w:color w:val="000000"/>
                <w:sz w:val="24"/>
                <w:szCs w:val="24"/>
                <w:lang w:val="kk-KZ" w:eastAsia="ru-RU"/>
              </w:rPr>
              <w:t xml:space="preserve">Ұңғыма </w:t>
            </w:r>
          </w:p>
        </w:tc>
        <w:tc>
          <w:tcPr>
            <w:tcW w:w="10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Жабдық, аспаптар, реагент құрылғылары, ЖҚҚ</w:t>
            </w:r>
          </w:p>
        </w:tc>
        <w:tc>
          <w:tcPr>
            <w:tcW w:w="2113" w:type="pct"/>
            <w:vAlign w:val="center"/>
          </w:tcPr>
          <w:p w:rsidR="00E724B0" w:rsidRPr="00CF6639" w:rsidRDefault="00E724B0" w:rsidP="00E724B0">
            <w:pPr>
              <w:widowControl w:val="0"/>
              <w:spacing w:after="0" w:line="240" w:lineRule="auto"/>
              <w:ind w:firstLine="33"/>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1-3) Ұңғыманы түрлі іс-шараларды жүргізуге дайындау</w:t>
            </w:r>
          </w:p>
        </w:tc>
      </w:tr>
      <w:tr w:rsidR="00E724B0" w:rsidRPr="00886A62" w:rsidTr="00E724B0">
        <w:trPr>
          <w:trHeight w:val="369"/>
          <w:jc w:val="center"/>
        </w:trPr>
        <w:tc>
          <w:tcPr>
            <w:tcW w:w="650" w:type="pct"/>
            <w:vMerge w:val="restart"/>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p>
        </w:tc>
        <w:tc>
          <w:tcPr>
            <w:tcW w:w="115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bCs/>
                <w:color w:val="000000"/>
                <w:sz w:val="24"/>
                <w:szCs w:val="24"/>
                <w:lang w:val="kk-KZ" w:eastAsia="ru-RU"/>
              </w:rPr>
              <w:t>Ұңғыма</w:t>
            </w:r>
          </w:p>
        </w:tc>
        <w:tc>
          <w:tcPr>
            <w:tcW w:w="10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Автоматика және телемеханика құралдары, бақылау-өлшеу аспаптары, компьютер, бағдарламалық жасақтама</w:t>
            </w:r>
          </w:p>
        </w:tc>
        <w:tc>
          <w:tcPr>
            <w:tcW w:w="211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2-1)</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color w:val="000000"/>
                <w:sz w:val="24"/>
                <w:szCs w:val="24"/>
                <w:shd w:val="clear" w:color="auto" w:fill="FAFAFA"/>
                <w:lang w:val="kk-KZ" w:eastAsia="ru-RU"/>
              </w:rPr>
              <w:t>Ұңғыма, газды кешенді дайындау қондырғысының, топтық-өлшеу қондырғысының, сықпалы компрессорлық және сорғылық станциялар, газды жерасты</w:t>
            </w:r>
            <w:r>
              <w:rPr>
                <w:rFonts w:ascii="Times New Roman" w:eastAsia="Times New Roman" w:hAnsi="Times New Roman" w:cs="Times New Roman"/>
                <w:color w:val="000000"/>
                <w:sz w:val="24"/>
                <w:szCs w:val="24"/>
                <w:shd w:val="clear" w:color="auto" w:fill="FAFAFA"/>
                <w:lang w:val="kk-KZ" w:eastAsia="ru-RU"/>
              </w:rPr>
              <w:t xml:space="preserve"> </w:t>
            </w:r>
            <w:r w:rsidRPr="00CF6639">
              <w:rPr>
                <w:rFonts w:ascii="Times New Roman" w:eastAsia="Times New Roman" w:hAnsi="Times New Roman" w:cs="Times New Roman"/>
                <w:color w:val="000000"/>
                <w:sz w:val="24"/>
                <w:szCs w:val="24"/>
                <w:shd w:val="clear" w:color="auto" w:fill="FAFAFA"/>
                <w:lang w:val="kk-KZ" w:eastAsia="ru-RU"/>
              </w:rPr>
              <w:t>сақтау қоймалары және</w:t>
            </w:r>
            <w:r>
              <w:rPr>
                <w:rFonts w:ascii="Times New Roman" w:eastAsia="Times New Roman" w:hAnsi="Times New Roman" w:cs="Times New Roman"/>
                <w:color w:val="000000"/>
                <w:sz w:val="24"/>
                <w:szCs w:val="24"/>
                <w:shd w:val="clear" w:color="auto" w:fill="FAFAFA"/>
                <w:lang w:val="kk-KZ" w:eastAsia="ru-RU"/>
              </w:rPr>
              <w:t xml:space="preserve"> </w:t>
            </w:r>
            <w:r w:rsidRPr="00CF6639">
              <w:rPr>
                <w:rFonts w:ascii="Times New Roman" w:eastAsia="Times New Roman" w:hAnsi="Times New Roman" w:cs="Times New Roman"/>
                <w:color w:val="000000"/>
                <w:sz w:val="24"/>
                <w:szCs w:val="24"/>
                <w:shd w:val="clear" w:color="auto" w:fill="FAFAFA"/>
                <w:lang w:val="kk-KZ" w:eastAsia="ru-RU"/>
              </w:rPr>
              <w:t>мұнайды, газды және газ конденсатын, газды жерасты</w:t>
            </w:r>
            <w:r>
              <w:rPr>
                <w:rFonts w:ascii="Times New Roman" w:eastAsia="Times New Roman" w:hAnsi="Times New Roman" w:cs="Times New Roman"/>
                <w:color w:val="000000"/>
                <w:sz w:val="24"/>
                <w:szCs w:val="24"/>
                <w:shd w:val="clear" w:color="auto" w:fill="FAFAFA"/>
                <w:lang w:val="kk-KZ" w:eastAsia="ru-RU"/>
              </w:rPr>
              <w:t xml:space="preserve"> </w:t>
            </w:r>
            <w:r w:rsidRPr="00CF6639">
              <w:rPr>
                <w:rFonts w:ascii="Times New Roman" w:eastAsia="Times New Roman" w:hAnsi="Times New Roman" w:cs="Times New Roman"/>
                <w:color w:val="000000"/>
                <w:sz w:val="24"/>
                <w:szCs w:val="24"/>
                <w:shd w:val="clear" w:color="auto" w:fill="FAFAFA"/>
                <w:lang w:val="kk-KZ" w:eastAsia="ru-RU"/>
              </w:rPr>
              <w:t>сақтау технологисымен байланысты басқа объектілерді қолдау бойынша жұмыстарды жүзеге асыру</w:t>
            </w:r>
          </w:p>
        </w:tc>
      </w:tr>
      <w:tr w:rsidR="00E724B0" w:rsidRPr="00CF6639" w:rsidTr="00E724B0">
        <w:trPr>
          <w:trHeight w:val="252"/>
          <w:jc w:val="center"/>
        </w:trPr>
        <w:tc>
          <w:tcPr>
            <w:tcW w:w="650" w:type="pct"/>
            <w:vMerge/>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p>
        </w:tc>
        <w:tc>
          <w:tcPr>
            <w:tcW w:w="115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bCs/>
                <w:color w:val="000000"/>
                <w:sz w:val="24"/>
                <w:szCs w:val="24"/>
                <w:lang w:val="kk-KZ" w:eastAsia="ru-RU"/>
              </w:rPr>
              <w:t>Ұңғыма</w:t>
            </w:r>
          </w:p>
        </w:tc>
        <w:tc>
          <w:tcPr>
            <w:tcW w:w="10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Жабдық, аспаптар, реагент құрылғылары, ЖҚҚ</w:t>
            </w:r>
          </w:p>
        </w:tc>
        <w:tc>
          <w:tcPr>
            <w:tcW w:w="211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2-2)</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color w:val="000000"/>
                <w:sz w:val="24"/>
                <w:szCs w:val="24"/>
                <w:shd w:val="clear" w:color="auto" w:fill="FAFAFA"/>
                <w:lang w:val="kk-KZ" w:eastAsia="ru-RU"/>
              </w:rPr>
              <w:t>Ұңғыманы сумен жару және</w:t>
            </w:r>
            <w:r>
              <w:rPr>
                <w:rFonts w:ascii="Times New Roman" w:eastAsia="Times New Roman" w:hAnsi="Times New Roman" w:cs="Times New Roman"/>
                <w:color w:val="000000"/>
                <w:sz w:val="24"/>
                <w:szCs w:val="24"/>
                <w:shd w:val="clear" w:color="auto" w:fill="FAFAFA"/>
                <w:lang w:val="kk-KZ" w:eastAsia="ru-RU"/>
              </w:rPr>
              <w:t xml:space="preserve"> </w:t>
            </w:r>
            <w:r w:rsidRPr="00CF6639">
              <w:rPr>
                <w:rFonts w:ascii="Times New Roman" w:eastAsia="Times New Roman" w:hAnsi="Times New Roman" w:cs="Times New Roman"/>
                <w:color w:val="000000"/>
                <w:sz w:val="24"/>
                <w:szCs w:val="24"/>
                <w:shd w:val="clear" w:color="auto" w:fill="FAFAFA"/>
                <w:lang w:val="kk-KZ" w:eastAsia="ru-RU"/>
              </w:rPr>
              <w:t>құм ағынды перфорация процестерін жүргізу</w:t>
            </w:r>
          </w:p>
        </w:tc>
      </w:tr>
      <w:tr w:rsidR="00E724B0" w:rsidRPr="00886A62" w:rsidTr="00E724B0">
        <w:trPr>
          <w:trHeight w:val="369"/>
          <w:jc w:val="center"/>
        </w:trPr>
        <w:tc>
          <w:tcPr>
            <w:tcW w:w="650" w:type="pct"/>
            <w:vMerge/>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p>
        </w:tc>
        <w:tc>
          <w:tcPr>
            <w:tcW w:w="115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bCs/>
                <w:color w:val="000000"/>
                <w:sz w:val="24"/>
                <w:szCs w:val="24"/>
                <w:lang w:val="kk-KZ" w:eastAsia="ru-RU"/>
              </w:rPr>
              <w:t xml:space="preserve">Ұңғыма </w:t>
            </w:r>
          </w:p>
        </w:tc>
        <w:tc>
          <w:tcPr>
            <w:tcW w:w="10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Жабдық, аспаптар, реагент құрылғылары, ЖҚҚ</w:t>
            </w:r>
          </w:p>
        </w:tc>
        <w:tc>
          <w:tcPr>
            <w:tcW w:w="211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2-3) Ұңғымаларды химиялық өңдеу бойынша жұмыстарды үйлестіру және технологиялық процесті жүргізу </w:t>
            </w:r>
          </w:p>
        </w:tc>
      </w:tr>
      <w:tr w:rsidR="00E724B0" w:rsidRPr="00886A62" w:rsidTr="00E724B0">
        <w:trPr>
          <w:trHeight w:val="369"/>
          <w:jc w:val="center"/>
        </w:trPr>
        <w:tc>
          <w:tcPr>
            <w:tcW w:w="650" w:type="pct"/>
            <w:vMerge w:val="restar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3</w:t>
            </w:r>
          </w:p>
        </w:tc>
        <w:tc>
          <w:tcPr>
            <w:tcW w:w="115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bCs/>
                <w:color w:val="000000"/>
                <w:sz w:val="24"/>
                <w:szCs w:val="24"/>
                <w:lang w:val="kk-KZ" w:eastAsia="ru-RU"/>
              </w:rPr>
              <w:t>Ұңғыма,</w:t>
            </w:r>
            <w:r w:rsidRPr="00CF6639">
              <w:rPr>
                <w:rFonts w:ascii="Times New Roman" w:eastAsia="Times New Roman" w:hAnsi="Times New Roman" w:cs="Times New Roman"/>
                <w:sz w:val="24"/>
                <w:szCs w:val="24"/>
                <w:lang w:val="kk-KZ" w:eastAsia="ru-RU"/>
              </w:rPr>
              <w:t xml:space="preserve"> жердегі өнім жабдық, қондырғылар мен механизмдер </w:t>
            </w:r>
          </w:p>
        </w:tc>
        <w:tc>
          <w:tcPr>
            <w:tcW w:w="10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Автоматика және телемеханика құралдары, компьютер, бағдарламалық жасақтама</w:t>
            </w:r>
          </w:p>
        </w:tc>
        <w:tc>
          <w:tcPr>
            <w:tcW w:w="211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3-1)</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Басқару пульті арқылы технологиялық процестерді басқару, бақылау және мониторинг жүргізу</w:t>
            </w:r>
          </w:p>
        </w:tc>
      </w:tr>
      <w:tr w:rsidR="00E724B0" w:rsidRPr="00886A62" w:rsidTr="00E724B0">
        <w:trPr>
          <w:trHeight w:val="369"/>
          <w:jc w:val="center"/>
        </w:trPr>
        <w:tc>
          <w:tcPr>
            <w:tcW w:w="650" w:type="pct"/>
            <w:vMerge/>
            <w:vAlign w:val="center"/>
          </w:tcPr>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c>
        <w:tc>
          <w:tcPr>
            <w:tcW w:w="1159" w:type="pct"/>
          </w:tcPr>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bCs/>
                <w:color w:val="000000"/>
                <w:sz w:val="24"/>
                <w:szCs w:val="24"/>
                <w:lang w:val="kk-KZ" w:eastAsia="ru-RU"/>
              </w:rPr>
              <w:t xml:space="preserve">Ұңғыма </w:t>
            </w:r>
          </w:p>
        </w:tc>
        <w:tc>
          <w:tcPr>
            <w:tcW w:w="10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Автоматика және телемеханика құралдары, компьютер, бағдарламалық жасақтама</w:t>
            </w:r>
          </w:p>
        </w:tc>
        <w:tc>
          <w:tcPr>
            <w:tcW w:w="2113" w:type="pct"/>
            <w:vAlign w:val="center"/>
          </w:tcPr>
          <w:p w:rsidR="00E724B0" w:rsidRPr="00CF6639" w:rsidRDefault="00E724B0" w:rsidP="00E724B0">
            <w:pPr>
              <w:widowControl w:val="0"/>
              <w:spacing w:after="0" w:line="240" w:lineRule="auto"/>
              <w:ind w:firstLine="33"/>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3-2)</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Автоматика, телемеханика және бақылау-өлшеу аспаптары құралдарының жұмысын бақылау </w:t>
            </w:r>
          </w:p>
        </w:tc>
      </w:tr>
      <w:tr w:rsidR="00E724B0" w:rsidRPr="00886A62" w:rsidTr="00E724B0">
        <w:trPr>
          <w:trHeight w:val="369"/>
          <w:jc w:val="center"/>
        </w:trPr>
        <w:tc>
          <w:tcPr>
            <w:tcW w:w="650" w:type="pct"/>
            <w:vMerge/>
            <w:vAlign w:val="center"/>
          </w:tcPr>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c>
        <w:tc>
          <w:tcPr>
            <w:tcW w:w="1159"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Ұңғыма </w:t>
            </w:r>
          </w:p>
        </w:tc>
        <w:tc>
          <w:tcPr>
            <w:tcW w:w="1078"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Техникалық құжаттама</w:t>
            </w:r>
          </w:p>
        </w:tc>
        <w:tc>
          <w:tcPr>
            <w:tcW w:w="2113" w:type="pct"/>
          </w:tcPr>
          <w:p w:rsidR="00E724B0" w:rsidRPr="00CF6639" w:rsidRDefault="00E724B0" w:rsidP="00E724B0">
            <w:pPr>
              <w:widowControl w:val="0"/>
              <w:spacing w:after="0" w:line="240" w:lineRule="auto"/>
              <w:rPr>
                <w:rFonts w:ascii="Times New Roman" w:eastAsia="Times New Roman" w:hAnsi="Times New Roman" w:cs="Times New Roman"/>
                <w:b/>
                <w:sz w:val="24"/>
                <w:szCs w:val="24"/>
                <w:lang w:val="kk-KZ" w:eastAsia="ru-RU"/>
              </w:rPr>
            </w:pPr>
            <w:r w:rsidRPr="00CF6639">
              <w:rPr>
                <w:rFonts w:ascii="Times New Roman" w:eastAsia="Times New Roman" w:hAnsi="Times New Roman" w:cs="Times New Roman"/>
                <w:sz w:val="24"/>
                <w:szCs w:val="24"/>
                <w:lang w:val="kk-KZ" w:eastAsia="ru-RU"/>
              </w:rPr>
              <w:t>3-3)</w:t>
            </w:r>
            <w:r w:rsidRPr="00CF6639">
              <w:rPr>
                <w:rFonts w:ascii="Times New Roman" w:eastAsia="Times New Roman" w:hAnsi="Times New Roman" w:cs="Times New Roman"/>
                <w:b/>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Қолданыстағы нормативтік құжаттарға сәйкес техникалық құжаттаманы ресімдеу </w:t>
            </w:r>
          </w:p>
        </w:tc>
      </w:tr>
    </w:tbl>
    <w:p w:rsidR="00E724B0" w:rsidRPr="00CF6639" w:rsidRDefault="00E724B0" w:rsidP="00E724B0">
      <w:pPr>
        <w:widowControl w:val="0"/>
        <w:spacing w:after="0" w:line="240" w:lineRule="auto"/>
        <w:jc w:val="both"/>
        <w:outlineLvl w:val="2"/>
        <w:rPr>
          <w:rFonts w:ascii="Times New Roman" w:eastAsia="Times New Roman" w:hAnsi="Times New Roman" w:cs="Times New Roman"/>
          <w:sz w:val="24"/>
          <w:szCs w:val="24"/>
          <w:lang w:val="kk-KZ" w:eastAsia="x-none"/>
        </w:rPr>
      </w:pPr>
    </w:p>
    <w:p w:rsidR="00E724B0" w:rsidRPr="00CF6639" w:rsidRDefault="00E724B0" w:rsidP="00E724B0">
      <w:pPr>
        <w:widowControl w:val="0"/>
        <w:spacing w:after="0" w:line="240" w:lineRule="auto"/>
        <w:ind w:left="1418" w:hanging="709"/>
        <w:jc w:val="center"/>
        <w:outlineLvl w:val="2"/>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5- кесте. СБШ бойынша 2- деңгейдегі</w:t>
      </w:r>
      <w:r w:rsidRPr="00CF6639">
        <w:rPr>
          <w:rFonts w:ascii="Times New Roman" w:eastAsia="Times New Roman" w:hAnsi="Times New Roman" w:cs="Times New Roman"/>
          <w:b/>
          <w:sz w:val="24"/>
          <w:szCs w:val="24"/>
          <w:lang w:val="kk-KZ" w:eastAsia="x-none"/>
        </w:rPr>
        <w:t xml:space="preserve"> </w:t>
      </w:r>
      <w:r w:rsidRPr="00CF6639">
        <w:rPr>
          <w:rFonts w:ascii="Times New Roman" w:eastAsia="Times New Roman" w:hAnsi="Times New Roman" w:cs="Times New Roman"/>
          <w:sz w:val="24"/>
          <w:szCs w:val="24"/>
          <w:lang w:val="kk-KZ" w:eastAsia="x-none"/>
        </w:rPr>
        <w:t>мұнай және газ өндірудегі оператор</w:t>
      </w:r>
      <w:r w:rsidRPr="00CF6639">
        <w:rPr>
          <w:rFonts w:ascii="Times New Roman" w:eastAsia="Times New Roman" w:hAnsi="Times New Roman" w:cs="Times New Roman"/>
          <w:b/>
          <w:sz w:val="24"/>
          <w:szCs w:val="24"/>
          <w:lang w:val="kk-KZ" w:eastAsia="x-none"/>
        </w:rPr>
        <w:t xml:space="preserve"> </w:t>
      </w:r>
      <w:r w:rsidRPr="00CF6639">
        <w:rPr>
          <w:rFonts w:ascii="Times New Roman" w:eastAsia="Times New Roman" w:hAnsi="Times New Roman" w:cs="Times New Roman"/>
          <w:sz w:val="24"/>
          <w:szCs w:val="24"/>
          <w:lang w:val="kk-KZ" w:eastAsia="x-none"/>
        </w:rPr>
        <w:t>құзыретіне қойылатын талаптар</w:t>
      </w:r>
      <w:r>
        <w:rPr>
          <w:rFonts w:ascii="Times New Roman" w:eastAsia="Times New Roman" w:hAnsi="Times New Roman" w:cs="Times New Roman"/>
          <w:sz w:val="24"/>
          <w:szCs w:val="24"/>
          <w:lang w:val="kk-KZ" w:eastAsia="x-none"/>
        </w:rPr>
        <w:t xml:space="preserve"> </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99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60"/>
        <w:gridCol w:w="3039"/>
        <w:gridCol w:w="3017"/>
        <w:gridCol w:w="2242"/>
      </w:tblGrid>
      <w:tr w:rsidR="00E724B0" w:rsidRPr="00CF6639" w:rsidTr="00E724B0">
        <w:trPr>
          <w:trHeight w:val="319"/>
          <w:jc w:val="center"/>
        </w:trPr>
        <w:tc>
          <w:tcPr>
            <w:tcW w:w="659"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Міндеттің </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c>
          <w:tcPr>
            <w:tcW w:w="1590"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Жеке және кәсіби құзыреттер</w:t>
            </w:r>
          </w:p>
        </w:tc>
        <w:tc>
          <w:tcPr>
            <w:tcW w:w="1578"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Білік пен дағды</w:t>
            </w:r>
          </w:p>
        </w:tc>
        <w:tc>
          <w:tcPr>
            <w:tcW w:w="1173"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Білім</w:t>
            </w:r>
          </w:p>
        </w:tc>
      </w:tr>
      <w:tr w:rsidR="00E724B0" w:rsidRPr="00886A62" w:rsidTr="00E724B0">
        <w:trPr>
          <w:trHeight w:val="424"/>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1-1)</w:t>
            </w:r>
          </w:p>
        </w:tc>
        <w:tc>
          <w:tcPr>
            <w:tcW w:w="159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Ұңғыма жұмысының көрсеткіштерін тексеру және жазып алу үшін шектеулі жауапкершілікті және белгілі дербестік деңгейін болжайтын норманы іске асыру бойынша орындаушылық қызмет</w:t>
            </w: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Ұңғыма, газды кешенді дайындау қондырғыларын, топтық өлшеу қондырғларын, қыспа сорғы және компрессорлық танциялардың, газды жерасты сақтау станциялары және басқа мұнай-газ кәсіпшілігі жабдығы мен қондырғыларының параметрлерін алу және тапсыру</w:t>
            </w:r>
          </w:p>
        </w:tc>
        <w:tc>
          <w:tcPr>
            <w:tcW w:w="117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Газды кешенді дайындау қонырғыларын, топтық өлшеу қондырғыларын, қыспа сорғы және компрессорлық танциялардың, газды жерасты сақтау станциялары, мұнай мен газды жинау және тасымалдау жүйелерінің құрылысы мен жұмыс істеу принциптері</w:t>
            </w:r>
          </w:p>
        </w:tc>
      </w:tr>
      <w:tr w:rsidR="00E724B0" w:rsidRPr="00CF6639"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1-2</w:t>
            </w:r>
            <w:r w:rsidRPr="00CF6639">
              <w:rPr>
                <w:rFonts w:ascii="Times New Roman" w:eastAsia="Times New Roman" w:hAnsi="Times New Roman" w:cs="Times New Roman"/>
                <w:sz w:val="24"/>
                <w:szCs w:val="24"/>
                <w:lang w:eastAsia="ru-RU"/>
              </w:rPr>
              <w:t>)</w:t>
            </w:r>
          </w:p>
        </w:tc>
        <w:tc>
          <w:tcPr>
            <w:tcW w:w="159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Жабдықтарды, құралдарды, арнайы механизмдер мен құрылғыларды жұмысқа дайындау</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үшін шектеулі жауапкершілікті және белгілі дербестік деңгейін болжайтын, басшылық етумен</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норманы іске асыру бойынша орындаушылық қызмет. Ақауларды жою. </w:t>
            </w: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Жабдықтармен, құралдармен, арнайы механизм және құрылғылармен жұмыс істеу. Жұмыстағы жабдықтардың ақаулығын анықтау, жөнсіздіктерді жою </w:t>
            </w:r>
          </w:p>
        </w:tc>
        <w:tc>
          <w:tcPr>
            <w:tcW w:w="117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Жабдықтар мен құрал-саймандарды пайдалану қағидасы, қауіпсіз жұмыс жүргізу тәсілдері. Жердегі кәсіпшілік жабдықтары, қондырғыларының құрылысы, техникадық сипаттамасы және пайдалану қағидасы. </w:t>
            </w:r>
            <w:r w:rsidRPr="00CF6639">
              <w:rPr>
                <w:rFonts w:ascii="Times New Roman" w:eastAsia="Times New Roman" w:hAnsi="Times New Roman" w:cs="Times New Roman"/>
                <w:color w:val="000000"/>
                <w:sz w:val="24"/>
                <w:szCs w:val="24"/>
                <w:lang w:val="kk-KZ" w:eastAsia="ru-RU"/>
              </w:rPr>
              <w:t>Жұмысты қауіпсіз жүргізу қағидасы</w:t>
            </w:r>
          </w:p>
        </w:tc>
      </w:tr>
      <w:tr w:rsidR="00E724B0" w:rsidRPr="00886A62"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1-</w:t>
            </w:r>
            <w:r w:rsidRPr="00CF6639">
              <w:rPr>
                <w:rFonts w:ascii="Times New Roman" w:eastAsia="Times New Roman" w:hAnsi="Times New Roman" w:cs="Times New Roman"/>
                <w:sz w:val="24"/>
                <w:szCs w:val="24"/>
                <w:lang w:eastAsia="ru-RU"/>
              </w:rPr>
              <w:t>3)</w:t>
            </w:r>
          </w:p>
        </w:tc>
        <w:tc>
          <w:tcPr>
            <w:tcW w:w="159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Ұңғыманы түрлі іс-шараларға дайындау үшін шектеулі жауапкершілікті және белгілі дербестік деңгейін болжайтын, басшылық етумен</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норманы іске асыру бойынша орындаушылық қызмет</w:t>
            </w: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sz w:val="24"/>
                <w:szCs w:val="24"/>
                <w:lang w:val="kk-KZ" w:eastAsia="ru-RU"/>
              </w:rPr>
              <w:t>Жоспарлы жұмыс жүргізуге ұңғыманы дайындау</w:t>
            </w:r>
          </w:p>
        </w:tc>
        <w:tc>
          <w:tcPr>
            <w:tcW w:w="1173" w:type="pct"/>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shd w:val="clear" w:color="auto" w:fill="FAFAFA"/>
                <w:lang w:val="kk-KZ" w:eastAsia="ru-RU"/>
              </w:rPr>
              <w:t>Ұңғыманың жерүсті жабдығының,</w:t>
            </w:r>
            <w:r w:rsidRPr="00CF6639">
              <w:rPr>
                <w:rFonts w:ascii="Times New Roman" w:eastAsia="Times New Roman" w:hAnsi="Times New Roman" w:cs="Times New Roman"/>
                <w:color w:val="646E77"/>
                <w:sz w:val="24"/>
                <w:szCs w:val="24"/>
                <w:shd w:val="clear" w:color="auto" w:fill="FAFAFA"/>
                <w:lang w:val="kk-KZ" w:eastAsia="ru-RU"/>
              </w:rPr>
              <w:t xml:space="preserve"> қ</w:t>
            </w:r>
            <w:r w:rsidRPr="00CF6639">
              <w:rPr>
                <w:rFonts w:ascii="Times New Roman" w:eastAsia="Times New Roman" w:hAnsi="Times New Roman" w:cs="Times New Roman"/>
                <w:color w:val="000000"/>
                <w:sz w:val="24"/>
                <w:szCs w:val="24"/>
                <w:shd w:val="clear" w:color="auto" w:fill="FAFAFA"/>
                <w:lang w:val="kk-KZ" w:eastAsia="ru-RU"/>
              </w:rPr>
              <w:t>олданылатын құрал-сайман, құрылғы, бақылау-өлшеу аспаптарының қолданылу мақсаты, қызмет көрсету қағидасы</w:t>
            </w:r>
          </w:p>
        </w:tc>
      </w:tr>
    </w:tbl>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ind w:left="1418" w:hanging="709"/>
        <w:jc w:val="center"/>
        <w:outlineLvl w:val="2"/>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6- кесте. СБШ бойынша 3- деңгейдегі</w:t>
      </w:r>
      <w:r w:rsidRPr="00CF6639">
        <w:rPr>
          <w:rFonts w:ascii="Times New Roman" w:eastAsia="Times New Roman" w:hAnsi="Times New Roman" w:cs="Times New Roman"/>
          <w:b/>
          <w:sz w:val="24"/>
          <w:szCs w:val="24"/>
          <w:lang w:val="kk-KZ" w:eastAsia="x-none"/>
        </w:rPr>
        <w:t xml:space="preserve"> </w:t>
      </w:r>
      <w:r w:rsidRPr="00CF6639">
        <w:rPr>
          <w:rFonts w:ascii="Times New Roman" w:eastAsia="Times New Roman" w:hAnsi="Times New Roman" w:cs="Times New Roman"/>
          <w:sz w:val="24"/>
          <w:szCs w:val="24"/>
          <w:lang w:val="kk-KZ" w:eastAsia="x-none"/>
        </w:rPr>
        <w:t>мұнай және газ өндірудегі оператор</w:t>
      </w:r>
      <w:r w:rsidRPr="00CF6639">
        <w:rPr>
          <w:rFonts w:ascii="Times New Roman" w:eastAsia="Times New Roman" w:hAnsi="Times New Roman" w:cs="Times New Roman"/>
          <w:b/>
          <w:sz w:val="24"/>
          <w:szCs w:val="24"/>
          <w:lang w:val="kk-KZ" w:eastAsia="x-none"/>
        </w:rPr>
        <w:t xml:space="preserve"> </w:t>
      </w:r>
      <w:r w:rsidRPr="00CF6639">
        <w:rPr>
          <w:rFonts w:ascii="Times New Roman" w:eastAsia="Times New Roman" w:hAnsi="Times New Roman" w:cs="Times New Roman"/>
          <w:sz w:val="24"/>
          <w:szCs w:val="24"/>
          <w:lang w:val="kk-KZ" w:eastAsia="x-none"/>
        </w:rPr>
        <w:t>құзыретіне қойылатын талаптар</w:t>
      </w:r>
      <w:r>
        <w:rPr>
          <w:rFonts w:ascii="Times New Roman" w:eastAsia="Times New Roman" w:hAnsi="Times New Roman" w:cs="Times New Roman"/>
          <w:sz w:val="24"/>
          <w:szCs w:val="24"/>
          <w:lang w:val="kk-KZ" w:eastAsia="x-none"/>
        </w:rPr>
        <w:t xml:space="preserve"> </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tbl>
      <w:tblPr>
        <w:tblW w:w="499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60"/>
        <w:gridCol w:w="3039"/>
        <w:gridCol w:w="3017"/>
        <w:gridCol w:w="2242"/>
      </w:tblGrid>
      <w:tr w:rsidR="00E724B0" w:rsidRPr="00CF6639" w:rsidTr="00E724B0">
        <w:trPr>
          <w:trHeight w:val="319"/>
          <w:jc w:val="center"/>
        </w:trPr>
        <w:tc>
          <w:tcPr>
            <w:tcW w:w="659" w:type="pct"/>
            <w:shd w:val="clear" w:color="auto" w:fill="F7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Міндеттің </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c>
          <w:tcPr>
            <w:tcW w:w="1590"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Жеке және кәсіби құзыреттер</w:t>
            </w:r>
          </w:p>
        </w:tc>
        <w:tc>
          <w:tcPr>
            <w:tcW w:w="1578"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Білік пен дағды</w:t>
            </w:r>
          </w:p>
        </w:tc>
        <w:tc>
          <w:tcPr>
            <w:tcW w:w="1173"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Білім</w:t>
            </w:r>
          </w:p>
        </w:tc>
      </w:tr>
      <w:tr w:rsidR="00E724B0" w:rsidRPr="00886A62" w:rsidTr="00E724B0">
        <w:trPr>
          <w:trHeight w:val="424"/>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-1)</w:t>
            </w:r>
          </w:p>
        </w:tc>
        <w:tc>
          <w:tcPr>
            <w:tcW w:w="159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color w:val="000000"/>
                <w:sz w:val="24"/>
                <w:szCs w:val="24"/>
                <w:shd w:val="clear" w:color="auto" w:fill="FAFAFA"/>
                <w:lang w:val="kk-KZ" w:eastAsia="ru-RU"/>
              </w:rPr>
              <w:t>Ұңғыма, газды кешенді дайындау қондырғысының, топтық-өлшеу қондырғысының, сықпалы компрессорлық және сорғылық станциялар, газды жерасты</w:t>
            </w:r>
            <w:r>
              <w:rPr>
                <w:rFonts w:ascii="Times New Roman" w:eastAsia="Times New Roman" w:hAnsi="Times New Roman" w:cs="Times New Roman"/>
                <w:color w:val="000000"/>
                <w:sz w:val="24"/>
                <w:szCs w:val="24"/>
                <w:shd w:val="clear" w:color="auto" w:fill="FAFAFA"/>
                <w:lang w:val="kk-KZ" w:eastAsia="ru-RU"/>
              </w:rPr>
              <w:t xml:space="preserve"> </w:t>
            </w:r>
            <w:r w:rsidRPr="00CF6639">
              <w:rPr>
                <w:rFonts w:ascii="Times New Roman" w:eastAsia="Times New Roman" w:hAnsi="Times New Roman" w:cs="Times New Roman"/>
                <w:color w:val="000000"/>
                <w:sz w:val="24"/>
                <w:szCs w:val="24"/>
                <w:shd w:val="clear" w:color="auto" w:fill="FAFAFA"/>
                <w:lang w:val="kk-KZ" w:eastAsia="ru-RU"/>
              </w:rPr>
              <w:t>сақтау қоймалары және</w:t>
            </w:r>
            <w:r>
              <w:rPr>
                <w:rFonts w:ascii="Times New Roman" w:eastAsia="Times New Roman" w:hAnsi="Times New Roman" w:cs="Times New Roman"/>
                <w:color w:val="000000"/>
                <w:sz w:val="24"/>
                <w:szCs w:val="24"/>
                <w:shd w:val="clear" w:color="auto" w:fill="FAFAFA"/>
                <w:lang w:val="kk-KZ" w:eastAsia="ru-RU"/>
              </w:rPr>
              <w:t xml:space="preserve"> </w:t>
            </w:r>
            <w:r w:rsidRPr="00CF6639">
              <w:rPr>
                <w:rFonts w:ascii="Times New Roman" w:eastAsia="Times New Roman" w:hAnsi="Times New Roman" w:cs="Times New Roman"/>
                <w:color w:val="000000"/>
                <w:sz w:val="24"/>
                <w:szCs w:val="24"/>
                <w:shd w:val="clear" w:color="auto" w:fill="FAFAFA"/>
                <w:lang w:val="kk-KZ" w:eastAsia="ru-RU"/>
              </w:rPr>
              <w:t>мұнайды, газды және газ конденсатын, газды жерасты</w:t>
            </w:r>
            <w:r>
              <w:rPr>
                <w:rFonts w:ascii="Times New Roman" w:eastAsia="Times New Roman" w:hAnsi="Times New Roman" w:cs="Times New Roman"/>
                <w:color w:val="000000"/>
                <w:sz w:val="24"/>
                <w:szCs w:val="24"/>
                <w:shd w:val="clear" w:color="auto" w:fill="FAFAFA"/>
                <w:lang w:val="kk-KZ" w:eastAsia="ru-RU"/>
              </w:rPr>
              <w:t xml:space="preserve"> </w:t>
            </w:r>
            <w:r w:rsidRPr="00CF6639">
              <w:rPr>
                <w:rFonts w:ascii="Times New Roman" w:eastAsia="Times New Roman" w:hAnsi="Times New Roman" w:cs="Times New Roman"/>
                <w:color w:val="000000"/>
                <w:sz w:val="24"/>
                <w:szCs w:val="24"/>
                <w:shd w:val="clear" w:color="auto" w:fill="FAFAFA"/>
                <w:lang w:val="kk-KZ" w:eastAsia="ru-RU"/>
              </w:rPr>
              <w:t xml:space="preserve">сақтау технологисымен байланысты басқа объектілерді қолдау бойынша жұмыстарды жүзеге асыру </w:t>
            </w:r>
            <w:r w:rsidRPr="00CF6639">
              <w:rPr>
                <w:rFonts w:ascii="Times New Roman" w:eastAsia="Times New Roman" w:hAnsi="Times New Roman" w:cs="Times New Roman"/>
                <w:sz w:val="24"/>
                <w:szCs w:val="24"/>
                <w:lang w:val="kk-KZ" w:eastAsia="ru-RU"/>
              </w:rPr>
              <w:t>үшін өз бетінше жоспарлауды, жауапкершілікті көздейтін, басшылық етумен норманы іске асыру бойынша орындаушылық қызмет</w:t>
            </w: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sz w:val="24"/>
                <w:szCs w:val="24"/>
                <w:lang w:val="kk-KZ" w:eastAsia="ru-RU"/>
              </w:rPr>
              <w:t>Ұңғыма, газды кешенді дайындау қондырғыларын, топтық өлшеу қондырғыларын, қыспа сорғы және компрессорлық станциялардың, газды жерасты сақтау станциялары және басқа мұнай-газ кәсіпшілігі жабдығы мен қондырғыларының жұмыс істеу режимін қолдау</w:t>
            </w:r>
          </w:p>
        </w:tc>
        <w:tc>
          <w:tcPr>
            <w:tcW w:w="117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Газды кешенді дайындау қондырғыларын, топтық өлшеу қондырғыларын, қыспа сорғы және компрессорлық танциялардың, газды жерасты сақтау станциялары, мұнай мен газды, конденсатты жинау және тасымалдау жүйелерінің, қызмет көрсетілетін бақылау-өлшеу аспаптарының құрылысы мен жұмыс істеу принципі</w:t>
            </w:r>
          </w:p>
        </w:tc>
      </w:tr>
      <w:tr w:rsidR="00E724B0" w:rsidRPr="00886A62"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w:t>
            </w:r>
          </w:p>
        </w:tc>
        <w:tc>
          <w:tcPr>
            <w:tcW w:w="159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color w:val="000000"/>
                <w:sz w:val="24"/>
                <w:szCs w:val="24"/>
                <w:shd w:val="clear" w:color="auto" w:fill="FAFAFA"/>
                <w:lang w:val="kk-KZ" w:eastAsia="ru-RU"/>
              </w:rPr>
              <w:t>Ұңғыманы сумен жару және</w:t>
            </w:r>
            <w:r>
              <w:rPr>
                <w:rFonts w:ascii="Times New Roman" w:eastAsia="Times New Roman" w:hAnsi="Times New Roman" w:cs="Times New Roman"/>
                <w:color w:val="000000"/>
                <w:sz w:val="24"/>
                <w:szCs w:val="24"/>
                <w:shd w:val="clear" w:color="auto" w:fill="FAFAFA"/>
                <w:lang w:val="kk-KZ" w:eastAsia="ru-RU"/>
              </w:rPr>
              <w:t xml:space="preserve"> </w:t>
            </w:r>
            <w:r w:rsidRPr="00CF6639">
              <w:rPr>
                <w:rFonts w:ascii="Times New Roman" w:eastAsia="Times New Roman" w:hAnsi="Times New Roman" w:cs="Times New Roman"/>
                <w:color w:val="000000"/>
                <w:sz w:val="24"/>
                <w:szCs w:val="24"/>
                <w:shd w:val="clear" w:color="auto" w:fill="FAFAFA"/>
                <w:lang w:val="kk-KZ" w:eastAsia="ru-RU"/>
              </w:rPr>
              <w:t>құм ағынды перфорация процестерін жүргізу</w:t>
            </w:r>
            <w:r w:rsidRPr="00CF6639">
              <w:rPr>
                <w:rFonts w:ascii="Times New Roman" w:eastAsia="Times New Roman" w:hAnsi="Times New Roman" w:cs="Times New Roman"/>
                <w:sz w:val="24"/>
                <w:szCs w:val="24"/>
                <w:lang w:val="kk-KZ" w:eastAsia="ru-RU"/>
              </w:rPr>
              <w:t xml:space="preserve"> үшін өз бетінше жоспарлауды, жауапкершілікті көздейтін, басшылық етумен норманы іске асыру бойынша орындаушылық қызмет</w:t>
            </w: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Жоғары және төмен қысым желісінің бекіту сызбасы; ұңғыма сағасына аспаптарды орнату, оларды сағалық арматурамен жалғастыру, айдалатын сұйықтық санын өлшеу, тіркеуші аспаптардың көрсеткіштерін жазып алу, төмен және жоғары қысымдар мен манифольд желілерінің престеу режимін таңдау </w:t>
            </w:r>
          </w:p>
        </w:tc>
        <w:tc>
          <w:tcPr>
            <w:tcW w:w="117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Сорғыны немесе цементті миксерді пайдалану сипаттамалары мен басқарудың принциптері; жоғары және</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төмен қысымдар мен манифольд желілерінің айналу және бұрғылау құбырларын престеу және байланыстыру мәні мен қағидасы; тампонаждық материалдардың қолданылу мақсаты мен оларға қатысты талаптар </w:t>
            </w:r>
          </w:p>
        </w:tc>
      </w:tr>
      <w:tr w:rsidR="00E724B0" w:rsidRPr="00886A62"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w:t>
            </w:r>
            <w:r w:rsidRPr="00CF6639">
              <w:rPr>
                <w:rFonts w:ascii="Times New Roman" w:eastAsia="Times New Roman" w:hAnsi="Times New Roman" w:cs="Times New Roman"/>
                <w:sz w:val="24"/>
                <w:szCs w:val="24"/>
                <w:lang w:val="kk-KZ" w:eastAsia="ru-RU"/>
              </w:rPr>
              <w:t>3</w:t>
            </w:r>
            <w:r w:rsidRPr="00CF6639">
              <w:rPr>
                <w:rFonts w:ascii="Times New Roman" w:eastAsia="Times New Roman" w:hAnsi="Times New Roman" w:cs="Times New Roman"/>
                <w:sz w:val="24"/>
                <w:szCs w:val="24"/>
                <w:lang w:eastAsia="ru-RU"/>
              </w:rPr>
              <w:t>)</w:t>
            </w:r>
          </w:p>
        </w:tc>
        <w:tc>
          <w:tcPr>
            <w:tcW w:w="159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Ұңғымаларды химиялық өңдеу бойынша жұмыстарды үйлестіру және технологиялық процесті жүргізу үшін өз бетінше жоспарлауды, жауапкершілікті көздейтін, басшылық етумен норманы іске асыру бойынша орындаушылық қызмет</w:t>
            </w:r>
          </w:p>
        </w:tc>
        <w:tc>
          <w:tcPr>
            <w:tcW w:w="1578" w:type="pct"/>
          </w:tcPr>
          <w:p w:rsidR="00E724B0" w:rsidRPr="00CF6639" w:rsidRDefault="00E724B0" w:rsidP="00E724B0">
            <w:pPr>
              <w:widowControl w:val="0"/>
              <w:shd w:val="clear" w:color="auto" w:fill="FFFFFF"/>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lang w:val="kk-KZ" w:eastAsia="ru-RU"/>
              </w:rPr>
              <w:t xml:space="preserve">Айдалатын сұйықтық параметрлерін есептеу. Ұңғымалардың сыйымдылығын анықтау, саңылаусыздық желілерін престеу. Химиялық реагенттерді айдау. Агрегат сорғыларын қабылдауға сұйықтық беруді реттеу. Аспаптарды ұңғыма сағасына орнату, оларды сағалық арматурамен қосу. Ұңғымаларды динамометрлеу </w:t>
            </w:r>
          </w:p>
        </w:tc>
        <w:tc>
          <w:tcPr>
            <w:tcW w:w="117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lang w:val="kk-KZ" w:eastAsia="ru-RU"/>
              </w:rPr>
              <w:t xml:space="preserve">Ұңғымаларды химиялық өңдеу технологиясы; қызмет көрсетілетін жабдықтың, химиялық реагенттердің концентрациясын анықтау, ұңғымаларды химиялық өңдеу аспаптарының құрастырмасы, техникалық сипаттамалары және пайдалану қағидасы, ерітінділерді дайындау рецептуралары мен технологиясы </w:t>
            </w:r>
          </w:p>
        </w:tc>
      </w:tr>
    </w:tbl>
    <w:p w:rsidR="00E724B0" w:rsidRPr="00CF6639" w:rsidRDefault="00E724B0" w:rsidP="00E724B0">
      <w:pPr>
        <w:widowControl w:val="0"/>
        <w:spacing w:after="0" w:line="240" w:lineRule="auto"/>
        <w:ind w:firstLine="709"/>
        <w:rPr>
          <w:rFonts w:ascii="Times New Roman" w:eastAsia="Times New Roman" w:hAnsi="Times New Roman" w:cs="Times New Roman"/>
          <w:b/>
          <w:sz w:val="24"/>
          <w:szCs w:val="24"/>
          <w:lang w:val="kk-KZ" w:eastAsia="ru-RU"/>
        </w:rPr>
      </w:pPr>
    </w:p>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7- кесте. </w:t>
      </w:r>
      <w:r w:rsidRPr="00CF6639">
        <w:rPr>
          <w:rFonts w:ascii="Times New Roman" w:eastAsia="Times New Roman" w:hAnsi="Times New Roman" w:cs="Times New Roman"/>
          <w:sz w:val="24"/>
          <w:szCs w:val="24"/>
          <w:lang w:val="kk-KZ" w:eastAsia="x-none"/>
        </w:rPr>
        <w:t>СБШ бойынша 4- деңгейдегі</w:t>
      </w:r>
      <w:r w:rsidRPr="00CF6639">
        <w:rPr>
          <w:rFonts w:ascii="Times New Roman" w:eastAsia="Times New Roman" w:hAnsi="Times New Roman" w:cs="Times New Roman"/>
          <w:sz w:val="24"/>
          <w:szCs w:val="24"/>
          <w:lang w:val="kk-KZ" w:eastAsia="ru-RU"/>
        </w:rPr>
        <w:t xml:space="preserve"> мұнай және газ өндірудегі оператор </w:t>
      </w:r>
      <w:r w:rsidRPr="00CF6639">
        <w:rPr>
          <w:rFonts w:ascii="Times New Roman" w:eastAsia="Times New Roman" w:hAnsi="Times New Roman" w:cs="Times New Roman"/>
          <w:sz w:val="24"/>
          <w:szCs w:val="24"/>
          <w:lang w:val="kk-KZ" w:eastAsia="x-none"/>
        </w:rPr>
        <w:t>құзыретіне қойылатын талаптар</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99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60"/>
        <w:gridCol w:w="3378"/>
        <w:gridCol w:w="2678"/>
        <w:gridCol w:w="2242"/>
      </w:tblGrid>
      <w:tr w:rsidR="00E724B0" w:rsidRPr="00CF6639"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3-1</w:t>
            </w:r>
            <w:r w:rsidRPr="00CF6639">
              <w:rPr>
                <w:rFonts w:ascii="Times New Roman" w:eastAsia="Times New Roman" w:hAnsi="Times New Roman" w:cs="Times New Roman"/>
                <w:sz w:val="24"/>
                <w:szCs w:val="24"/>
                <w:lang w:eastAsia="ru-RU"/>
              </w:rPr>
              <w:t>)</w:t>
            </w:r>
          </w:p>
        </w:tc>
        <w:tc>
          <w:tcPr>
            <w:tcW w:w="176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Бағынышты қызметкерлердің міндеттерді өз бетінше белгілеуін, норманың іске асырылуын ұйымдастыру мен бақылауын, басқару пульті арқылы технологиялық процестерді басқару, бақылау және мониторинг үшін сапасын тексеру 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401" w:type="pct"/>
          </w:tcPr>
          <w:p w:rsidR="00E724B0" w:rsidRPr="00CF6639" w:rsidRDefault="00E724B0" w:rsidP="00E724B0">
            <w:pPr>
              <w:widowControl w:val="0"/>
              <w:shd w:val="clear" w:color="auto" w:fill="FFFFFF"/>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Автоматика, телемеханика және бақылау-өлшеу аспаптары құралдарын бақылау және реттеу </w:t>
            </w:r>
          </w:p>
        </w:tc>
        <w:tc>
          <w:tcPr>
            <w:tcW w:w="117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Мұнай және газ өндіру технологиясының негіздері;</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мұнай және газ өндіру тәсілдері. </w:t>
            </w:r>
            <w:r w:rsidRPr="00CF6639">
              <w:rPr>
                <w:rFonts w:ascii="Times New Roman" w:eastAsia="Times New Roman" w:hAnsi="Times New Roman" w:cs="Times New Roman"/>
                <w:color w:val="000000"/>
                <w:sz w:val="24"/>
                <w:szCs w:val="24"/>
                <w:lang w:val="kk-KZ" w:eastAsia="ru-RU"/>
              </w:rPr>
              <w:t>Жұмысты қауіпсіз жүргізу қағидасы</w:t>
            </w:r>
          </w:p>
        </w:tc>
      </w:tr>
      <w:tr w:rsidR="00E724B0" w:rsidRPr="00886A62"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3-2</w:t>
            </w:r>
            <w:r w:rsidRPr="00CF6639">
              <w:rPr>
                <w:rFonts w:ascii="Times New Roman" w:eastAsia="Times New Roman" w:hAnsi="Times New Roman" w:cs="Times New Roman"/>
                <w:sz w:val="24"/>
                <w:szCs w:val="24"/>
                <w:lang w:eastAsia="ru-RU"/>
              </w:rPr>
              <w:t>)</w:t>
            </w:r>
          </w:p>
        </w:tc>
        <w:tc>
          <w:tcPr>
            <w:tcW w:w="176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Бағынышты қызметкерлердің міндеттерді өз бетінше белгілеуін, норманың іске асырылуын ұйымдастыру мен бақылауын, автоматика, телемеханика және бақылау-өлшеу аспаптары құралдарының жұмысын бақылау 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401" w:type="pct"/>
          </w:tcPr>
          <w:p w:rsidR="00E724B0" w:rsidRPr="00CF6639" w:rsidRDefault="00E724B0" w:rsidP="00E724B0">
            <w:pPr>
              <w:widowControl w:val="0"/>
              <w:shd w:val="clear" w:color="auto" w:fill="FFFFFF"/>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shd w:val="clear" w:color="auto" w:fill="FAFAFA"/>
                <w:lang w:val="kk-KZ" w:eastAsia="ru-RU"/>
              </w:rPr>
              <w:t xml:space="preserve">Ұңғыма жұмысының барлық көрсеткіштерінің есебін жүргізу және автоматика және телемеханика құралдары жұмысын бақылау, бақылау және автоматика аспаптарының көрсеткіштерін анықтау </w:t>
            </w:r>
          </w:p>
        </w:tc>
        <w:tc>
          <w:tcPr>
            <w:tcW w:w="117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Бақылау-өлшеу аспаптарын</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және автоматика құралдарының міндеті, жұмыс істеу принципі және технологиясы</w:t>
            </w:r>
          </w:p>
        </w:tc>
      </w:tr>
      <w:tr w:rsidR="00E724B0" w:rsidRPr="00CF6639"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3-3</w:t>
            </w:r>
            <w:r w:rsidRPr="00CF6639">
              <w:rPr>
                <w:rFonts w:ascii="Times New Roman" w:eastAsia="Times New Roman" w:hAnsi="Times New Roman" w:cs="Times New Roman"/>
                <w:sz w:val="24"/>
                <w:szCs w:val="24"/>
                <w:lang w:eastAsia="ru-RU"/>
              </w:rPr>
              <w:t>)</w:t>
            </w:r>
          </w:p>
        </w:tc>
        <w:tc>
          <w:tcPr>
            <w:tcW w:w="176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Бағынышты қызметкерлердің міндеттерді өз бетінше белгілеуін, норманың іске асырылуын ұйымдастыру мен бақылауын, техникалық және технологиялық құжаттаманы қолданыстағы нормативтік құжаттарға сәйкес ресімдеу 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401"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Қолданыстағы нормативтік құжаттарға сәйкес техникалық және технологиялық құжаттаманы жасау </w:t>
            </w:r>
          </w:p>
        </w:tc>
        <w:tc>
          <w:tcPr>
            <w:tcW w:w="117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Техникалық және технологиялық құжаттаманы ресімдеу тәртібі </w:t>
            </w:r>
          </w:p>
        </w:tc>
      </w:tr>
    </w:tbl>
    <w:p w:rsidR="00142281" w:rsidRDefault="00142281" w:rsidP="00142281">
      <w:pPr>
        <w:widowControl w:val="0"/>
        <w:spacing w:after="0" w:line="240" w:lineRule="auto"/>
        <w:jc w:val="right"/>
        <w:rPr>
          <w:rFonts w:ascii="Times New Roman" w:eastAsia="Times New Roman" w:hAnsi="Times New Roman" w:cs="Times New Roman"/>
          <w:sz w:val="24"/>
          <w:szCs w:val="24"/>
          <w:lang w:val="kk-KZ" w:eastAsia="ru-RU"/>
        </w:rPr>
      </w:pPr>
    </w:p>
    <w:p w:rsidR="00E724B0" w:rsidRPr="00CF6639" w:rsidRDefault="00E724B0" w:rsidP="00142281">
      <w:pPr>
        <w:widowControl w:val="0"/>
        <w:spacing w:after="0" w:line="240" w:lineRule="auto"/>
        <w:jc w:val="right"/>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«Мұнай және газ кен орындарын пайдалану»</w:t>
      </w:r>
      <w:r w:rsidR="00142281">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кәсіби стандартына 6-қосымша</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rPr>
          <w:rFonts w:ascii="Times New Roman" w:eastAsia="Times New Roman" w:hAnsi="Times New Roman" w:cs="Times New Roman"/>
          <w:b/>
          <w:sz w:val="24"/>
          <w:szCs w:val="24"/>
          <w:lang w:val="kk-KZ" w:eastAsia="ru-RU"/>
        </w:rPr>
      </w:pPr>
      <w:r w:rsidRPr="00CF6639">
        <w:rPr>
          <w:rFonts w:ascii="Times New Roman" w:eastAsia="Times New Roman" w:hAnsi="Times New Roman" w:cs="Times New Roman"/>
          <w:b/>
          <w:sz w:val="24"/>
          <w:szCs w:val="24"/>
          <w:lang w:val="kk-KZ" w:eastAsia="ru-RU"/>
        </w:rPr>
        <w:t xml:space="preserve">Мұнай-газ </w:t>
      </w:r>
      <w:r w:rsidRPr="00CF6639">
        <w:rPr>
          <w:rFonts w:ascii="Times New Roman" w:eastAsia="Times New Roman" w:hAnsi="Times New Roman" w:cs="Times New Roman"/>
          <w:b/>
          <w:color w:val="444444"/>
          <w:sz w:val="24"/>
          <w:szCs w:val="24"/>
          <w:shd w:val="clear" w:color="auto" w:fill="FFFFFF"/>
          <w:lang w:val="kk-KZ" w:eastAsia="ru-RU"/>
        </w:rPr>
        <w:t>кәсіпшілігі</w:t>
      </w:r>
      <w:r>
        <w:rPr>
          <w:rFonts w:ascii="Arial" w:eastAsia="Times New Roman" w:hAnsi="Arial" w:cs="Arial"/>
          <w:b/>
          <w:color w:val="444444"/>
          <w:sz w:val="24"/>
          <w:szCs w:val="24"/>
          <w:shd w:val="clear" w:color="auto" w:fill="FFFFFF"/>
          <w:lang w:val="kk-KZ" w:eastAsia="ru-RU"/>
        </w:rPr>
        <w:t xml:space="preserve"> </w:t>
      </w:r>
      <w:r w:rsidRPr="00CF6639">
        <w:rPr>
          <w:rFonts w:ascii="Times New Roman" w:eastAsia="Times New Roman" w:hAnsi="Times New Roman" w:cs="Times New Roman"/>
          <w:b/>
          <w:sz w:val="24"/>
          <w:szCs w:val="24"/>
          <w:lang w:val="kk-KZ" w:eastAsia="ru-RU"/>
        </w:rPr>
        <w:t>жабдығына қызмет көрсететін агрегаттар машинисі</w:t>
      </w:r>
    </w:p>
    <w:p w:rsidR="00E724B0" w:rsidRPr="00CF6639" w:rsidRDefault="00E724B0" w:rsidP="00E724B0">
      <w:pPr>
        <w:widowControl w:val="0"/>
        <w:spacing w:after="0" w:line="240" w:lineRule="auto"/>
        <w:jc w:val="center"/>
        <w:outlineLvl w:val="0"/>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1- кесте</w:t>
      </w:r>
      <w:r w:rsidRPr="00CF6639">
        <w:rPr>
          <w:rFonts w:ascii="Times New Roman" w:eastAsia="Times New Roman" w:hAnsi="Times New Roman" w:cs="Times New Roman"/>
          <w:b/>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Қолданыстағы нормативтік құжаттармен байланысы</w:t>
      </w:r>
    </w:p>
    <w:p w:rsidR="00E724B0" w:rsidRPr="00CF6639" w:rsidRDefault="00E724B0" w:rsidP="00E724B0">
      <w:pPr>
        <w:widowControl w:val="0"/>
        <w:spacing w:after="0" w:line="240" w:lineRule="auto"/>
        <w:ind w:firstLine="567"/>
        <w:jc w:val="right"/>
        <w:rPr>
          <w:rFonts w:ascii="Times New Roman" w:eastAsia="Times New Roman" w:hAnsi="Times New Roman" w:cs="Times New Roman"/>
          <w:sz w:val="24"/>
          <w:szCs w:val="24"/>
          <w:lang w:val="kk-KZ" w:eastAsia="ru-RU"/>
        </w:rPr>
      </w:pP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7"/>
        <w:gridCol w:w="583"/>
        <w:gridCol w:w="7174"/>
      </w:tblGrid>
      <w:tr w:rsidR="00E724B0" w:rsidRPr="00886A62" w:rsidTr="00E724B0">
        <w:trPr>
          <w:trHeight w:val="466"/>
        </w:trPr>
        <w:tc>
          <w:tcPr>
            <w:tcW w:w="5000" w:type="pct"/>
            <w:gridSpan w:val="3"/>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ҚР Кәсіптердің мемлекеттік жіктеуіші (КМЖ)</w:t>
            </w:r>
          </w:p>
        </w:tc>
      </w:tr>
      <w:tr w:rsidR="00E724B0" w:rsidRPr="00886A62" w:rsidTr="00E724B0">
        <w:trPr>
          <w:trHeight w:val="365"/>
        </w:trPr>
        <w:tc>
          <w:tcPr>
            <w:tcW w:w="902"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Базалық топ</w:t>
            </w:r>
          </w:p>
        </w:tc>
        <w:tc>
          <w:tcPr>
            <w:tcW w:w="4098" w:type="pct"/>
            <w:gridSpan w:val="2"/>
          </w:tcPr>
          <w:p w:rsidR="00E724B0" w:rsidRPr="00CF6639" w:rsidRDefault="00E724B0" w:rsidP="00E724B0">
            <w:pPr>
              <w:widowControl w:val="0"/>
              <w:spacing w:after="0" w:line="240" w:lineRule="auto"/>
              <w:ind w:left="227"/>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8113 «Мұнай-газ кәсіпшілігі жабдығына қызмет көрсететін агрегаттардың машинисі»</w:t>
            </w:r>
          </w:p>
        </w:tc>
      </w:tr>
      <w:tr w:rsidR="00E724B0" w:rsidRPr="00886A62" w:rsidTr="00E724B0">
        <w:trPr>
          <w:trHeight w:val="365"/>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rsidR="00E724B0" w:rsidRPr="00CF6639" w:rsidRDefault="00E724B0" w:rsidP="00E724B0">
            <w:pPr>
              <w:widowControl w:val="0"/>
              <w:spacing w:after="0" w:line="240" w:lineRule="auto"/>
              <w:jc w:val="both"/>
              <w:rPr>
                <w:rFonts w:ascii="Times New Roman" w:eastAsia="Times New Roman" w:hAnsi="Times New Roman" w:cs="Times New Roman"/>
                <w:bCs/>
                <w:color w:val="000000"/>
                <w:sz w:val="24"/>
                <w:szCs w:val="24"/>
                <w:lang w:val="kk-KZ" w:eastAsia="ru-RU"/>
              </w:rPr>
            </w:pPr>
            <w:r w:rsidRPr="00CF6639">
              <w:rPr>
                <w:rFonts w:ascii="Times New Roman" w:eastAsia="Times New Roman" w:hAnsi="Times New Roman" w:cs="Times New Roman"/>
                <w:sz w:val="24"/>
                <w:szCs w:val="28"/>
                <w:lang w:val="kk-KZ" w:eastAsia="ru-RU"/>
              </w:rPr>
              <w:t>Техникалық және кәсіптік, орта білімнен кейінгі кәсіптер мен мамандықтар жіктеуіші (ҚР МЖ</w:t>
            </w:r>
            <w:r>
              <w:rPr>
                <w:rFonts w:ascii="Times New Roman" w:eastAsia="Times New Roman" w:hAnsi="Times New Roman" w:cs="Times New Roman"/>
                <w:sz w:val="24"/>
                <w:szCs w:val="28"/>
                <w:lang w:val="kk-KZ" w:eastAsia="ru-RU"/>
              </w:rPr>
              <w:t xml:space="preserve"> </w:t>
            </w:r>
            <w:r w:rsidRPr="00CF6639">
              <w:rPr>
                <w:rFonts w:ascii="Times New Roman" w:eastAsia="Times New Roman" w:hAnsi="Times New Roman" w:cs="Times New Roman"/>
                <w:sz w:val="24"/>
                <w:szCs w:val="28"/>
                <w:lang w:val="kk-KZ" w:eastAsia="ru-RU"/>
              </w:rPr>
              <w:t>05-2008)</w:t>
            </w:r>
          </w:p>
        </w:tc>
      </w:tr>
      <w:tr w:rsidR="00E724B0" w:rsidRPr="00CF6639" w:rsidTr="00E724B0">
        <w:trPr>
          <w:trHeight w:val="365"/>
        </w:trPr>
        <w:tc>
          <w:tcPr>
            <w:tcW w:w="1210" w:type="pct"/>
            <w:gridSpan w:val="2"/>
            <w:tcBorders>
              <w:top w:val="single" w:sz="4" w:space="0" w:color="auto"/>
              <w:left w:val="single" w:sz="4" w:space="0" w:color="auto"/>
              <w:bottom w:val="single" w:sz="4" w:space="0" w:color="auto"/>
              <w:right w:val="single" w:sz="4" w:space="0" w:color="auto"/>
            </w:tcBorders>
            <w:hideMark/>
          </w:tcPr>
          <w:p w:rsidR="00E724B0" w:rsidRPr="00CF6639" w:rsidRDefault="00E724B0" w:rsidP="00E724B0">
            <w:pPr>
              <w:widowControl w:val="0"/>
              <w:spacing w:after="0" w:line="240" w:lineRule="auto"/>
              <w:jc w:val="both"/>
              <w:rPr>
                <w:rFonts w:ascii="Times New Roman" w:eastAsia="Times New Roman" w:hAnsi="Times New Roman" w:cs="Times New Roman"/>
                <w:sz w:val="24"/>
                <w:szCs w:val="28"/>
                <w:lang w:val="kk-KZ"/>
              </w:rPr>
            </w:pPr>
            <w:r w:rsidRPr="00CF6639">
              <w:rPr>
                <w:rFonts w:ascii="Times New Roman" w:eastAsia="Times New Roman" w:hAnsi="Times New Roman" w:cs="Times New Roman"/>
                <w:sz w:val="24"/>
                <w:szCs w:val="28"/>
                <w:lang w:val="kk-KZ"/>
              </w:rPr>
              <w:t>Мамандық атауы</w:t>
            </w:r>
          </w:p>
        </w:tc>
        <w:tc>
          <w:tcPr>
            <w:tcW w:w="3790" w:type="pct"/>
            <w:tcBorders>
              <w:top w:val="single" w:sz="4" w:space="0" w:color="auto"/>
              <w:left w:val="single" w:sz="4" w:space="0" w:color="auto"/>
              <w:bottom w:val="single" w:sz="4" w:space="0" w:color="auto"/>
              <w:right w:val="single" w:sz="4" w:space="0" w:color="auto"/>
            </w:tcBorders>
            <w:vAlign w:val="center"/>
            <w:hideMark/>
          </w:tcPr>
          <w:p w:rsidR="00E724B0" w:rsidRPr="00CF6639" w:rsidRDefault="00E724B0" w:rsidP="00E724B0">
            <w:pPr>
              <w:widowControl w:val="0"/>
              <w:spacing w:after="0" w:line="240" w:lineRule="auto"/>
              <w:jc w:val="center"/>
              <w:rPr>
                <w:rFonts w:ascii="Times New Roman" w:eastAsia="Times New Roman" w:hAnsi="Times New Roman" w:cs="Times New Roman"/>
                <w:bCs/>
                <w:color w:val="000000"/>
                <w:sz w:val="24"/>
                <w:szCs w:val="24"/>
                <w:lang w:val="kk-KZ" w:eastAsia="ru-RU"/>
              </w:rPr>
            </w:pPr>
            <w:r w:rsidRPr="00CF6639">
              <w:rPr>
                <w:rFonts w:ascii="Times New Roman" w:eastAsia="Times New Roman" w:hAnsi="Times New Roman" w:cs="Times New Roman"/>
                <w:sz w:val="24"/>
                <w:szCs w:val="24"/>
                <w:lang w:val="kk-KZ" w:eastAsia="ru-RU"/>
              </w:rPr>
              <w:t>Мұнай және газ кен орындарын пайдалану</w:t>
            </w:r>
          </w:p>
        </w:tc>
      </w:tr>
      <w:tr w:rsidR="00E724B0" w:rsidRPr="00CF6639" w:rsidTr="00E724B0">
        <w:trPr>
          <w:trHeight w:val="431"/>
        </w:trPr>
        <w:tc>
          <w:tcPr>
            <w:tcW w:w="5000" w:type="pct"/>
            <w:gridSpan w:val="3"/>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ҚР Жұмысшылардың жұмыстары мен кәсіптерінің бірыңғай тарифтік-біліктілік анықтамалығы (БТБА)</w:t>
            </w:r>
          </w:p>
        </w:tc>
      </w:tr>
      <w:tr w:rsidR="00E724B0" w:rsidRPr="00886A62" w:rsidTr="00E724B0">
        <w:trPr>
          <w:trHeight w:val="476"/>
        </w:trPr>
        <w:tc>
          <w:tcPr>
            <w:tcW w:w="902"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БТБА шығарылымы, бөлімі</w:t>
            </w:r>
          </w:p>
        </w:tc>
        <w:tc>
          <w:tcPr>
            <w:tcW w:w="4098" w:type="pct"/>
            <w:gridSpan w:val="2"/>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6-шығарылым,</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«Бұрғылау. Мұнай және газ өндіру» бөлімдері</w:t>
            </w:r>
          </w:p>
        </w:tc>
      </w:tr>
      <w:tr w:rsidR="00E724B0" w:rsidRPr="00886A62" w:rsidTr="00E724B0">
        <w:trPr>
          <w:trHeight w:val="355"/>
        </w:trPr>
        <w:tc>
          <w:tcPr>
            <w:tcW w:w="902"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БТБА бойынша кәсіп</w:t>
            </w:r>
          </w:p>
        </w:tc>
        <w:tc>
          <w:tcPr>
            <w:tcW w:w="4098" w:type="pct"/>
            <w:gridSpan w:val="2"/>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Мұнай-газ кәсіпшілігі жабдығына қызмет көрсететін агрегаттардың машинисі</w:t>
            </w:r>
          </w:p>
        </w:tc>
      </w:tr>
      <w:tr w:rsidR="00E724B0" w:rsidRPr="00CF6639" w:rsidTr="00E724B0">
        <w:trPr>
          <w:trHeight w:val="440"/>
        </w:trPr>
        <w:tc>
          <w:tcPr>
            <w:tcW w:w="902"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СБШ біліктілік деңгейі</w:t>
            </w:r>
          </w:p>
        </w:tc>
        <w:tc>
          <w:tcPr>
            <w:tcW w:w="4098" w:type="pct"/>
            <w:gridSpan w:val="2"/>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БТБА бойынша разрядтар</w:t>
            </w:r>
          </w:p>
        </w:tc>
      </w:tr>
      <w:tr w:rsidR="00E724B0" w:rsidRPr="00CF6639" w:rsidTr="00E724B0">
        <w:trPr>
          <w:trHeight w:val="365"/>
        </w:trPr>
        <w:tc>
          <w:tcPr>
            <w:tcW w:w="902"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w:t>
            </w:r>
          </w:p>
        </w:tc>
        <w:tc>
          <w:tcPr>
            <w:tcW w:w="4098" w:type="pct"/>
            <w:gridSpan w:val="2"/>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5</w:t>
            </w:r>
          </w:p>
        </w:tc>
      </w:tr>
      <w:tr w:rsidR="00E724B0" w:rsidRPr="00CF6639" w:rsidTr="00E724B0">
        <w:trPr>
          <w:trHeight w:val="365"/>
        </w:trPr>
        <w:tc>
          <w:tcPr>
            <w:tcW w:w="902"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w:t>
            </w:r>
          </w:p>
        </w:tc>
        <w:tc>
          <w:tcPr>
            <w:tcW w:w="4098" w:type="pct"/>
            <w:gridSpan w:val="2"/>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6</w:t>
            </w:r>
          </w:p>
        </w:tc>
      </w:tr>
    </w:tbl>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outlineLvl w:val="2"/>
        <w:rPr>
          <w:rFonts w:ascii="Times New Roman" w:eastAsia="Times New Roman" w:hAnsi="Times New Roman" w:cs="Times New Roman"/>
          <w:sz w:val="24"/>
          <w:szCs w:val="24"/>
          <w:lang w:val="kk-KZ" w:eastAsia="x-none"/>
        </w:rPr>
      </w:pPr>
      <w:bookmarkStart w:id="21" w:name="_Toc369523482"/>
      <w:r w:rsidRPr="00CF6639">
        <w:rPr>
          <w:rFonts w:ascii="Times New Roman" w:eastAsia="Times New Roman" w:hAnsi="Times New Roman" w:cs="Times New Roman"/>
          <w:sz w:val="24"/>
          <w:szCs w:val="24"/>
          <w:lang w:val="kk-KZ" w:eastAsia="x-none"/>
        </w:rPr>
        <w:t>2-кесте. Еңбек жағдайына, біліміне және еңбек тәжірибесіне қойылатын талаптар</w:t>
      </w:r>
      <w:bookmarkEnd w:id="21"/>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35"/>
        <w:gridCol w:w="1981"/>
        <w:gridCol w:w="3388"/>
        <w:gridCol w:w="2967"/>
      </w:tblGrid>
      <w:tr w:rsidR="00E724B0" w:rsidRPr="00886A62" w:rsidTr="00E724B0">
        <w:trPr>
          <w:trHeight w:val="509"/>
        </w:trPr>
        <w:tc>
          <w:tcPr>
            <w:tcW w:w="1680" w:type="pct"/>
            <w:gridSpan w:val="2"/>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Кәсібі бойынша ықтимал жұмыс орындары (кәсіпорындар, ұйымдар)</w:t>
            </w:r>
          </w:p>
        </w:tc>
        <w:tc>
          <w:tcPr>
            <w:tcW w:w="3320" w:type="pct"/>
            <w:gridSpan w:val="2"/>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Мұнай өнеркәсібі кәіпорындары, компаниялары және ұйымдары</w:t>
            </w:r>
          </w:p>
        </w:tc>
      </w:tr>
      <w:tr w:rsidR="00E724B0" w:rsidRPr="00886A62" w:rsidTr="00E724B0">
        <w:trPr>
          <w:trHeight w:val="1223"/>
        </w:trPr>
        <w:tc>
          <w:tcPr>
            <w:tcW w:w="1680" w:type="pct"/>
            <w:gridSpan w:val="2"/>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Зиянды және қауіпті еңбек жағдайлары</w:t>
            </w:r>
          </w:p>
        </w:tc>
        <w:tc>
          <w:tcPr>
            <w:tcW w:w="3320" w:type="pct"/>
            <w:gridSpan w:val="2"/>
            <w:vAlign w:val="center"/>
          </w:tcPr>
          <w:p w:rsidR="00E724B0" w:rsidRPr="00CF6639" w:rsidRDefault="00E724B0" w:rsidP="00E724B0">
            <w:pPr>
              <w:widowControl w:val="0"/>
              <w:tabs>
                <w:tab w:val="left" w:pos="176"/>
              </w:tabs>
              <w:spacing w:after="0" w:line="240" w:lineRule="auto"/>
              <w:jc w:val="both"/>
              <w:rPr>
                <w:rFonts w:ascii="Times New Roman" w:eastAsia="Times New Roman" w:hAnsi="Times New Roman" w:cs="Times New Roman"/>
                <w:color w:val="000000"/>
                <w:sz w:val="24"/>
                <w:szCs w:val="24"/>
                <w:lang w:val="kk-KZ"/>
              </w:rPr>
            </w:pPr>
            <w:r w:rsidRPr="00CF6639">
              <w:rPr>
                <w:rFonts w:ascii="Times New Roman" w:eastAsia="Times New Roman" w:hAnsi="Times New Roman" w:cs="Times New Roman"/>
                <w:color w:val="000000"/>
                <w:sz w:val="24"/>
                <w:szCs w:val="24"/>
                <w:lang w:val="kk-KZ"/>
              </w:rPr>
              <w:t>Ғимараттың ішіндегі жұмыс, зиянды заттар немесе газдардың ШРК арту ықтималдығы, реактивтермен жұмыс істеу</w:t>
            </w:r>
          </w:p>
        </w:tc>
      </w:tr>
      <w:tr w:rsidR="00E724B0" w:rsidRPr="00CF6639" w:rsidTr="00E724B0">
        <w:trPr>
          <w:trHeight w:val="431"/>
        </w:trPr>
        <w:tc>
          <w:tcPr>
            <w:tcW w:w="1680" w:type="pct"/>
            <w:gridSpan w:val="2"/>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Жұмысқа рұқсат берудің</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ерекше шарттары</w:t>
            </w:r>
          </w:p>
        </w:tc>
        <w:tc>
          <w:tcPr>
            <w:tcW w:w="3320" w:type="pct"/>
            <w:gridSpan w:val="2"/>
            <w:vAlign w:val="center"/>
          </w:tcPr>
          <w:p w:rsidR="00E724B0" w:rsidRPr="00CF6639" w:rsidRDefault="00E724B0" w:rsidP="00E724B0">
            <w:pPr>
              <w:widowControl w:val="0"/>
              <w:tabs>
                <w:tab w:val="left" w:pos="176"/>
              </w:tabs>
              <w:spacing w:after="0" w:line="240" w:lineRule="auto"/>
              <w:jc w:val="both"/>
              <w:rPr>
                <w:rFonts w:ascii="Times New Roman" w:eastAsia="Times New Roman" w:hAnsi="Times New Roman" w:cs="Times New Roman"/>
                <w:color w:val="000000"/>
                <w:sz w:val="24"/>
                <w:szCs w:val="24"/>
                <w:shd w:val="clear" w:color="auto" w:fill="FFFFFF"/>
                <w:lang w:val="kk-KZ"/>
              </w:rPr>
            </w:pPr>
            <w:r w:rsidRPr="00CF6639">
              <w:rPr>
                <w:rFonts w:ascii="Times New Roman" w:eastAsia="Times New Roman" w:hAnsi="Times New Roman" w:cs="Times New Roman"/>
                <w:color w:val="000000"/>
                <w:sz w:val="24"/>
                <w:szCs w:val="24"/>
                <w:shd w:val="clear" w:color="auto" w:fill="FFFFFF"/>
                <w:lang w:val="kk-KZ"/>
              </w:rPr>
              <w:t>ҚР Заңнамасына сәйкес</w:t>
            </w:r>
          </w:p>
        </w:tc>
      </w:tr>
      <w:tr w:rsidR="00E724B0" w:rsidRPr="00CF6639" w:rsidTr="00E724B0">
        <w:trPr>
          <w:trHeight w:val="792"/>
        </w:trPr>
        <w:tc>
          <w:tcPr>
            <w:tcW w:w="645"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bCs/>
                <w:sz w:val="24"/>
                <w:szCs w:val="24"/>
                <w:lang w:val="kk-KZ" w:eastAsia="ru-RU"/>
              </w:rPr>
              <w:t>СБШ деңгейі</w:t>
            </w:r>
          </w:p>
        </w:tc>
        <w:tc>
          <w:tcPr>
            <w:tcW w:w="2805" w:type="pct"/>
            <w:gridSpan w:val="2"/>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i/>
                <w:sz w:val="24"/>
                <w:szCs w:val="24"/>
                <w:lang w:val="kk-KZ" w:eastAsia="x-none"/>
              </w:rPr>
            </w:pPr>
            <w:r w:rsidRPr="00CF6639">
              <w:rPr>
                <w:rFonts w:ascii="Times New Roman" w:eastAsia="Times New Roman" w:hAnsi="Times New Roman" w:cs="Times New Roman"/>
                <w:sz w:val="24"/>
                <w:szCs w:val="24"/>
                <w:lang w:val="kk-KZ" w:eastAsia="x-none"/>
              </w:rPr>
              <w:t>Кәсіптік білім алу және</w:t>
            </w:r>
            <w:r>
              <w:rPr>
                <w:rFonts w:ascii="Times New Roman" w:eastAsia="Times New Roman" w:hAnsi="Times New Roman" w:cs="Times New Roman"/>
                <w:sz w:val="24"/>
                <w:szCs w:val="24"/>
                <w:lang w:val="kk-KZ" w:eastAsia="x-none"/>
              </w:rPr>
              <w:t xml:space="preserve"> </w:t>
            </w:r>
            <w:r w:rsidRPr="00CF6639">
              <w:rPr>
                <w:rFonts w:ascii="Times New Roman" w:eastAsia="Times New Roman" w:hAnsi="Times New Roman" w:cs="Times New Roman"/>
                <w:sz w:val="24"/>
                <w:szCs w:val="24"/>
                <w:lang w:val="kk-KZ" w:eastAsia="x-none"/>
              </w:rPr>
              <w:t>оқыту деңгейі</w:t>
            </w:r>
          </w:p>
        </w:tc>
        <w:tc>
          <w:tcPr>
            <w:tcW w:w="1550" w:type="pct"/>
            <w:vAlign w:val="center"/>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lang w:val="kk-KZ"/>
              </w:rPr>
            </w:pPr>
            <w:r w:rsidRPr="00CF6639">
              <w:rPr>
                <w:rFonts w:ascii="Times New Roman" w:eastAsia="Times New Roman" w:hAnsi="Times New Roman" w:cs="Times New Roman"/>
                <w:sz w:val="24"/>
                <w:szCs w:val="24"/>
                <w:lang w:val="kk-KZ"/>
              </w:rPr>
              <w:t xml:space="preserve">Талап етілетін жұмыс тәжірибесі </w:t>
            </w:r>
          </w:p>
        </w:tc>
      </w:tr>
      <w:tr w:rsidR="00E724B0" w:rsidRPr="00CF6639" w:rsidTr="00E724B0">
        <w:trPr>
          <w:trHeight w:val="475"/>
        </w:trPr>
        <w:tc>
          <w:tcPr>
            <w:tcW w:w="645"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p>
        </w:tc>
        <w:tc>
          <w:tcPr>
            <w:tcW w:w="2805" w:type="pct"/>
            <w:gridSpan w:val="2"/>
            <w:vAlign w:val="center"/>
          </w:tcPr>
          <w:p w:rsidR="00E724B0" w:rsidRPr="00CF6639" w:rsidRDefault="00E724B0" w:rsidP="00E724B0">
            <w:pPr>
              <w:widowControl w:val="0"/>
              <w:tabs>
                <w:tab w:val="left" w:pos="176"/>
              </w:tabs>
              <w:spacing w:after="0" w:line="240" w:lineRule="auto"/>
              <w:jc w:val="both"/>
              <w:rPr>
                <w:rFonts w:ascii="Times New Roman" w:eastAsia="Times New Roman" w:hAnsi="Times New Roman" w:cs="Times New Roman"/>
                <w:sz w:val="24"/>
                <w:szCs w:val="24"/>
                <w:lang w:val="kk-KZ"/>
              </w:rPr>
            </w:pPr>
            <w:r w:rsidRPr="00CF6639">
              <w:rPr>
                <w:rFonts w:ascii="Times New Roman" w:eastAsia="Times New Roman" w:hAnsi="Times New Roman" w:cs="Times New Roman"/>
                <w:sz w:val="24"/>
                <w:szCs w:val="24"/>
                <w:lang w:val="kk-KZ"/>
              </w:rPr>
              <w:t>Техникалық және кәсіби білім</w:t>
            </w:r>
          </w:p>
        </w:tc>
        <w:tc>
          <w:tcPr>
            <w:tcW w:w="1550" w:type="pct"/>
            <w:vAlign w:val="center"/>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lang w:val="kk-KZ"/>
              </w:rPr>
            </w:pPr>
            <w:r w:rsidRPr="00CF6639">
              <w:rPr>
                <w:rFonts w:ascii="Times New Roman" w:eastAsia="Times New Roman" w:hAnsi="Times New Roman" w:cs="Times New Roman"/>
                <w:sz w:val="24"/>
                <w:szCs w:val="24"/>
                <w:lang w:val="kk-KZ"/>
              </w:rPr>
              <w:t>-</w:t>
            </w:r>
          </w:p>
        </w:tc>
      </w:tr>
      <w:tr w:rsidR="00E724B0" w:rsidRPr="00CF6639" w:rsidTr="00E724B0">
        <w:trPr>
          <w:trHeight w:val="475"/>
        </w:trPr>
        <w:tc>
          <w:tcPr>
            <w:tcW w:w="645"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w:t>
            </w:r>
          </w:p>
        </w:tc>
        <w:tc>
          <w:tcPr>
            <w:tcW w:w="2805" w:type="pct"/>
            <w:gridSpan w:val="2"/>
            <w:vAlign w:val="center"/>
          </w:tcPr>
          <w:p w:rsidR="00E724B0" w:rsidRPr="00CF6639" w:rsidRDefault="00E724B0" w:rsidP="00E724B0">
            <w:pPr>
              <w:widowControl w:val="0"/>
              <w:tabs>
                <w:tab w:val="left" w:pos="176"/>
              </w:tabs>
              <w:spacing w:after="0" w:line="240" w:lineRule="auto"/>
              <w:jc w:val="both"/>
              <w:rPr>
                <w:rFonts w:ascii="Times New Roman" w:eastAsia="Times New Roman" w:hAnsi="Times New Roman" w:cs="Times New Roman"/>
                <w:sz w:val="24"/>
                <w:szCs w:val="24"/>
                <w:lang w:val="kk-KZ"/>
              </w:rPr>
            </w:pPr>
            <w:r w:rsidRPr="00CF6639">
              <w:rPr>
                <w:rFonts w:ascii="Times New Roman" w:eastAsia="Times New Roman" w:hAnsi="Times New Roman" w:cs="Times New Roman"/>
                <w:sz w:val="24"/>
                <w:szCs w:val="24"/>
                <w:lang w:val="kk-KZ"/>
              </w:rPr>
              <w:t>Техникалық және кәсіби білім; практикалық жұмыс тәжірибесі</w:t>
            </w:r>
          </w:p>
        </w:tc>
        <w:tc>
          <w:tcPr>
            <w:tcW w:w="1550" w:type="pct"/>
            <w:vAlign w:val="center"/>
          </w:tcPr>
          <w:p w:rsidR="00E724B0" w:rsidRPr="00CF6639" w:rsidRDefault="00E724B0" w:rsidP="00142281">
            <w:pPr>
              <w:widowControl w:val="0"/>
              <w:tabs>
                <w:tab w:val="left" w:pos="176"/>
              </w:tabs>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СБШ 2-3-деңгейінде </w:t>
            </w:r>
          </w:p>
          <w:p w:rsidR="00E724B0" w:rsidRPr="00CF6639" w:rsidRDefault="00E724B0" w:rsidP="00142281">
            <w:pPr>
              <w:widowControl w:val="0"/>
              <w:tabs>
                <w:tab w:val="left" w:pos="176"/>
              </w:tabs>
              <w:spacing w:after="0" w:line="240" w:lineRule="auto"/>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1. </w:t>
            </w:r>
            <w:r w:rsidRPr="00CF6639">
              <w:rPr>
                <w:rFonts w:ascii="Times New Roman" w:eastAsia="Times New Roman" w:hAnsi="Times New Roman" w:cs="Times New Roman"/>
                <w:sz w:val="24"/>
                <w:szCs w:val="24"/>
                <w:lang w:val="kk-KZ"/>
              </w:rPr>
              <w:t>жыл</w:t>
            </w:r>
          </w:p>
        </w:tc>
      </w:tr>
    </w:tbl>
    <w:p w:rsidR="00E724B0" w:rsidRPr="00CF6639" w:rsidRDefault="00E724B0" w:rsidP="00E724B0">
      <w:pPr>
        <w:widowControl w:val="0"/>
        <w:spacing w:after="0" w:line="240" w:lineRule="auto"/>
        <w:outlineLvl w:val="2"/>
        <w:rPr>
          <w:rFonts w:ascii="Times New Roman" w:eastAsia="Times New Roman" w:hAnsi="Times New Roman" w:cs="Times New Roman"/>
          <w:b/>
          <w:sz w:val="24"/>
          <w:szCs w:val="24"/>
          <w:lang w:val="kk-KZ" w:eastAsia="x-none"/>
        </w:rPr>
      </w:pPr>
      <w:bookmarkStart w:id="22" w:name="_Toc369523483"/>
    </w:p>
    <w:p w:rsidR="00E724B0" w:rsidRPr="00CF6639" w:rsidRDefault="00E724B0" w:rsidP="00E724B0">
      <w:pPr>
        <w:widowControl w:val="0"/>
        <w:spacing w:after="0" w:line="240" w:lineRule="auto"/>
        <w:jc w:val="center"/>
        <w:outlineLvl w:val="2"/>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3-кесте. Кәсіптік стандарт бірліктері (кәсіп еңбек функцияларының) тізбесі</w:t>
      </w:r>
      <w:bookmarkEnd w:id="22"/>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943"/>
        <w:gridCol w:w="7628"/>
      </w:tblGrid>
      <w:tr w:rsidR="00E724B0" w:rsidRPr="00886A62" w:rsidTr="00E724B0">
        <w:tc>
          <w:tcPr>
            <w:tcW w:w="1015"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Еңбек функциясының </w:t>
            </w:r>
            <w:r w:rsidRPr="00CF6639">
              <w:rPr>
                <w:rFonts w:ascii="Times New Roman" w:eastAsia="Times New Roman" w:hAnsi="Times New Roman" w:cs="Times New Roman"/>
                <w:sz w:val="24"/>
                <w:szCs w:val="24"/>
                <w:lang w:eastAsia="ru-RU"/>
              </w:rPr>
              <w:t>№</w:t>
            </w:r>
          </w:p>
        </w:tc>
        <w:tc>
          <w:tcPr>
            <w:tcW w:w="3985"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функциясының атауы</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(кәсіби стандарттың бірліктері)</w:t>
            </w:r>
          </w:p>
        </w:tc>
      </w:tr>
      <w:tr w:rsidR="00E724B0" w:rsidRPr="00886A62" w:rsidTr="00E724B0">
        <w:tc>
          <w:tcPr>
            <w:tcW w:w="101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1</w:t>
            </w:r>
          </w:p>
        </w:tc>
        <w:tc>
          <w:tcPr>
            <w:tcW w:w="398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Объектідегі агрегаттардың жұмысқа дайындығын тексеру</w:t>
            </w:r>
          </w:p>
        </w:tc>
      </w:tr>
      <w:tr w:rsidR="00E724B0" w:rsidRPr="00886A62" w:rsidTr="00E724B0">
        <w:tc>
          <w:tcPr>
            <w:tcW w:w="101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w:t>
            </w:r>
          </w:p>
        </w:tc>
        <w:tc>
          <w:tcPr>
            <w:tcW w:w="398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Агрегаттардың барлық тораптары мен механизмдерінің жұмысқа қабілетті жағдайын қолдау </w:t>
            </w:r>
          </w:p>
        </w:tc>
      </w:tr>
      <w:tr w:rsidR="00E724B0" w:rsidRPr="00CF6639" w:rsidTr="00E724B0">
        <w:tc>
          <w:tcPr>
            <w:tcW w:w="101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w:t>
            </w:r>
          </w:p>
        </w:tc>
        <w:tc>
          <w:tcPr>
            <w:tcW w:w="3985" w:type="pct"/>
          </w:tcPr>
          <w:p w:rsidR="00E724B0" w:rsidRPr="00CF6639" w:rsidRDefault="00E724B0" w:rsidP="00E724B0">
            <w:pPr>
              <w:widowControl w:val="0"/>
              <w:tabs>
                <w:tab w:val="left" w:pos="34"/>
              </w:tabs>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Орындалатын жұмыс сапасын бақылау</w:t>
            </w:r>
          </w:p>
        </w:tc>
      </w:tr>
    </w:tbl>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ind w:left="709"/>
        <w:jc w:val="center"/>
        <w:outlineLvl w:val="2"/>
        <w:rPr>
          <w:rFonts w:ascii="Times New Roman" w:eastAsia="Times New Roman" w:hAnsi="Times New Roman" w:cs="Times New Roman"/>
          <w:sz w:val="24"/>
          <w:szCs w:val="24"/>
          <w:lang w:val="kk-KZ" w:eastAsia="x-none"/>
        </w:rPr>
      </w:pPr>
      <w:bookmarkStart w:id="23" w:name="_Toc369523484"/>
      <w:r w:rsidRPr="00CF6639">
        <w:rPr>
          <w:rFonts w:ascii="Times New Roman" w:eastAsia="Times New Roman" w:hAnsi="Times New Roman" w:cs="Times New Roman"/>
          <w:sz w:val="24"/>
          <w:szCs w:val="24"/>
          <w:lang w:val="kk-KZ" w:eastAsia="x-none"/>
        </w:rPr>
        <w:t>4- кесте. Кәсіби стандарттың бірліктер сипаттамасы (функционалдық карта)</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447"/>
        <w:gridCol w:w="2178"/>
        <w:gridCol w:w="10"/>
        <w:gridCol w:w="2305"/>
        <w:gridCol w:w="3631"/>
      </w:tblGrid>
      <w:tr w:rsidR="00E724B0" w:rsidRPr="00CF6639" w:rsidTr="00E724B0">
        <w:trPr>
          <w:trHeight w:val="388"/>
          <w:jc w:val="center"/>
        </w:trPr>
        <w:tc>
          <w:tcPr>
            <w:tcW w:w="756"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Еңбек атқарымы №</w:t>
            </w:r>
          </w:p>
        </w:tc>
        <w:tc>
          <w:tcPr>
            <w:tcW w:w="1138"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Еңбек мәні</w:t>
            </w:r>
          </w:p>
        </w:tc>
        <w:tc>
          <w:tcPr>
            <w:tcW w:w="1209" w:type="pct"/>
            <w:gridSpan w:val="2"/>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Еңбек құралдары</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 </w:t>
            </w:r>
          </w:p>
        </w:tc>
        <w:tc>
          <w:tcPr>
            <w:tcW w:w="1897" w:type="pct"/>
            <w:shd w:val="clear" w:color="auto" w:fill="F7FFFF"/>
            <w:vAlign w:val="center"/>
          </w:tcPr>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eastAsia="ru-RU"/>
              </w:rPr>
            </w:pPr>
          </w:p>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Міндеттер (еңбек іс-қимылдары)</w:t>
            </w:r>
          </w:p>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 </w:t>
            </w:r>
          </w:p>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eastAsia="ru-RU"/>
              </w:rPr>
            </w:pPr>
          </w:p>
        </w:tc>
      </w:tr>
      <w:bookmarkEnd w:id="23"/>
      <w:tr w:rsidR="00E724B0" w:rsidRPr="00CF6639" w:rsidTr="00E724B0">
        <w:trPr>
          <w:trHeight w:val="389"/>
          <w:jc w:val="center"/>
        </w:trPr>
        <w:tc>
          <w:tcPr>
            <w:tcW w:w="756" w:type="pct"/>
            <w:vMerge w:val="restar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1</w:t>
            </w:r>
          </w:p>
        </w:tc>
        <w:tc>
          <w:tcPr>
            <w:tcW w:w="1143" w:type="pct"/>
            <w:gridSpan w:val="2"/>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Агрегаттар, механизмдер, жабдықтар</w:t>
            </w:r>
          </w:p>
        </w:tc>
        <w:tc>
          <w:tcPr>
            <w:tcW w:w="120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Жабдықтар мен механизмдер төлқұжаты, техникалық құжаттама, БӨАжәнеА және құралдар, ЖҚҚ</w:t>
            </w:r>
          </w:p>
        </w:tc>
        <w:tc>
          <w:tcPr>
            <w:tcW w:w="1897" w:type="pct"/>
          </w:tcPr>
          <w:p w:rsidR="00E724B0" w:rsidRPr="00CF6639" w:rsidRDefault="00E724B0" w:rsidP="00E724B0">
            <w:pPr>
              <w:widowControl w:val="0"/>
              <w:spacing w:after="0" w:line="240" w:lineRule="auto"/>
              <w:ind w:firstLine="33"/>
              <w:rPr>
                <w:rFonts w:ascii="Times New Roman" w:eastAsia="Times New Roman" w:hAnsi="Times New Roman" w:cs="Times New Roman"/>
                <w:b/>
                <w:sz w:val="24"/>
                <w:szCs w:val="24"/>
                <w:lang w:val="kk-KZ" w:eastAsia="ru-RU"/>
              </w:rPr>
            </w:pPr>
            <w:r w:rsidRPr="00CF6639">
              <w:rPr>
                <w:rFonts w:ascii="Times New Roman" w:eastAsia="Times New Roman" w:hAnsi="Times New Roman" w:cs="Times New Roman"/>
                <w:b/>
                <w:sz w:val="24"/>
                <w:szCs w:val="24"/>
                <w:lang w:val="kk-KZ" w:eastAsia="ru-RU"/>
              </w:rPr>
              <w:t xml:space="preserve">1-1) </w:t>
            </w:r>
            <w:r w:rsidRPr="00CF6639">
              <w:rPr>
                <w:rFonts w:ascii="Times New Roman" w:eastAsia="Times New Roman" w:hAnsi="Times New Roman" w:cs="Times New Roman"/>
                <w:sz w:val="24"/>
                <w:szCs w:val="24"/>
                <w:lang w:val="kk-KZ" w:eastAsia="ru-RU"/>
              </w:rPr>
              <w:t>Агрегатта орнатылған барлық механизмдер мен жабдықтарды тексеру</w:t>
            </w:r>
          </w:p>
        </w:tc>
      </w:tr>
      <w:tr w:rsidR="00E724B0" w:rsidRPr="00886A62" w:rsidTr="00E724B0">
        <w:trPr>
          <w:trHeight w:val="314"/>
          <w:jc w:val="center"/>
        </w:trPr>
        <w:tc>
          <w:tcPr>
            <w:tcW w:w="756" w:type="pct"/>
            <w:vMerge/>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b/>
                <w:sz w:val="24"/>
                <w:szCs w:val="24"/>
                <w:lang w:val="kk-KZ" w:eastAsia="ru-RU"/>
              </w:rPr>
            </w:pPr>
          </w:p>
        </w:tc>
        <w:tc>
          <w:tcPr>
            <w:tcW w:w="1143" w:type="pct"/>
            <w:gridSpan w:val="2"/>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Агрегаттар, механизмдер, жабдықтар</w:t>
            </w:r>
          </w:p>
        </w:tc>
        <w:tc>
          <w:tcPr>
            <w:tcW w:w="120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Құралдар, құрылғылар, аспаптар, ЖҚҚ</w:t>
            </w:r>
          </w:p>
        </w:tc>
        <w:tc>
          <w:tcPr>
            <w:tcW w:w="1897" w:type="pct"/>
          </w:tcPr>
          <w:p w:rsidR="00E724B0" w:rsidRPr="00CF6639" w:rsidRDefault="00E724B0" w:rsidP="00E724B0">
            <w:pPr>
              <w:widowControl w:val="0"/>
              <w:spacing w:after="0" w:line="240" w:lineRule="auto"/>
              <w:rPr>
                <w:rFonts w:ascii="Times New Roman" w:eastAsia="Times New Roman" w:hAnsi="Times New Roman" w:cs="Times New Roman"/>
                <w:b/>
                <w:sz w:val="24"/>
                <w:szCs w:val="24"/>
                <w:lang w:val="kk-KZ" w:eastAsia="ru-RU"/>
              </w:rPr>
            </w:pPr>
            <w:r w:rsidRPr="00CF6639">
              <w:rPr>
                <w:rFonts w:ascii="Times New Roman" w:eastAsia="Times New Roman" w:hAnsi="Times New Roman" w:cs="Times New Roman"/>
                <w:b/>
                <w:sz w:val="24"/>
                <w:szCs w:val="24"/>
                <w:lang w:val="kk-KZ" w:eastAsia="ru-RU"/>
              </w:rPr>
              <w:t xml:space="preserve">1-2) </w:t>
            </w:r>
            <w:r w:rsidRPr="00CF6639">
              <w:rPr>
                <w:rFonts w:ascii="Times New Roman" w:eastAsia="MS Mincho" w:hAnsi="Times New Roman" w:cs="Times New Roman"/>
                <w:sz w:val="24"/>
                <w:szCs w:val="24"/>
                <w:lang w:val="kk-KZ" w:eastAsia="ru-RU"/>
              </w:rPr>
              <w:t xml:space="preserve">Тығыздау және май құю желілерін, жоғары қысым пистолетін, ауыстырғыштарды монтаждау, демонтаждау, сорғы аузына жалғау </w:t>
            </w:r>
          </w:p>
        </w:tc>
      </w:tr>
      <w:tr w:rsidR="00E724B0" w:rsidRPr="00CF6639" w:rsidTr="00E724B0">
        <w:trPr>
          <w:trHeight w:val="369"/>
          <w:jc w:val="center"/>
        </w:trPr>
        <w:tc>
          <w:tcPr>
            <w:tcW w:w="756" w:type="pct"/>
            <w:vMerge/>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b/>
                <w:sz w:val="24"/>
                <w:szCs w:val="24"/>
                <w:lang w:val="kk-KZ" w:eastAsia="ru-RU"/>
              </w:rPr>
            </w:pPr>
          </w:p>
        </w:tc>
        <w:tc>
          <w:tcPr>
            <w:tcW w:w="1143" w:type="pct"/>
            <w:gridSpan w:val="2"/>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Агрегаттар, механизмдер, жабдықтар</w:t>
            </w:r>
          </w:p>
        </w:tc>
        <w:tc>
          <w:tcPr>
            <w:tcW w:w="120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Қағидалар, нұсқаулықтар, режимдер, ЖҚҚ</w:t>
            </w:r>
          </w:p>
        </w:tc>
        <w:tc>
          <w:tcPr>
            <w:tcW w:w="1897" w:type="pct"/>
          </w:tcPr>
          <w:p w:rsidR="00E724B0" w:rsidRPr="00CF6639" w:rsidRDefault="00E724B0" w:rsidP="00E724B0">
            <w:pPr>
              <w:widowControl w:val="0"/>
              <w:spacing w:after="0" w:line="240" w:lineRule="auto"/>
              <w:ind w:firstLine="33"/>
              <w:rPr>
                <w:rFonts w:ascii="Times New Roman" w:eastAsia="Times New Roman" w:hAnsi="Times New Roman" w:cs="Times New Roman"/>
                <w:b/>
                <w:sz w:val="24"/>
                <w:szCs w:val="24"/>
                <w:lang w:val="kk-KZ" w:eastAsia="ru-RU"/>
              </w:rPr>
            </w:pPr>
            <w:r w:rsidRPr="00CF6639">
              <w:rPr>
                <w:rFonts w:ascii="Times New Roman" w:eastAsia="Times New Roman" w:hAnsi="Times New Roman" w:cs="Times New Roman"/>
                <w:b/>
                <w:sz w:val="24"/>
                <w:szCs w:val="24"/>
                <w:lang w:val="kk-KZ" w:eastAsia="ru-RU"/>
              </w:rPr>
              <w:t>1-3)</w:t>
            </w:r>
            <w:r>
              <w:rPr>
                <w:rFonts w:ascii="Times New Roman" w:eastAsia="Times New Roman" w:hAnsi="Times New Roman" w:cs="Times New Roman"/>
                <w:b/>
                <w:sz w:val="24"/>
                <w:szCs w:val="24"/>
                <w:lang w:val="kk-KZ" w:eastAsia="ru-RU"/>
              </w:rPr>
              <w:t xml:space="preserve"> </w:t>
            </w:r>
            <w:r w:rsidRPr="00CF6639">
              <w:rPr>
                <w:rFonts w:ascii="Times New Roman" w:eastAsia="Times New Roman" w:hAnsi="Times New Roman" w:cs="Times New Roman"/>
                <w:sz w:val="24"/>
                <w:szCs w:val="24"/>
                <w:lang w:val="kk-KZ" w:eastAsia="ru-RU"/>
              </w:rPr>
              <w:t>Объектілерде агрегаттарды жұмысқа дайындау</w:t>
            </w:r>
          </w:p>
        </w:tc>
      </w:tr>
      <w:tr w:rsidR="00E724B0" w:rsidRPr="00886A62" w:rsidTr="00E724B0">
        <w:trPr>
          <w:trHeight w:val="369"/>
          <w:jc w:val="center"/>
        </w:trPr>
        <w:tc>
          <w:tcPr>
            <w:tcW w:w="756" w:type="pct"/>
            <w:vMerge w:val="restar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b/>
                <w:sz w:val="24"/>
                <w:szCs w:val="24"/>
                <w:lang w:val="kk-KZ" w:eastAsia="ru-RU"/>
              </w:rPr>
              <w:t xml:space="preserve"> </w:t>
            </w:r>
            <w:r w:rsidRPr="00CF6639">
              <w:rPr>
                <w:rFonts w:ascii="Times New Roman" w:eastAsia="Times New Roman" w:hAnsi="Times New Roman" w:cs="Times New Roman"/>
                <w:sz w:val="24"/>
                <w:szCs w:val="24"/>
                <w:lang w:val="kk-KZ" w:eastAsia="ru-RU"/>
              </w:rPr>
              <w:t>2</w:t>
            </w:r>
          </w:p>
        </w:tc>
        <w:tc>
          <w:tcPr>
            <w:tcW w:w="1143" w:type="pct"/>
            <w:gridSpan w:val="2"/>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Агрегаттар, механизмдер, жабдықтар</w:t>
            </w:r>
          </w:p>
        </w:tc>
        <w:tc>
          <w:tcPr>
            <w:tcW w:w="120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Бақылау-өлшеу аспаптары, ЖҚҚ, құрылғылар</w:t>
            </w:r>
          </w:p>
        </w:tc>
        <w:tc>
          <w:tcPr>
            <w:tcW w:w="1897" w:type="pct"/>
          </w:tcPr>
          <w:p w:rsidR="00E724B0" w:rsidRPr="00CF6639" w:rsidRDefault="00E724B0" w:rsidP="00E724B0">
            <w:pPr>
              <w:widowControl w:val="0"/>
              <w:spacing w:after="0" w:line="240" w:lineRule="auto"/>
              <w:rPr>
                <w:rFonts w:ascii="Times New Roman" w:eastAsia="MS Mincho" w:hAnsi="Times New Roman" w:cs="Times New Roman"/>
                <w:sz w:val="24"/>
                <w:szCs w:val="24"/>
                <w:lang w:val="kk-KZ" w:eastAsia="ru-RU"/>
              </w:rPr>
            </w:pPr>
            <w:r w:rsidRPr="00CF6639">
              <w:rPr>
                <w:rFonts w:ascii="Times New Roman" w:eastAsia="Times New Roman" w:hAnsi="Times New Roman" w:cs="Times New Roman"/>
                <w:b/>
                <w:sz w:val="24"/>
                <w:szCs w:val="24"/>
                <w:lang w:val="kk-KZ" w:eastAsia="ru-RU"/>
              </w:rPr>
              <w:t>2-1)</w:t>
            </w:r>
            <w:r w:rsidRPr="00CF6639">
              <w:rPr>
                <w:rFonts w:ascii="Times New Roman" w:eastAsia="Times New Roman" w:hAnsi="Times New Roman" w:cs="Times New Roman"/>
                <w:sz w:val="24"/>
                <w:szCs w:val="24"/>
                <w:lang w:val="kk-KZ" w:eastAsia="ru-RU"/>
              </w:rPr>
              <w:t xml:space="preserve"> Агрегатта орнатылған барлық механизмдер мен жабдықтарға техникалық қызмет көрсету</w:t>
            </w:r>
          </w:p>
        </w:tc>
      </w:tr>
      <w:tr w:rsidR="00E724B0" w:rsidRPr="00886A62" w:rsidTr="00E724B0">
        <w:trPr>
          <w:trHeight w:val="369"/>
          <w:jc w:val="center"/>
        </w:trPr>
        <w:tc>
          <w:tcPr>
            <w:tcW w:w="756" w:type="pct"/>
            <w:vMerge/>
            <w:vAlign w:val="center"/>
          </w:tcPr>
          <w:p w:rsidR="00E724B0" w:rsidRPr="00CF6639" w:rsidRDefault="00E724B0" w:rsidP="00E724B0">
            <w:pPr>
              <w:widowControl w:val="0"/>
              <w:spacing w:after="0" w:line="240" w:lineRule="auto"/>
              <w:ind w:firstLine="709"/>
              <w:rPr>
                <w:rFonts w:ascii="Times New Roman" w:eastAsia="Times New Roman" w:hAnsi="Times New Roman" w:cs="Times New Roman"/>
                <w:b/>
                <w:sz w:val="24"/>
                <w:szCs w:val="24"/>
                <w:lang w:val="kk-KZ" w:eastAsia="ru-RU"/>
              </w:rPr>
            </w:pPr>
          </w:p>
        </w:tc>
        <w:tc>
          <w:tcPr>
            <w:tcW w:w="1143" w:type="pct"/>
            <w:gridSpan w:val="2"/>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Агрегаттар, механизмдер, жабдықтар</w:t>
            </w:r>
          </w:p>
        </w:tc>
        <w:tc>
          <w:tcPr>
            <w:tcW w:w="120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Бақылау-өлшеу аспаптары, ЖҚҚ, құрылғылар</w:t>
            </w:r>
          </w:p>
        </w:tc>
        <w:tc>
          <w:tcPr>
            <w:tcW w:w="1897" w:type="pct"/>
          </w:tcPr>
          <w:p w:rsidR="00E724B0" w:rsidRPr="00CF6639" w:rsidRDefault="00E724B0" w:rsidP="00E724B0">
            <w:pPr>
              <w:widowControl w:val="0"/>
              <w:spacing w:after="0" w:line="240" w:lineRule="auto"/>
              <w:ind w:firstLine="33"/>
              <w:rPr>
                <w:rFonts w:ascii="Times New Roman" w:eastAsia="Times New Roman" w:hAnsi="Times New Roman" w:cs="Times New Roman"/>
                <w:b/>
                <w:sz w:val="24"/>
                <w:szCs w:val="24"/>
                <w:lang w:val="kk-KZ" w:eastAsia="ru-RU"/>
              </w:rPr>
            </w:pPr>
            <w:r w:rsidRPr="00CF6639">
              <w:rPr>
                <w:rFonts w:ascii="Times New Roman" w:eastAsia="Times New Roman" w:hAnsi="Times New Roman" w:cs="Times New Roman"/>
                <w:b/>
                <w:sz w:val="24"/>
                <w:szCs w:val="24"/>
                <w:lang w:val="kk-KZ" w:eastAsia="ru-RU"/>
              </w:rPr>
              <w:t xml:space="preserve">2-2) </w:t>
            </w:r>
            <w:r w:rsidRPr="00CF6639">
              <w:rPr>
                <w:rFonts w:ascii="Times New Roman" w:eastAsia="Times New Roman" w:hAnsi="Times New Roman" w:cs="Times New Roman"/>
                <w:sz w:val="24"/>
                <w:szCs w:val="24"/>
                <w:lang w:val="kk-KZ" w:eastAsia="ru-RU"/>
              </w:rPr>
              <w:t xml:space="preserve">Агрегаттардың барлық желілері мен механизмдерінің жұмысқа қабілетті күйін қолдау </w:t>
            </w:r>
          </w:p>
        </w:tc>
      </w:tr>
      <w:tr w:rsidR="00E724B0" w:rsidRPr="00886A62" w:rsidTr="00E724B0">
        <w:trPr>
          <w:trHeight w:val="369"/>
          <w:jc w:val="center"/>
        </w:trPr>
        <w:tc>
          <w:tcPr>
            <w:tcW w:w="756" w:type="pct"/>
            <w:vMerge/>
            <w:vAlign w:val="center"/>
          </w:tcPr>
          <w:p w:rsidR="00E724B0" w:rsidRPr="00CF6639" w:rsidRDefault="00E724B0" w:rsidP="00E724B0">
            <w:pPr>
              <w:widowControl w:val="0"/>
              <w:spacing w:after="0" w:line="240" w:lineRule="auto"/>
              <w:ind w:firstLine="709"/>
              <w:rPr>
                <w:rFonts w:ascii="Times New Roman" w:eastAsia="Times New Roman" w:hAnsi="Times New Roman" w:cs="Times New Roman"/>
                <w:b/>
                <w:sz w:val="24"/>
                <w:szCs w:val="24"/>
                <w:lang w:val="kk-KZ" w:eastAsia="ru-RU"/>
              </w:rPr>
            </w:pPr>
          </w:p>
        </w:tc>
        <w:tc>
          <w:tcPr>
            <w:tcW w:w="1143" w:type="pct"/>
            <w:gridSpan w:val="2"/>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Агрегаттар, механизмдер, жабдықтар</w:t>
            </w:r>
          </w:p>
        </w:tc>
        <w:tc>
          <w:tcPr>
            <w:tcW w:w="120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Бақылау-өлшеу аспаптары, ЖҚҚ, құрылғылар</w:t>
            </w:r>
          </w:p>
        </w:tc>
        <w:tc>
          <w:tcPr>
            <w:tcW w:w="1897" w:type="pct"/>
          </w:tcPr>
          <w:p w:rsidR="00E724B0" w:rsidRPr="00CF6639" w:rsidRDefault="00E724B0" w:rsidP="00E724B0">
            <w:pPr>
              <w:widowControl w:val="0"/>
              <w:spacing w:after="0" w:line="240" w:lineRule="auto"/>
              <w:rPr>
                <w:rFonts w:ascii="Times New Roman" w:eastAsia="Times New Roman" w:hAnsi="Times New Roman" w:cs="Times New Roman"/>
                <w:b/>
                <w:sz w:val="24"/>
                <w:szCs w:val="24"/>
                <w:lang w:val="kk-KZ" w:eastAsia="ru-RU"/>
              </w:rPr>
            </w:pPr>
            <w:r w:rsidRPr="00CF6639">
              <w:rPr>
                <w:rFonts w:ascii="Times New Roman" w:eastAsia="Times New Roman" w:hAnsi="Times New Roman" w:cs="Times New Roman"/>
                <w:b/>
                <w:sz w:val="24"/>
                <w:szCs w:val="24"/>
                <w:lang w:val="kk-KZ" w:eastAsia="ru-RU"/>
              </w:rPr>
              <w:t xml:space="preserve">2-3) </w:t>
            </w:r>
            <w:r w:rsidRPr="00CF6639">
              <w:rPr>
                <w:rFonts w:ascii="Times New Roman" w:eastAsia="MS Mincho" w:hAnsi="Times New Roman" w:cs="Times New Roman"/>
                <w:sz w:val="24"/>
                <w:szCs w:val="24"/>
                <w:lang w:val="kk-KZ" w:eastAsia="ru-RU"/>
              </w:rPr>
              <w:t xml:space="preserve">Автомобиль және агрегат механизмдерінің ағымдағы жөндеуін жүргізу </w:t>
            </w:r>
          </w:p>
        </w:tc>
      </w:tr>
      <w:tr w:rsidR="00E724B0" w:rsidRPr="00886A62" w:rsidTr="00E724B0">
        <w:trPr>
          <w:trHeight w:val="369"/>
          <w:jc w:val="center"/>
        </w:trPr>
        <w:tc>
          <w:tcPr>
            <w:tcW w:w="756" w:type="pct"/>
            <w:vMerge w:val="restart"/>
            <w:vAlign w:val="center"/>
          </w:tcPr>
          <w:p w:rsidR="00E724B0" w:rsidRPr="00142281" w:rsidRDefault="00E724B0" w:rsidP="00E724B0">
            <w:pPr>
              <w:widowControl w:val="0"/>
              <w:spacing w:after="0" w:line="240" w:lineRule="auto"/>
              <w:ind w:firstLine="3"/>
              <w:rPr>
                <w:rFonts w:ascii="Times New Roman" w:eastAsia="Times New Roman" w:hAnsi="Times New Roman" w:cs="Times New Roman"/>
                <w:sz w:val="24"/>
                <w:szCs w:val="24"/>
                <w:lang w:val="kk-KZ" w:eastAsia="ru-RU"/>
              </w:rPr>
            </w:pPr>
            <w:r w:rsidRPr="00142281">
              <w:rPr>
                <w:rFonts w:ascii="Times New Roman" w:eastAsia="Times New Roman" w:hAnsi="Times New Roman" w:cs="Times New Roman"/>
                <w:sz w:val="24"/>
                <w:szCs w:val="24"/>
                <w:lang w:val="kk-KZ" w:eastAsia="ru-RU"/>
              </w:rPr>
              <w:t>3</w:t>
            </w:r>
          </w:p>
        </w:tc>
        <w:tc>
          <w:tcPr>
            <w:tcW w:w="1143" w:type="pct"/>
            <w:gridSpan w:val="2"/>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Агрегаттар, механизмдер, жабдықтар</w:t>
            </w:r>
          </w:p>
        </w:tc>
        <w:tc>
          <w:tcPr>
            <w:tcW w:w="120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 Бақылау-өлшеу аспаптары, құрылғылар</w:t>
            </w:r>
          </w:p>
        </w:tc>
        <w:tc>
          <w:tcPr>
            <w:tcW w:w="1897" w:type="pct"/>
          </w:tcPr>
          <w:p w:rsidR="00E724B0" w:rsidRPr="00CF6639" w:rsidRDefault="00E724B0" w:rsidP="00E724B0">
            <w:pPr>
              <w:widowControl w:val="0"/>
              <w:spacing w:after="0" w:line="240" w:lineRule="auto"/>
              <w:ind w:firstLine="33"/>
              <w:rPr>
                <w:rFonts w:ascii="Times New Roman" w:eastAsia="Times New Roman" w:hAnsi="Times New Roman" w:cs="Times New Roman"/>
                <w:b/>
                <w:sz w:val="24"/>
                <w:szCs w:val="24"/>
                <w:lang w:val="kk-KZ" w:eastAsia="ru-RU"/>
              </w:rPr>
            </w:pPr>
            <w:r w:rsidRPr="00CF6639">
              <w:rPr>
                <w:rFonts w:ascii="Times New Roman" w:eastAsia="Times New Roman" w:hAnsi="Times New Roman" w:cs="Times New Roman"/>
                <w:b/>
                <w:sz w:val="24"/>
                <w:szCs w:val="24"/>
                <w:lang w:val="kk-KZ" w:eastAsia="ru-RU"/>
              </w:rPr>
              <w:t xml:space="preserve">3-1) </w:t>
            </w:r>
            <w:r w:rsidRPr="00CF6639">
              <w:rPr>
                <w:rFonts w:ascii="Times New Roman" w:eastAsia="Times New Roman" w:hAnsi="Times New Roman" w:cs="Times New Roman"/>
                <w:sz w:val="24"/>
                <w:szCs w:val="24"/>
                <w:lang w:val="kk-KZ" w:eastAsia="ru-RU"/>
              </w:rPr>
              <w:t xml:space="preserve">Агрегатта орнатылған барлық механизмдер мен жабдықтарды тиімді пайдалануды технологиялық бақылау және қадағалау </w:t>
            </w:r>
          </w:p>
        </w:tc>
      </w:tr>
      <w:tr w:rsidR="00E724B0" w:rsidRPr="00CF6639" w:rsidTr="00E724B0">
        <w:trPr>
          <w:trHeight w:val="369"/>
          <w:jc w:val="center"/>
        </w:trPr>
        <w:tc>
          <w:tcPr>
            <w:tcW w:w="756" w:type="pct"/>
            <w:vMerge/>
            <w:vAlign w:val="center"/>
          </w:tcPr>
          <w:p w:rsidR="00E724B0" w:rsidRPr="00CF6639" w:rsidRDefault="00E724B0" w:rsidP="00E724B0">
            <w:pPr>
              <w:widowControl w:val="0"/>
              <w:spacing w:after="0" w:line="240" w:lineRule="auto"/>
              <w:ind w:firstLine="709"/>
              <w:rPr>
                <w:rFonts w:ascii="Times New Roman" w:eastAsia="Times New Roman" w:hAnsi="Times New Roman" w:cs="Times New Roman"/>
                <w:b/>
                <w:sz w:val="24"/>
                <w:szCs w:val="24"/>
                <w:lang w:val="kk-KZ" w:eastAsia="ru-RU"/>
              </w:rPr>
            </w:pPr>
          </w:p>
        </w:tc>
        <w:tc>
          <w:tcPr>
            <w:tcW w:w="1143" w:type="pct"/>
            <w:gridSpan w:val="2"/>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Агрегаттар, механизмдер, жабдықтар</w:t>
            </w:r>
          </w:p>
        </w:tc>
        <w:tc>
          <w:tcPr>
            <w:tcW w:w="1204" w:type="pct"/>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sz w:val="24"/>
                <w:szCs w:val="24"/>
                <w:lang w:val="kk-KZ" w:eastAsia="ru-RU"/>
              </w:rPr>
              <w:t>Бақылау-өлшеу аспаптары, құрылғылар</w:t>
            </w:r>
          </w:p>
        </w:tc>
        <w:tc>
          <w:tcPr>
            <w:tcW w:w="1897" w:type="pct"/>
          </w:tcPr>
          <w:p w:rsidR="00E724B0" w:rsidRPr="00CF6639" w:rsidRDefault="00E724B0" w:rsidP="00E724B0">
            <w:pPr>
              <w:widowControl w:val="0"/>
              <w:spacing w:after="0" w:line="240" w:lineRule="auto"/>
              <w:ind w:firstLine="33"/>
              <w:rPr>
                <w:rFonts w:ascii="Times New Roman" w:eastAsia="Times New Roman" w:hAnsi="Times New Roman" w:cs="Times New Roman"/>
                <w:b/>
                <w:sz w:val="24"/>
                <w:szCs w:val="24"/>
                <w:lang w:val="kk-KZ" w:eastAsia="ru-RU"/>
              </w:rPr>
            </w:pPr>
            <w:r w:rsidRPr="00CF6639">
              <w:rPr>
                <w:rFonts w:ascii="Times New Roman" w:eastAsia="Times New Roman" w:hAnsi="Times New Roman" w:cs="Times New Roman"/>
                <w:b/>
                <w:sz w:val="24"/>
                <w:szCs w:val="24"/>
                <w:lang w:val="kk-KZ" w:eastAsia="ru-RU"/>
              </w:rPr>
              <w:t xml:space="preserve">3-2) </w:t>
            </w:r>
            <w:r w:rsidRPr="00CF6639">
              <w:rPr>
                <w:rFonts w:ascii="Times New Roman" w:eastAsia="Times New Roman" w:hAnsi="Times New Roman" w:cs="Times New Roman"/>
                <w:sz w:val="24"/>
                <w:szCs w:val="24"/>
                <w:lang w:val="kk-KZ" w:eastAsia="ru-RU"/>
              </w:rPr>
              <w:t>Орындалатын жұмыстар сапасын тексеру</w:t>
            </w:r>
          </w:p>
        </w:tc>
      </w:tr>
      <w:tr w:rsidR="00E724B0" w:rsidRPr="00886A62" w:rsidTr="00E724B0">
        <w:trPr>
          <w:trHeight w:val="369"/>
          <w:jc w:val="center"/>
        </w:trPr>
        <w:tc>
          <w:tcPr>
            <w:tcW w:w="756" w:type="pct"/>
            <w:vMerge/>
            <w:vAlign w:val="center"/>
          </w:tcPr>
          <w:p w:rsidR="00E724B0" w:rsidRPr="00CF6639" w:rsidRDefault="00E724B0" w:rsidP="00E724B0">
            <w:pPr>
              <w:widowControl w:val="0"/>
              <w:spacing w:after="0" w:line="240" w:lineRule="auto"/>
              <w:ind w:firstLine="709"/>
              <w:rPr>
                <w:rFonts w:ascii="Times New Roman" w:eastAsia="Times New Roman" w:hAnsi="Times New Roman" w:cs="Times New Roman"/>
                <w:b/>
                <w:sz w:val="24"/>
                <w:szCs w:val="24"/>
                <w:lang w:val="kk-KZ" w:eastAsia="ru-RU"/>
              </w:rPr>
            </w:pPr>
          </w:p>
        </w:tc>
        <w:tc>
          <w:tcPr>
            <w:tcW w:w="1143" w:type="pct"/>
            <w:gridSpan w:val="2"/>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Агрегаттар, механизмдер, жабдықтар</w:t>
            </w:r>
          </w:p>
        </w:tc>
        <w:tc>
          <w:tcPr>
            <w:tcW w:w="1204" w:type="pct"/>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sz w:val="24"/>
                <w:szCs w:val="24"/>
                <w:lang w:val="kk-KZ" w:eastAsia="ru-RU"/>
              </w:rPr>
              <w:t>Техникалық құжаттама</w:t>
            </w:r>
          </w:p>
        </w:tc>
        <w:tc>
          <w:tcPr>
            <w:tcW w:w="1897" w:type="pct"/>
          </w:tcPr>
          <w:p w:rsidR="00E724B0" w:rsidRPr="00CF6639" w:rsidRDefault="00E724B0" w:rsidP="00E724B0">
            <w:pPr>
              <w:widowControl w:val="0"/>
              <w:spacing w:after="0" w:line="240" w:lineRule="auto"/>
              <w:ind w:firstLine="33"/>
              <w:rPr>
                <w:rFonts w:ascii="Times New Roman" w:eastAsia="Times New Roman" w:hAnsi="Times New Roman" w:cs="Times New Roman"/>
                <w:b/>
                <w:sz w:val="24"/>
                <w:szCs w:val="24"/>
                <w:lang w:val="kk-KZ" w:eastAsia="ru-RU"/>
              </w:rPr>
            </w:pPr>
            <w:r w:rsidRPr="00CF6639">
              <w:rPr>
                <w:rFonts w:ascii="Times New Roman" w:eastAsia="Times New Roman" w:hAnsi="Times New Roman" w:cs="Times New Roman"/>
                <w:b/>
                <w:sz w:val="24"/>
                <w:szCs w:val="24"/>
                <w:lang w:val="kk-KZ" w:eastAsia="ru-RU"/>
              </w:rPr>
              <w:t xml:space="preserve">3-3) </w:t>
            </w:r>
            <w:r w:rsidRPr="00CF6639">
              <w:rPr>
                <w:rFonts w:ascii="Times New Roman" w:eastAsia="Times New Roman" w:hAnsi="Times New Roman" w:cs="Times New Roman"/>
                <w:sz w:val="24"/>
                <w:szCs w:val="24"/>
                <w:lang w:val="kk-KZ" w:eastAsia="ru-RU"/>
              </w:rPr>
              <w:t xml:space="preserve">Қолданыстағы нормативтік құжаттармен сәйкес техникалық құжаттарды рәсімдеу </w:t>
            </w:r>
          </w:p>
        </w:tc>
      </w:tr>
    </w:tbl>
    <w:p w:rsidR="00E724B0" w:rsidRPr="00CF6639" w:rsidRDefault="00E724B0" w:rsidP="00E724B0">
      <w:pPr>
        <w:widowControl w:val="0"/>
        <w:spacing w:after="0" w:line="240" w:lineRule="auto"/>
        <w:ind w:left="709"/>
        <w:jc w:val="center"/>
        <w:outlineLvl w:val="2"/>
        <w:rPr>
          <w:rFonts w:ascii="Times New Roman" w:eastAsia="Times New Roman" w:hAnsi="Times New Roman" w:cs="Times New Roman"/>
          <w:sz w:val="24"/>
          <w:szCs w:val="24"/>
          <w:lang w:val="kk-KZ" w:eastAsia="x-none"/>
        </w:rPr>
      </w:pPr>
      <w:bookmarkStart w:id="24" w:name="_Toc369523485"/>
    </w:p>
    <w:p w:rsidR="00E724B0" w:rsidRPr="00CF6639" w:rsidRDefault="00E724B0" w:rsidP="00E724B0">
      <w:pPr>
        <w:widowControl w:val="0"/>
        <w:spacing w:after="0" w:line="240" w:lineRule="auto"/>
        <w:ind w:left="709"/>
        <w:jc w:val="center"/>
        <w:outlineLvl w:val="2"/>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 xml:space="preserve">5-кесте. СБШ 3-деңгейдегі </w:t>
      </w:r>
      <w:r w:rsidRPr="00CF6639">
        <w:rPr>
          <w:rFonts w:ascii="Times New Roman" w:eastAsia="Times New Roman" w:hAnsi="Times New Roman" w:cs="Times New Roman"/>
          <w:sz w:val="24"/>
          <w:szCs w:val="24"/>
          <w:lang w:val="kk-KZ"/>
        </w:rPr>
        <w:t>мұнай-газ кәсіпшілігі жабдығына қызмет көрсететін агрегаттардың м</w:t>
      </w:r>
      <w:r w:rsidRPr="00CF6639">
        <w:rPr>
          <w:rFonts w:ascii="Times New Roman" w:eastAsia="Times New Roman" w:hAnsi="Times New Roman" w:cs="Times New Roman"/>
          <w:sz w:val="24"/>
          <w:szCs w:val="24"/>
          <w:lang w:val="kk-KZ" w:eastAsia="x-none"/>
        </w:rPr>
        <w:t>ашинисі құзыретіне қойылатын талаптар</w:t>
      </w:r>
      <w:bookmarkEnd w:id="24"/>
    </w:p>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59"/>
        <w:gridCol w:w="3590"/>
        <w:gridCol w:w="2409"/>
        <w:gridCol w:w="2422"/>
      </w:tblGrid>
      <w:tr w:rsidR="00E724B0" w:rsidRPr="00CF6639" w:rsidTr="00E724B0">
        <w:trPr>
          <w:trHeight w:val="319"/>
          <w:jc w:val="center"/>
        </w:trPr>
        <w:tc>
          <w:tcPr>
            <w:tcW w:w="511"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Міндет №</w:t>
            </w:r>
          </w:p>
        </w:tc>
        <w:tc>
          <w:tcPr>
            <w:tcW w:w="1914"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Жеке және кәсіби құзыреттер </w:t>
            </w:r>
          </w:p>
        </w:tc>
        <w:tc>
          <w:tcPr>
            <w:tcW w:w="1284"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Білік пен дағды</w:t>
            </w:r>
          </w:p>
        </w:tc>
        <w:tc>
          <w:tcPr>
            <w:tcW w:w="1291"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Білімі</w:t>
            </w:r>
          </w:p>
        </w:tc>
      </w:tr>
      <w:tr w:rsidR="00E724B0" w:rsidRPr="00886A62" w:rsidTr="00E724B0">
        <w:trPr>
          <w:trHeight w:val="424"/>
          <w:jc w:val="center"/>
        </w:trPr>
        <w:tc>
          <w:tcPr>
            <w:tcW w:w="511"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1-1)</w:t>
            </w:r>
          </w:p>
        </w:tc>
        <w:tc>
          <w:tcPr>
            <w:tcW w:w="191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rPr>
              <w:t>Мұнай-газ кәсіпшілігі жабдықтары мен машиналарын тексеруде</w:t>
            </w:r>
            <w:r>
              <w:rPr>
                <w:rFonts w:ascii="Times New Roman" w:eastAsia="Times New Roman" w:hAnsi="Times New Roman" w:cs="Times New Roman"/>
                <w:sz w:val="24"/>
                <w:szCs w:val="24"/>
                <w:lang w:val="kk-KZ"/>
              </w:rPr>
              <w:t xml:space="preserve"> </w:t>
            </w:r>
            <w:r w:rsidRPr="00CF6639">
              <w:rPr>
                <w:rFonts w:ascii="Times New Roman" w:eastAsia="Times New Roman" w:hAnsi="Times New Roman" w:cs="Times New Roman"/>
                <w:spacing w:val="-6"/>
                <w:sz w:val="24"/>
                <w:szCs w:val="24"/>
                <w:lang w:val="kk-KZ"/>
              </w:rPr>
              <w:t>өз бетінше жоспарлауды, жауапкершілікті көздейтін, басшылық етумен норманы іске асыру бойынша орындаушылық қызмет</w:t>
            </w:r>
          </w:p>
        </w:tc>
        <w:tc>
          <w:tcPr>
            <w:tcW w:w="128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Технологиялық қондырғылар мен мұнай кәсіпшілігі жабдығы мен машиналарының жай-күйін анықтау</w:t>
            </w:r>
          </w:p>
        </w:tc>
        <w:tc>
          <w:tcPr>
            <w:tcW w:w="1291"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Машина, механизм және жабдықтардың қолдыналу мақсаты, сыныпталуы, құрылысы және жұмыс істеу принципі, ЕҚ және ҚТ</w:t>
            </w:r>
          </w:p>
        </w:tc>
      </w:tr>
      <w:tr w:rsidR="00E724B0" w:rsidRPr="00886A62" w:rsidTr="00E724B0">
        <w:trPr>
          <w:trHeight w:val="424"/>
          <w:jc w:val="center"/>
        </w:trPr>
        <w:tc>
          <w:tcPr>
            <w:tcW w:w="511"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1-2)</w:t>
            </w:r>
          </w:p>
        </w:tc>
        <w:tc>
          <w:tcPr>
            <w:tcW w:w="191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MS Mincho" w:hAnsi="Times New Roman" w:cs="Times New Roman"/>
                <w:sz w:val="24"/>
                <w:szCs w:val="24"/>
                <w:lang w:val="kk-KZ" w:eastAsia="ru-RU"/>
              </w:rPr>
              <w:t>Тығыздау және май құю желілерін, жоғары қысым пистолетін, ауыстырғыштарды монтаждау, демонтаждау, сорғы аузына жалғау кезінде</w:t>
            </w:r>
            <w:r>
              <w:rPr>
                <w:rFonts w:ascii="Times New Roman" w:eastAsia="MS Mincho" w:hAnsi="Times New Roman" w:cs="Times New Roman"/>
                <w:sz w:val="24"/>
                <w:szCs w:val="24"/>
                <w:lang w:val="kk-KZ" w:eastAsia="ru-RU"/>
              </w:rPr>
              <w:t xml:space="preserve"> </w:t>
            </w:r>
            <w:r w:rsidRPr="00CF6639">
              <w:rPr>
                <w:rFonts w:ascii="Times New Roman" w:eastAsia="Times New Roman" w:hAnsi="Times New Roman" w:cs="Times New Roman"/>
                <w:spacing w:val="-6"/>
                <w:sz w:val="24"/>
                <w:szCs w:val="24"/>
                <w:lang w:val="kk-KZ"/>
              </w:rPr>
              <w:t>өз бетінше жоспарлауды, жауапкершілікті көздейтін, басшылық етумен норманы іске асыру бойынша орындаушылық қызмет</w:t>
            </w:r>
          </w:p>
        </w:tc>
        <w:tc>
          <w:tcPr>
            <w:tcW w:w="128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MS Mincho" w:hAnsi="Times New Roman" w:cs="Times New Roman"/>
                <w:sz w:val="24"/>
                <w:szCs w:val="24"/>
                <w:lang w:val="kk-KZ" w:eastAsia="ru-RU"/>
              </w:rPr>
              <w:t>Тығыздау және май құю желілерін, жоғары қысым пистолетін, ауыстырғыштарды монтаждау, демонтаждау, сорғы аузына жалғауды жүзеге асыру</w:t>
            </w:r>
          </w:p>
        </w:tc>
        <w:tc>
          <w:tcPr>
            <w:tcW w:w="1291" w:type="pct"/>
          </w:tcPr>
          <w:p w:rsidR="00E724B0" w:rsidRPr="00CF6639" w:rsidRDefault="00E724B0" w:rsidP="00E724B0">
            <w:pPr>
              <w:widowControl w:val="0"/>
              <w:spacing w:after="0" w:line="240" w:lineRule="auto"/>
              <w:rPr>
                <w:rFonts w:ascii="Times New Roman" w:eastAsia="MS Mincho" w:hAnsi="Times New Roman" w:cs="Times New Roman"/>
                <w:sz w:val="24"/>
                <w:szCs w:val="24"/>
                <w:lang w:val="kk-KZ" w:eastAsia="ru-RU"/>
              </w:rPr>
            </w:pPr>
            <w:r w:rsidRPr="00CF6639">
              <w:rPr>
                <w:rFonts w:ascii="Times New Roman" w:eastAsia="MS Mincho" w:hAnsi="Times New Roman" w:cs="Times New Roman"/>
                <w:sz w:val="24"/>
                <w:szCs w:val="24"/>
                <w:lang w:val="kk-KZ" w:eastAsia="ru-RU"/>
              </w:rPr>
              <w:t>Тығыздау және май құю желілерін, жоғары қысым пистолетін, ауыстырғыштарды монтаждау, демонтаждау технологиясы</w:t>
            </w:r>
          </w:p>
        </w:tc>
      </w:tr>
      <w:tr w:rsidR="00E724B0" w:rsidRPr="00886A62" w:rsidTr="00E724B0">
        <w:trPr>
          <w:trHeight w:val="424"/>
          <w:jc w:val="center"/>
        </w:trPr>
        <w:tc>
          <w:tcPr>
            <w:tcW w:w="511"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1-3)</w:t>
            </w:r>
          </w:p>
        </w:tc>
        <w:tc>
          <w:tcPr>
            <w:tcW w:w="191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rPr>
              <w:t>Объектіде агрегаттарды жұмысқа дайындау үшін</w:t>
            </w:r>
            <w:r>
              <w:rPr>
                <w:rFonts w:ascii="Times New Roman" w:eastAsia="Times New Roman" w:hAnsi="Times New Roman" w:cs="Times New Roman"/>
                <w:sz w:val="24"/>
                <w:szCs w:val="24"/>
                <w:lang w:val="kk-KZ"/>
              </w:rPr>
              <w:t xml:space="preserve"> </w:t>
            </w:r>
            <w:r w:rsidRPr="00CF6639">
              <w:rPr>
                <w:rFonts w:ascii="Times New Roman" w:eastAsia="Times New Roman" w:hAnsi="Times New Roman" w:cs="Times New Roman"/>
                <w:spacing w:val="-6"/>
                <w:sz w:val="24"/>
                <w:szCs w:val="24"/>
                <w:lang w:val="kk-KZ"/>
              </w:rPr>
              <w:t>өз бетінше жоспарлауды, жауапкершілікті көздейтін, басшылық етумен норманы іске асыру бойынша орындаушылық қызмет</w:t>
            </w:r>
          </w:p>
        </w:tc>
        <w:tc>
          <w:tcPr>
            <w:tcW w:w="1284" w:type="pct"/>
          </w:tcPr>
          <w:p w:rsidR="00E724B0" w:rsidRPr="00CF6639" w:rsidRDefault="00E724B0" w:rsidP="00E724B0">
            <w:pPr>
              <w:widowControl w:val="0"/>
              <w:spacing w:after="0" w:line="240" w:lineRule="auto"/>
              <w:rPr>
                <w:rFonts w:ascii="Times New Roman" w:eastAsia="MS Mincho" w:hAnsi="Times New Roman" w:cs="Times New Roman"/>
                <w:sz w:val="24"/>
                <w:szCs w:val="24"/>
                <w:lang w:val="kk-KZ" w:eastAsia="ru-RU"/>
              </w:rPr>
            </w:pPr>
            <w:r w:rsidRPr="00CF6639">
              <w:rPr>
                <w:rFonts w:ascii="Times New Roman" w:eastAsia="MS Mincho" w:hAnsi="Times New Roman" w:cs="Times New Roman"/>
                <w:sz w:val="24"/>
                <w:szCs w:val="24"/>
                <w:lang w:val="kk-KZ" w:eastAsia="ru-RU"/>
              </w:rPr>
              <w:t>Агрегаттарды жұмыс режиміне ауыстыру,</w:t>
            </w:r>
            <w:r>
              <w:rPr>
                <w:rFonts w:ascii="Times New Roman" w:eastAsia="MS Mincho" w:hAnsi="Times New Roman" w:cs="Times New Roman"/>
                <w:sz w:val="24"/>
                <w:szCs w:val="24"/>
                <w:lang w:val="kk-KZ" w:eastAsia="ru-RU"/>
              </w:rPr>
              <w:t xml:space="preserve"> </w:t>
            </w:r>
            <w:r w:rsidRPr="00CF6639">
              <w:rPr>
                <w:rFonts w:ascii="Times New Roman" w:eastAsia="MS Mincho" w:hAnsi="Times New Roman" w:cs="Times New Roman"/>
                <w:sz w:val="24"/>
                <w:szCs w:val="24"/>
                <w:lang w:val="kk-KZ" w:eastAsia="ru-RU"/>
              </w:rPr>
              <w:t>тербелу станогы, топтық өлшеу қондырғылары мен сорғы станцияларына қызмет көрсетуге арналған механизмдерді іске қосу мен шығару</w:t>
            </w:r>
          </w:p>
        </w:tc>
        <w:tc>
          <w:tcPr>
            <w:tcW w:w="1291"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Агрегаттардың түрлі механизмдері мен жабдықтары құрылысы және пайдалану қағидасы </w:t>
            </w:r>
          </w:p>
        </w:tc>
      </w:tr>
      <w:tr w:rsidR="00E724B0" w:rsidRPr="00886A62" w:rsidTr="00E724B0">
        <w:trPr>
          <w:trHeight w:val="424"/>
          <w:jc w:val="center"/>
        </w:trPr>
        <w:tc>
          <w:tcPr>
            <w:tcW w:w="511"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2-1)</w:t>
            </w:r>
          </w:p>
        </w:tc>
        <w:tc>
          <w:tcPr>
            <w:tcW w:w="1914" w:type="pct"/>
          </w:tcPr>
          <w:p w:rsidR="00E724B0" w:rsidRPr="00CF6639" w:rsidRDefault="00E724B0" w:rsidP="00E724B0">
            <w:pPr>
              <w:widowControl w:val="0"/>
              <w:spacing w:after="0" w:line="240" w:lineRule="auto"/>
              <w:rPr>
                <w:rFonts w:ascii="Times New Roman" w:eastAsia="MS Mincho" w:hAnsi="Times New Roman" w:cs="Times New Roman"/>
                <w:sz w:val="24"/>
                <w:szCs w:val="24"/>
                <w:lang w:val="kk-KZ" w:eastAsia="ru-RU"/>
              </w:rPr>
            </w:pPr>
            <w:r w:rsidRPr="00CF6639">
              <w:rPr>
                <w:rFonts w:ascii="Times New Roman" w:eastAsia="Times New Roman" w:hAnsi="Times New Roman" w:cs="Times New Roman"/>
                <w:sz w:val="24"/>
                <w:szCs w:val="24"/>
                <w:lang w:val="kk-KZ"/>
              </w:rPr>
              <w:t>Агрегатта орнатылған барлық механизмдер мен жабдықтарға техникалық қызмет көрсетуде</w:t>
            </w:r>
            <w:r>
              <w:rPr>
                <w:rFonts w:ascii="Times New Roman" w:eastAsia="Times New Roman" w:hAnsi="Times New Roman" w:cs="Times New Roman"/>
                <w:sz w:val="24"/>
                <w:szCs w:val="24"/>
                <w:lang w:val="kk-KZ"/>
              </w:rPr>
              <w:t xml:space="preserve"> </w:t>
            </w:r>
            <w:r w:rsidRPr="00CF6639">
              <w:rPr>
                <w:rFonts w:ascii="Times New Roman" w:eastAsia="Times New Roman" w:hAnsi="Times New Roman" w:cs="Times New Roman"/>
                <w:spacing w:val="-6"/>
                <w:sz w:val="24"/>
                <w:szCs w:val="24"/>
                <w:lang w:val="kk-KZ"/>
              </w:rPr>
              <w:t>өз бетінше жоспарлауды, жауапкершілікті көздейтін, басшылық етумен норманы іске асыру бойынша орындаушылық қызмет</w:t>
            </w:r>
          </w:p>
        </w:tc>
        <w:tc>
          <w:tcPr>
            <w:tcW w:w="128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Агрегатта орнатылған механизмдер мен жабдықтар жұмысындағы ақауларды анықтау және жою</w:t>
            </w:r>
          </w:p>
        </w:tc>
        <w:tc>
          <w:tcPr>
            <w:tcW w:w="1291" w:type="pct"/>
          </w:tcPr>
          <w:p w:rsidR="00E724B0" w:rsidRPr="00CF6639" w:rsidRDefault="00E724B0" w:rsidP="00E724B0">
            <w:pPr>
              <w:widowControl w:val="0"/>
              <w:spacing w:after="0" w:line="240" w:lineRule="auto"/>
              <w:rPr>
                <w:rFonts w:ascii="Times New Roman" w:eastAsia="Times New Roman" w:hAnsi="Times New Roman" w:cs="Times New Roman"/>
                <w:bCs/>
                <w:color w:val="000000"/>
                <w:sz w:val="24"/>
                <w:szCs w:val="24"/>
                <w:lang w:val="kk-KZ" w:eastAsia="ru-RU"/>
              </w:rPr>
            </w:pPr>
            <w:r w:rsidRPr="00CF6639">
              <w:rPr>
                <w:rFonts w:ascii="Times New Roman" w:eastAsia="Times New Roman" w:hAnsi="Times New Roman" w:cs="Times New Roman"/>
                <w:sz w:val="24"/>
                <w:szCs w:val="24"/>
                <w:lang w:val="kk-KZ"/>
              </w:rPr>
              <w:t>Агрегатта орнатылған барлық механизмдер мен жабдықтарға техникалық қызмет көрсету қағидасы</w:t>
            </w:r>
          </w:p>
        </w:tc>
      </w:tr>
      <w:tr w:rsidR="00E724B0" w:rsidRPr="00886A62" w:rsidTr="00E724B0">
        <w:trPr>
          <w:trHeight w:val="424"/>
          <w:jc w:val="center"/>
        </w:trPr>
        <w:tc>
          <w:tcPr>
            <w:tcW w:w="511"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2-2)</w:t>
            </w:r>
          </w:p>
        </w:tc>
        <w:tc>
          <w:tcPr>
            <w:tcW w:w="1914" w:type="pct"/>
          </w:tcPr>
          <w:p w:rsidR="00E724B0" w:rsidRPr="00CF6639" w:rsidRDefault="00E724B0" w:rsidP="00E724B0">
            <w:pPr>
              <w:widowControl w:val="0"/>
              <w:spacing w:after="0" w:line="240" w:lineRule="auto"/>
              <w:rPr>
                <w:rFonts w:ascii="Times New Roman" w:eastAsia="Times New Roman" w:hAnsi="Times New Roman" w:cs="Times New Roman"/>
                <w:bCs/>
                <w:sz w:val="24"/>
                <w:szCs w:val="24"/>
                <w:lang w:val="kk-KZ" w:eastAsia="ru-RU"/>
              </w:rPr>
            </w:pPr>
            <w:r w:rsidRPr="00CF6639">
              <w:rPr>
                <w:rFonts w:ascii="Times New Roman" w:eastAsia="Times New Roman" w:hAnsi="Times New Roman" w:cs="Times New Roman"/>
                <w:spacing w:val="-6"/>
                <w:sz w:val="24"/>
                <w:szCs w:val="24"/>
                <w:lang w:val="kk-KZ"/>
              </w:rPr>
              <w:t>Агрегаттың барлық желілері мен механизмдерінің жұмысқа қабілетті күйін қолдауда</w:t>
            </w:r>
            <w:r>
              <w:rPr>
                <w:rFonts w:ascii="Times New Roman" w:eastAsia="Times New Roman" w:hAnsi="Times New Roman" w:cs="Times New Roman"/>
                <w:spacing w:val="-6"/>
                <w:sz w:val="24"/>
                <w:szCs w:val="24"/>
                <w:lang w:val="kk-KZ"/>
              </w:rPr>
              <w:t xml:space="preserve"> </w:t>
            </w:r>
            <w:r w:rsidRPr="00CF6639">
              <w:rPr>
                <w:rFonts w:ascii="Times New Roman" w:eastAsia="Times New Roman" w:hAnsi="Times New Roman" w:cs="Times New Roman"/>
                <w:spacing w:val="-6"/>
                <w:sz w:val="24"/>
                <w:szCs w:val="24"/>
                <w:lang w:val="kk-KZ"/>
              </w:rPr>
              <w:t xml:space="preserve">өз бетінше жоспарлауды, жауапкершілікті көздейтін, басшылық етумен норманы іске асыру бойынша орындаушылық қызмет </w:t>
            </w:r>
          </w:p>
        </w:tc>
        <w:tc>
          <w:tcPr>
            <w:tcW w:w="128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Машиналар мен жабдықтардың техникалық күйін техникалық диагностикалау және болжамдау </w:t>
            </w:r>
          </w:p>
        </w:tc>
        <w:tc>
          <w:tcPr>
            <w:tcW w:w="1291" w:type="pct"/>
          </w:tcPr>
          <w:p w:rsidR="00E724B0" w:rsidRPr="00CF6639" w:rsidRDefault="00E724B0" w:rsidP="00E724B0">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Машиналар мен жабдықтардың техникалық күйін техникалық диагностикалау және болжамдау әдістері</w:t>
            </w:r>
          </w:p>
        </w:tc>
      </w:tr>
      <w:tr w:rsidR="00E724B0" w:rsidRPr="00886A62" w:rsidTr="00E724B0">
        <w:trPr>
          <w:trHeight w:val="372"/>
          <w:jc w:val="center"/>
        </w:trPr>
        <w:tc>
          <w:tcPr>
            <w:tcW w:w="511"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en-US" w:eastAsia="ru-RU"/>
              </w:rPr>
            </w:pPr>
            <w:r w:rsidRPr="00CF6639">
              <w:rPr>
                <w:rFonts w:ascii="Times New Roman" w:eastAsia="Times New Roman" w:hAnsi="Times New Roman" w:cs="Times New Roman"/>
                <w:sz w:val="24"/>
                <w:szCs w:val="24"/>
                <w:lang w:val="kk-KZ" w:eastAsia="ru-RU"/>
              </w:rPr>
              <w:t>2-3</w:t>
            </w:r>
            <w:r w:rsidRPr="00CF6639">
              <w:rPr>
                <w:rFonts w:ascii="Times New Roman" w:eastAsia="Times New Roman" w:hAnsi="Times New Roman" w:cs="Times New Roman"/>
                <w:sz w:val="24"/>
                <w:szCs w:val="24"/>
                <w:lang w:val="en-US" w:eastAsia="ru-RU"/>
              </w:rPr>
              <w:t>)</w:t>
            </w:r>
          </w:p>
        </w:tc>
        <w:tc>
          <w:tcPr>
            <w:tcW w:w="191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pacing w:val="-6"/>
                <w:sz w:val="24"/>
                <w:szCs w:val="24"/>
                <w:lang w:val="kk-KZ"/>
              </w:rPr>
              <w:t>Автомобиль және агрегаттар механизміне ағымдағы жөндеу жүргізуде өз бетінше жоспарлауды, жауапкершілікті көздейтін, басшылық етумен норманы іске асыру бойынша орындаушылық қызмет</w:t>
            </w:r>
          </w:p>
        </w:tc>
        <w:tc>
          <w:tcPr>
            <w:tcW w:w="1284" w:type="pct"/>
          </w:tcPr>
          <w:p w:rsidR="00E724B0" w:rsidRPr="00CF6639" w:rsidRDefault="00E724B0" w:rsidP="00E724B0">
            <w:pPr>
              <w:widowControl w:val="0"/>
              <w:spacing w:after="0" w:line="240" w:lineRule="auto"/>
              <w:rPr>
                <w:rFonts w:ascii="Times New Roman" w:eastAsia="MS Mincho" w:hAnsi="Times New Roman" w:cs="Times New Roman"/>
                <w:sz w:val="24"/>
                <w:szCs w:val="24"/>
                <w:lang w:val="kk-KZ" w:eastAsia="ru-RU"/>
              </w:rPr>
            </w:pPr>
            <w:r w:rsidRPr="00CF6639">
              <w:rPr>
                <w:rFonts w:ascii="Times New Roman" w:eastAsia="MS Mincho" w:hAnsi="Times New Roman" w:cs="Times New Roman"/>
                <w:sz w:val="24"/>
                <w:szCs w:val="24"/>
                <w:lang w:val="kk-KZ" w:eastAsia="ru-RU"/>
              </w:rPr>
              <w:t>Арнайы жабдықтар мен механизмдерде орнатылған және автомобиль ақаулықтарын анықтау және жою</w:t>
            </w:r>
            <w:r>
              <w:rPr>
                <w:rFonts w:ascii="Times New Roman" w:eastAsia="MS Mincho" w:hAnsi="Times New Roman" w:cs="Times New Roman"/>
                <w:sz w:val="24"/>
                <w:szCs w:val="24"/>
                <w:lang w:val="kk-KZ" w:eastAsia="ru-RU"/>
              </w:rPr>
              <w:t xml:space="preserve"> </w:t>
            </w:r>
          </w:p>
        </w:tc>
        <w:tc>
          <w:tcPr>
            <w:tcW w:w="1291" w:type="pct"/>
          </w:tcPr>
          <w:p w:rsidR="00E724B0" w:rsidRPr="00CF6639" w:rsidRDefault="00E724B0" w:rsidP="00E724B0">
            <w:pPr>
              <w:widowControl w:val="0"/>
              <w:spacing w:after="0" w:line="240" w:lineRule="auto"/>
              <w:rPr>
                <w:rFonts w:ascii="Times New Roman" w:eastAsia="MS Mincho" w:hAnsi="Times New Roman" w:cs="Times New Roman"/>
                <w:sz w:val="24"/>
                <w:szCs w:val="24"/>
                <w:lang w:val="kk-KZ" w:eastAsia="ru-RU"/>
              </w:rPr>
            </w:pPr>
            <w:r w:rsidRPr="00CF6639">
              <w:rPr>
                <w:rFonts w:ascii="Times New Roman" w:eastAsia="MS Mincho" w:hAnsi="Times New Roman" w:cs="Times New Roman"/>
                <w:sz w:val="24"/>
                <w:szCs w:val="24"/>
                <w:lang w:val="kk-KZ" w:eastAsia="ru-RU"/>
              </w:rPr>
              <w:t>Арнайы жабдықтар мен механизмдерде орнатылған және автомобиль ақаулықтарын анықтау және жою</w:t>
            </w:r>
            <w:r>
              <w:rPr>
                <w:rFonts w:ascii="Times New Roman" w:eastAsia="MS Mincho" w:hAnsi="Times New Roman" w:cs="Times New Roman"/>
                <w:sz w:val="24"/>
                <w:szCs w:val="24"/>
                <w:lang w:val="kk-KZ" w:eastAsia="ru-RU"/>
              </w:rPr>
              <w:t xml:space="preserve"> </w:t>
            </w:r>
            <w:r w:rsidRPr="00CF6639">
              <w:rPr>
                <w:rFonts w:ascii="Times New Roman" w:eastAsia="MS Mincho" w:hAnsi="Times New Roman" w:cs="Times New Roman"/>
                <w:sz w:val="24"/>
                <w:szCs w:val="24"/>
                <w:lang w:val="kk-KZ" w:eastAsia="ru-RU"/>
              </w:rPr>
              <w:t>тәсілдері мен амалдары, жөндеу технологиясы</w:t>
            </w:r>
            <w:r>
              <w:rPr>
                <w:rFonts w:ascii="Times New Roman" w:eastAsia="MS Mincho" w:hAnsi="Times New Roman" w:cs="Times New Roman"/>
                <w:sz w:val="24"/>
                <w:szCs w:val="24"/>
                <w:lang w:val="kk-KZ" w:eastAsia="ru-RU"/>
              </w:rPr>
              <w:t xml:space="preserve"> </w:t>
            </w:r>
          </w:p>
        </w:tc>
      </w:tr>
    </w:tbl>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bookmarkStart w:id="25" w:name="_Toc369523486"/>
    </w:p>
    <w:p w:rsidR="00E724B0" w:rsidRPr="00CF6639" w:rsidRDefault="00E724B0" w:rsidP="00E724B0">
      <w:pPr>
        <w:widowControl w:val="0"/>
        <w:spacing w:after="0" w:line="240" w:lineRule="auto"/>
        <w:ind w:left="709"/>
        <w:jc w:val="center"/>
        <w:outlineLvl w:val="2"/>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 xml:space="preserve">6-кесте. СБШ 4-деңгейі </w:t>
      </w:r>
      <w:r w:rsidRPr="00CF6639">
        <w:rPr>
          <w:rFonts w:ascii="Times New Roman" w:eastAsia="Times New Roman" w:hAnsi="Times New Roman" w:cs="Times New Roman"/>
          <w:sz w:val="24"/>
          <w:szCs w:val="24"/>
          <w:lang w:val="kk-KZ"/>
        </w:rPr>
        <w:t>мұнай-газ кәсіпшілігі жабдығына қызмет көрсететін агрегаттардың м</w:t>
      </w:r>
      <w:r w:rsidRPr="00CF6639">
        <w:rPr>
          <w:rFonts w:ascii="Times New Roman" w:eastAsia="Times New Roman" w:hAnsi="Times New Roman" w:cs="Times New Roman"/>
          <w:sz w:val="24"/>
          <w:szCs w:val="24"/>
          <w:lang w:val="kk-KZ" w:eastAsia="x-none"/>
        </w:rPr>
        <w:t>ашинисі құзыретіне қойылатын талаптар</w:t>
      </w:r>
      <w:bookmarkEnd w:id="25"/>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88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59"/>
        <w:gridCol w:w="4004"/>
        <w:gridCol w:w="2126"/>
        <w:gridCol w:w="2268"/>
      </w:tblGrid>
      <w:tr w:rsidR="00E724B0" w:rsidRPr="00CF6639" w:rsidTr="00E724B0">
        <w:trPr>
          <w:trHeight w:val="319"/>
          <w:jc w:val="center"/>
        </w:trPr>
        <w:tc>
          <w:tcPr>
            <w:tcW w:w="512"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Міндет №</w:t>
            </w:r>
          </w:p>
        </w:tc>
        <w:tc>
          <w:tcPr>
            <w:tcW w:w="2140"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Жеке және кәсіби құзыреттер </w:t>
            </w:r>
          </w:p>
        </w:tc>
        <w:tc>
          <w:tcPr>
            <w:tcW w:w="1136"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Білік пен дағды</w:t>
            </w:r>
          </w:p>
        </w:tc>
        <w:tc>
          <w:tcPr>
            <w:tcW w:w="1212"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Білім</w:t>
            </w:r>
          </w:p>
        </w:tc>
      </w:tr>
      <w:tr w:rsidR="00E724B0" w:rsidRPr="00886A62" w:rsidTr="00E724B0">
        <w:trPr>
          <w:trHeight w:val="424"/>
          <w:jc w:val="center"/>
        </w:trPr>
        <w:tc>
          <w:tcPr>
            <w:tcW w:w="512"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en-US" w:eastAsia="ru-RU"/>
              </w:rPr>
            </w:pPr>
            <w:r w:rsidRPr="00CF6639">
              <w:rPr>
                <w:rFonts w:ascii="Times New Roman" w:eastAsia="Times New Roman" w:hAnsi="Times New Roman" w:cs="Times New Roman"/>
                <w:sz w:val="24"/>
                <w:szCs w:val="24"/>
                <w:lang w:val="kk-KZ" w:eastAsia="ru-RU"/>
              </w:rPr>
              <w:t>3</w:t>
            </w:r>
            <w:r w:rsidRPr="00CF6639">
              <w:rPr>
                <w:rFonts w:ascii="Times New Roman" w:eastAsia="Times New Roman" w:hAnsi="Times New Roman" w:cs="Times New Roman"/>
                <w:sz w:val="24"/>
                <w:szCs w:val="24"/>
                <w:lang w:val="en-US" w:eastAsia="ru-RU"/>
              </w:rPr>
              <w:t>-</w:t>
            </w:r>
            <w:r w:rsidRPr="00CF6639">
              <w:rPr>
                <w:rFonts w:ascii="Times New Roman" w:eastAsia="Times New Roman" w:hAnsi="Times New Roman" w:cs="Times New Roman"/>
                <w:sz w:val="24"/>
                <w:szCs w:val="24"/>
                <w:lang w:val="kk-KZ" w:eastAsia="ru-RU"/>
              </w:rPr>
              <w:t>1</w:t>
            </w:r>
            <w:r w:rsidRPr="00CF6639">
              <w:rPr>
                <w:rFonts w:ascii="Times New Roman" w:eastAsia="Times New Roman" w:hAnsi="Times New Roman" w:cs="Times New Roman"/>
                <w:sz w:val="24"/>
                <w:szCs w:val="24"/>
                <w:lang w:val="en-US" w:eastAsia="ru-RU"/>
              </w:rPr>
              <w:t>)</w:t>
            </w:r>
          </w:p>
        </w:tc>
        <w:tc>
          <w:tcPr>
            <w:tcW w:w="214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Бағынышты қызметкерлердің міндеттерді өз бетінше белгілеуін, норманың іске асырылуын ұйымдастыру мен бақылауын, </w:t>
            </w:r>
            <w:r w:rsidRPr="00CF6639">
              <w:rPr>
                <w:rFonts w:ascii="Times New Roman" w:eastAsia="Times New Roman" w:hAnsi="Times New Roman" w:cs="Times New Roman"/>
                <w:spacing w:val="-6"/>
                <w:sz w:val="24"/>
                <w:szCs w:val="24"/>
                <w:lang w:val="kk-KZ"/>
              </w:rPr>
              <w:t xml:space="preserve">жабдықтарды тиімді пайдалануды технологиялық қадағалау және бақылау </w:t>
            </w:r>
            <w:r w:rsidRPr="00CF6639">
              <w:rPr>
                <w:rFonts w:ascii="Times New Roman" w:eastAsia="Times New Roman" w:hAnsi="Times New Roman" w:cs="Times New Roman"/>
                <w:sz w:val="24"/>
                <w:szCs w:val="24"/>
                <w:lang w:val="kk-KZ" w:eastAsia="ru-RU"/>
              </w:rPr>
              <w:t>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136" w:type="pct"/>
          </w:tcPr>
          <w:p w:rsidR="00E724B0" w:rsidRPr="00CF6639" w:rsidRDefault="00E724B0" w:rsidP="00E724B0">
            <w:pPr>
              <w:widowControl w:val="0"/>
              <w:shd w:val="clear" w:color="auto" w:fill="FFFFFF"/>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Машиналар мен жабдықтарды пайдалану кезінде жабдықтар мен</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машиналардың сенімділігін қолдау </w:t>
            </w:r>
          </w:p>
        </w:tc>
        <w:tc>
          <w:tcPr>
            <w:tcW w:w="1212"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Пайдалану кезінде жабдықтар мен</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машиналардың сенімділігін қолдаудың технологиялық әдістері </w:t>
            </w:r>
          </w:p>
        </w:tc>
      </w:tr>
      <w:tr w:rsidR="00E724B0" w:rsidRPr="00CF6639" w:rsidTr="00E724B0">
        <w:trPr>
          <w:trHeight w:val="424"/>
          <w:jc w:val="center"/>
        </w:trPr>
        <w:tc>
          <w:tcPr>
            <w:tcW w:w="512"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en-US" w:eastAsia="ru-RU"/>
              </w:rPr>
            </w:pPr>
            <w:r w:rsidRPr="00CF6639">
              <w:rPr>
                <w:rFonts w:ascii="Times New Roman" w:eastAsia="Times New Roman" w:hAnsi="Times New Roman" w:cs="Times New Roman"/>
                <w:sz w:val="24"/>
                <w:szCs w:val="24"/>
                <w:lang w:val="kk-KZ" w:eastAsia="ru-RU"/>
              </w:rPr>
              <w:t>3</w:t>
            </w:r>
            <w:r w:rsidRPr="00CF6639">
              <w:rPr>
                <w:rFonts w:ascii="Times New Roman" w:eastAsia="Times New Roman" w:hAnsi="Times New Roman" w:cs="Times New Roman"/>
                <w:sz w:val="24"/>
                <w:szCs w:val="24"/>
                <w:lang w:val="en-US" w:eastAsia="ru-RU"/>
              </w:rPr>
              <w:t>-</w:t>
            </w: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val="en-US" w:eastAsia="ru-RU"/>
              </w:rPr>
              <w:t>)</w:t>
            </w:r>
          </w:p>
        </w:tc>
        <w:tc>
          <w:tcPr>
            <w:tcW w:w="2140" w:type="pct"/>
          </w:tcPr>
          <w:p w:rsidR="00E724B0" w:rsidRPr="00CF6639" w:rsidRDefault="00E724B0" w:rsidP="00E724B0">
            <w:pPr>
              <w:widowControl w:val="0"/>
              <w:spacing w:after="0" w:line="240" w:lineRule="auto"/>
              <w:rPr>
                <w:rFonts w:ascii="Times New Roman" w:eastAsia="Times New Roman" w:hAnsi="Times New Roman" w:cs="Times New Roman"/>
                <w:spacing w:val="-6"/>
                <w:sz w:val="24"/>
                <w:szCs w:val="24"/>
                <w:lang w:val="kk-KZ"/>
              </w:rPr>
            </w:pPr>
            <w:r w:rsidRPr="00CF6639">
              <w:rPr>
                <w:rFonts w:ascii="Times New Roman" w:eastAsia="Times New Roman" w:hAnsi="Times New Roman" w:cs="Times New Roman"/>
                <w:sz w:val="24"/>
                <w:szCs w:val="24"/>
                <w:lang w:val="kk-KZ" w:eastAsia="ru-RU"/>
              </w:rPr>
              <w:t>Бағынышты қызметкерлердің міндеттерді өз бетінше белгілеуін, норманың іске асырылуын ұйымдастыру мен бақылауын, орындалатын жұмыс сапасын бақылау</w:t>
            </w:r>
            <w:r w:rsidRPr="00CF6639">
              <w:rPr>
                <w:rFonts w:ascii="Times New Roman" w:eastAsia="Times New Roman" w:hAnsi="Times New Roman" w:cs="Times New Roman"/>
                <w:spacing w:val="-6"/>
                <w:sz w:val="24"/>
                <w:szCs w:val="24"/>
                <w:lang w:val="kk-KZ"/>
              </w:rPr>
              <w:t xml:space="preserve"> </w:t>
            </w:r>
            <w:r w:rsidRPr="00CF6639">
              <w:rPr>
                <w:rFonts w:ascii="Times New Roman" w:eastAsia="Times New Roman" w:hAnsi="Times New Roman" w:cs="Times New Roman"/>
                <w:sz w:val="24"/>
                <w:szCs w:val="24"/>
                <w:lang w:val="kk-KZ" w:eastAsia="ru-RU"/>
              </w:rPr>
              <w:t>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136" w:type="pct"/>
          </w:tcPr>
          <w:p w:rsidR="00E724B0" w:rsidRPr="00CF6639" w:rsidRDefault="00E724B0" w:rsidP="00E724B0">
            <w:pPr>
              <w:widowControl w:val="0"/>
              <w:shd w:val="clear" w:color="auto" w:fill="FFFFFF"/>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Технологиялық қондырғы мен жабдықтар сенімділігіне сынау жүргізу </w:t>
            </w:r>
          </w:p>
        </w:tc>
        <w:tc>
          <w:tcPr>
            <w:tcW w:w="1212" w:type="pct"/>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sz w:val="24"/>
                <w:szCs w:val="24"/>
                <w:lang w:val="kk-KZ" w:eastAsia="ru-RU"/>
              </w:rPr>
              <w:t>Машиналар мен жабдықтарды пайдалану техникалық регламенті</w:t>
            </w:r>
          </w:p>
        </w:tc>
      </w:tr>
      <w:tr w:rsidR="00E724B0" w:rsidRPr="00CF6639" w:rsidTr="00E724B0">
        <w:trPr>
          <w:trHeight w:val="372"/>
          <w:jc w:val="center"/>
        </w:trPr>
        <w:tc>
          <w:tcPr>
            <w:tcW w:w="512"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en-US" w:eastAsia="ru-RU"/>
              </w:rPr>
            </w:pPr>
            <w:r w:rsidRPr="00CF6639">
              <w:rPr>
                <w:rFonts w:ascii="Times New Roman" w:eastAsia="Times New Roman" w:hAnsi="Times New Roman" w:cs="Times New Roman"/>
                <w:sz w:val="24"/>
                <w:szCs w:val="24"/>
                <w:lang w:val="kk-KZ" w:eastAsia="ru-RU"/>
              </w:rPr>
              <w:t>3</w:t>
            </w:r>
            <w:r w:rsidRPr="00CF6639">
              <w:rPr>
                <w:rFonts w:ascii="Times New Roman" w:eastAsia="Times New Roman" w:hAnsi="Times New Roman" w:cs="Times New Roman"/>
                <w:sz w:val="24"/>
                <w:szCs w:val="24"/>
                <w:lang w:val="en-US" w:eastAsia="ru-RU"/>
              </w:rPr>
              <w:t>-</w:t>
            </w:r>
            <w:r w:rsidRPr="00CF6639">
              <w:rPr>
                <w:rFonts w:ascii="Times New Roman" w:eastAsia="Times New Roman" w:hAnsi="Times New Roman" w:cs="Times New Roman"/>
                <w:sz w:val="24"/>
                <w:szCs w:val="24"/>
                <w:lang w:val="kk-KZ" w:eastAsia="ru-RU"/>
              </w:rPr>
              <w:t>3</w:t>
            </w:r>
            <w:r w:rsidRPr="00CF6639">
              <w:rPr>
                <w:rFonts w:ascii="Times New Roman" w:eastAsia="Times New Roman" w:hAnsi="Times New Roman" w:cs="Times New Roman"/>
                <w:sz w:val="24"/>
                <w:szCs w:val="24"/>
                <w:lang w:val="en-US" w:eastAsia="ru-RU"/>
              </w:rPr>
              <w:t>)</w:t>
            </w:r>
          </w:p>
        </w:tc>
        <w:tc>
          <w:tcPr>
            <w:tcW w:w="214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Бағынышты қызметкерлердің міндеттерді өз бетінше белгілеуін, норманың іске асырылуын ұйымдастыру мен бақылауын, т</w:t>
            </w:r>
            <w:r w:rsidRPr="00CF6639">
              <w:rPr>
                <w:rFonts w:ascii="Times New Roman" w:eastAsia="Times New Roman" w:hAnsi="Times New Roman" w:cs="Times New Roman"/>
                <w:sz w:val="24"/>
                <w:szCs w:val="24"/>
                <w:lang w:val="kk-KZ"/>
              </w:rPr>
              <w:t xml:space="preserve">ехникалық құжаттаманы </w:t>
            </w:r>
            <w:r w:rsidRPr="00CF6639">
              <w:rPr>
                <w:rFonts w:ascii="Times New Roman" w:eastAsia="Times New Roman" w:hAnsi="Times New Roman" w:cs="Times New Roman"/>
                <w:sz w:val="24"/>
                <w:szCs w:val="24"/>
                <w:lang w:val="kk-KZ" w:eastAsia="ru-RU"/>
              </w:rPr>
              <w:t xml:space="preserve">қолданыстағы нормативтік құжаттарға сәйкес </w:t>
            </w:r>
            <w:r w:rsidRPr="00CF6639">
              <w:rPr>
                <w:rFonts w:ascii="Times New Roman" w:eastAsia="Times New Roman" w:hAnsi="Times New Roman" w:cs="Times New Roman"/>
                <w:sz w:val="24"/>
                <w:szCs w:val="24"/>
                <w:lang w:val="kk-KZ"/>
              </w:rPr>
              <w:t>ресімдеу</w:t>
            </w:r>
            <w:r w:rsidRPr="00CF6639">
              <w:rPr>
                <w:rFonts w:ascii="Times New Roman" w:eastAsia="Times New Roman" w:hAnsi="Times New Roman" w:cs="Times New Roman"/>
                <w:sz w:val="24"/>
                <w:szCs w:val="24"/>
                <w:lang w:val="kk-KZ" w:eastAsia="ru-RU"/>
              </w:rPr>
              <w:t xml:space="preserve"> үшін</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13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Қолданыстағы нормативтік құжаттарға сәйкес техникалық және технологиялық құжаттаманы жасау </w:t>
            </w:r>
          </w:p>
        </w:tc>
        <w:tc>
          <w:tcPr>
            <w:tcW w:w="1212"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Техникалық және технологиялық құжаттаманы ресімдеу тәртібі </w:t>
            </w:r>
          </w:p>
        </w:tc>
      </w:tr>
    </w:tbl>
    <w:p w:rsidR="00142281" w:rsidRDefault="00142281" w:rsidP="00142281">
      <w:pPr>
        <w:widowControl w:val="0"/>
        <w:spacing w:after="0" w:line="240" w:lineRule="auto"/>
        <w:jc w:val="right"/>
        <w:rPr>
          <w:rFonts w:ascii="Times New Roman" w:eastAsia="Times New Roman" w:hAnsi="Times New Roman" w:cs="Times New Roman"/>
          <w:sz w:val="24"/>
          <w:szCs w:val="24"/>
          <w:lang w:val="kk-KZ" w:eastAsia="ru-RU"/>
        </w:rPr>
      </w:pPr>
    </w:p>
    <w:p w:rsidR="00E724B0" w:rsidRPr="00CF6639" w:rsidRDefault="00E724B0" w:rsidP="00142281">
      <w:pPr>
        <w:widowControl w:val="0"/>
        <w:spacing w:after="0" w:line="240" w:lineRule="auto"/>
        <w:jc w:val="right"/>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«Мұнай және газ кен орындарын пайдалану» кәсіби стандартына 7-қосымша</w:t>
      </w:r>
    </w:p>
    <w:p w:rsidR="00E724B0" w:rsidRPr="00CF6639" w:rsidRDefault="00E724B0" w:rsidP="00E724B0">
      <w:pPr>
        <w:widowControl w:val="0"/>
        <w:spacing w:after="0" w:line="240" w:lineRule="auto"/>
        <w:jc w:val="center"/>
        <w:rPr>
          <w:rFonts w:ascii="Times New Roman" w:eastAsia="Times New Roman" w:hAnsi="Times New Roman" w:cs="Times New Roman"/>
          <w:b/>
          <w:sz w:val="24"/>
          <w:szCs w:val="24"/>
          <w:lang w:val="kk-KZ" w:eastAsia="ru-RU"/>
        </w:rPr>
      </w:pPr>
      <w:r w:rsidRPr="00CF6639">
        <w:rPr>
          <w:rFonts w:ascii="Times New Roman" w:eastAsia="Times New Roman" w:hAnsi="Times New Roman" w:cs="Times New Roman"/>
          <w:b/>
          <w:sz w:val="24"/>
          <w:szCs w:val="24"/>
          <w:lang w:val="kk-KZ" w:eastAsia="ru-RU"/>
        </w:rPr>
        <w:t>Мұнай және газ өндірудегі машинист</w:t>
      </w:r>
    </w:p>
    <w:p w:rsidR="00E724B0" w:rsidRPr="00CF6639" w:rsidRDefault="00E724B0" w:rsidP="00E724B0">
      <w:pPr>
        <w:widowControl w:val="0"/>
        <w:spacing w:after="0" w:line="240" w:lineRule="auto"/>
        <w:jc w:val="center"/>
        <w:outlineLvl w:val="0"/>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1- кесте</w:t>
      </w:r>
      <w:r w:rsidRPr="00CF6639">
        <w:rPr>
          <w:rFonts w:ascii="Times New Roman" w:eastAsia="Times New Roman" w:hAnsi="Times New Roman" w:cs="Times New Roman"/>
          <w:b/>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Қолданыстағы нормативтік құжаттармен байланысы</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9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10"/>
        <w:gridCol w:w="25"/>
        <w:gridCol w:w="1281"/>
        <w:gridCol w:w="1624"/>
        <w:gridCol w:w="2161"/>
        <w:gridCol w:w="2163"/>
        <w:gridCol w:w="23"/>
      </w:tblGrid>
      <w:tr w:rsidR="00E724B0" w:rsidRPr="00886A62" w:rsidTr="00E724B0">
        <w:trPr>
          <w:trHeight w:val="466"/>
        </w:trPr>
        <w:tc>
          <w:tcPr>
            <w:tcW w:w="5000" w:type="pct"/>
            <w:gridSpan w:val="7"/>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Қазақстан Республикасындағы Кәсіптердің мемлекеттік жіктеуіші (КМЖ)</w:t>
            </w:r>
          </w:p>
        </w:tc>
      </w:tr>
      <w:tr w:rsidR="00E724B0" w:rsidRPr="00886A62" w:rsidTr="00E724B0">
        <w:trPr>
          <w:trHeight w:val="365"/>
        </w:trPr>
        <w:tc>
          <w:tcPr>
            <w:tcW w:w="1165"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eastAsia="ru-RU"/>
              </w:rPr>
              <w:t>Баз</w:t>
            </w:r>
            <w:r w:rsidRPr="00CF6639">
              <w:rPr>
                <w:rFonts w:ascii="Times New Roman" w:eastAsia="Times New Roman" w:hAnsi="Times New Roman" w:cs="Times New Roman"/>
                <w:sz w:val="24"/>
                <w:szCs w:val="24"/>
                <w:lang w:val="kk-KZ" w:eastAsia="ru-RU"/>
              </w:rPr>
              <w:t>алық топ</w:t>
            </w:r>
          </w:p>
        </w:tc>
        <w:tc>
          <w:tcPr>
            <w:tcW w:w="3835" w:type="pct"/>
            <w:gridSpan w:val="6"/>
          </w:tcPr>
          <w:p w:rsidR="00E724B0" w:rsidRPr="00CF6639" w:rsidRDefault="00E724B0" w:rsidP="00E724B0">
            <w:pPr>
              <w:widowControl w:val="0"/>
              <w:spacing w:after="0" w:line="240" w:lineRule="auto"/>
              <w:ind w:left="57"/>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8113 «Мұнай және газ өндірісі</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машинисі»</w:t>
            </w:r>
          </w:p>
          <w:p w:rsidR="00E724B0" w:rsidRPr="00CF6639" w:rsidRDefault="00E724B0" w:rsidP="00E724B0">
            <w:pPr>
              <w:widowControl w:val="0"/>
              <w:spacing w:after="0" w:line="240" w:lineRule="auto"/>
              <w:ind w:left="57"/>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8113 «Жуу</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агрегатының машинисі», 8113 «Жылжымалы</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компрессор машинисі», 8113 «Жер қабатына</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бу айдау</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генераторы қондырғысының машинисі», 8113 «Жылжымалы бумен парафинсіздендіру қондырғысы машинисі»</w:t>
            </w:r>
          </w:p>
        </w:tc>
      </w:tr>
      <w:tr w:rsidR="00E724B0" w:rsidRPr="00886A62" w:rsidTr="00E724B0">
        <w:trPr>
          <w:gridAfter w:val="1"/>
          <w:wAfter w:w="12" w:type="pct"/>
          <w:trHeight w:val="365"/>
        </w:trPr>
        <w:tc>
          <w:tcPr>
            <w:tcW w:w="4988" w:type="pct"/>
            <w:gridSpan w:val="6"/>
            <w:tcBorders>
              <w:top w:val="single" w:sz="4" w:space="0" w:color="auto"/>
              <w:left w:val="single" w:sz="4" w:space="0" w:color="auto"/>
              <w:bottom w:val="single" w:sz="4" w:space="0" w:color="auto"/>
              <w:right w:val="single" w:sz="4" w:space="0" w:color="auto"/>
            </w:tcBorders>
            <w:vAlign w:val="center"/>
            <w:hideMark/>
          </w:tcPr>
          <w:p w:rsidR="00E724B0" w:rsidRPr="00CF6639" w:rsidRDefault="00E724B0" w:rsidP="00E724B0">
            <w:pPr>
              <w:widowControl w:val="0"/>
              <w:spacing w:after="0" w:line="240" w:lineRule="auto"/>
              <w:jc w:val="both"/>
              <w:rPr>
                <w:rFonts w:ascii="Times New Roman" w:eastAsia="Times New Roman" w:hAnsi="Times New Roman" w:cs="Times New Roman"/>
                <w:bCs/>
                <w:color w:val="000000"/>
                <w:sz w:val="24"/>
                <w:szCs w:val="24"/>
                <w:lang w:val="kk-KZ" w:eastAsia="ru-RU"/>
              </w:rPr>
            </w:pPr>
            <w:r w:rsidRPr="00CF6639">
              <w:rPr>
                <w:rFonts w:ascii="Times New Roman" w:eastAsia="Times New Roman" w:hAnsi="Times New Roman" w:cs="Times New Roman"/>
                <w:sz w:val="24"/>
                <w:szCs w:val="28"/>
                <w:lang w:val="kk-KZ" w:eastAsia="ru-RU"/>
              </w:rPr>
              <w:t>Техникалық және кәсіптік, орта білімнен кейінгі кәсіптер мен мамандықтар жіктеуіші (ҚР МЖ</w:t>
            </w:r>
            <w:r>
              <w:rPr>
                <w:rFonts w:ascii="Times New Roman" w:eastAsia="Times New Roman" w:hAnsi="Times New Roman" w:cs="Times New Roman"/>
                <w:sz w:val="24"/>
                <w:szCs w:val="28"/>
                <w:lang w:val="kk-KZ" w:eastAsia="ru-RU"/>
              </w:rPr>
              <w:t xml:space="preserve"> </w:t>
            </w:r>
            <w:r w:rsidRPr="00CF6639">
              <w:rPr>
                <w:rFonts w:ascii="Times New Roman" w:eastAsia="Times New Roman" w:hAnsi="Times New Roman" w:cs="Times New Roman"/>
                <w:sz w:val="24"/>
                <w:szCs w:val="28"/>
                <w:lang w:val="kk-KZ" w:eastAsia="ru-RU"/>
              </w:rPr>
              <w:t>05-2008)</w:t>
            </w:r>
          </w:p>
        </w:tc>
      </w:tr>
      <w:tr w:rsidR="00E724B0" w:rsidRPr="00CF6639" w:rsidTr="00E724B0">
        <w:trPr>
          <w:gridAfter w:val="1"/>
          <w:wAfter w:w="12" w:type="pct"/>
          <w:trHeight w:val="365"/>
        </w:trPr>
        <w:tc>
          <w:tcPr>
            <w:tcW w:w="1178" w:type="pct"/>
            <w:gridSpan w:val="2"/>
            <w:tcBorders>
              <w:top w:val="single" w:sz="4" w:space="0" w:color="auto"/>
              <w:left w:val="single" w:sz="4" w:space="0" w:color="auto"/>
              <w:bottom w:val="single" w:sz="4" w:space="0" w:color="auto"/>
              <w:right w:val="single" w:sz="4" w:space="0" w:color="auto"/>
            </w:tcBorders>
            <w:hideMark/>
          </w:tcPr>
          <w:p w:rsidR="00E724B0" w:rsidRPr="00CF6639" w:rsidRDefault="00E724B0" w:rsidP="00E724B0">
            <w:pPr>
              <w:widowControl w:val="0"/>
              <w:spacing w:after="0" w:line="240" w:lineRule="auto"/>
              <w:jc w:val="both"/>
              <w:rPr>
                <w:rFonts w:ascii="Times New Roman" w:eastAsia="Times New Roman" w:hAnsi="Times New Roman" w:cs="Times New Roman"/>
                <w:sz w:val="24"/>
                <w:szCs w:val="28"/>
                <w:lang w:val="kk-KZ"/>
              </w:rPr>
            </w:pPr>
            <w:r w:rsidRPr="00CF6639">
              <w:rPr>
                <w:rFonts w:ascii="Times New Roman" w:eastAsia="Times New Roman" w:hAnsi="Times New Roman" w:cs="Times New Roman"/>
                <w:sz w:val="24"/>
                <w:szCs w:val="28"/>
                <w:lang w:val="kk-KZ"/>
              </w:rPr>
              <w:t>Мамандық атауы</w:t>
            </w:r>
          </w:p>
        </w:tc>
        <w:tc>
          <w:tcPr>
            <w:tcW w:w="3810" w:type="pct"/>
            <w:gridSpan w:val="4"/>
            <w:tcBorders>
              <w:top w:val="single" w:sz="4" w:space="0" w:color="auto"/>
              <w:left w:val="single" w:sz="4" w:space="0" w:color="auto"/>
              <w:bottom w:val="single" w:sz="4" w:space="0" w:color="auto"/>
              <w:right w:val="single" w:sz="4" w:space="0" w:color="auto"/>
            </w:tcBorders>
            <w:vAlign w:val="center"/>
            <w:hideMark/>
          </w:tcPr>
          <w:p w:rsidR="00E724B0" w:rsidRPr="00CF6639" w:rsidRDefault="00E724B0" w:rsidP="00E724B0">
            <w:pPr>
              <w:widowControl w:val="0"/>
              <w:spacing w:after="0" w:line="240" w:lineRule="auto"/>
              <w:jc w:val="center"/>
              <w:rPr>
                <w:rFonts w:ascii="Times New Roman" w:eastAsia="Times New Roman" w:hAnsi="Times New Roman" w:cs="Times New Roman"/>
                <w:bCs/>
                <w:color w:val="000000"/>
                <w:sz w:val="24"/>
                <w:szCs w:val="24"/>
                <w:lang w:val="kk-KZ" w:eastAsia="ru-RU"/>
              </w:rPr>
            </w:pPr>
            <w:r w:rsidRPr="00CF6639">
              <w:rPr>
                <w:rFonts w:ascii="Times New Roman" w:eastAsia="Times New Roman" w:hAnsi="Times New Roman" w:cs="Times New Roman"/>
                <w:sz w:val="24"/>
                <w:szCs w:val="24"/>
                <w:lang w:val="kk-KZ" w:eastAsia="ru-RU"/>
              </w:rPr>
              <w:t>Мұнай және газ кен орындарын пайдалану</w:t>
            </w:r>
          </w:p>
        </w:tc>
      </w:tr>
      <w:tr w:rsidR="00E724B0" w:rsidRPr="00CF6639" w:rsidTr="00E724B0">
        <w:trPr>
          <w:trHeight w:val="431"/>
        </w:trPr>
        <w:tc>
          <w:tcPr>
            <w:tcW w:w="5000" w:type="pct"/>
            <w:gridSpan w:val="7"/>
            <w:shd w:val="clear" w:color="auto" w:fill="EFFFFF"/>
            <w:vAlign w:val="center"/>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4"/>
                <w:szCs w:val="24"/>
                <w:lang w:val="kk-KZ" w:eastAsia="ru-RU"/>
              </w:rPr>
            </w:pPr>
            <w:r w:rsidRPr="00CF6639">
              <w:rPr>
                <w:rFonts w:ascii="Times New Roman" w:eastAsia="Times New Roman" w:hAnsi="Times New Roman" w:cs="Times New Roman"/>
                <w:sz w:val="24"/>
                <w:szCs w:val="24"/>
                <w:lang w:val="kk-KZ" w:eastAsia="ru-RU"/>
              </w:rPr>
              <w:t>Жұмыс және жұмысшы кәсіптерінің бірыңғай тарифтік-біліктілік</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анықтамалығы (БТБА)</w:t>
            </w:r>
          </w:p>
        </w:tc>
      </w:tr>
      <w:tr w:rsidR="00E724B0" w:rsidRPr="00886A62" w:rsidTr="00E724B0">
        <w:trPr>
          <w:trHeight w:val="476"/>
        </w:trPr>
        <w:tc>
          <w:tcPr>
            <w:tcW w:w="1165"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Шығарылым, БТБА бөлімі </w:t>
            </w:r>
          </w:p>
        </w:tc>
        <w:tc>
          <w:tcPr>
            <w:tcW w:w="3835" w:type="pct"/>
            <w:gridSpan w:val="6"/>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6- шығарылым,«Ұңғыма бұрғылау», «Мұнай мен газды өндіру» бөлімдері</w:t>
            </w:r>
          </w:p>
        </w:tc>
      </w:tr>
      <w:tr w:rsidR="00E724B0" w:rsidRPr="00CF6639" w:rsidTr="00E724B0">
        <w:trPr>
          <w:trHeight w:val="355"/>
        </w:trPr>
        <w:tc>
          <w:tcPr>
            <w:tcW w:w="1165"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БТБА бойынша кәсібі</w:t>
            </w:r>
          </w:p>
        </w:tc>
        <w:tc>
          <w:tcPr>
            <w:tcW w:w="688" w:type="pct"/>
            <w:gridSpan w:val="2"/>
          </w:tcPr>
          <w:p w:rsidR="00E724B0" w:rsidRPr="00CF6639" w:rsidRDefault="00E724B0" w:rsidP="00E724B0">
            <w:pPr>
              <w:widowControl w:val="0"/>
              <w:tabs>
                <w:tab w:val="left" w:pos="6022"/>
                <w:tab w:val="left" w:leader="underscore" w:pos="9356"/>
              </w:tabs>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Жылжымалы бумен парафинсіздендіру қондырғысы машинисі</w:t>
            </w:r>
          </w:p>
        </w:tc>
        <w:tc>
          <w:tcPr>
            <w:tcW w:w="856" w:type="pct"/>
          </w:tcPr>
          <w:p w:rsidR="00E724B0" w:rsidRPr="00CF6639" w:rsidRDefault="00E724B0" w:rsidP="00E724B0">
            <w:pPr>
              <w:widowControl w:val="0"/>
              <w:tabs>
                <w:tab w:val="left" w:pos="6022"/>
                <w:tab w:val="left" w:leader="underscore" w:pos="9356"/>
              </w:tabs>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Жер қабатына</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бу айдау</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генераторы қондырғысының машинисі</w:t>
            </w:r>
          </w:p>
        </w:tc>
        <w:tc>
          <w:tcPr>
            <w:tcW w:w="1139" w:type="pct"/>
          </w:tcPr>
          <w:p w:rsidR="00E724B0" w:rsidRPr="00CF6639" w:rsidRDefault="00E724B0" w:rsidP="00E724B0">
            <w:pPr>
              <w:widowControl w:val="0"/>
              <w:tabs>
                <w:tab w:val="left" w:pos="6022"/>
                <w:tab w:val="left" w:leader="underscore" w:pos="9356"/>
              </w:tabs>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Жуу</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агрегатының машинисі</w:t>
            </w:r>
          </w:p>
        </w:tc>
        <w:tc>
          <w:tcPr>
            <w:tcW w:w="1152" w:type="pct"/>
            <w:gridSpan w:val="2"/>
          </w:tcPr>
          <w:p w:rsidR="00E724B0" w:rsidRPr="00CF6639" w:rsidRDefault="00E724B0" w:rsidP="00E724B0">
            <w:pPr>
              <w:widowControl w:val="0"/>
              <w:tabs>
                <w:tab w:val="left" w:pos="6022"/>
                <w:tab w:val="left" w:leader="underscore" w:pos="9356"/>
              </w:tabs>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Жылжымалы</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компрессор машинисі</w:t>
            </w:r>
          </w:p>
        </w:tc>
      </w:tr>
      <w:tr w:rsidR="00E724B0" w:rsidRPr="00CF6639" w:rsidTr="00E724B0">
        <w:trPr>
          <w:trHeight w:val="440"/>
        </w:trPr>
        <w:tc>
          <w:tcPr>
            <w:tcW w:w="1165"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 xml:space="preserve">СБШ біліктілік деңгейі </w:t>
            </w:r>
          </w:p>
        </w:tc>
        <w:tc>
          <w:tcPr>
            <w:tcW w:w="3835" w:type="pct"/>
            <w:gridSpan w:val="6"/>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БТБА бойынша р</w:t>
            </w:r>
            <w:r w:rsidRPr="00CF6639">
              <w:rPr>
                <w:rFonts w:ascii="Times New Roman" w:eastAsia="Times New Roman" w:hAnsi="Times New Roman" w:cs="Times New Roman"/>
                <w:sz w:val="24"/>
                <w:szCs w:val="24"/>
                <w:lang w:eastAsia="ru-RU"/>
              </w:rPr>
              <w:t>азряд</w:t>
            </w:r>
            <w:r w:rsidRPr="00CF6639">
              <w:rPr>
                <w:rFonts w:ascii="Times New Roman" w:eastAsia="Times New Roman" w:hAnsi="Times New Roman" w:cs="Times New Roman"/>
                <w:sz w:val="24"/>
                <w:szCs w:val="24"/>
                <w:lang w:val="kk-KZ" w:eastAsia="ru-RU"/>
              </w:rPr>
              <w:t>тар</w:t>
            </w:r>
          </w:p>
        </w:tc>
      </w:tr>
      <w:tr w:rsidR="00E724B0" w:rsidRPr="00CF6639" w:rsidTr="00E724B0">
        <w:trPr>
          <w:trHeight w:val="440"/>
        </w:trPr>
        <w:tc>
          <w:tcPr>
            <w:tcW w:w="1165"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en-US" w:eastAsia="ru-RU"/>
              </w:rPr>
            </w:pPr>
            <w:r w:rsidRPr="00CF6639">
              <w:rPr>
                <w:rFonts w:ascii="Times New Roman" w:eastAsia="Times New Roman" w:hAnsi="Times New Roman" w:cs="Times New Roman"/>
                <w:sz w:val="24"/>
                <w:szCs w:val="24"/>
                <w:lang w:val="en-US" w:eastAsia="ru-RU"/>
              </w:rPr>
              <w:t>2</w:t>
            </w:r>
          </w:p>
        </w:tc>
        <w:tc>
          <w:tcPr>
            <w:tcW w:w="688" w:type="pct"/>
            <w:gridSpan w:val="2"/>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w:t>
            </w:r>
          </w:p>
        </w:tc>
        <w:tc>
          <w:tcPr>
            <w:tcW w:w="856" w:type="pct"/>
          </w:tcPr>
          <w:p w:rsidR="00E724B0" w:rsidRPr="00CF6639" w:rsidRDefault="00E724B0" w:rsidP="00E724B0">
            <w:pPr>
              <w:widowControl w:val="0"/>
              <w:spacing w:after="0" w:line="240" w:lineRule="auto"/>
              <w:ind w:left="-416" w:hanging="140"/>
              <w:jc w:val="center"/>
              <w:rPr>
                <w:rFonts w:ascii="Times New Roman" w:eastAsia="Times New Roman" w:hAnsi="Times New Roman" w:cs="Times New Roman"/>
                <w:sz w:val="24"/>
                <w:szCs w:val="24"/>
                <w:lang w:val="en-US" w:eastAsia="ru-RU"/>
              </w:rPr>
            </w:pPr>
            <w:r w:rsidRPr="00CF6639">
              <w:rPr>
                <w:rFonts w:ascii="Times New Roman" w:eastAsia="Times New Roman" w:hAnsi="Times New Roman" w:cs="Times New Roman"/>
                <w:sz w:val="24"/>
                <w:szCs w:val="24"/>
                <w:lang w:val="en-US" w:eastAsia="ru-RU"/>
              </w:rPr>
              <w:t>-</w:t>
            </w:r>
          </w:p>
        </w:tc>
        <w:tc>
          <w:tcPr>
            <w:tcW w:w="113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en-US" w:eastAsia="ru-RU"/>
              </w:rPr>
              <w:t>-</w:t>
            </w:r>
          </w:p>
        </w:tc>
        <w:tc>
          <w:tcPr>
            <w:tcW w:w="1152" w:type="pct"/>
            <w:gridSpan w:val="2"/>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w:t>
            </w:r>
          </w:p>
        </w:tc>
      </w:tr>
      <w:tr w:rsidR="00E724B0" w:rsidRPr="00CF6639" w:rsidTr="00E724B0">
        <w:trPr>
          <w:trHeight w:val="440"/>
        </w:trPr>
        <w:tc>
          <w:tcPr>
            <w:tcW w:w="1165"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w:t>
            </w:r>
          </w:p>
        </w:tc>
        <w:tc>
          <w:tcPr>
            <w:tcW w:w="688" w:type="pct"/>
            <w:gridSpan w:val="2"/>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4-5</w:t>
            </w:r>
          </w:p>
        </w:tc>
        <w:tc>
          <w:tcPr>
            <w:tcW w:w="856" w:type="pct"/>
          </w:tcPr>
          <w:p w:rsidR="00E724B0" w:rsidRPr="00CF6639" w:rsidRDefault="00E724B0" w:rsidP="00E724B0">
            <w:pPr>
              <w:widowControl w:val="0"/>
              <w:spacing w:after="0" w:line="240" w:lineRule="auto"/>
              <w:ind w:left="-1256" w:firstLine="840"/>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4-5</w:t>
            </w:r>
          </w:p>
        </w:tc>
        <w:tc>
          <w:tcPr>
            <w:tcW w:w="113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4-5</w:t>
            </w:r>
          </w:p>
        </w:tc>
        <w:tc>
          <w:tcPr>
            <w:tcW w:w="1152" w:type="pct"/>
            <w:gridSpan w:val="2"/>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4-5</w:t>
            </w:r>
          </w:p>
        </w:tc>
      </w:tr>
      <w:tr w:rsidR="00E724B0" w:rsidRPr="00CF6639" w:rsidTr="00E724B0">
        <w:trPr>
          <w:trHeight w:val="440"/>
        </w:trPr>
        <w:tc>
          <w:tcPr>
            <w:tcW w:w="1165"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w:t>
            </w:r>
          </w:p>
        </w:tc>
        <w:tc>
          <w:tcPr>
            <w:tcW w:w="688" w:type="pct"/>
            <w:gridSpan w:val="2"/>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6</w:t>
            </w:r>
          </w:p>
        </w:tc>
        <w:tc>
          <w:tcPr>
            <w:tcW w:w="856"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en-US" w:eastAsia="ru-RU"/>
              </w:rPr>
            </w:pPr>
            <w:r w:rsidRPr="00CF6639">
              <w:rPr>
                <w:rFonts w:ascii="Times New Roman" w:eastAsia="Times New Roman" w:hAnsi="Times New Roman" w:cs="Times New Roman"/>
                <w:sz w:val="24"/>
                <w:szCs w:val="24"/>
                <w:lang w:val="en-US" w:eastAsia="ru-RU"/>
              </w:rPr>
              <w:t>-</w:t>
            </w:r>
          </w:p>
        </w:tc>
        <w:tc>
          <w:tcPr>
            <w:tcW w:w="1139" w:type="pct"/>
          </w:tcPr>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en-US" w:eastAsia="ru-RU"/>
              </w:rPr>
            </w:pPr>
            <w:r w:rsidRPr="00CF6639">
              <w:rPr>
                <w:rFonts w:ascii="Times New Roman" w:eastAsia="Times New Roman" w:hAnsi="Times New Roman" w:cs="Times New Roman"/>
                <w:sz w:val="24"/>
                <w:szCs w:val="24"/>
                <w:lang w:val="kk-KZ" w:eastAsia="ru-RU"/>
              </w:rPr>
              <w:t>6</w:t>
            </w:r>
          </w:p>
        </w:tc>
        <w:tc>
          <w:tcPr>
            <w:tcW w:w="1152" w:type="pct"/>
            <w:gridSpan w:val="2"/>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6</w:t>
            </w:r>
          </w:p>
        </w:tc>
      </w:tr>
    </w:tbl>
    <w:p w:rsidR="00E724B0" w:rsidRPr="00CF6639" w:rsidRDefault="00E724B0" w:rsidP="00E724B0">
      <w:pPr>
        <w:widowControl w:val="0"/>
        <w:spacing w:after="0" w:line="240" w:lineRule="auto"/>
        <w:outlineLvl w:val="2"/>
        <w:rPr>
          <w:rFonts w:ascii="Times New Roman" w:eastAsia="Times New Roman" w:hAnsi="Times New Roman" w:cs="Times New Roman"/>
          <w:sz w:val="24"/>
          <w:szCs w:val="24"/>
          <w:lang w:val="kk-KZ" w:eastAsia="x-none"/>
        </w:rPr>
      </w:pPr>
      <w:r>
        <w:rPr>
          <w:rFonts w:ascii="Times New Roman" w:eastAsia="Times New Roman" w:hAnsi="Times New Roman" w:cs="Times New Roman"/>
          <w:sz w:val="24"/>
          <w:szCs w:val="24"/>
          <w:lang w:val="kk-KZ" w:eastAsia="x-none"/>
        </w:rPr>
        <w:t xml:space="preserve"> </w:t>
      </w:r>
    </w:p>
    <w:p w:rsidR="00E724B0" w:rsidRPr="00CF6639" w:rsidRDefault="00E724B0" w:rsidP="00E724B0">
      <w:pPr>
        <w:widowControl w:val="0"/>
        <w:spacing w:after="0" w:line="240" w:lineRule="auto"/>
        <w:jc w:val="center"/>
        <w:outlineLvl w:val="2"/>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2- кесте. Еңбек жағдайына, біліміне және жұмыс тәжірибесіне қойылатын талаптар</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70"/>
        <w:gridCol w:w="1468"/>
        <w:gridCol w:w="2877"/>
        <w:gridCol w:w="2456"/>
      </w:tblGrid>
      <w:tr w:rsidR="00E724B0" w:rsidRPr="00886A62" w:rsidTr="00E724B0">
        <w:trPr>
          <w:trHeight w:val="509"/>
        </w:trPr>
        <w:tc>
          <w:tcPr>
            <w:tcW w:w="2214"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Кәсібі бойынша ықтимал жұмыс орындары </w:t>
            </w:r>
            <w:r w:rsidRPr="00CF6639">
              <w:rPr>
                <w:rFonts w:ascii="Times New Roman" w:eastAsia="Times New Roman" w:hAnsi="Times New Roman" w:cs="Times New Roman"/>
                <w:i/>
                <w:sz w:val="24"/>
                <w:szCs w:val="24"/>
                <w:lang w:val="kk-KZ" w:eastAsia="ru-RU"/>
              </w:rPr>
              <w:t>(кәсіпорындар, ұйымдар)</w:t>
            </w:r>
          </w:p>
        </w:tc>
        <w:tc>
          <w:tcPr>
            <w:tcW w:w="2786" w:type="pct"/>
            <w:gridSpan w:val="2"/>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Мұнай өнеркәсібі кәсіпорындары,</w:t>
            </w:r>
            <w:r>
              <w:rPr>
                <w:rFonts w:ascii="Times New Roman" w:eastAsia="Times New Roman" w:hAnsi="Times New Roman" w:cs="Times New Roman"/>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компаниялары және</w:t>
            </w:r>
            <w:r>
              <w:rPr>
                <w:rFonts w:ascii="Times New Roman" w:eastAsia="Times New Roman" w:hAnsi="Times New Roman" w:cs="Times New Roman"/>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ұйымдары</w:t>
            </w:r>
          </w:p>
        </w:tc>
      </w:tr>
      <w:tr w:rsidR="00E724B0" w:rsidRPr="00886A62" w:rsidTr="00E724B0">
        <w:trPr>
          <w:trHeight w:val="418"/>
        </w:trPr>
        <w:tc>
          <w:tcPr>
            <w:tcW w:w="2214"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Зиянды және қауіпті еңбек жағдайлары</w:t>
            </w:r>
          </w:p>
        </w:tc>
        <w:tc>
          <w:tcPr>
            <w:tcW w:w="2786" w:type="pct"/>
            <w:gridSpan w:val="2"/>
          </w:tcPr>
          <w:p w:rsidR="00E724B0" w:rsidRPr="00CF6639" w:rsidRDefault="00E724B0" w:rsidP="00E724B0">
            <w:pPr>
              <w:widowControl w:val="0"/>
              <w:tabs>
                <w:tab w:val="left" w:pos="176"/>
              </w:tabs>
              <w:spacing w:after="0" w:line="240" w:lineRule="auto"/>
              <w:rPr>
                <w:rFonts w:ascii="Times New Roman" w:eastAsia="Times New Roman" w:hAnsi="Times New Roman" w:cs="Times New Roman"/>
                <w:sz w:val="24"/>
                <w:szCs w:val="24"/>
                <w:lang w:val="kk-KZ"/>
              </w:rPr>
            </w:pPr>
            <w:r w:rsidRPr="00CF6639">
              <w:rPr>
                <w:rFonts w:ascii="Times New Roman" w:eastAsia="Times New Roman" w:hAnsi="Times New Roman" w:cs="Times New Roman"/>
                <w:sz w:val="24"/>
                <w:szCs w:val="24"/>
                <w:lang w:val="kk-KZ"/>
              </w:rPr>
              <w:t>Ғимарат ішіндегі жұмыс, зиянды заттардың немесе газдардың</w:t>
            </w:r>
            <w:r>
              <w:rPr>
                <w:rFonts w:ascii="Times New Roman" w:eastAsia="Times New Roman" w:hAnsi="Times New Roman" w:cs="Times New Roman"/>
                <w:sz w:val="24"/>
                <w:szCs w:val="24"/>
                <w:lang w:val="kk-KZ"/>
              </w:rPr>
              <w:t xml:space="preserve"> </w:t>
            </w:r>
            <w:r w:rsidRPr="00CF6639">
              <w:rPr>
                <w:rFonts w:ascii="Times New Roman" w:eastAsia="Times New Roman" w:hAnsi="Times New Roman" w:cs="Times New Roman"/>
                <w:sz w:val="24"/>
                <w:szCs w:val="24"/>
                <w:lang w:val="kk-KZ"/>
              </w:rPr>
              <w:t>ШРК арту ықтималдығы, реактивтермен жұмыс істеу</w:t>
            </w:r>
          </w:p>
        </w:tc>
      </w:tr>
      <w:tr w:rsidR="00E724B0" w:rsidRPr="00CF6639" w:rsidTr="00E724B0">
        <w:trPr>
          <w:trHeight w:val="431"/>
        </w:trPr>
        <w:tc>
          <w:tcPr>
            <w:tcW w:w="2214"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Жұмысқа рұқсат берудің</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ерекше шарттары</w:t>
            </w:r>
          </w:p>
        </w:tc>
        <w:tc>
          <w:tcPr>
            <w:tcW w:w="2786" w:type="pct"/>
            <w:gridSpan w:val="2"/>
            <w:vAlign w:val="center"/>
          </w:tcPr>
          <w:p w:rsidR="00E724B0" w:rsidRPr="00CF6639" w:rsidRDefault="00E724B0" w:rsidP="00E724B0">
            <w:pPr>
              <w:widowControl w:val="0"/>
              <w:tabs>
                <w:tab w:val="left" w:pos="176"/>
              </w:tabs>
              <w:spacing w:after="0" w:line="240" w:lineRule="auto"/>
              <w:rPr>
                <w:rFonts w:ascii="Times New Roman" w:eastAsia="Times New Roman" w:hAnsi="Times New Roman" w:cs="Times New Roman"/>
                <w:sz w:val="24"/>
                <w:szCs w:val="24"/>
              </w:rPr>
            </w:pPr>
            <w:r w:rsidRPr="00CF6639">
              <w:rPr>
                <w:rFonts w:ascii="Times New Roman" w:eastAsia="Times New Roman" w:hAnsi="Times New Roman" w:cs="Times New Roman"/>
                <w:iCs/>
                <w:sz w:val="24"/>
                <w:szCs w:val="24"/>
                <w:lang w:val="kk-KZ"/>
              </w:rPr>
              <w:t>ҚР Заңнамасына сәйкес</w:t>
            </w:r>
            <w:r w:rsidRPr="00CF6639">
              <w:rPr>
                <w:rFonts w:ascii="Times New Roman" w:eastAsia="Times New Roman" w:hAnsi="Times New Roman" w:cs="Times New Roman"/>
                <w:iCs/>
                <w:sz w:val="24"/>
                <w:szCs w:val="24"/>
              </w:rPr>
              <w:t xml:space="preserve"> </w:t>
            </w:r>
          </w:p>
        </w:tc>
      </w:tr>
      <w:tr w:rsidR="00E724B0" w:rsidRPr="00CF6639" w:rsidTr="00E724B0">
        <w:trPr>
          <w:trHeight w:val="792"/>
        </w:trPr>
        <w:tc>
          <w:tcPr>
            <w:tcW w:w="1447"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СБШ біліктілік деңгейі</w:t>
            </w:r>
          </w:p>
        </w:tc>
        <w:tc>
          <w:tcPr>
            <w:tcW w:w="2270" w:type="pct"/>
            <w:gridSpan w:val="2"/>
            <w:shd w:val="clear" w:color="auto" w:fill="EFFFFF"/>
            <w:vAlign w:val="center"/>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rPr>
            </w:pPr>
            <w:r w:rsidRPr="00CF6639">
              <w:rPr>
                <w:rFonts w:ascii="Times New Roman" w:eastAsia="Times New Roman" w:hAnsi="Times New Roman" w:cs="Times New Roman"/>
                <w:sz w:val="24"/>
                <w:szCs w:val="24"/>
              </w:rPr>
              <w:t xml:space="preserve">Кәсіби білім </w:t>
            </w:r>
            <w:r w:rsidRPr="00CF6639">
              <w:rPr>
                <w:rFonts w:ascii="Times New Roman" w:eastAsia="Times New Roman" w:hAnsi="Times New Roman" w:cs="Times New Roman"/>
                <w:sz w:val="24"/>
                <w:szCs w:val="24"/>
                <w:lang w:val="kk-KZ"/>
              </w:rPr>
              <w:t>беру</w:t>
            </w:r>
            <w:r>
              <w:rPr>
                <w:rFonts w:ascii="Times New Roman" w:eastAsia="Times New Roman" w:hAnsi="Times New Roman" w:cs="Times New Roman"/>
                <w:sz w:val="24"/>
                <w:szCs w:val="24"/>
                <w:lang w:val="kk-KZ"/>
              </w:rPr>
              <w:t xml:space="preserve"> </w:t>
            </w:r>
            <w:r w:rsidRPr="00CF6639">
              <w:rPr>
                <w:rFonts w:ascii="Times New Roman" w:eastAsia="Times New Roman" w:hAnsi="Times New Roman" w:cs="Times New Roman"/>
                <w:sz w:val="24"/>
                <w:szCs w:val="24"/>
              </w:rPr>
              <w:t>және</w:t>
            </w:r>
            <w:r>
              <w:rPr>
                <w:rFonts w:ascii="Times New Roman" w:eastAsia="Times New Roman" w:hAnsi="Times New Roman" w:cs="Times New Roman"/>
                <w:sz w:val="24"/>
                <w:szCs w:val="24"/>
              </w:rPr>
              <w:t xml:space="preserve"> </w:t>
            </w:r>
            <w:r w:rsidRPr="00CF6639">
              <w:rPr>
                <w:rFonts w:ascii="Times New Roman" w:eastAsia="Times New Roman" w:hAnsi="Times New Roman" w:cs="Times New Roman"/>
                <w:sz w:val="24"/>
                <w:szCs w:val="24"/>
              </w:rPr>
              <w:t>оқыту деңгейі</w:t>
            </w:r>
          </w:p>
        </w:tc>
        <w:tc>
          <w:tcPr>
            <w:tcW w:w="1283" w:type="pct"/>
            <w:shd w:val="clear" w:color="auto" w:fill="EFFFFF"/>
            <w:vAlign w:val="center"/>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rPr>
            </w:pPr>
            <w:r w:rsidRPr="00CF6639">
              <w:rPr>
                <w:rFonts w:ascii="Times New Roman" w:eastAsia="Times New Roman" w:hAnsi="Times New Roman" w:cs="Times New Roman"/>
                <w:sz w:val="24"/>
                <w:szCs w:val="24"/>
              </w:rPr>
              <w:t>Талап етілетін жұмыс тәжірибесі</w:t>
            </w:r>
          </w:p>
        </w:tc>
      </w:tr>
      <w:tr w:rsidR="00E724B0" w:rsidRPr="00CF6639" w:rsidTr="00E724B0">
        <w:trPr>
          <w:trHeight w:val="475"/>
        </w:trPr>
        <w:tc>
          <w:tcPr>
            <w:tcW w:w="1447"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w:t>
            </w:r>
          </w:p>
        </w:tc>
        <w:tc>
          <w:tcPr>
            <w:tcW w:w="2270" w:type="pct"/>
            <w:gridSpan w:val="2"/>
          </w:tcPr>
          <w:p w:rsidR="00E724B0" w:rsidRPr="00CF6639" w:rsidRDefault="00E724B0" w:rsidP="00E724B0">
            <w:pPr>
              <w:widowControl w:val="0"/>
              <w:tabs>
                <w:tab w:val="left" w:pos="176"/>
              </w:tabs>
              <w:spacing w:after="0" w:line="240" w:lineRule="auto"/>
              <w:jc w:val="both"/>
              <w:rPr>
                <w:rFonts w:ascii="Times New Roman" w:eastAsia="Times New Roman" w:hAnsi="Times New Roman" w:cs="Times New Roman"/>
                <w:sz w:val="24"/>
                <w:szCs w:val="24"/>
                <w:lang w:val="kk-KZ"/>
              </w:rPr>
            </w:pPr>
            <w:r w:rsidRPr="00CF6639">
              <w:rPr>
                <w:rFonts w:ascii="Times New Roman" w:eastAsia="Times New Roman" w:hAnsi="Times New Roman" w:cs="Times New Roman"/>
                <w:spacing w:val="-8"/>
                <w:sz w:val="24"/>
                <w:szCs w:val="24"/>
                <w:lang w:val="kk-KZ"/>
              </w:rPr>
              <w:t>Қысқа мерзімді курстар немесе жалпы орта білімі болған кезде кәсіпорында оқыту</w:t>
            </w:r>
          </w:p>
        </w:tc>
        <w:tc>
          <w:tcPr>
            <w:tcW w:w="1283" w:type="pct"/>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lang w:val="kk-KZ"/>
              </w:rPr>
            </w:pPr>
            <w:r w:rsidRPr="00CF6639">
              <w:rPr>
                <w:rFonts w:ascii="Times New Roman" w:eastAsia="Times New Roman" w:hAnsi="Times New Roman" w:cs="Times New Roman"/>
                <w:sz w:val="24"/>
                <w:szCs w:val="24"/>
                <w:lang w:val="kk-KZ"/>
              </w:rPr>
              <w:t>-</w:t>
            </w:r>
          </w:p>
        </w:tc>
      </w:tr>
      <w:tr w:rsidR="00E724B0" w:rsidRPr="00CF6639" w:rsidTr="00E724B0">
        <w:trPr>
          <w:trHeight w:val="475"/>
        </w:trPr>
        <w:tc>
          <w:tcPr>
            <w:tcW w:w="1447"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p>
        </w:tc>
        <w:tc>
          <w:tcPr>
            <w:tcW w:w="2270" w:type="pct"/>
            <w:gridSpan w:val="2"/>
            <w:vAlign w:val="center"/>
          </w:tcPr>
          <w:p w:rsidR="00E724B0" w:rsidRPr="00CF6639" w:rsidRDefault="00E724B0" w:rsidP="00E724B0">
            <w:pPr>
              <w:widowControl w:val="0"/>
              <w:tabs>
                <w:tab w:val="left" w:pos="176"/>
              </w:tabs>
              <w:spacing w:after="0" w:line="240" w:lineRule="auto"/>
              <w:jc w:val="both"/>
              <w:rPr>
                <w:rFonts w:ascii="Times New Roman" w:eastAsia="Times New Roman" w:hAnsi="Times New Roman" w:cs="Times New Roman"/>
                <w:sz w:val="24"/>
                <w:szCs w:val="24"/>
                <w:lang w:val="kk-KZ"/>
              </w:rPr>
            </w:pPr>
            <w:r w:rsidRPr="00CF6639">
              <w:rPr>
                <w:rFonts w:ascii="Times New Roman" w:eastAsia="Times New Roman" w:hAnsi="Times New Roman" w:cs="Times New Roman"/>
                <w:sz w:val="24"/>
                <w:szCs w:val="24"/>
                <w:lang w:val="kk-KZ"/>
              </w:rPr>
              <w:t>Техникалық және кәсіби білім</w:t>
            </w:r>
          </w:p>
        </w:tc>
        <w:tc>
          <w:tcPr>
            <w:tcW w:w="1283" w:type="pct"/>
            <w:vAlign w:val="center"/>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lang w:val="kk-KZ"/>
              </w:rPr>
            </w:pPr>
            <w:r w:rsidRPr="00CF6639">
              <w:rPr>
                <w:rFonts w:ascii="Times New Roman" w:eastAsia="Times New Roman" w:hAnsi="Times New Roman" w:cs="Times New Roman"/>
                <w:sz w:val="24"/>
                <w:szCs w:val="24"/>
                <w:lang w:val="kk-KZ"/>
              </w:rPr>
              <w:t>-</w:t>
            </w:r>
          </w:p>
        </w:tc>
      </w:tr>
      <w:tr w:rsidR="00E724B0" w:rsidRPr="00CF6639" w:rsidTr="00E724B0">
        <w:trPr>
          <w:trHeight w:val="475"/>
        </w:trPr>
        <w:tc>
          <w:tcPr>
            <w:tcW w:w="1447"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w:t>
            </w:r>
          </w:p>
        </w:tc>
        <w:tc>
          <w:tcPr>
            <w:tcW w:w="2270" w:type="pct"/>
            <w:gridSpan w:val="2"/>
            <w:vAlign w:val="center"/>
          </w:tcPr>
          <w:p w:rsidR="00E724B0" w:rsidRPr="00CF6639" w:rsidRDefault="00E724B0" w:rsidP="00E724B0">
            <w:pPr>
              <w:widowControl w:val="0"/>
              <w:tabs>
                <w:tab w:val="left" w:pos="176"/>
              </w:tabs>
              <w:spacing w:after="0" w:line="240" w:lineRule="auto"/>
              <w:jc w:val="both"/>
              <w:rPr>
                <w:rFonts w:ascii="Times New Roman" w:eastAsia="Times New Roman" w:hAnsi="Times New Roman" w:cs="Times New Roman"/>
                <w:sz w:val="24"/>
                <w:szCs w:val="24"/>
                <w:lang w:val="kk-KZ"/>
              </w:rPr>
            </w:pPr>
            <w:r w:rsidRPr="00CF6639">
              <w:rPr>
                <w:rFonts w:ascii="Times New Roman" w:eastAsia="Times New Roman" w:hAnsi="Times New Roman" w:cs="Times New Roman"/>
                <w:sz w:val="24"/>
                <w:szCs w:val="24"/>
                <w:lang w:val="kk-KZ"/>
              </w:rPr>
              <w:t>Техникалық және кәсіби білім; практикалық жұмыс тәжірибесі</w:t>
            </w:r>
          </w:p>
        </w:tc>
        <w:tc>
          <w:tcPr>
            <w:tcW w:w="1283" w:type="pct"/>
            <w:vAlign w:val="center"/>
          </w:tcPr>
          <w:p w:rsidR="00E724B0" w:rsidRPr="00CF6639" w:rsidRDefault="00E724B0" w:rsidP="00E724B0">
            <w:pPr>
              <w:widowControl w:val="0"/>
              <w:tabs>
                <w:tab w:val="left" w:pos="176"/>
              </w:tabs>
              <w:spacing w:after="0" w:line="240" w:lineRule="auto"/>
              <w:ind w:left="360"/>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СБШ</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бойынша</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2-3 деңгейде </w:t>
            </w:r>
          </w:p>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lang w:val="kk-KZ"/>
              </w:rPr>
            </w:pPr>
            <w:r w:rsidRPr="00CF6639">
              <w:rPr>
                <w:rFonts w:ascii="Times New Roman" w:eastAsia="Times New Roman" w:hAnsi="Times New Roman" w:cs="Times New Roman"/>
                <w:sz w:val="24"/>
                <w:szCs w:val="24"/>
                <w:lang w:val="kk-KZ"/>
              </w:rPr>
              <w:t xml:space="preserve">3 жыл </w:t>
            </w:r>
          </w:p>
        </w:tc>
      </w:tr>
    </w:tbl>
    <w:p w:rsidR="00E724B0" w:rsidRPr="00CF6639" w:rsidRDefault="00E724B0" w:rsidP="00E724B0">
      <w:pPr>
        <w:widowControl w:val="0"/>
        <w:spacing w:after="0" w:line="240" w:lineRule="auto"/>
        <w:ind w:left="709"/>
        <w:outlineLvl w:val="2"/>
        <w:rPr>
          <w:rFonts w:ascii="Times New Roman" w:eastAsia="Times New Roman" w:hAnsi="Times New Roman" w:cs="Times New Roman"/>
          <w:sz w:val="24"/>
          <w:szCs w:val="24"/>
          <w:lang w:eastAsia="x-none"/>
        </w:rPr>
      </w:pPr>
    </w:p>
    <w:p w:rsidR="00E724B0" w:rsidRPr="00CF6639" w:rsidRDefault="00E724B0" w:rsidP="00E724B0">
      <w:pPr>
        <w:widowControl w:val="0"/>
        <w:spacing w:after="0" w:line="240" w:lineRule="auto"/>
        <w:jc w:val="center"/>
        <w:outlineLvl w:val="2"/>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3- кесте. Кәсіби стандарт бірліктерінің</w:t>
      </w:r>
      <w:r>
        <w:rPr>
          <w:rFonts w:ascii="Times New Roman" w:eastAsia="Times New Roman" w:hAnsi="Times New Roman" w:cs="Times New Roman"/>
          <w:sz w:val="24"/>
          <w:szCs w:val="24"/>
          <w:lang w:val="kk-KZ" w:eastAsia="x-none"/>
        </w:rPr>
        <w:t xml:space="preserve"> </w:t>
      </w:r>
      <w:r w:rsidRPr="00CF6639">
        <w:rPr>
          <w:rFonts w:ascii="Times New Roman" w:eastAsia="Times New Roman" w:hAnsi="Times New Roman" w:cs="Times New Roman"/>
          <w:sz w:val="24"/>
          <w:szCs w:val="24"/>
          <w:lang w:val="kk-KZ" w:eastAsia="x-none"/>
        </w:rPr>
        <w:t>(кәсіптің еңбек функциялары) тізбесі</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809"/>
        <w:gridCol w:w="7762"/>
      </w:tblGrid>
      <w:tr w:rsidR="00E724B0" w:rsidRPr="00886A62" w:rsidTr="00E724B0">
        <w:tc>
          <w:tcPr>
            <w:tcW w:w="945"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Еңбек функциясының </w:t>
            </w:r>
            <w:r w:rsidRPr="00CF6639">
              <w:rPr>
                <w:rFonts w:ascii="Times New Roman" w:eastAsia="Times New Roman" w:hAnsi="Times New Roman" w:cs="Times New Roman"/>
                <w:sz w:val="24"/>
                <w:szCs w:val="24"/>
                <w:lang w:eastAsia="ru-RU"/>
              </w:rPr>
              <w:t>№</w:t>
            </w:r>
          </w:p>
        </w:tc>
        <w:tc>
          <w:tcPr>
            <w:tcW w:w="4055"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функциясының атауы</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(кәсіби стандарттың бірліктері)</w:t>
            </w:r>
          </w:p>
        </w:tc>
      </w:tr>
      <w:tr w:rsidR="00E724B0" w:rsidRPr="00CF6639" w:rsidTr="00E724B0">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w:t>
            </w:r>
          </w:p>
        </w:tc>
        <w:tc>
          <w:tcPr>
            <w:tcW w:w="405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Техникалық қондырғыларды, агрегаттарды және жабдықтарды жұмысқа дайындау </w:t>
            </w:r>
          </w:p>
        </w:tc>
      </w:tr>
      <w:tr w:rsidR="00E724B0" w:rsidRPr="00CF6639" w:rsidTr="00E724B0">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p>
        </w:tc>
        <w:tc>
          <w:tcPr>
            <w:tcW w:w="405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shd w:val="clear" w:color="auto" w:fill="FFFFFF"/>
                <w:lang w:val="kk-KZ" w:eastAsia="ru-RU"/>
              </w:rPr>
              <w:t>Бу</w:t>
            </w:r>
            <w:r w:rsidRPr="00CF6639">
              <w:rPr>
                <w:rFonts w:ascii="Times New Roman" w:eastAsia="Times New Roman" w:hAnsi="Times New Roman" w:cs="Times New Roman"/>
                <w:color w:val="000000"/>
                <w:sz w:val="24"/>
                <w:szCs w:val="24"/>
                <w:shd w:val="clear" w:color="auto" w:fill="FFFFFF"/>
                <w:lang w:eastAsia="ru-RU"/>
              </w:rPr>
              <w:t xml:space="preserve"> </w:t>
            </w:r>
            <w:r w:rsidRPr="00CF6639">
              <w:rPr>
                <w:rFonts w:ascii="Times New Roman" w:eastAsia="Times New Roman" w:hAnsi="Times New Roman" w:cs="Times New Roman"/>
                <w:color w:val="000000"/>
                <w:sz w:val="24"/>
                <w:szCs w:val="24"/>
                <w:shd w:val="clear" w:color="auto" w:fill="FFFFFF"/>
                <w:lang w:val="kk-KZ" w:eastAsia="ru-RU"/>
              </w:rPr>
              <w:t>генераторлық, жылжымалы</w:t>
            </w:r>
            <w:r>
              <w:rPr>
                <w:rFonts w:ascii="Times New Roman" w:eastAsia="Times New Roman" w:hAnsi="Times New Roman" w:cs="Times New Roman"/>
                <w:color w:val="000000"/>
                <w:sz w:val="24"/>
                <w:szCs w:val="24"/>
                <w:shd w:val="clear" w:color="auto" w:fill="FFFFFF"/>
                <w:lang w:val="kk-KZ" w:eastAsia="ru-RU"/>
              </w:rPr>
              <w:t xml:space="preserve"> </w:t>
            </w:r>
            <w:r w:rsidRPr="00CF6639">
              <w:rPr>
                <w:rFonts w:ascii="Times New Roman" w:eastAsia="Times New Roman" w:hAnsi="Times New Roman" w:cs="Times New Roman"/>
                <w:color w:val="000000"/>
                <w:sz w:val="24"/>
                <w:szCs w:val="24"/>
                <w:shd w:val="clear" w:color="auto" w:fill="FFFFFF"/>
                <w:lang w:val="kk-KZ" w:eastAsia="ru-RU"/>
              </w:rPr>
              <w:t>парафинсіздендіру және компрессорлық қондырғылар мен жуу агрегаттарын техникалық пайдалану</w:t>
            </w:r>
          </w:p>
        </w:tc>
      </w:tr>
      <w:tr w:rsidR="00E724B0" w:rsidRPr="00CF6639" w:rsidTr="00E724B0">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3</w:t>
            </w:r>
          </w:p>
        </w:tc>
        <w:tc>
          <w:tcPr>
            <w:tcW w:w="4055" w:type="pct"/>
          </w:tcPr>
          <w:p w:rsidR="00E724B0" w:rsidRPr="00CF6639" w:rsidRDefault="00E724B0" w:rsidP="00E724B0">
            <w:pPr>
              <w:widowControl w:val="0"/>
              <w:tabs>
                <w:tab w:val="left" w:pos="34"/>
              </w:tabs>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Жабдықтарды тиімді пайдалануді технологиялық қадағалау және бақылау </w:t>
            </w:r>
          </w:p>
        </w:tc>
      </w:tr>
    </w:tbl>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eastAsia="ru-RU"/>
        </w:rPr>
      </w:pPr>
    </w:p>
    <w:p w:rsidR="00E724B0" w:rsidRPr="00CF6639" w:rsidRDefault="00E724B0" w:rsidP="00E724B0">
      <w:pPr>
        <w:widowControl w:val="0"/>
        <w:spacing w:after="0" w:line="240" w:lineRule="auto"/>
        <w:ind w:left="709"/>
        <w:jc w:val="center"/>
        <w:outlineLvl w:val="2"/>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4- кесте. Кәсіби стандарттың бірліктер сипаттамасы (функционалдық карта)</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70"/>
        <w:gridCol w:w="2116"/>
        <w:gridCol w:w="2064"/>
        <w:gridCol w:w="4121"/>
      </w:tblGrid>
      <w:tr w:rsidR="00E724B0" w:rsidRPr="00CF6639" w:rsidTr="00E724B0">
        <w:trPr>
          <w:trHeight w:val="388"/>
          <w:jc w:val="center"/>
        </w:trPr>
        <w:tc>
          <w:tcPr>
            <w:tcW w:w="663"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атқарымы №</w:t>
            </w:r>
          </w:p>
        </w:tc>
        <w:tc>
          <w:tcPr>
            <w:tcW w:w="1105"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мәні</w:t>
            </w:r>
          </w:p>
        </w:tc>
        <w:tc>
          <w:tcPr>
            <w:tcW w:w="1078"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құралдары</w:t>
            </w:r>
          </w:p>
        </w:tc>
        <w:tc>
          <w:tcPr>
            <w:tcW w:w="2153" w:type="pct"/>
            <w:shd w:val="clear" w:color="auto" w:fill="F7FFFF"/>
            <w:vAlign w:val="center"/>
          </w:tcPr>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eastAsia="ru-RU"/>
              </w:rPr>
            </w:pPr>
          </w:p>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міндеттер</w:t>
            </w:r>
          </w:p>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eastAsia="ru-RU"/>
              </w:rPr>
            </w:pPr>
          </w:p>
        </w:tc>
      </w:tr>
      <w:tr w:rsidR="00E724B0" w:rsidRPr="00886A62" w:rsidTr="00E724B0">
        <w:trPr>
          <w:trHeight w:val="389"/>
          <w:jc w:val="center"/>
        </w:trPr>
        <w:tc>
          <w:tcPr>
            <w:tcW w:w="663" w:type="pct"/>
            <w:vMerge w:val="restart"/>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w:t>
            </w:r>
          </w:p>
        </w:tc>
        <w:tc>
          <w:tcPr>
            <w:tcW w:w="110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Технологиялық қондырғылар, агрегаттар мен жабдықтар</w:t>
            </w:r>
          </w:p>
        </w:tc>
        <w:tc>
          <w:tcPr>
            <w:tcW w:w="10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Жабдықтар мен машиналар төлқұжаты, техникалық құжаттама, БӨАжәнеА және құралдар</w:t>
            </w:r>
          </w:p>
        </w:tc>
        <w:tc>
          <w:tcPr>
            <w:tcW w:w="2153" w:type="pct"/>
          </w:tcPr>
          <w:p w:rsidR="00E724B0" w:rsidRPr="00CF6639" w:rsidRDefault="00E724B0" w:rsidP="00E724B0">
            <w:pPr>
              <w:widowControl w:val="0"/>
              <w:spacing w:after="0" w:line="240" w:lineRule="auto"/>
              <w:ind w:firstLine="33"/>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1-1) Объектілерде техникалық қондырғыларды, агрегаттарды және жабдықтарды жұмысқа дайындау</w:t>
            </w:r>
            <w:r>
              <w:rPr>
                <w:rFonts w:ascii="Times New Roman" w:eastAsia="Times New Roman" w:hAnsi="Times New Roman" w:cs="Times New Roman"/>
                <w:sz w:val="24"/>
                <w:szCs w:val="24"/>
                <w:lang w:val="kk-KZ" w:eastAsia="ru-RU"/>
              </w:rPr>
              <w:t xml:space="preserve"> </w:t>
            </w:r>
          </w:p>
        </w:tc>
      </w:tr>
      <w:tr w:rsidR="00E724B0" w:rsidRPr="00886A62" w:rsidTr="00E724B0">
        <w:trPr>
          <w:trHeight w:val="314"/>
          <w:jc w:val="center"/>
        </w:trPr>
        <w:tc>
          <w:tcPr>
            <w:tcW w:w="663" w:type="pct"/>
            <w:vMerge/>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val="kk-KZ" w:eastAsia="ru-RU"/>
              </w:rPr>
            </w:pPr>
          </w:p>
        </w:tc>
        <w:tc>
          <w:tcPr>
            <w:tcW w:w="110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Технологиялық қондырғылар, агрегаттар мен жабдықтар</w:t>
            </w:r>
          </w:p>
        </w:tc>
        <w:tc>
          <w:tcPr>
            <w:tcW w:w="10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Құралдар, құрылғылар</w:t>
            </w:r>
          </w:p>
        </w:tc>
        <w:tc>
          <w:tcPr>
            <w:tcW w:w="2153" w:type="pct"/>
          </w:tcPr>
          <w:p w:rsidR="00E724B0" w:rsidRPr="00CF6639" w:rsidRDefault="00E724B0" w:rsidP="00E724B0">
            <w:pPr>
              <w:widowControl w:val="0"/>
              <w:spacing w:after="0" w:line="240" w:lineRule="auto"/>
              <w:ind w:firstLine="33"/>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1-2) Технологиялық қондырғылар, агрегаттар мен жабдықтар жұмысында ақауларды анықтау және жою </w:t>
            </w:r>
          </w:p>
        </w:tc>
      </w:tr>
      <w:tr w:rsidR="00E724B0" w:rsidRPr="00886A62" w:rsidTr="00E724B0">
        <w:trPr>
          <w:trHeight w:val="369"/>
          <w:jc w:val="center"/>
        </w:trPr>
        <w:tc>
          <w:tcPr>
            <w:tcW w:w="663" w:type="pct"/>
            <w:vMerge/>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val="kk-KZ" w:eastAsia="ru-RU"/>
              </w:rPr>
            </w:pPr>
          </w:p>
        </w:tc>
        <w:tc>
          <w:tcPr>
            <w:tcW w:w="110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Технологиялық қондырғылар, агрегаттар мен жабдықтар</w:t>
            </w:r>
          </w:p>
        </w:tc>
        <w:tc>
          <w:tcPr>
            <w:tcW w:w="10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Ережелер, нұсқаулар, режимдер</w:t>
            </w:r>
          </w:p>
        </w:tc>
        <w:tc>
          <w:tcPr>
            <w:tcW w:w="2153" w:type="pct"/>
          </w:tcPr>
          <w:p w:rsidR="00E724B0" w:rsidRPr="00CF6639" w:rsidRDefault="00E724B0" w:rsidP="00E724B0">
            <w:pPr>
              <w:widowControl w:val="0"/>
              <w:spacing w:after="0" w:line="240" w:lineRule="auto"/>
              <w:ind w:firstLine="33"/>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1-3)</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Технологиялық қондырғылар, агрегаттар мен жабдықтар жұмысын технологиялық режимге тексеру және шығару </w:t>
            </w:r>
          </w:p>
        </w:tc>
      </w:tr>
      <w:tr w:rsidR="00E724B0" w:rsidRPr="00886A62" w:rsidTr="00E724B0">
        <w:trPr>
          <w:trHeight w:val="369"/>
          <w:jc w:val="center"/>
        </w:trPr>
        <w:tc>
          <w:tcPr>
            <w:tcW w:w="663" w:type="pct"/>
            <w:vMerge w:val="restart"/>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p>
        </w:tc>
        <w:tc>
          <w:tcPr>
            <w:tcW w:w="110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Технологиялық қондырғылар, агрегаттар мен жабдықтар</w:t>
            </w:r>
          </w:p>
        </w:tc>
        <w:tc>
          <w:tcPr>
            <w:tcW w:w="10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Бақылау-өлшеу аспаптары, құрылғылар</w:t>
            </w:r>
          </w:p>
        </w:tc>
        <w:tc>
          <w:tcPr>
            <w:tcW w:w="2153" w:type="pct"/>
          </w:tcPr>
          <w:p w:rsidR="00E724B0" w:rsidRPr="00CF6639" w:rsidRDefault="00E724B0" w:rsidP="00E724B0">
            <w:pPr>
              <w:widowControl w:val="0"/>
              <w:spacing w:after="0" w:line="240" w:lineRule="auto"/>
              <w:ind w:firstLine="33"/>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2-1) </w:t>
            </w:r>
            <w:r w:rsidRPr="00CF6639">
              <w:rPr>
                <w:rFonts w:ascii="Times New Roman" w:eastAsia="Times New Roman" w:hAnsi="Times New Roman" w:cs="Times New Roman"/>
                <w:color w:val="000000"/>
                <w:sz w:val="24"/>
                <w:szCs w:val="24"/>
                <w:shd w:val="clear" w:color="auto" w:fill="FFFFFF"/>
                <w:lang w:val="kk-KZ" w:eastAsia="ru-RU"/>
              </w:rPr>
              <w:t>Бу генераторлық, жылжымалы</w:t>
            </w:r>
            <w:r>
              <w:rPr>
                <w:rFonts w:ascii="Times New Roman" w:eastAsia="Times New Roman" w:hAnsi="Times New Roman" w:cs="Times New Roman"/>
                <w:color w:val="000000"/>
                <w:sz w:val="24"/>
                <w:szCs w:val="24"/>
                <w:shd w:val="clear" w:color="auto" w:fill="FFFFFF"/>
                <w:lang w:val="kk-KZ" w:eastAsia="ru-RU"/>
              </w:rPr>
              <w:t xml:space="preserve"> </w:t>
            </w:r>
            <w:r w:rsidRPr="00CF6639">
              <w:rPr>
                <w:rFonts w:ascii="Times New Roman" w:eastAsia="Times New Roman" w:hAnsi="Times New Roman" w:cs="Times New Roman"/>
                <w:color w:val="000000"/>
                <w:sz w:val="24"/>
                <w:szCs w:val="24"/>
                <w:shd w:val="clear" w:color="auto" w:fill="FFFFFF"/>
                <w:lang w:val="kk-KZ" w:eastAsia="ru-RU"/>
              </w:rPr>
              <w:t>парафинсіздендіру және компрессорлық қондырғылар мен жуу агрегаттарын техникалық пайдалану</w:t>
            </w:r>
          </w:p>
        </w:tc>
      </w:tr>
      <w:tr w:rsidR="00E724B0" w:rsidRPr="00886A62" w:rsidTr="00E724B0">
        <w:trPr>
          <w:trHeight w:val="369"/>
          <w:jc w:val="center"/>
        </w:trPr>
        <w:tc>
          <w:tcPr>
            <w:tcW w:w="663" w:type="pct"/>
            <w:vMerge/>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p>
        </w:tc>
        <w:tc>
          <w:tcPr>
            <w:tcW w:w="110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Технологиялық қондырғылар, агрегаттар мен жабдықтар</w:t>
            </w:r>
          </w:p>
        </w:tc>
        <w:tc>
          <w:tcPr>
            <w:tcW w:w="10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Бақылау-өлшеу аспаптары, құрылғылар</w:t>
            </w:r>
          </w:p>
        </w:tc>
        <w:tc>
          <w:tcPr>
            <w:tcW w:w="2153" w:type="pct"/>
          </w:tcPr>
          <w:p w:rsidR="00E724B0" w:rsidRPr="00CF6639" w:rsidRDefault="00E724B0" w:rsidP="00E724B0">
            <w:pPr>
              <w:widowControl w:val="0"/>
              <w:spacing w:after="0" w:line="240" w:lineRule="auto"/>
              <w:ind w:firstLine="33"/>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2-2) Бақылау-өлшеу аспаптары көрсеткіштері бойынша барлық механизмдер мен жабдықтар жұмысының режимін реттеу </w:t>
            </w:r>
          </w:p>
        </w:tc>
      </w:tr>
      <w:tr w:rsidR="00E724B0" w:rsidRPr="00886A62" w:rsidTr="00E724B0">
        <w:trPr>
          <w:trHeight w:val="369"/>
          <w:jc w:val="center"/>
        </w:trPr>
        <w:tc>
          <w:tcPr>
            <w:tcW w:w="663" w:type="pct"/>
            <w:vMerge/>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p>
        </w:tc>
        <w:tc>
          <w:tcPr>
            <w:tcW w:w="110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Технологиялық қондырғылар, агрегаттар мен жабдықтар</w:t>
            </w:r>
          </w:p>
        </w:tc>
        <w:tc>
          <w:tcPr>
            <w:tcW w:w="10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Бақылау-өлшеу аспаптары, құрылғылар</w:t>
            </w:r>
          </w:p>
        </w:tc>
        <w:tc>
          <w:tcPr>
            <w:tcW w:w="2153" w:type="pct"/>
            <w:vAlign w:val="center"/>
          </w:tcPr>
          <w:p w:rsidR="00E724B0" w:rsidRPr="00CF6639" w:rsidRDefault="00E724B0" w:rsidP="00E724B0">
            <w:pPr>
              <w:widowControl w:val="0"/>
              <w:spacing w:after="0" w:line="240" w:lineRule="auto"/>
              <w:ind w:firstLine="33"/>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2-3) Көлік және трактор жабдықтары мен қондырғыларына жөндеу жұмыстарын жүргізу </w:t>
            </w:r>
          </w:p>
        </w:tc>
      </w:tr>
      <w:tr w:rsidR="00E724B0" w:rsidRPr="00CF6639" w:rsidTr="00E724B0">
        <w:trPr>
          <w:trHeight w:val="369"/>
          <w:jc w:val="center"/>
        </w:trPr>
        <w:tc>
          <w:tcPr>
            <w:tcW w:w="663" w:type="pct"/>
            <w:vMerge w:val="restar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3</w:t>
            </w:r>
          </w:p>
        </w:tc>
        <w:tc>
          <w:tcPr>
            <w:tcW w:w="110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Технологиялық қондырғылар, агрегаттар мен жабдықтар</w:t>
            </w:r>
          </w:p>
        </w:tc>
        <w:tc>
          <w:tcPr>
            <w:tcW w:w="10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 Бақылау-өлшеу аспаптары, құрылғылар</w:t>
            </w:r>
          </w:p>
        </w:tc>
        <w:tc>
          <w:tcPr>
            <w:tcW w:w="2153" w:type="pct"/>
            <w:vAlign w:val="center"/>
          </w:tcPr>
          <w:p w:rsidR="00E724B0" w:rsidRPr="00CF6639" w:rsidRDefault="00E724B0" w:rsidP="00E724B0">
            <w:pPr>
              <w:widowControl w:val="0"/>
              <w:spacing w:after="0" w:line="240" w:lineRule="auto"/>
              <w:ind w:firstLine="33"/>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3-1)</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color w:val="000000"/>
                <w:sz w:val="24"/>
                <w:szCs w:val="24"/>
                <w:shd w:val="clear" w:color="auto" w:fill="FFFFFF"/>
                <w:lang w:val="kk-KZ" w:eastAsia="ru-RU"/>
              </w:rPr>
              <w:t xml:space="preserve">Технологиялық процестерді көлікте немесе тракторде отырып басқару </w:t>
            </w:r>
          </w:p>
        </w:tc>
      </w:tr>
      <w:tr w:rsidR="00E724B0" w:rsidRPr="00886A62" w:rsidTr="00E724B0">
        <w:trPr>
          <w:trHeight w:val="369"/>
          <w:jc w:val="center"/>
        </w:trPr>
        <w:tc>
          <w:tcPr>
            <w:tcW w:w="663" w:type="pct"/>
            <w:vMerge/>
            <w:vAlign w:val="center"/>
          </w:tcPr>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c>
        <w:tc>
          <w:tcPr>
            <w:tcW w:w="110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Технологиялық қондырғылар, агрегаттар мен жабдықтар</w:t>
            </w:r>
          </w:p>
        </w:tc>
        <w:tc>
          <w:tcPr>
            <w:tcW w:w="1078" w:type="pct"/>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sz w:val="24"/>
                <w:szCs w:val="24"/>
                <w:lang w:val="kk-KZ" w:eastAsia="ru-RU"/>
              </w:rPr>
              <w:t>Бақылау-өлшеу аспаптары, құрылғылар</w:t>
            </w:r>
          </w:p>
        </w:tc>
        <w:tc>
          <w:tcPr>
            <w:tcW w:w="2153" w:type="pct"/>
            <w:vAlign w:val="center"/>
          </w:tcPr>
          <w:p w:rsidR="00E724B0" w:rsidRPr="00CF6639" w:rsidRDefault="00E724B0" w:rsidP="00E724B0">
            <w:pPr>
              <w:widowControl w:val="0"/>
              <w:spacing w:after="0" w:line="240" w:lineRule="auto"/>
              <w:ind w:firstLine="33"/>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3-2) Жабдықтарды тиімді пайдалануды технологиялық қадағалау және бақылау </w:t>
            </w:r>
          </w:p>
        </w:tc>
      </w:tr>
      <w:tr w:rsidR="00E724B0" w:rsidRPr="00886A62" w:rsidTr="00E724B0">
        <w:trPr>
          <w:trHeight w:val="369"/>
          <w:jc w:val="center"/>
        </w:trPr>
        <w:tc>
          <w:tcPr>
            <w:tcW w:w="663" w:type="pct"/>
            <w:vMerge/>
            <w:vAlign w:val="center"/>
          </w:tcPr>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c>
        <w:tc>
          <w:tcPr>
            <w:tcW w:w="1105"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Технологиялық қондырғылар, агрегаттар мен жабдықтар</w:t>
            </w:r>
          </w:p>
        </w:tc>
        <w:tc>
          <w:tcPr>
            <w:tcW w:w="1078"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Техникалық құжаттама</w:t>
            </w:r>
          </w:p>
        </w:tc>
        <w:tc>
          <w:tcPr>
            <w:tcW w:w="2153" w:type="pct"/>
            <w:vAlign w:val="center"/>
          </w:tcPr>
          <w:p w:rsidR="00E724B0" w:rsidRPr="00CF6639" w:rsidRDefault="00E724B0" w:rsidP="00E724B0">
            <w:pPr>
              <w:widowControl w:val="0"/>
              <w:spacing w:after="0" w:line="240" w:lineRule="auto"/>
              <w:ind w:firstLine="14"/>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3-3)</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Қолданыстағы нормативтік құжаттарға сәйкес техникалық құжаттаманы ресімдеу</w:t>
            </w:r>
          </w:p>
        </w:tc>
      </w:tr>
    </w:tbl>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rPr>
          <w:rFonts w:ascii="Times New Roman" w:eastAsia="Times New Roman" w:hAnsi="Times New Roman" w:cs="Times New Roman"/>
          <w:b/>
          <w:sz w:val="24"/>
          <w:szCs w:val="24"/>
          <w:lang w:val="kk-KZ" w:eastAsia="ru-RU"/>
        </w:rPr>
      </w:pPr>
      <w:r w:rsidRPr="00CF6639">
        <w:rPr>
          <w:rFonts w:ascii="Times New Roman" w:eastAsia="Times New Roman" w:hAnsi="Times New Roman" w:cs="Times New Roman"/>
          <w:sz w:val="24"/>
          <w:szCs w:val="24"/>
          <w:lang w:val="kk-KZ" w:eastAsia="ru-RU"/>
        </w:rPr>
        <w:t xml:space="preserve">5- кесте. СБШ бойынша 2- деңгейдегі </w:t>
      </w:r>
      <w:r w:rsidRPr="00CF6639">
        <w:rPr>
          <w:rFonts w:ascii="Times New Roman" w:eastAsia="Times New Roman" w:hAnsi="Times New Roman" w:cs="Times New Roman"/>
          <w:sz w:val="24"/>
          <w:szCs w:val="24"/>
          <w:lang w:val="kk-KZ"/>
        </w:rPr>
        <w:t>мұнай және газ өндірудегі машинист</w:t>
      </w:r>
      <w:r>
        <w:rPr>
          <w:rFonts w:ascii="Times New Roman" w:eastAsia="Times New Roman" w:hAnsi="Times New Roman" w:cs="Times New Roman"/>
          <w:sz w:val="24"/>
          <w:szCs w:val="24"/>
          <w:lang w:val="kk-KZ"/>
        </w:rPr>
        <w:t xml:space="preserve"> </w:t>
      </w:r>
      <w:r w:rsidRPr="00CF6639">
        <w:rPr>
          <w:rFonts w:ascii="Times New Roman" w:eastAsia="Times New Roman" w:hAnsi="Times New Roman" w:cs="Times New Roman"/>
          <w:sz w:val="24"/>
          <w:szCs w:val="24"/>
          <w:lang w:val="kk-KZ" w:eastAsia="ru-RU"/>
        </w:rPr>
        <w:t>құзыретіне қойылатын талаптар</w:t>
      </w:r>
      <w:r>
        <w:rPr>
          <w:rFonts w:ascii="Times New Roman" w:eastAsia="Times New Roman" w:hAnsi="Times New Roman" w:cs="Times New Roman"/>
          <w:b/>
          <w:sz w:val="24"/>
          <w:szCs w:val="24"/>
          <w:lang w:val="kk-KZ" w:eastAsia="ru-RU"/>
        </w:rPr>
        <w:t xml:space="preserve"> </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99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60"/>
        <w:gridCol w:w="3039"/>
        <w:gridCol w:w="3017"/>
        <w:gridCol w:w="2242"/>
      </w:tblGrid>
      <w:tr w:rsidR="00E724B0" w:rsidRPr="00CF6639" w:rsidTr="00E724B0">
        <w:trPr>
          <w:trHeight w:val="319"/>
          <w:jc w:val="center"/>
        </w:trPr>
        <w:tc>
          <w:tcPr>
            <w:tcW w:w="659"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Міндеттің </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c>
          <w:tcPr>
            <w:tcW w:w="1590"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Жеке және кәсіби құзыреттер</w:t>
            </w:r>
          </w:p>
        </w:tc>
        <w:tc>
          <w:tcPr>
            <w:tcW w:w="1578"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Білік пен дағды</w:t>
            </w:r>
          </w:p>
        </w:tc>
        <w:tc>
          <w:tcPr>
            <w:tcW w:w="1173"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Білім</w:t>
            </w:r>
          </w:p>
        </w:tc>
      </w:tr>
      <w:tr w:rsidR="00E724B0" w:rsidRPr="00886A62" w:rsidTr="00E724B0">
        <w:trPr>
          <w:trHeight w:val="424"/>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1-1)</w:t>
            </w:r>
          </w:p>
        </w:tc>
        <w:tc>
          <w:tcPr>
            <w:tcW w:w="159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Технологиялық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қондырғыларды, агрегаттарды және жабдықтарды жұмысқа дайындау</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үшін шектеулі жауапкершілікті және белгілі дербестік деңгейін болжайтын, басшылық етумен норманы іске асыру бойынша орындаушылық қызмет</w:t>
            </w: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pacing w:val="-6"/>
                <w:sz w:val="24"/>
                <w:szCs w:val="24"/>
                <w:lang w:val="kk-KZ"/>
              </w:rPr>
              <w:t xml:space="preserve">Технологиялық қондырғылардың, агрегаттар мен жабдықтардың күйін анықтау </w:t>
            </w:r>
          </w:p>
        </w:tc>
        <w:tc>
          <w:tcPr>
            <w:tcW w:w="117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Технологиялық қондырғылар міндеті, жіктелуі, агрегаттар мен жабдықтардың әрекет ету қағидасы мен сипаттамалары </w:t>
            </w:r>
          </w:p>
        </w:tc>
      </w:tr>
      <w:tr w:rsidR="00E724B0" w:rsidRPr="00886A62"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1-2</w:t>
            </w:r>
            <w:r w:rsidRPr="00CF6639">
              <w:rPr>
                <w:rFonts w:ascii="Times New Roman" w:eastAsia="Times New Roman" w:hAnsi="Times New Roman" w:cs="Times New Roman"/>
                <w:sz w:val="24"/>
                <w:szCs w:val="24"/>
                <w:lang w:eastAsia="ru-RU"/>
              </w:rPr>
              <w:t>)</w:t>
            </w:r>
          </w:p>
        </w:tc>
        <w:tc>
          <w:tcPr>
            <w:tcW w:w="159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Технологиялық қондырғылар, агрегаттар мен жабдықтар жұмысында ақауларды анықтау және жою үшін шектеулі жауапкершілікті және белгілі дербестік деңгейін болжайтын, басшылық етумен</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норманы іске асыру бойынша орындаушылық қызмет</w:t>
            </w: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Қызмет көрсетілетін жабдықтарға, қондырғылар мен агрегаттарға ағымдағы жөндеуді жүзеге асыру </w:t>
            </w:r>
          </w:p>
        </w:tc>
        <w:tc>
          <w:tcPr>
            <w:tcW w:w="117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Қызмет көрсетілетін жабдықтардың, қондырғылар мен агрегаттардың ақауларын анықтау және жою </w:t>
            </w:r>
          </w:p>
        </w:tc>
      </w:tr>
      <w:tr w:rsidR="00E724B0" w:rsidRPr="00886A62"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1-</w:t>
            </w:r>
            <w:r w:rsidRPr="00CF6639">
              <w:rPr>
                <w:rFonts w:ascii="Times New Roman" w:eastAsia="Times New Roman" w:hAnsi="Times New Roman" w:cs="Times New Roman"/>
                <w:sz w:val="24"/>
                <w:szCs w:val="24"/>
                <w:lang w:eastAsia="ru-RU"/>
              </w:rPr>
              <w:t>3)</w:t>
            </w:r>
          </w:p>
        </w:tc>
        <w:tc>
          <w:tcPr>
            <w:tcW w:w="159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Технологиялық қондырғылар, агрегаттар мен жабдықтар жұмысын технологиялық режимге тексеру және шығару үшін шектеулі жауапкершілікті және белгілі дербестік деңгейін болжайтын, басшылық етумен</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норманы іске асыру бойынша орындаушылық қызмет</w:t>
            </w: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shd w:val="clear" w:color="auto" w:fill="FFFFFF"/>
                <w:lang w:val="kk-KZ" w:eastAsia="ru-RU"/>
              </w:rPr>
              <w:t xml:space="preserve">Технологиялық регламенттерге сәйкес қондырғылардың негізгі көрсеткіштерін орнату </w:t>
            </w:r>
          </w:p>
        </w:tc>
        <w:tc>
          <w:tcPr>
            <w:tcW w:w="117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Технологиялық қондырғылар, агрегаттар мен жабдықтардың техникалық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регламенті және технологиялық құжаттамасы </w:t>
            </w:r>
          </w:p>
        </w:tc>
      </w:tr>
    </w:tbl>
    <w:p w:rsidR="00E724B0" w:rsidRPr="00CF6639" w:rsidRDefault="00E724B0" w:rsidP="00E724B0">
      <w:pPr>
        <w:widowControl w:val="0"/>
        <w:spacing w:after="0" w:line="240" w:lineRule="auto"/>
        <w:ind w:left="1418" w:hanging="709"/>
        <w:jc w:val="center"/>
        <w:outlineLvl w:val="2"/>
        <w:rPr>
          <w:rFonts w:ascii="Times New Roman" w:eastAsia="Times New Roman" w:hAnsi="Times New Roman" w:cs="Times New Roman"/>
          <w:sz w:val="24"/>
          <w:szCs w:val="24"/>
          <w:lang w:val="kk-KZ" w:eastAsia="x-none"/>
        </w:rPr>
      </w:pPr>
    </w:p>
    <w:p w:rsidR="00E724B0" w:rsidRPr="00CF6639" w:rsidRDefault="00E724B0" w:rsidP="00E724B0">
      <w:pPr>
        <w:widowControl w:val="0"/>
        <w:spacing w:after="0" w:line="240" w:lineRule="auto"/>
        <w:ind w:left="1418" w:hanging="709"/>
        <w:jc w:val="center"/>
        <w:outlineLvl w:val="2"/>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 xml:space="preserve">6- кесте. СБШ бойынша 3-деңгейдегі </w:t>
      </w:r>
      <w:r w:rsidRPr="00CF6639">
        <w:rPr>
          <w:rFonts w:ascii="Times New Roman" w:eastAsia="Times New Roman" w:hAnsi="Times New Roman" w:cs="Times New Roman"/>
          <w:sz w:val="24"/>
          <w:szCs w:val="24"/>
          <w:lang w:val="kk-KZ"/>
        </w:rPr>
        <w:t>мұнай және газ өндірудегі машинист</w:t>
      </w:r>
      <w:r>
        <w:rPr>
          <w:rFonts w:ascii="Times New Roman" w:eastAsia="Times New Roman" w:hAnsi="Times New Roman" w:cs="Times New Roman"/>
          <w:sz w:val="24"/>
          <w:szCs w:val="24"/>
          <w:lang w:val="kk-KZ"/>
        </w:rPr>
        <w:t xml:space="preserve"> </w:t>
      </w:r>
      <w:r w:rsidRPr="00CF6639">
        <w:rPr>
          <w:rFonts w:ascii="Times New Roman" w:eastAsia="Times New Roman" w:hAnsi="Times New Roman" w:cs="Times New Roman"/>
          <w:sz w:val="24"/>
          <w:szCs w:val="24"/>
          <w:lang w:val="kk-KZ" w:eastAsia="x-none"/>
        </w:rPr>
        <w:t>құзыретіне қойылатын талаптар</w:t>
      </w:r>
      <w:r>
        <w:rPr>
          <w:rFonts w:ascii="Times New Roman" w:eastAsia="Times New Roman" w:hAnsi="Times New Roman" w:cs="Times New Roman"/>
          <w:sz w:val="24"/>
          <w:szCs w:val="24"/>
          <w:lang w:val="kk-KZ" w:eastAsia="x-none"/>
        </w:rPr>
        <w:t xml:space="preserve"> </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99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60"/>
        <w:gridCol w:w="3039"/>
        <w:gridCol w:w="3017"/>
        <w:gridCol w:w="2242"/>
      </w:tblGrid>
      <w:tr w:rsidR="00E724B0" w:rsidRPr="00CF6639" w:rsidTr="00E724B0">
        <w:trPr>
          <w:trHeight w:val="653"/>
          <w:jc w:val="center"/>
        </w:trPr>
        <w:tc>
          <w:tcPr>
            <w:tcW w:w="659"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Міндеттің </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c>
          <w:tcPr>
            <w:tcW w:w="1590"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Жеке және кәсіби құзыреттер</w:t>
            </w:r>
          </w:p>
        </w:tc>
        <w:tc>
          <w:tcPr>
            <w:tcW w:w="1578"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Білік пен дағды</w:t>
            </w:r>
          </w:p>
        </w:tc>
        <w:tc>
          <w:tcPr>
            <w:tcW w:w="1173"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Білім</w:t>
            </w:r>
          </w:p>
        </w:tc>
      </w:tr>
      <w:tr w:rsidR="00E724B0" w:rsidRPr="00886A62"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-1)</w:t>
            </w:r>
          </w:p>
        </w:tc>
        <w:tc>
          <w:tcPr>
            <w:tcW w:w="159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color w:val="000000"/>
                <w:sz w:val="24"/>
                <w:szCs w:val="24"/>
                <w:shd w:val="clear" w:color="auto" w:fill="FFFFFF"/>
                <w:lang w:val="kk-KZ" w:eastAsia="ru-RU"/>
              </w:rPr>
              <w:t>Бу генераторлық, жылжымалы</w:t>
            </w:r>
            <w:r>
              <w:rPr>
                <w:rFonts w:ascii="Times New Roman" w:eastAsia="Times New Roman" w:hAnsi="Times New Roman" w:cs="Times New Roman"/>
                <w:color w:val="000000"/>
                <w:sz w:val="24"/>
                <w:szCs w:val="24"/>
                <w:shd w:val="clear" w:color="auto" w:fill="FFFFFF"/>
                <w:lang w:val="kk-KZ" w:eastAsia="ru-RU"/>
              </w:rPr>
              <w:t xml:space="preserve"> </w:t>
            </w:r>
            <w:r w:rsidRPr="00CF6639">
              <w:rPr>
                <w:rFonts w:ascii="Times New Roman" w:eastAsia="Times New Roman" w:hAnsi="Times New Roman" w:cs="Times New Roman"/>
                <w:color w:val="000000"/>
                <w:sz w:val="24"/>
                <w:szCs w:val="24"/>
                <w:shd w:val="clear" w:color="auto" w:fill="FFFFFF"/>
                <w:lang w:val="kk-KZ" w:eastAsia="ru-RU"/>
              </w:rPr>
              <w:t>парафинсіздендіру және компрессорлық қондырғылар мен жуу агрегаттарын техникалық пайдалану</w:t>
            </w:r>
            <w:r w:rsidRPr="00CF6639">
              <w:rPr>
                <w:rFonts w:ascii="Times New Roman" w:eastAsia="Times New Roman" w:hAnsi="Times New Roman" w:cs="Times New Roman"/>
                <w:sz w:val="24"/>
                <w:szCs w:val="24"/>
                <w:lang w:val="kk-KZ" w:eastAsia="ru-RU"/>
              </w:rPr>
              <w:t xml:space="preserve"> үшін өз бетінше жоспарлауды, жауапкершілікті көздейтін, басшылық етумен норманы іске асыру бойынша орындаушылық қызмет</w:t>
            </w: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Мұнай кәсіпшілігі жабдықтары мен машиналарына қызмет көрсету </w:t>
            </w:r>
          </w:p>
        </w:tc>
        <w:tc>
          <w:tcPr>
            <w:tcW w:w="1173" w:type="pct"/>
          </w:tcPr>
          <w:p w:rsidR="00E724B0" w:rsidRPr="00CF6639" w:rsidRDefault="00E724B0" w:rsidP="00E724B0">
            <w:pPr>
              <w:widowControl w:val="0"/>
              <w:shd w:val="clear" w:color="auto" w:fill="FFFFFF"/>
              <w:spacing w:after="0" w:line="240" w:lineRule="auto"/>
              <w:rPr>
                <w:rFonts w:ascii="Times New Roman" w:eastAsia="Times New Roman" w:hAnsi="Times New Roman" w:cs="Times New Roman"/>
                <w:bCs/>
                <w:color w:val="000000"/>
                <w:sz w:val="24"/>
                <w:szCs w:val="24"/>
                <w:lang w:val="kk-KZ" w:eastAsia="ru-RU"/>
              </w:rPr>
            </w:pPr>
            <w:r w:rsidRPr="00CF6639">
              <w:rPr>
                <w:rFonts w:ascii="Times New Roman" w:eastAsia="Times New Roman" w:hAnsi="Times New Roman" w:cs="Times New Roman"/>
                <w:bCs/>
                <w:color w:val="000000"/>
                <w:sz w:val="24"/>
                <w:szCs w:val="24"/>
                <w:lang w:val="kk-KZ" w:eastAsia="ru-RU"/>
              </w:rPr>
              <w:t xml:space="preserve">Машиналар мен жабдықтардың жай-күйін жоспарлы-алдын ала жөндеу мен техникалық диагностика жүйесінің теориялық негіздері </w:t>
            </w:r>
          </w:p>
        </w:tc>
      </w:tr>
      <w:tr w:rsidR="00E724B0" w:rsidRPr="00CF6639"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w:t>
            </w:r>
          </w:p>
        </w:tc>
        <w:tc>
          <w:tcPr>
            <w:tcW w:w="159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Бақылау-өлшеу аспаптары көрсеткіштері бойынша барлық механизмдер мен жабдықтар жұмысының режимін реттеу үшін өз бетінше жоспарлауды, жауапкершілікті көздейтін, басшылық етумен норманы іске асыру бойынша орындаушылық қызмет</w:t>
            </w: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Жабдықтар мен машиналардың техникалық күйін бақылау </w:t>
            </w:r>
          </w:p>
        </w:tc>
        <w:tc>
          <w:tcPr>
            <w:tcW w:w="1173" w:type="pct"/>
          </w:tcPr>
          <w:p w:rsidR="00E724B0" w:rsidRPr="00CF6639" w:rsidRDefault="00E724B0" w:rsidP="00E724B0">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Жабдықтар мен машиналардың техникалық күйін техникалық диагностика және болжамдау әдістері </w:t>
            </w:r>
          </w:p>
        </w:tc>
      </w:tr>
      <w:tr w:rsidR="00E724B0" w:rsidRPr="00886A62"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w:t>
            </w:r>
            <w:r w:rsidRPr="00CF6639">
              <w:rPr>
                <w:rFonts w:ascii="Times New Roman" w:eastAsia="Times New Roman" w:hAnsi="Times New Roman" w:cs="Times New Roman"/>
                <w:sz w:val="24"/>
                <w:szCs w:val="24"/>
                <w:lang w:val="kk-KZ" w:eastAsia="ru-RU"/>
              </w:rPr>
              <w:t>3</w:t>
            </w:r>
            <w:r w:rsidRPr="00CF6639">
              <w:rPr>
                <w:rFonts w:ascii="Times New Roman" w:eastAsia="Times New Roman" w:hAnsi="Times New Roman" w:cs="Times New Roman"/>
                <w:sz w:val="24"/>
                <w:szCs w:val="24"/>
                <w:lang w:eastAsia="ru-RU"/>
              </w:rPr>
              <w:t>)</w:t>
            </w:r>
          </w:p>
        </w:tc>
        <w:tc>
          <w:tcPr>
            <w:tcW w:w="159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Көлік және трактор жабдықтары мен қондырғыларына жөндеу жұмыстарын жүргізу үшін өз бетінше жоспарлауды, жауапкершілікті көздейтін, басшылық етумен норманы іске асыру бойынша орындаушылық қызмет</w:t>
            </w: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Жабдықтар мен машиналар жұмысының технологиялық режиміне ауыстыру</w:t>
            </w:r>
          </w:p>
        </w:tc>
        <w:tc>
          <w:tcPr>
            <w:tcW w:w="117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Түрлі механизмдер мен жабдықтарды пайдалану қағидасы мен олардың құрылысы </w:t>
            </w:r>
          </w:p>
        </w:tc>
      </w:tr>
    </w:tbl>
    <w:p w:rsidR="00E724B0" w:rsidRPr="00CF6639" w:rsidRDefault="00E724B0" w:rsidP="00E724B0">
      <w:pPr>
        <w:widowControl w:val="0"/>
        <w:spacing w:after="0" w:line="240" w:lineRule="auto"/>
        <w:ind w:left="1418" w:hanging="709"/>
        <w:jc w:val="center"/>
        <w:outlineLvl w:val="2"/>
        <w:rPr>
          <w:rFonts w:ascii="Times New Roman" w:eastAsia="Times New Roman" w:hAnsi="Times New Roman" w:cs="Times New Roman"/>
          <w:sz w:val="24"/>
          <w:szCs w:val="24"/>
          <w:lang w:val="kk-KZ" w:eastAsia="x-none"/>
        </w:rPr>
      </w:pPr>
    </w:p>
    <w:p w:rsidR="00E724B0" w:rsidRPr="00CF6639" w:rsidRDefault="00E724B0" w:rsidP="00E724B0">
      <w:pPr>
        <w:widowControl w:val="0"/>
        <w:spacing w:after="0" w:line="240" w:lineRule="auto"/>
        <w:ind w:left="1418" w:hanging="709"/>
        <w:jc w:val="center"/>
        <w:outlineLvl w:val="2"/>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 xml:space="preserve">7- кесте. СБШ бойынша 4-деңгейдегі </w:t>
      </w:r>
      <w:r w:rsidRPr="00CF6639">
        <w:rPr>
          <w:rFonts w:ascii="Times New Roman" w:eastAsia="Times New Roman" w:hAnsi="Times New Roman" w:cs="Times New Roman"/>
          <w:sz w:val="24"/>
          <w:szCs w:val="24"/>
          <w:lang w:val="kk-KZ"/>
        </w:rPr>
        <w:t>мұнай және газ өндірудегі машинист</w:t>
      </w:r>
      <w:r>
        <w:rPr>
          <w:rFonts w:ascii="Times New Roman" w:eastAsia="Times New Roman" w:hAnsi="Times New Roman" w:cs="Times New Roman"/>
          <w:sz w:val="24"/>
          <w:szCs w:val="24"/>
          <w:lang w:val="kk-KZ"/>
        </w:rPr>
        <w:t xml:space="preserve"> </w:t>
      </w:r>
      <w:r w:rsidRPr="00CF6639">
        <w:rPr>
          <w:rFonts w:ascii="Times New Roman" w:eastAsia="Times New Roman" w:hAnsi="Times New Roman" w:cs="Times New Roman"/>
          <w:sz w:val="24"/>
          <w:szCs w:val="24"/>
          <w:lang w:val="kk-KZ" w:eastAsia="x-none"/>
        </w:rPr>
        <w:t>құзыретіне қойылатын талаптар</w:t>
      </w:r>
      <w:r>
        <w:rPr>
          <w:rFonts w:ascii="Times New Roman" w:eastAsia="Times New Roman" w:hAnsi="Times New Roman" w:cs="Times New Roman"/>
          <w:sz w:val="24"/>
          <w:szCs w:val="24"/>
          <w:lang w:val="kk-KZ" w:eastAsia="x-none"/>
        </w:rPr>
        <w:t xml:space="preserve"> </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tbl>
      <w:tblPr>
        <w:tblW w:w="4954"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59"/>
        <w:gridCol w:w="3767"/>
        <w:gridCol w:w="2416"/>
        <w:gridCol w:w="2041"/>
      </w:tblGrid>
      <w:tr w:rsidR="00E724B0" w:rsidRPr="00CF6639" w:rsidTr="00E724B0">
        <w:trPr>
          <w:trHeight w:val="319"/>
          <w:jc w:val="center"/>
        </w:trPr>
        <w:tc>
          <w:tcPr>
            <w:tcW w:w="664"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Міндеттің </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c>
          <w:tcPr>
            <w:tcW w:w="1986"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Жеке және кәсіби құзыреттер</w:t>
            </w:r>
          </w:p>
        </w:tc>
        <w:tc>
          <w:tcPr>
            <w:tcW w:w="1274"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Білік пен дағды</w:t>
            </w:r>
          </w:p>
        </w:tc>
        <w:tc>
          <w:tcPr>
            <w:tcW w:w="1076"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Білім</w:t>
            </w:r>
          </w:p>
        </w:tc>
      </w:tr>
      <w:tr w:rsidR="00E724B0" w:rsidRPr="00886A62" w:rsidTr="00E724B0">
        <w:trPr>
          <w:trHeight w:val="319"/>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3-1</w:t>
            </w:r>
            <w:r w:rsidRPr="00CF6639">
              <w:rPr>
                <w:rFonts w:ascii="Times New Roman" w:eastAsia="Times New Roman" w:hAnsi="Times New Roman" w:cs="Times New Roman"/>
                <w:sz w:val="24"/>
                <w:szCs w:val="24"/>
                <w:lang w:eastAsia="ru-RU"/>
              </w:rPr>
              <w:t>)</w:t>
            </w:r>
          </w:p>
        </w:tc>
        <w:tc>
          <w:tcPr>
            <w:tcW w:w="198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 xml:space="preserve">Бағынышты қызметкерлердің міндеттерді өз бетінше белгілеуін, норманың іске асырылуын ұйымдастыру мен бақылауын, </w:t>
            </w:r>
            <w:r w:rsidRPr="00CF6639">
              <w:rPr>
                <w:rFonts w:ascii="Times New Roman" w:eastAsia="Times New Roman" w:hAnsi="Times New Roman" w:cs="Times New Roman"/>
                <w:color w:val="000000"/>
                <w:sz w:val="24"/>
                <w:szCs w:val="24"/>
                <w:shd w:val="clear" w:color="auto" w:fill="FFFFFF"/>
                <w:lang w:val="kk-KZ" w:eastAsia="ru-RU"/>
              </w:rPr>
              <w:t xml:space="preserve">технологиялық процестерді көлікте немесе тракторде отырып басқару </w:t>
            </w:r>
            <w:r w:rsidRPr="00CF6639">
              <w:rPr>
                <w:rFonts w:ascii="Times New Roman" w:eastAsia="Times New Roman" w:hAnsi="Times New Roman" w:cs="Times New Roman"/>
                <w:sz w:val="24"/>
                <w:szCs w:val="24"/>
                <w:lang w:val="kk-KZ" w:eastAsia="ru-RU"/>
              </w:rPr>
              <w:t>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274" w:type="pct"/>
          </w:tcPr>
          <w:p w:rsidR="00E724B0" w:rsidRPr="00CF6639" w:rsidRDefault="00E724B0" w:rsidP="00E724B0">
            <w:pPr>
              <w:widowControl w:val="0"/>
              <w:spacing w:after="0" w:line="240" w:lineRule="auto"/>
              <w:rPr>
                <w:rFonts w:ascii="Times New Roman" w:eastAsia="MS Mincho" w:hAnsi="Times New Roman" w:cs="Times New Roman"/>
                <w:sz w:val="24"/>
                <w:szCs w:val="24"/>
                <w:lang w:val="kk-KZ" w:eastAsia="ru-RU"/>
              </w:rPr>
            </w:pPr>
            <w:r w:rsidRPr="00CF6639">
              <w:rPr>
                <w:rFonts w:ascii="Times New Roman" w:eastAsia="Times New Roman" w:hAnsi="Times New Roman" w:cs="Times New Roman"/>
                <w:sz w:val="24"/>
                <w:szCs w:val="24"/>
                <w:lang w:val="kk-KZ" w:eastAsia="x-none"/>
              </w:rPr>
              <w:t>Мұнай</w:t>
            </w:r>
            <w:r>
              <w:rPr>
                <w:rFonts w:ascii="Times New Roman" w:eastAsia="Times New Roman" w:hAnsi="Times New Roman" w:cs="Times New Roman"/>
                <w:sz w:val="24"/>
                <w:szCs w:val="24"/>
                <w:lang w:val="kk-KZ" w:eastAsia="x-none"/>
              </w:rPr>
              <w:t xml:space="preserve"> </w:t>
            </w:r>
            <w:r w:rsidRPr="00CF6639">
              <w:rPr>
                <w:rFonts w:ascii="Times New Roman" w:eastAsia="Times New Roman" w:hAnsi="Times New Roman" w:cs="Times New Roman"/>
                <w:sz w:val="24"/>
                <w:szCs w:val="24"/>
                <w:lang w:val="kk-KZ" w:eastAsia="x-none"/>
              </w:rPr>
              <w:t>өндірісі</w:t>
            </w:r>
            <w:r w:rsidRPr="00CF6639">
              <w:rPr>
                <w:rFonts w:ascii="Courier New" w:eastAsia="Times New Roman" w:hAnsi="Courier New" w:cs="Times New Roman"/>
                <w:sz w:val="24"/>
                <w:szCs w:val="24"/>
                <w:lang w:val="kk-KZ" w:eastAsia="x-none"/>
              </w:rPr>
              <w:t xml:space="preserve"> </w:t>
            </w:r>
            <w:r w:rsidRPr="00CF6639">
              <w:rPr>
                <w:rFonts w:ascii="Times New Roman" w:eastAsia="MS Mincho" w:hAnsi="Times New Roman" w:cs="Times New Roman"/>
                <w:sz w:val="24"/>
                <w:szCs w:val="24"/>
                <w:lang w:val="kk-KZ" w:eastAsia="ru-RU"/>
              </w:rPr>
              <w:t>жабдықтарына қызмет көрсетуді</w:t>
            </w:r>
            <w:r>
              <w:rPr>
                <w:rFonts w:ascii="Times New Roman" w:eastAsia="MS Mincho" w:hAnsi="Times New Roman" w:cs="Times New Roman"/>
                <w:sz w:val="24"/>
                <w:szCs w:val="24"/>
                <w:lang w:val="kk-KZ" w:eastAsia="ru-RU"/>
              </w:rPr>
              <w:t xml:space="preserve"> </w:t>
            </w:r>
            <w:r w:rsidRPr="00CF6639">
              <w:rPr>
                <w:rFonts w:ascii="Times New Roman" w:eastAsia="MS Mincho" w:hAnsi="Times New Roman" w:cs="Times New Roman"/>
                <w:sz w:val="24"/>
                <w:szCs w:val="24"/>
                <w:lang w:val="kk-KZ" w:eastAsia="ru-RU"/>
              </w:rPr>
              <w:t>агрегаттарда, көлікте немесе тракторда отырып басқару</w:t>
            </w:r>
          </w:p>
        </w:tc>
        <w:tc>
          <w:tcPr>
            <w:tcW w:w="1076" w:type="pct"/>
          </w:tcPr>
          <w:p w:rsidR="00E724B0" w:rsidRPr="00CF6639" w:rsidRDefault="00E724B0" w:rsidP="00E724B0">
            <w:pPr>
              <w:widowControl w:val="0"/>
              <w:spacing w:after="0" w:line="240" w:lineRule="auto"/>
              <w:rPr>
                <w:rFonts w:ascii="Times New Roman" w:eastAsia="MS Mincho" w:hAnsi="Times New Roman" w:cs="Times New Roman"/>
                <w:sz w:val="24"/>
                <w:szCs w:val="24"/>
                <w:lang w:val="kk-KZ" w:eastAsia="ru-RU"/>
              </w:rPr>
            </w:pPr>
            <w:r w:rsidRPr="00CF6639">
              <w:rPr>
                <w:rFonts w:ascii="Times New Roman" w:eastAsia="MS Mincho" w:hAnsi="Times New Roman" w:cs="Times New Roman"/>
                <w:sz w:val="24"/>
                <w:szCs w:val="24"/>
                <w:lang w:val="kk-KZ" w:eastAsia="ru-RU"/>
              </w:rPr>
              <w:t>Агрегаттарды, автокөлік немесе тракторды басқару органдары,</w:t>
            </w:r>
            <w:r>
              <w:rPr>
                <w:rFonts w:ascii="Times New Roman" w:eastAsia="MS Mincho" w:hAnsi="Times New Roman" w:cs="Times New Roman"/>
                <w:sz w:val="24"/>
                <w:szCs w:val="24"/>
                <w:lang w:val="kk-KZ" w:eastAsia="ru-RU"/>
              </w:rPr>
              <w:t xml:space="preserve"> </w:t>
            </w:r>
            <w:r w:rsidRPr="00CF6639">
              <w:rPr>
                <w:rFonts w:ascii="Times New Roman" w:eastAsia="MS Mincho" w:hAnsi="Times New Roman" w:cs="Times New Roman"/>
                <w:sz w:val="24"/>
                <w:szCs w:val="24"/>
                <w:lang w:val="kk-KZ" w:eastAsia="ru-RU"/>
              </w:rPr>
              <w:t>механизмдерді қосу мен өшіруді, олардың жұмыс қарқындылығын реттеуді басқару схемасы</w:t>
            </w:r>
          </w:p>
        </w:tc>
      </w:tr>
      <w:tr w:rsidR="00E724B0" w:rsidRPr="00886A62" w:rsidTr="00E724B0">
        <w:trPr>
          <w:trHeight w:val="319"/>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3-2</w:t>
            </w:r>
            <w:r w:rsidRPr="00CF6639">
              <w:rPr>
                <w:rFonts w:ascii="Times New Roman" w:eastAsia="Times New Roman" w:hAnsi="Times New Roman" w:cs="Times New Roman"/>
                <w:sz w:val="24"/>
                <w:szCs w:val="24"/>
                <w:lang w:eastAsia="ru-RU"/>
              </w:rPr>
              <w:t>)</w:t>
            </w:r>
          </w:p>
        </w:tc>
        <w:tc>
          <w:tcPr>
            <w:tcW w:w="198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Бағынышты қызметкерлердің міндеттерді өз бетінше белгілеуін, норманың іске асырылуын ұйымдастыру мен бақылауын, жабдықтарды, агрегаттарды, қондырғылар мен машиналарды</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тиімді пайдалануды технологиялық қадағалау және бақылау 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274" w:type="pct"/>
          </w:tcPr>
          <w:p w:rsidR="00E724B0" w:rsidRPr="00CF6639" w:rsidRDefault="00E724B0" w:rsidP="00E724B0">
            <w:pPr>
              <w:widowControl w:val="0"/>
              <w:shd w:val="clear" w:color="auto" w:fill="FFFFFF"/>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pacing w:val="-6"/>
                <w:sz w:val="24"/>
                <w:szCs w:val="24"/>
                <w:lang w:val="kk-KZ"/>
              </w:rPr>
              <w:t>Агрегаттарды, жабдықтарды, қондырғылар мен машиналарды пайдалану кезінде жабдықтар мен машиналардың сенімділігін қолдау</w:t>
            </w:r>
          </w:p>
        </w:tc>
        <w:tc>
          <w:tcPr>
            <w:tcW w:w="107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pacing w:val="-6"/>
                <w:sz w:val="24"/>
                <w:szCs w:val="24"/>
                <w:lang w:val="kk-KZ"/>
              </w:rPr>
              <w:t xml:space="preserve">Агрегаттарды, жабдықтарды, қондырғылар мен машиналарды пайдалану кезінде жабдықтар мен машиналардың сенімділігін қолдаудың технологиялық әдістері </w:t>
            </w:r>
          </w:p>
        </w:tc>
      </w:tr>
      <w:tr w:rsidR="00E724B0" w:rsidRPr="00CF6639" w:rsidTr="00E724B0">
        <w:trPr>
          <w:trHeight w:val="77"/>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3-3</w:t>
            </w:r>
            <w:r w:rsidRPr="00CF6639">
              <w:rPr>
                <w:rFonts w:ascii="Times New Roman" w:eastAsia="Times New Roman" w:hAnsi="Times New Roman" w:cs="Times New Roman"/>
                <w:sz w:val="24"/>
                <w:szCs w:val="24"/>
                <w:lang w:eastAsia="ru-RU"/>
              </w:rPr>
              <w:t>)</w:t>
            </w:r>
          </w:p>
        </w:tc>
        <w:tc>
          <w:tcPr>
            <w:tcW w:w="198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Бағынышты қызметкерлердің міндеттерді өз бетінше белгілеуін, норманың іске асырылуын ұйымдастыру мен бақылауын, техникалық құжаттаманы қолданыстағы нормативтік құжаттарға сәйкес ресімдеу 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27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Қолданыстағы нормативтік құжаттарға сәйкес техникалық және технологиялық құжаттаманы жасау </w:t>
            </w:r>
          </w:p>
        </w:tc>
        <w:tc>
          <w:tcPr>
            <w:tcW w:w="107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Техникалық және технологиялық құжаттаманы жасау тәртібі мен нысаны </w:t>
            </w:r>
          </w:p>
        </w:tc>
      </w:tr>
    </w:tbl>
    <w:p w:rsidR="00142281" w:rsidRDefault="00142281" w:rsidP="00142281">
      <w:pPr>
        <w:widowControl w:val="0"/>
        <w:spacing w:after="0" w:line="240" w:lineRule="auto"/>
        <w:rPr>
          <w:rFonts w:ascii="Times New Roman" w:eastAsia="Times New Roman" w:hAnsi="Times New Roman" w:cs="Times New Roman"/>
          <w:sz w:val="24"/>
          <w:szCs w:val="24"/>
          <w:lang w:val="kk-KZ" w:eastAsia="ru-RU"/>
        </w:rPr>
      </w:pPr>
    </w:p>
    <w:p w:rsidR="00E724B0" w:rsidRPr="00CF6639" w:rsidRDefault="00142281" w:rsidP="00142281">
      <w:pPr>
        <w:widowControl w:val="0"/>
        <w:spacing w:after="0" w:line="240" w:lineRule="auto"/>
        <w:jc w:val="right"/>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 </w:t>
      </w:r>
      <w:r w:rsidR="00E724B0" w:rsidRPr="00CF6639">
        <w:rPr>
          <w:rFonts w:ascii="Times New Roman" w:eastAsia="Times New Roman" w:hAnsi="Times New Roman" w:cs="Times New Roman"/>
          <w:sz w:val="24"/>
          <w:szCs w:val="24"/>
          <w:lang w:val="kk-KZ" w:eastAsia="ru-RU"/>
        </w:rPr>
        <w:t>«Мұнай және газ кен орындарын пайдалану» кәсіби стандартына 8-қосымша</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b/>
          <w:sz w:val="24"/>
          <w:szCs w:val="24"/>
          <w:lang w:val="kk-KZ" w:eastAsia="ru-RU"/>
        </w:rPr>
        <w:t>Жер қабатына жұмысшы агентті айдау бойынша сорғы станциясының машинисі</w:t>
      </w:r>
    </w:p>
    <w:p w:rsidR="00E724B0" w:rsidRPr="00CF6639" w:rsidRDefault="00E724B0" w:rsidP="00E724B0">
      <w:pPr>
        <w:widowControl w:val="0"/>
        <w:spacing w:after="0" w:line="240" w:lineRule="auto"/>
        <w:jc w:val="center"/>
        <w:outlineLvl w:val="0"/>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1- кесте</w:t>
      </w:r>
      <w:r w:rsidRPr="00CF6639">
        <w:rPr>
          <w:rFonts w:ascii="Times New Roman" w:eastAsia="Times New Roman" w:hAnsi="Times New Roman" w:cs="Times New Roman"/>
          <w:b/>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Қолданыстағы нормативтік құжаттармен байланысы</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9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10"/>
        <w:gridCol w:w="25"/>
        <w:gridCol w:w="7229"/>
        <w:gridCol w:w="23"/>
      </w:tblGrid>
      <w:tr w:rsidR="00E724B0" w:rsidRPr="00886A62" w:rsidTr="00E724B0">
        <w:trPr>
          <w:trHeight w:val="466"/>
        </w:trPr>
        <w:tc>
          <w:tcPr>
            <w:tcW w:w="5000" w:type="pct"/>
            <w:gridSpan w:val="4"/>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Қазақстан Республикасындағы Кәсіптердің мемлекеттік жіктеуіші (КМЖ)</w:t>
            </w:r>
          </w:p>
        </w:tc>
      </w:tr>
      <w:tr w:rsidR="00E724B0" w:rsidRPr="00886A62" w:rsidTr="00E724B0">
        <w:trPr>
          <w:trHeight w:val="365"/>
        </w:trPr>
        <w:tc>
          <w:tcPr>
            <w:tcW w:w="1165"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eastAsia="ru-RU"/>
              </w:rPr>
              <w:t>Баз</w:t>
            </w:r>
            <w:r w:rsidRPr="00CF6639">
              <w:rPr>
                <w:rFonts w:ascii="Times New Roman" w:eastAsia="Times New Roman" w:hAnsi="Times New Roman" w:cs="Times New Roman"/>
                <w:sz w:val="24"/>
                <w:szCs w:val="24"/>
                <w:lang w:val="kk-KZ" w:eastAsia="ru-RU"/>
              </w:rPr>
              <w:t>алық топ</w:t>
            </w:r>
          </w:p>
        </w:tc>
        <w:tc>
          <w:tcPr>
            <w:tcW w:w="3835" w:type="pct"/>
            <w:gridSpan w:val="3"/>
          </w:tcPr>
          <w:p w:rsidR="00E724B0" w:rsidRPr="00CF6639" w:rsidRDefault="00E724B0" w:rsidP="00E724B0">
            <w:pPr>
              <w:widowControl w:val="0"/>
              <w:spacing w:after="0" w:line="240" w:lineRule="auto"/>
              <w:ind w:left="58"/>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8113 «Жер қабатына жұмысшы агентті айдау бойынша сорғы станциясының машинисі»</w:t>
            </w:r>
          </w:p>
        </w:tc>
      </w:tr>
      <w:tr w:rsidR="00E724B0" w:rsidRPr="00886A62" w:rsidTr="00E724B0">
        <w:trPr>
          <w:gridAfter w:val="1"/>
          <w:wAfter w:w="12" w:type="pct"/>
          <w:trHeight w:val="365"/>
        </w:trPr>
        <w:tc>
          <w:tcPr>
            <w:tcW w:w="4988" w:type="pct"/>
            <w:gridSpan w:val="3"/>
            <w:tcBorders>
              <w:top w:val="single" w:sz="4" w:space="0" w:color="auto"/>
              <w:left w:val="single" w:sz="4" w:space="0" w:color="auto"/>
              <w:bottom w:val="single" w:sz="4" w:space="0" w:color="auto"/>
              <w:right w:val="single" w:sz="4" w:space="0" w:color="auto"/>
            </w:tcBorders>
            <w:vAlign w:val="center"/>
            <w:hideMark/>
          </w:tcPr>
          <w:p w:rsidR="00E724B0" w:rsidRPr="00CF6639" w:rsidRDefault="00E724B0" w:rsidP="00E724B0">
            <w:pPr>
              <w:widowControl w:val="0"/>
              <w:spacing w:after="0" w:line="240" w:lineRule="auto"/>
              <w:jc w:val="both"/>
              <w:rPr>
                <w:rFonts w:ascii="Times New Roman" w:eastAsia="Times New Roman" w:hAnsi="Times New Roman" w:cs="Times New Roman"/>
                <w:bCs/>
                <w:color w:val="000000"/>
                <w:sz w:val="24"/>
                <w:szCs w:val="24"/>
                <w:lang w:val="kk-KZ" w:eastAsia="ru-RU"/>
              </w:rPr>
            </w:pPr>
            <w:r w:rsidRPr="00CF6639">
              <w:rPr>
                <w:rFonts w:ascii="Times New Roman" w:eastAsia="Times New Roman" w:hAnsi="Times New Roman" w:cs="Times New Roman"/>
                <w:sz w:val="24"/>
                <w:szCs w:val="28"/>
                <w:lang w:val="kk-KZ" w:eastAsia="ru-RU"/>
              </w:rPr>
              <w:t>Техникалық және кәсіптік, орта білімнен кейінгі кәсіптер мен мамандықтар жіктеуіші (ҚР МЖ</w:t>
            </w:r>
            <w:r>
              <w:rPr>
                <w:rFonts w:ascii="Times New Roman" w:eastAsia="Times New Roman" w:hAnsi="Times New Roman" w:cs="Times New Roman"/>
                <w:sz w:val="24"/>
                <w:szCs w:val="28"/>
                <w:lang w:val="kk-KZ" w:eastAsia="ru-RU"/>
              </w:rPr>
              <w:t xml:space="preserve"> </w:t>
            </w:r>
            <w:r w:rsidRPr="00CF6639">
              <w:rPr>
                <w:rFonts w:ascii="Times New Roman" w:eastAsia="Times New Roman" w:hAnsi="Times New Roman" w:cs="Times New Roman"/>
                <w:sz w:val="24"/>
                <w:szCs w:val="28"/>
                <w:lang w:val="kk-KZ" w:eastAsia="ru-RU"/>
              </w:rPr>
              <w:t>05-2008)</w:t>
            </w:r>
          </w:p>
        </w:tc>
      </w:tr>
      <w:tr w:rsidR="00E724B0" w:rsidRPr="00CF6639" w:rsidTr="00E724B0">
        <w:trPr>
          <w:gridAfter w:val="1"/>
          <w:wAfter w:w="12" w:type="pct"/>
          <w:trHeight w:val="365"/>
        </w:trPr>
        <w:tc>
          <w:tcPr>
            <w:tcW w:w="1178" w:type="pct"/>
            <w:gridSpan w:val="2"/>
            <w:tcBorders>
              <w:top w:val="single" w:sz="4" w:space="0" w:color="auto"/>
              <w:left w:val="single" w:sz="4" w:space="0" w:color="auto"/>
              <w:bottom w:val="single" w:sz="4" w:space="0" w:color="auto"/>
              <w:right w:val="single" w:sz="4" w:space="0" w:color="auto"/>
            </w:tcBorders>
            <w:hideMark/>
          </w:tcPr>
          <w:p w:rsidR="00E724B0" w:rsidRPr="00CF6639" w:rsidRDefault="00E724B0" w:rsidP="00E724B0">
            <w:pPr>
              <w:widowControl w:val="0"/>
              <w:spacing w:after="0" w:line="240" w:lineRule="auto"/>
              <w:jc w:val="both"/>
              <w:rPr>
                <w:rFonts w:ascii="Times New Roman" w:eastAsia="Times New Roman" w:hAnsi="Times New Roman" w:cs="Times New Roman"/>
                <w:sz w:val="24"/>
                <w:szCs w:val="28"/>
                <w:lang w:val="kk-KZ"/>
              </w:rPr>
            </w:pPr>
            <w:r w:rsidRPr="00CF6639">
              <w:rPr>
                <w:rFonts w:ascii="Times New Roman" w:eastAsia="Times New Roman" w:hAnsi="Times New Roman" w:cs="Times New Roman"/>
                <w:sz w:val="24"/>
                <w:szCs w:val="28"/>
                <w:lang w:val="kk-KZ"/>
              </w:rPr>
              <w:t>Мамандық атауы</w:t>
            </w:r>
          </w:p>
        </w:tc>
        <w:tc>
          <w:tcPr>
            <w:tcW w:w="3810" w:type="pct"/>
            <w:tcBorders>
              <w:top w:val="single" w:sz="4" w:space="0" w:color="auto"/>
              <w:left w:val="single" w:sz="4" w:space="0" w:color="auto"/>
              <w:bottom w:val="single" w:sz="4" w:space="0" w:color="auto"/>
              <w:right w:val="single" w:sz="4" w:space="0" w:color="auto"/>
            </w:tcBorders>
            <w:vAlign w:val="center"/>
            <w:hideMark/>
          </w:tcPr>
          <w:p w:rsidR="00E724B0" w:rsidRPr="00CF6639" w:rsidRDefault="00E724B0" w:rsidP="00E724B0">
            <w:pPr>
              <w:widowControl w:val="0"/>
              <w:spacing w:after="0" w:line="240" w:lineRule="auto"/>
              <w:jc w:val="center"/>
              <w:rPr>
                <w:rFonts w:ascii="Times New Roman" w:eastAsia="Times New Roman" w:hAnsi="Times New Roman" w:cs="Times New Roman"/>
                <w:bCs/>
                <w:color w:val="000000"/>
                <w:sz w:val="24"/>
                <w:szCs w:val="24"/>
                <w:lang w:val="kk-KZ" w:eastAsia="ru-RU"/>
              </w:rPr>
            </w:pPr>
            <w:r w:rsidRPr="00CF6639">
              <w:rPr>
                <w:rFonts w:ascii="Times New Roman" w:eastAsia="Times New Roman" w:hAnsi="Times New Roman" w:cs="Times New Roman"/>
                <w:sz w:val="24"/>
                <w:szCs w:val="24"/>
                <w:lang w:val="kk-KZ" w:eastAsia="ru-RU"/>
              </w:rPr>
              <w:t>Мұнай және газ кен орындарын пайдалану</w:t>
            </w:r>
          </w:p>
        </w:tc>
      </w:tr>
      <w:tr w:rsidR="00E724B0" w:rsidRPr="00CF6639" w:rsidTr="00E724B0">
        <w:trPr>
          <w:trHeight w:val="431"/>
        </w:trPr>
        <w:tc>
          <w:tcPr>
            <w:tcW w:w="5000" w:type="pct"/>
            <w:gridSpan w:val="4"/>
            <w:shd w:val="clear" w:color="auto" w:fill="EFFFFF"/>
            <w:vAlign w:val="center"/>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4"/>
                <w:szCs w:val="24"/>
                <w:lang w:val="kk-KZ" w:eastAsia="ru-RU"/>
              </w:rPr>
            </w:pPr>
            <w:r w:rsidRPr="00CF6639">
              <w:rPr>
                <w:rFonts w:ascii="Times New Roman" w:eastAsia="Times New Roman" w:hAnsi="Times New Roman" w:cs="Times New Roman"/>
                <w:sz w:val="24"/>
                <w:szCs w:val="24"/>
                <w:lang w:val="kk-KZ" w:eastAsia="ru-RU"/>
              </w:rPr>
              <w:t>Жұмыс және жұмысшы кәсіптерінің бірыңғай тарифтік-біліктілік</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анықтамалығы (БТБА)</w:t>
            </w:r>
          </w:p>
        </w:tc>
      </w:tr>
      <w:tr w:rsidR="00E724B0" w:rsidRPr="00886A62" w:rsidTr="00E724B0">
        <w:trPr>
          <w:trHeight w:val="476"/>
        </w:trPr>
        <w:tc>
          <w:tcPr>
            <w:tcW w:w="1165"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Шығарылым, БТБА бөлімі </w:t>
            </w:r>
          </w:p>
        </w:tc>
        <w:tc>
          <w:tcPr>
            <w:tcW w:w="3835" w:type="pct"/>
            <w:gridSpan w:val="3"/>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6- шығарылым,«Ұңғыма бұрғылау», «Мұнай мен газды өндіру» бөлімдері</w:t>
            </w:r>
          </w:p>
        </w:tc>
      </w:tr>
      <w:tr w:rsidR="00E724B0" w:rsidRPr="00886A62" w:rsidTr="00E724B0">
        <w:trPr>
          <w:trHeight w:val="355"/>
        </w:trPr>
        <w:tc>
          <w:tcPr>
            <w:tcW w:w="1165"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БТБА бойынша кәсібі</w:t>
            </w:r>
          </w:p>
        </w:tc>
        <w:tc>
          <w:tcPr>
            <w:tcW w:w="3835" w:type="pct"/>
            <w:gridSpan w:val="3"/>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Жер қабатына жұмысшы агентті айдау бойынша сорғы станциясының машинисі</w:t>
            </w:r>
          </w:p>
        </w:tc>
      </w:tr>
      <w:tr w:rsidR="00E724B0" w:rsidRPr="00CF6639" w:rsidTr="00E724B0">
        <w:trPr>
          <w:trHeight w:val="440"/>
        </w:trPr>
        <w:tc>
          <w:tcPr>
            <w:tcW w:w="1165"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 xml:space="preserve">СБШ біліктілік деңгейі </w:t>
            </w:r>
          </w:p>
        </w:tc>
        <w:tc>
          <w:tcPr>
            <w:tcW w:w="3835" w:type="pct"/>
            <w:gridSpan w:val="3"/>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БТБА бойынша разрядтар</w:t>
            </w:r>
          </w:p>
        </w:tc>
      </w:tr>
      <w:tr w:rsidR="00E724B0" w:rsidRPr="00CF6639" w:rsidTr="00E724B0">
        <w:trPr>
          <w:trHeight w:val="365"/>
        </w:trPr>
        <w:tc>
          <w:tcPr>
            <w:tcW w:w="1165"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w:t>
            </w:r>
          </w:p>
        </w:tc>
        <w:tc>
          <w:tcPr>
            <w:tcW w:w="3835" w:type="pct"/>
            <w:gridSpan w:val="3"/>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w:t>
            </w:r>
          </w:p>
        </w:tc>
      </w:tr>
      <w:tr w:rsidR="00E724B0" w:rsidRPr="00CF6639" w:rsidTr="00E724B0">
        <w:trPr>
          <w:trHeight w:val="365"/>
        </w:trPr>
        <w:tc>
          <w:tcPr>
            <w:tcW w:w="1165"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3</w:t>
            </w:r>
          </w:p>
        </w:tc>
        <w:tc>
          <w:tcPr>
            <w:tcW w:w="3835" w:type="pct"/>
            <w:gridSpan w:val="3"/>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4-5</w:t>
            </w:r>
          </w:p>
        </w:tc>
      </w:tr>
    </w:tbl>
    <w:p w:rsidR="00E724B0" w:rsidRPr="00CF6639" w:rsidRDefault="00E724B0" w:rsidP="00E724B0">
      <w:pPr>
        <w:widowControl w:val="0"/>
        <w:spacing w:after="0" w:line="240" w:lineRule="auto"/>
        <w:outlineLvl w:val="2"/>
        <w:rPr>
          <w:rFonts w:ascii="Times New Roman" w:eastAsia="Times New Roman" w:hAnsi="Times New Roman" w:cs="Times New Roman"/>
          <w:sz w:val="24"/>
          <w:szCs w:val="24"/>
          <w:lang w:val="kk-KZ" w:eastAsia="x-none"/>
        </w:rPr>
      </w:pPr>
    </w:p>
    <w:p w:rsidR="00E724B0" w:rsidRPr="00CF6639" w:rsidRDefault="00E724B0" w:rsidP="00E724B0">
      <w:pPr>
        <w:widowControl w:val="0"/>
        <w:spacing w:after="0" w:line="240" w:lineRule="auto"/>
        <w:jc w:val="center"/>
        <w:outlineLvl w:val="2"/>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2- кесте. Еңбек жағдайына, біліміне және жұмыс тәжірибесіне қойылатын талаптар</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70"/>
        <w:gridCol w:w="1468"/>
        <w:gridCol w:w="2877"/>
        <w:gridCol w:w="2456"/>
      </w:tblGrid>
      <w:tr w:rsidR="00E724B0" w:rsidRPr="00886A62" w:rsidTr="00E724B0">
        <w:trPr>
          <w:trHeight w:val="509"/>
        </w:trPr>
        <w:tc>
          <w:tcPr>
            <w:tcW w:w="2214"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Кәсібі бойынша ықтимал жұмыс орындары </w:t>
            </w:r>
            <w:r w:rsidRPr="00CF6639">
              <w:rPr>
                <w:rFonts w:ascii="Times New Roman" w:eastAsia="Times New Roman" w:hAnsi="Times New Roman" w:cs="Times New Roman"/>
                <w:i/>
                <w:sz w:val="24"/>
                <w:szCs w:val="24"/>
                <w:lang w:val="kk-KZ" w:eastAsia="ru-RU"/>
              </w:rPr>
              <w:t>(кәсіпорындар, ұйымдар)</w:t>
            </w:r>
          </w:p>
        </w:tc>
        <w:tc>
          <w:tcPr>
            <w:tcW w:w="2786" w:type="pct"/>
            <w:gridSpan w:val="2"/>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Мұнай өнеркәсібі кәсіпорындары,</w:t>
            </w:r>
            <w:r>
              <w:rPr>
                <w:rFonts w:ascii="Times New Roman" w:eastAsia="Times New Roman" w:hAnsi="Times New Roman" w:cs="Times New Roman"/>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компаниялары және</w:t>
            </w:r>
            <w:r>
              <w:rPr>
                <w:rFonts w:ascii="Times New Roman" w:eastAsia="Times New Roman" w:hAnsi="Times New Roman" w:cs="Times New Roman"/>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ұйымдары</w:t>
            </w:r>
          </w:p>
        </w:tc>
      </w:tr>
      <w:tr w:rsidR="00E724B0" w:rsidRPr="00886A62" w:rsidTr="00E724B0">
        <w:trPr>
          <w:trHeight w:val="418"/>
        </w:trPr>
        <w:tc>
          <w:tcPr>
            <w:tcW w:w="2214"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Зиянды және қауіпті еңбек жағдайлары</w:t>
            </w:r>
          </w:p>
        </w:tc>
        <w:tc>
          <w:tcPr>
            <w:tcW w:w="2786" w:type="pct"/>
            <w:gridSpan w:val="2"/>
          </w:tcPr>
          <w:p w:rsidR="00E724B0" w:rsidRPr="00CF6639" w:rsidRDefault="00E724B0" w:rsidP="00E724B0">
            <w:pPr>
              <w:widowControl w:val="0"/>
              <w:tabs>
                <w:tab w:val="left" w:pos="176"/>
              </w:tabs>
              <w:spacing w:after="0" w:line="240" w:lineRule="auto"/>
              <w:rPr>
                <w:rFonts w:ascii="Times New Roman" w:eastAsia="Times New Roman" w:hAnsi="Times New Roman" w:cs="Times New Roman"/>
                <w:sz w:val="24"/>
                <w:szCs w:val="24"/>
                <w:lang w:val="kk-KZ"/>
              </w:rPr>
            </w:pPr>
            <w:r w:rsidRPr="00CF6639">
              <w:rPr>
                <w:rFonts w:ascii="Times New Roman" w:eastAsia="Times New Roman" w:hAnsi="Times New Roman" w:cs="Times New Roman"/>
                <w:sz w:val="24"/>
                <w:szCs w:val="24"/>
                <w:lang w:val="kk-KZ"/>
              </w:rPr>
              <w:t>Ғимарат ішіндегі жұмыс, зиянды заттардың немесе газдардың</w:t>
            </w:r>
            <w:r>
              <w:rPr>
                <w:rFonts w:ascii="Times New Roman" w:eastAsia="Times New Roman" w:hAnsi="Times New Roman" w:cs="Times New Roman"/>
                <w:sz w:val="24"/>
                <w:szCs w:val="24"/>
                <w:lang w:val="kk-KZ"/>
              </w:rPr>
              <w:t xml:space="preserve"> </w:t>
            </w:r>
            <w:r w:rsidRPr="00CF6639">
              <w:rPr>
                <w:rFonts w:ascii="Times New Roman" w:eastAsia="Times New Roman" w:hAnsi="Times New Roman" w:cs="Times New Roman"/>
                <w:sz w:val="24"/>
                <w:szCs w:val="24"/>
                <w:lang w:val="kk-KZ"/>
              </w:rPr>
              <w:t>ШРК арту ықтималдығы, реактивтермен жұмыс істеу</w:t>
            </w:r>
          </w:p>
        </w:tc>
      </w:tr>
      <w:tr w:rsidR="00E724B0" w:rsidRPr="00CF6639" w:rsidTr="00E724B0">
        <w:trPr>
          <w:trHeight w:val="431"/>
        </w:trPr>
        <w:tc>
          <w:tcPr>
            <w:tcW w:w="2214"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Жұмысқа рұқсат берудің</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ерекше шарттары</w:t>
            </w:r>
          </w:p>
        </w:tc>
        <w:tc>
          <w:tcPr>
            <w:tcW w:w="2786" w:type="pct"/>
            <w:gridSpan w:val="2"/>
            <w:vAlign w:val="center"/>
          </w:tcPr>
          <w:p w:rsidR="00E724B0" w:rsidRPr="00CF6639" w:rsidRDefault="00E724B0" w:rsidP="00E724B0">
            <w:pPr>
              <w:widowControl w:val="0"/>
              <w:tabs>
                <w:tab w:val="left" w:pos="176"/>
              </w:tabs>
              <w:spacing w:after="0" w:line="240" w:lineRule="auto"/>
              <w:rPr>
                <w:rFonts w:ascii="Times New Roman" w:eastAsia="Times New Roman" w:hAnsi="Times New Roman" w:cs="Times New Roman"/>
                <w:sz w:val="24"/>
                <w:szCs w:val="24"/>
              </w:rPr>
            </w:pPr>
            <w:r w:rsidRPr="00CF6639">
              <w:rPr>
                <w:rFonts w:ascii="Times New Roman" w:eastAsia="Times New Roman" w:hAnsi="Times New Roman" w:cs="Times New Roman"/>
                <w:iCs/>
                <w:sz w:val="24"/>
                <w:szCs w:val="24"/>
                <w:lang w:val="kk-KZ"/>
              </w:rPr>
              <w:t>ҚР Заңнамасына сәйкес</w:t>
            </w:r>
            <w:r w:rsidRPr="00CF6639">
              <w:rPr>
                <w:rFonts w:ascii="Times New Roman" w:eastAsia="Times New Roman" w:hAnsi="Times New Roman" w:cs="Times New Roman"/>
                <w:iCs/>
                <w:sz w:val="24"/>
                <w:szCs w:val="24"/>
              </w:rPr>
              <w:t xml:space="preserve"> </w:t>
            </w:r>
          </w:p>
        </w:tc>
      </w:tr>
      <w:tr w:rsidR="00E724B0" w:rsidRPr="00CF6639" w:rsidTr="00E724B0">
        <w:trPr>
          <w:trHeight w:val="792"/>
        </w:trPr>
        <w:tc>
          <w:tcPr>
            <w:tcW w:w="1447"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СБШ біліктілік деңгейі</w:t>
            </w:r>
          </w:p>
        </w:tc>
        <w:tc>
          <w:tcPr>
            <w:tcW w:w="2270" w:type="pct"/>
            <w:gridSpan w:val="2"/>
            <w:shd w:val="clear" w:color="auto" w:fill="EFFFFF"/>
            <w:vAlign w:val="center"/>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rPr>
            </w:pPr>
            <w:r w:rsidRPr="00CF6639">
              <w:rPr>
                <w:rFonts w:ascii="Times New Roman" w:eastAsia="Times New Roman" w:hAnsi="Times New Roman" w:cs="Times New Roman"/>
                <w:sz w:val="24"/>
                <w:szCs w:val="24"/>
              </w:rPr>
              <w:t xml:space="preserve">Кәсіби білім </w:t>
            </w:r>
            <w:r w:rsidRPr="00CF6639">
              <w:rPr>
                <w:rFonts w:ascii="Times New Roman" w:eastAsia="Times New Roman" w:hAnsi="Times New Roman" w:cs="Times New Roman"/>
                <w:sz w:val="24"/>
                <w:szCs w:val="24"/>
                <w:lang w:val="kk-KZ"/>
              </w:rPr>
              <w:t>беру</w:t>
            </w:r>
            <w:r>
              <w:rPr>
                <w:rFonts w:ascii="Times New Roman" w:eastAsia="Times New Roman" w:hAnsi="Times New Roman" w:cs="Times New Roman"/>
                <w:sz w:val="24"/>
                <w:szCs w:val="24"/>
                <w:lang w:val="kk-KZ"/>
              </w:rPr>
              <w:t xml:space="preserve"> </w:t>
            </w:r>
            <w:r w:rsidRPr="00CF6639">
              <w:rPr>
                <w:rFonts w:ascii="Times New Roman" w:eastAsia="Times New Roman" w:hAnsi="Times New Roman" w:cs="Times New Roman"/>
                <w:sz w:val="24"/>
                <w:szCs w:val="24"/>
              </w:rPr>
              <w:t>және</w:t>
            </w:r>
            <w:r>
              <w:rPr>
                <w:rFonts w:ascii="Times New Roman" w:eastAsia="Times New Roman" w:hAnsi="Times New Roman" w:cs="Times New Roman"/>
                <w:sz w:val="24"/>
                <w:szCs w:val="24"/>
              </w:rPr>
              <w:t xml:space="preserve"> </w:t>
            </w:r>
            <w:r w:rsidRPr="00CF6639">
              <w:rPr>
                <w:rFonts w:ascii="Times New Roman" w:eastAsia="Times New Roman" w:hAnsi="Times New Roman" w:cs="Times New Roman"/>
                <w:sz w:val="24"/>
                <w:szCs w:val="24"/>
              </w:rPr>
              <w:t>оқыту деңгейі</w:t>
            </w:r>
          </w:p>
        </w:tc>
        <w:tc>
          <w:tcPr>
            <w:tcW w:w="1283" w:type="pct"/>
            <w:shd w:val="clear" w:color="auto" w:fill="EFFFFF"/>
            <w:vAlign w:val="center"/>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rPr>
            </w:pPr>
            <w:r w:rsidRPr="00CF6639">
              <w:rPr>
                <w:rFonts w:ascii="Times New Roman" w:eastAsia="Times New Roman" w:hAnsi="Times New Roman" w:cs="Times New Roman"/>
                <w:sz w:val="24"/>
                <w:szCs w:val="24"/>
              </w:rPr>
              <w:t>Талап етілетін жұмыс тәжірибесі</w:t>
            </w:r>
          </w:p>
        </w:tc>
      </w:tr>
      <w:tr w:rsidR="00E724B0" w:rsidRPr="00CF6639" w:rsidTr="00E724B0">
        <w:trPr>
          <w:trHeight w:val="475"/>
        </w:trPr>
        <w:tc>
          <w:tcPr>
            <w:tcW w:w="1447"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w:t>
            </w:r>
          </w:p>
        </w:tc>
        <w:tc>
          <w:tcPr>
            <w:tcW w:w="2270" w:type="pct"/>
            <w:gridSpan w:val="2"/>
          </w:tcPr>
          <w:p w:rsidR="00E724B0" w:rsidRPr="00CF6639" w:rsidRDefault="00E724B0" w:rsidP="00E724B0">
            <w:pPr>
              <w:widowControl w:val="0"/>
              <w:tabs>
                <w:tab w:val="left" w:pos="176"/>
              </w:tabs>
              <w:spacing w:after="0" w:line="240" w:lineRule="auto"/>
              <w:jc w:val="both"/>
              <w:rPr>
                <w:rFonts w:ascii="Times New Roman" w:eastAsia="Times New Roman" w:hAnsi="Times New Roman" w:cs="Times New Roman"/>
                <w:sz w:val="24"/>
                <w:szCs w:val="24"/>
                <w:lang w:val="kk-KZ"/>
              </w:rPr>
            </w:pPr>
            <w:r w:rsidRPr="00CF6639">
              <w:rPr>
                <w:rFonts w:ascii="Times New Roman" w:eastAsia="Times New Roman" w:hAnsi="Times New Roman" w:cs="Times New Roman"/>
                <w:spacing w:val="-8"/>
                <w:sz w:val="24"/>
                <w:szCs w:val="24"/>
                <w:lang w:val="kk-KZ"/>
              </w:rPr>
              <w:t>Қысқамерзімді курстар немесе жалпы орта білімі болған кезде кәсіпорында оқыту</w:t>
            </w:r>
          </w:p>
        </w:tc>
        <w:tc>
          <w:tcPr>
            <w:tcW w:w="1283" w:type="pct"/>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lang w:val="kk-KZ"/>
              </w:rPr>
            </w:pPr>
            <w:r w:rsidRPr="00CF6639">
              <w:rPr>
                <w:rFonts w:ascii="Times New Roman" w:eastAsia="Times New Roman" w:hAnsi="Times New Roman" w:cs="Times New Roman"/>
                <w:sz w:val="24"/>
                <w:szCs w:val="24"/>
                <w:lang w:val="kk-KZ"/>
              </w:rPr>
              <w:t>-</w:t>
            </w:r>
          </w:p>
        </w:tc>
      </w:tr>
      <w:tr w:rsidR="00E724B0" w:rsidRPr="00CF6639" w:rsidTr="00E724B0">
        <w:trPr>
          <w:trHeight w:val="475"/>
        </w:trPr>
        <w:tc>
          <w:tcPr>
            <w:tcW w:w="1447"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w:t>
            </w:r>
          </w:p>
        </w:tc>
        <w:tc>
          <w:tcPr>
            <w:tcW w:w="2270" w:type="pct"/>
            <w:gridSpan w:val="2"/>
          </w:tcPr>
          <w:p w:rsidR="00E724B0" w:rsidRPr="00CF6639" w:rsidRDefault="00E724B0" w:rsidP="00E724B0">
            <w:pPr>
              <w:widowControl w:val="0"/>
              <w:tabs>
                <w:tab w:val="left" w:pos="176"/>
              </w:tabs>
              <w:spacing w:after="0" w:line="240" w:lineRule="auto"/>
              <w:jc w:val="both"/>
              <w:rPr>
                <w:rFonts w:ascii="Times New Roman" w:eastAsia="Times New Roman" w:hAnsi="Times New Roman" w:cs="Times New Roman"/>
                <w:sz w:val="24"/>
                <w:szCs w:val="24"/>
                <w:lang w:val="kk-KZ"/>
              </w:rPr>
            </w:pPr>
            <w:r w:rsidRPr="00CF6639">
              <w:rPr>
                <w:rFonts w:ascii="Times New Roman" w:eastAsia="Times New Roman" w:hAnsi="Times New Roman" w:cs="Times New Roman"/>
                <w:sz w:val="24"/>
                <w:szCs w:val="24"/>
                <w:lang w:val="kk-KZ"/>
              </w:rPr>
              <w:t>Техникалық және кәсіби білім</w:t>
            </w:r>
          </w:p>
        </w:tc>
        <w:tc>
          <w:tcPr>
            <w:tcW w:w="1283" w:type="pct"/>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lang w:val="kk-KZ"/>
              </w:rPr>
            </w:pPr>
            <w:r w:rsidRPr="00CF6639">
              <w:rPr>
                <w:rFonts w:ascii="Times New Roman" w:eastAsia="Times New Roman" w:hAnsi="Times New Roman" w:cs="Times New Roman"/>
                <w:sz w:val="24"/>
                <w:szCs w:val="24"/>
                <w:lang w:val="kk-KZ"/>
              </w:rPr>
              <w:t>-</w:t>
            </w:r>
          </w:p>
        </w:tc>
      </w:tr>
    </w:tbl>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en-US" w:eastAsia="ru-RU"/>
        </w:rPr>
      </w:pPr>
    </w:p>
    <w:p w:rsidR="00E724B0" w:rsidRPr="00CF6639" w:rsidRDefault="00E724B0" w:rsidP="00E724B0">
      <w:pPr>
        <w:widowControl w:val="0"/>
        <w:spacing w:after="0" w:line="240" w:lineRule="auto"/>
        <w:jc w:val="center"/>
        <w:outlineLvl w:val="2"/>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3-</w:t>
      </w:r>
      <w:r>
        <w:rPr>
          <w:rFonts w:ascii="Times New Roman" w:eastAsia="Times New Roman" w:hAnsi="Times New Roman" w:cs="Times New Roman"/>
          <w:sz w:val="24"/>
          <w:szCs w:val="24"/>
          <w:lang w:val="kk-KZ" w:eastAsia="x-none"/>
        </w:rPr>
        <w:t xml:space="preserve"> </w:t>
      </w:r>
      <w:r w:rsidRPr="00CF6639">
        <w:rPr>
          <w:rFonts w:ascii="Times New Roman" w:eastAsia="Times New Roman" w:hAnsi="Times New Roman" w:cs="Times New Roman"/>
          <w:sz w:val="24"/>
          <w:szCs w:val="24"/>
          <w:lang w:val="kk-KZ" w:eastAsia="x-none"/>
        </w:rPr>
        <w:t>кесте. Кәсіби стандарт бірліктерінің</w:t>
      </w:r>
      <w:r>
        <w:rPr>
          <w:rFonts w:ascii="Times New Roman" w:eastAsia="Times New Roman" w:hAnsi="Times New Roman" w:cs="Times New Roman"/>
          <w:sz w:val="24"/>
          <w:szCs w:val="24"/>
          <w:lang w:val="kk-KZ" w:eastAsia="x-none"/>
        </w:rPr>
        <w:t xml:space="preserve"> </w:t>
      </w:r>
      <w:r w:rsidRPr="00CF6639">
        <w:rPr>
          <w:rFonts w:ascii="Times New Roman" w:eastAsia="Times New Roman" w:hAnsi="Times New Roman" w:cs="Times New Roman"/>
          <w:sz w:val="24"/>
          <w:szCs w:val="24"/>
          <w:lang w:val="kk-KZ" w:eastAsia="x-none"/>
        </w:rPr>
        <w:t>(кәсіптің еңбек функциялары) тізбесі</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809"/>
        <w:gridCol w:w="7762"/>
      </w:tblGrid>
      <w:tr w:rsidR="00E724B0" w:rsidRPr="00886A62" w:rsidTr="00E724B0">
        <w:tc>
          <w:tcPr>
            <w:tcW w:w="945"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Еңбек функциясының </w:t>
            </w:r>
            <w:r w:rsidRPr="00CF6639">
              <w:rPr>
                <w:rFonts w:ascii="Times New Roman" w:eastAsia="Times New Roman" w:hAnsi="Times New Roman" w:cs="Times New Roman"/>
                <w:sz w:val="24"/>
                <w:szCs w:val="24"/>
                <w:lang w:eastAsia="ru-RU"/>
              </w:rPr>
              <w:t>№</w:t>
            </w:r>
          </w:p>
        </w:tc>
        <w:tc>
          <w:tcPr>
            <w:tcW w:w="4055"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функциясының атауы</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(кәсіби стандарттың бірліктері)</w:t>
            </w:r>
          </w:p>
        </w:tc>
      </w:tr>
      <w:tr w:rsidR="00E724B0" w:rsidRPr="00CF6639" w:rsidTr="00E724B0">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w:t>
            </w:r>
          </w:p>
        </w:tc>
        <w:tc>
          <w:tcPr>
            <w:tcW w:w="405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lang w:val="kk-KZ" w:eastAsia="ru-RU"/>
              </w:rPr>
              <w:t>Сорғыларды іске қосу үшін тексеру</w:t>
            </w:r>
          </w:p>
        </w:tc>
      </w:tr>
      <w:tr w:rsidR="00E724B0" w:rsidRPr="00CF6639" w:rsidTr="00E724B0">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p>
        </w:tc>
        <w:tc>
          <w:tcPr>
            <w:tcW w:w="4055" w:type="pct"/>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shd w:val="clear" w:color="auto" w:fill="FFFFFF"/>
                <w:lang w:val="kk-KZ" w:eastAsia="ru-RU"/>
              </w:rPr>
            </w:pPr>
            <w:r w:rsidRPr="00CF6639">
              <w:rPr>
                <w:rFonts w:ascii="Times New Roman" w:eastAsia="Times New Roman" w:hAnsi="Times New Roman" w:cs="Times New Roman"/>
                <w:color w:val="000000"/>
                <w:sz w:val="24"/>
                <w:szCs w:val="24"/>
                <w:shd w:val="clear" w:color="auto" w:fill="FFFFFF"/>
                <w:lang w:val="kk-KZ" w:eastAsia="ru-RU"/>
              </w:rPr>
              <w:t>Тораптық сорғы станцияларына, блокты тораптық сорғы станциялары мен тұщы, жоғары минералды ағын суларды айдау бойынша электрлік ортадан тепкіш батпалы қондырғыларына, суды тарату құрылғыларына, суды жинау және дайындау қондырғысына, май жүйесін ауамен суыту аппараттарына, желдеткіш қондырғыларының автоматты жұмыс жүйелеріне қызмет көрсету</w:t>
            </w:r>
          </w:p>
        </w:tc>
      </w:tr>
      <w:tr w:rsidR="00E724B0" w:rsidRPr="00CF6639" w:rsidTr="00E724B0">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3</w:t>
            </w:r>
          </w:p>
        </w:tc>
        <w:tc>
          <w:tcPr>
            <w:tcW w:w="4055" w:type="pct"/>
          </w:tcPr>
          <w:p w:rsidR="00E724B0" w:rsidRPr="00CF6639" w:rsidRDefault="00E724B0" w:rsidP="00E724B0">
            <w:pPr>
              <w:widowControl w:val="0"/>
              <w:tabs>
                <w:tab w:val="left" w:pos="34"/>
              </w:tabs>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shd w:val="clear" w:color="auto" w:fill="FFFFFF"/>
                <w:lang w:val="kk-KZ" w:eastAsia="ru-RU"/>
              </w:rPr>
              <w:t xml:space="preserve">Жер қабатына суды айдаудың технологиялық режимін қолдау </w:t>
            </w:r>
          </w:p>
        </w:tc>
      </w:tr>
    </w:tbl>
    <w:p w:rsidR="00E724B0" w:rsidRPr="00CF6639" w:rsidRDefault="00E724B0" w:rsidP="00E724B0">
      <w:pPr>
        <w:widowControl w:val="0"/>
        <w:spacing w:after="0" w:line="240" w:lineRule="auto"/>
        <w:outlineLvl w:val="2"/>
        <w:rPr>
          <w:rFonts w:ascii="Times New Roman" w:eastAsia="Times New Roman" w:hAnsi="Times New Roman" w:cs="Times New Roman"/>
          <w:sz w:val="24"/>
          <w:szCs w:val="24"/>
          <w:lang w:val="kk-KZ" w:eastAsia="x-none"/>
        </w:rPr>
      </w:pPr>
    </w:p>
    <w:p w:rsidR="00E724B0" w:rsidRPr="00CF6639" w:rsidRDefault="00E724B0" w:rsidP="00E724B0">
      <w:pPr>
        <w:widowControl w:val="0"/>
        <w:spacing w:after="0" w:line="240" w:lineRule="auto"/>
        <w:ind w:left="709"/>
        <w:jc w:val="center"/>
        <w:outlineLvl w:val="2"/>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4- кесте. Кәсіби стандарттың бірліктер сипаттамасы (функционалдық карта)</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999" w:type="pct"/>
        <w:jc w:val="center"/>
        <w:tblInd w:w="-4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727"/>
        <w:gridCol w:w="3034"/>
        <w:gridCol w:w="1853"/>
        <w:gridCol w:w="2955"/>
      </w:tblGrid>
      <w:tr w:rsidR="00E724B0" w:rsidRPr="00CF6639" w:rsidTr="00E724B0">
        <w:trPr>
          <w:trHeight w:val="388"/>
          <w:jc w:val="center"/>
        </w:trPr>
        <w:tc>
          <w:tcPr>
            <w:tcW w:w="902"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атқарымы №</w:t>
            </w:r>
          </w:p>
        </w:tc>
        <w:tc>
          <w:tcPr>
            <w:tcW w:w="1585"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мәні</w:t>
            </w:r>
          </w:p>
        </w:tc>
        <w:tc>
          <w:tcPr>
            <w:tcW w:w="968"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құралдары</w:t>
            </w:r>
          </w:p>
        </w:tc>
        <w:tc>
          <w:tcPr>
            <w:tcW w:w="1544" w:type="pct"/>
            <w:shd w:val="clear" w:color="auto" w:fill="F7FFFF"/>
            <w:vAlign w:val="center"/>
          </w:tcPr>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eastAsia="ru-RU"/>
              </w:rPr>
            </w:pPr>
          </w:p>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Міндеттер (еңбек іс-қимылдары) </w:t>
            </w:r>
          </w:p>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eastAsia="ru-RU"/>
              </w:rPr>
            </w:pPr>
          </w:p>
        </w:tc>
      </w:tr>
      <w:tr w:rsidR="00E724B0" w:rsidRPr="00CF6639" w:rsidTr="00E724B0">
        <w:trPr>
          <w:trHeight w:val="389"/>
          <w:jc w:val="center"/>
        </w:trPr>
        <w:tc>
          <w:tcPr>
            <w:tcW w:w="902" w:type="pct"/>
            <w:vMerge w:val="restart"/>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w:t>
            </w:r>
          </w:p>
        </w:tc>
        <w:tc>
          <w:tcPr>
            <w:tcW w:w="1585" w:type="pct"/>
          </w:tcPr>
          <w:p w:rsidR="00E724B0" w:rsidRPr="00CF6639" w:rsidRDefault="00E724B0" w:rsidP="00E724B0">
            <w:pPr>
              <w:widowControl w:val="0"/>
              <w:spacing w:after="0" w:line="240" w:lineRule="auto"/>
              <w:ind w:firstLine="77"/>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shd w:val="clear" w:color="auto" w:fill="FFFFFF"/>
                <w:lang w:val="kk-KZ" w:eastAsia="ru-RU"/>
              </w:rPr>
              <w:t xml:space="preserve">Сорғы станциялары, су тарату құрылғысы, суды жинау және дайындау қондырғысының технологиялық жабдықтары </w:t>
            </w:r>
          </w:p>
        </w:tc>
        <w:tc>
          <w:tcPr>
            <w:tcW w:w="96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Жабдық пен машиналардың паспорты, техникалық құжаттама, ЖҚҚ, құрал-саймандар</w:t>
            </w:r>
          </w:p>
        </w:tc>
        <w:tc>
          <w:tcPr>
            <w:tcW w:w="1544" w:type="pct"/>
          </w:tcPr>
          <w:p w:rsidR="00E724B0" w:rsidRPr="00CF6639" w:rsidRDefault="00E724B0" w:rsidP="00E724B0">
            <w:pPr>
              <w:widowControl w:val="0"/>
              <w:spacing w:after="0" w:line="240" w:lineRule="auto"/>
              <w:rPr>
                <w:rFonts w:ascii="Times New Roman" w:eastAsia="MS Mincho"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1-1)</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Жабдықты мониаждау мен демонтаждауға қатысу </w:t>
            </w:r>
          </w:p>
        </w:tc>
      </w:tr>
      <w:tr w:rsidR="00E724B0" w:rsidRPr="00886A62" w:rsidTr="00E724B0">
        <w:trPr>
          <w:trHeight w:val="314"/>
          <w:jc w:val="center"/>
        </w:trPr>
        <w:tc>
          <w:tcPr>
            <w:tcW w:w="902" w:type="pct"/>
            <w:vMerge/>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val="kk-KZ" w:eastAsia="ru-RU"/>
              </w:rPr>
            </w:pPr>
          </w:p>
        </w:tc>
        <w:tc>
          <w:tcPr>
            <w:tcW w:w="1585" w:type="pct"/>
          </w:tcPr>
          <w:p w:rsidR="00E724B0" w:rsidRPr="00CF6639" w:rsidRDefault="00E724B0" w:rsidP="00E724B0">
            <w:pPr>
              <w:widowControl w:val="0"/>
              <w:spacing w:after="0" w:line="240" w:lineRule="auto"/>
              <w:ind w:firstLine="77"/>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shd w:val="clear" w:color="auto" w:fill="FFFFFF"/>
                <w:lang w:val="kk-KZ" w:eastAsia="ru-RU"/>
              </w:rPr>
              <w:t xml:space="preserve">Сорғы станциялары, су тарату құрылғысы, суды жинау және дайындау қондырғысының технологиялық жабдықтары </w:t>
            </w:r>
          </w:p>
        </w:tc>
        <w:tc>
          <w:tcPr>
            <w:tcW w:w="96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Құрал-саймандар, құрылғылар, жабдықтар, БӨАжәнеА, ЖҚҚ</w:t>
            </w:r>
          </w:p>
        </w:tc>
        <w:tc>
          <w:tcPr>
            <w:tcW w:w="1544" w:type="pct"/>
          </w:tcPr>
          <w:p w:rsidR="00E724B0" w:rsidRPr="00CF6639" w:rsidRDefault="00E724B0" w:rsidP="00E724B0">
            <w:pPr>
              <w:widowControl w:val="0"/>
              <w:spacing w:after="0" w:line="240" w:lineRule="auto"/>
              <w:ind w:firstLine="33"/>
              <w:rPr>
                <w:rFonts w:ascii="Times New Roman" w:eastAsia="MS Mincho"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1-2) </w:t>
            </w:r>
            <w:r w:rsidRPr="00CF6639">
              <w:rPr>
                <w:rFonts w:ascii="Times New Roman" w:eastAsia="Times New Roman" w:hAnsi="Times New Roman" w:cs="Times New Roman"/>
                <w:color w:val="000000"/>
                <w:sz w:val="24"/>
                <w:szCs w:val="24"/>
                <w:lang w:val="kk-KZ" w:eastAsia="ru-RU"/>
              </w:rPr>
              <w:t>Сорғыларды іске қосу үшін тексеру</w:t>
            </w:r>
          </w:p>
        </w:tc>
      </w:tr>
      <w:tr w:rsidR="00E724B0" w:rsidRPr="00886A62" w:rsidTr="00E724B0">
        <w:trPr>
          <w:trHeight w:val="369"/>
          <w:jc w:val="center"/>
        </w:trPr>
        <w:tc>
          <w:tcPr>
            <w:tcW w:w="902" w:type="pct"/>
            <w:vMerge/>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val="kk-KZ" w:eastAsia="ru-RU"/>
              </w:rPr>
            </w:pPr>
          </w:p>
        </w:tc>
        <w:tc>
          <w:tcPr>
            <w:tcW w:w="1585" w:type="pct"/>
          </w:tcPr>
          <w:p w:rsidR="00E724B0" w:rsidRPr="00CF6639" w:rsidRDefault="00E724B0" w:rsidP="00E724B0">
            <w:pPr>
              <w:widowControl w:val="0"/>
              <w:spacing w:after="0" w:line="240" w:lineRule="auto"/>
              <w:ind w:firstLine="77"/>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shd w:val="clear" w:color="auto" w:fill="FFFFFF"/>
                <w:lang w:val="kk-KZ" w:eastAsia="ru-RU"/>
              </w:rPr>
              <w:t xml:space="preserve">Сорғы станциялары, су тарату құрылғысы, суды жинау және дайындау қондырғысының технологиялық жабдықтары </w:t>
            </w:r>
          </w:p>
        </w:tc>
        <w:tc>
          <w:tcPr>
            <w:tcW w:w="96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БӨАжәнеА, ЖҚҚ, құрылғылар, құрал-саймандар</w:t>
            </w:r>
          </w:p>
        </w:tc>
        <w:tc>
          <w:tcPr>
            <w:tcW w:w="154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1-3) Технологиялық жабдықтар жұмысындағы әртүрлі ақауларды анықтау және жою </w:t>
            </w:r>
          </w:p>
        </w:tc>
      </w:tr>
      <w:tr w:rsidR="00E724B0" w:rsidRPr="00886A62" w:rsidTr="00E724B0">
        <w:trPr>
          <w:trHeight w:val="369"/>
          <w:jc w:val="center"/>
        </w:trPr>
        <w:tc>
          <w:tcPr>
            <w:tcW w:w="902" w:type="pct"/>
            <w:vMerge w:val="restart"/>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p>
        </w:tc>
        <w:tc>
          <w:tcPr>
            <w:tcW w:w="1585" w:type="pct"/>
          </w:tcPr>
          <w:p w:rsidR="00E724B0" w:rsidRPr="00CF6639" w:rsidRDefault="00E724B0" w:rsidP="00E724B0">
            <w:pPr>
              <w:widowControl w:val="0"/>
              <w:spacing w:after="0" w:line="240" w:lineRule="auto"/>
              <w:ind w:firstLine="77"/>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shd w:val="clear" w:color="auto" w:fill="FFFFFF"/>
                <w:lang w:val="kk-KZ" w:eastAsia="ru-RU"/>
              </w:rPr>
              <w:t xml:space="preserve">Сорғы станциялары, су тарату құрылғысы, суды жинау және дайындау қондырғысының технологиялық жабдықтары </w:t>
            </w:r>
          </w:p>
        </w:tc>
        <w:tc>
          <w:tcPr>
            <w:tcW w:w="96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БӨАжәнеА, ЖҚҚ</w:t>
            </w:r>
          </w:p>
        </w:tc>
        <w:tc>
          <w:tcPr>
            <w:tcW w:w="154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2-1) </w:t>
            </w:r>
            <w:r w:rsidRPr="00CF6639">
              <w:rPr>
                <w:rFonts w:ascii="Times New Roman" w:eastAsia="Times New Roman" w:hAnsi="Times New Roman" w:cs="Times New Roman"/>
                <w:color w:val="000000"/>
                <w:sz w:val="24"/>
                <w:szCs w:val="24"/>
                <w:shd w:val="clear" w:color="auto" w:fill="FFFFFF"/>
                <w:lang w:val="kk-KZ" w:eastAsia="ru-RU"/>
              </w:rPr>
              <w:t>Тораптық сорғы станцияларына, блокты тораптық сорғы станциялары мен тұщы, жоғары минералды ағын суларды айдау жөніндегі электрлік ортадан тепкіш батпалы қондырғыларына, суды тарату құрылғыларына, суды жинау және дайындау қондырғысына, май жүйесін ауамен суыту аппараттарына, желдеткіш қондырғыларының автоматты жұмыс жүйелеріне технологиялық жабдықтарға қызмет көрсету</w:t>
            </w:r>
          </w:p>
        </w:tc>
      </w:tr>
      <w:tr w:rsidR="00E724B0" w:rsidRPr="00886A62" w:rsidTr="00E724B0">
        <w:trPr>
          <w:trHeight w:val="369"/>
          <w:jc w:val="center"/>
        </w:trPr>
        <w:tc>
          <w:tcPr>
            <w:tcW w:w="902" w:type="pct"/>
            <w:vMerge/>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p>
        </w:tc>
        <w:tc>
          <w:tcPr>
            <w:tcW w:w="1585" w:type="pct"/>
          </w:tcPr>
          <w:p w:rsidR="00E724B0" w:rsidRPr="00CF6639" w:rsidRDefault="00E724B0" w:rsidP="00E724B0">
            <w:pPr>
              <w:widowControl w:val="0"/>
              <w:spacing w:after="0" w:line="240" w:lineRule="auto"/>
              <w:ind w:firstLine="77"/>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shd w:val="clear" w:color="auto" w:fill="FFFFFF"/>
                <w:lang w:val="kk-KZ" w:eastAsia="ru-RU"/>
              </w:rPr>
              <w:t xml:space="preserve">Сорғы станциялары, су тарату құрылғысы, суды жинау және дайындау қондырғысының технологиялық жабдықтары </w:t>
            </w:r>
          </w:p>
        </w:tc>
        <w:tc>
          <w:tcPr>
            <w:tcW w:w="96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БӨАжәнеА, ЖҚҚ, құрылғылар, құрал-саймандар</w:t>
            </w:r>
          </w:p>
        </w:tc>
        <w:tc>
          <w:tcPr>
            <w:tcW w:w="1544" w:type="pct"/>
            <w:vAlign w:val="center"/>
          </w:tcPr>
          <w:p w:rsidR="00E724B0" w:rsidRPr="00CF6639" w:rsidRDefault="00E724B0" w:rsidP="00E724B0">
            <w:pPr>
              <w:widowControl w:val="0"/>
              <w:spacing w:after="0" w:line="240" w:lineRule="auto"/>
              <w:ind w:firstLine="33"/>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 xml:space="preserve">2-2) </w:t>
            </w:r>
            <w:r w:rsidRPr="00CF6639">
              <w:rPr>
                <w:rFonts w:ascii="Times New Roman" w:eastAsia="Times New Roman" w:hAnsi="Times New Roman" w:cs="Times New Roman"/>
                <w:color w:val="000000"/>
                <w:sz w:val="24"/>
                <w:szCs w:val="24"/>
                <w:shd w:val="clear" w:color="auto" w:fill="FFFFFF"/>
                <w:lang w:val="kk-KZ" w:eastAsia="ru-RU"/>
              </w:rPr>
              <w:t xml:space="preserve">Сорғылар мен электр қозғалтқыштары, бекіту және реттеу арматурасы, БӨА және А жұмысын бақылау </w:t>
            </w:r>
          </w:p>
        </w:tc>
      </w:tr>
      <w:tr w:rsidR="00E724B0" w:rsidRPr="00886A62" w:rsidTr="00E724B0">
        <w:trPr>
          <w:trHeight w:val="369"/>
          <w:jc w:val="center"/>
        </w:trPr>
        <w:tc>
          <w:tcPr>
            <w:tcW w:w="902" w:type="pct"/>
            <w:vMerge/>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p>
        </w:tc>
        <w:tc>
          <w:tcPr>
            <w:tcW w:w="1585" w:type="pct"/>
          </w:tcPr>
          <w:p w:rsidR="00E724B0" w:rsidRPr="00CF6639" w:rsidRDefault="00E724B0" w:rsidP="00E724B0">
            <w:pPr>
              <w:widowControl w:val="0"/>
              <w:spacing w:after="0" w:line="240" w:lineRule="auto"/>
              <w:ind w:firstLine="77"/>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shd w:val="clear" w:color="auto" w:fill="FFFFFF"/>
                <w:lang w:val="kk-KZ" w:eastAsia="ru-RU"/>
              </w:rPr>
              <w:t xml:space="preserve">Сорғы станциялары, су тарату құрылғысы, суды жинау және дайындау қондырғысының технологиялық жабдықтары </w:t>
            </w:r>
          </w:p>
        </w:tc>
        <w:tc>
          <w:tcPr>
            <w:tcW w:w="96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БӨАжәнеА, ЖҚҚ</w:t>
            </w:r>
          </w:p>
        </w:tc>
        <w:tc>
          <w:tcPr>
            <w:tcW w:w="1544" w:type="pct"/>
            <w:vAlign w:val="center"/>
          </w:tcPr>
          <w:p w:rsidR="00E724B0" w:rsidRPr="00CF6639" w:rsidRDefault="00E724B0" w:rsidP="00E724B0">
            <w:pPr>
              <w:widowControl w:val="0"/>
              <w:spacing w:after="0" w:line="240" w:lineRule="auto"/>
              <w:ind w:firstLine="33"/>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2-3)</w:t>
            </w:r>
            <w:r>
              <w:rPr>
                <w:rFonts w:ascii="Times New Roman" w:eastAsia="Times New Roman" w:hAnsi="Times New Roman" w:cs="Times New Roman"/>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 xml:space="preserve">Қызмет көрсетілетін жабдықтарға күрделі жөндеу жүргізу </w:t>
            </w:r>
          </w:p>
        </w:tc>
      </w:tr>
      <w:tr w:rsidR="00E724B0" w:rsidRPr="00CF6639" w:rsidTr="00E724B0">
        <w:trPr>
          <w:trHeight w:val="369"/>
          <w:jc w:val="center"/>
        </w:trPr>
        <w:tc>
          <w:tcPr>
            <w:tcW w:w="902" w:type="pct"/>
            <w:vMerge w:val="restar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3</w:t>
            </w:r>
          </w:p>
        </w:tc>
        <w:tc>
          <w:tcPr>
            <w:tcW w:w="1585" w:type="pct"/>
          </w:tcPr>
          <w:p w:rsidR="00E724B0" w:rsidRPr="00CF6639" w:rsidRDefault="00E724B0" w:rsidP="00E724B0">
            <w:pPr>
              <w:widowControl w:val="0"/>
              <w:spacing w:after="0" w:line="240" w:lineRule="auto"/>
              <w:ind w:firstLine="77"/>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shd w:val="clear" w:color="auto" w:fill="FFFFFF"/>
                <w:lang w:val="kk-KZ" w:eastAsia="ru-RU"/>
              </w:rPr>
              <w:t xml:space="preserve">Сорғы станциялары, су тарату құрылғысы, суды жинау және дайындау қондырғысының технологиялық жабдықтары </w:t>
            </w:r>
          </w:p>
        </w:tc>
        <w:tc>
          <w:tcPr>
            <w:tcW w:w="968" w:type="pct"/>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sz w:val="24"/>
                <w:szCs w:val="24"/>
                <w:lang w:val="kk-KZ" w:eastAsia="ru-RU"/>
              </w:rPr>
              <w:t>БӨАжәнеА, ЖҚҚ</w:t>
            </w:r>
          </w:p>
        </w:tc>
        <w:tc>
          <w:tcPr>
            <w:tcW w:w="1544" w:type="pct"/>
            <w:vAlign w:val="center"/>
          </w:tcPr>
          <w:p w:rsidR="00E724B0" w:rsidRPr="00CF6639" w:rsidRDefault="00E724B0" w:rsidP="00E724B0">
            <w:pPr>
              <w:widowControl w:val="0"/>
              <w:spacing w:after="0" w:line="240" w:lineRule="auto"/>
              <w:ind w:firstLine="33"/>
              <w:rPr>
                <w:rFonts w:ascii="Times New Roman" w:eastAsia="Times New Roman" w:hAnsi="Times New Roman" w:cs="Times New Roman"/>
                <w:color w:val="000000"/>
                <w:sz w:val="24"/>
                <w:szCs w:val="24"/>
                <w:shd w:val="clear" w:color="auto" w:fill="FFFFFF"/>
                <w:lang w:val="kk-KZ" w:eastAsia="ru-RU"/>
              </w:rPr>
            </w:pPr>
            <w:r w:rsidRPr="00CF6639">
              <w:rPr>
                <w:rFonts w:ascii="Times New Roman" w:eastAsia="Times New Roman" w:hAnsi="Times New Roman" w:cs="Times New Roman"/>
                <w:color w:val="000000"/>
                <w:sz w:val="24"/>
                <w:szCs w:val="24"/>
                <w:lang w:val="kk-KZ" w:eastAsia="ru-RU"/>
              </w:rPr>
              <w:t xml:space="preserve">3-1) </w:t>
            </w:r>
            <w:r w:rsidRPr="00CF6639">
              <w:rPr>
                <w:rFonts w:ascii="Times New Roman" w:eastAsia="Times New Roman" w:hAnsi="Times New Roman" w:cs="Times New Roman"/>
                <w:color w:val="000000"/>
                <w:sz w:val="24"/>
                <w:szCs w:val="24"/>
                <w:shd w:val="clear" w:color="auto" w:fill="FFFFFF"/>
                <w:lang w:val="kk-KZ" w:eastAsia="ru-RU"/>
              </w:rPr>
              <w:t>Жер қабатына суды айдаудың технологиялық режимін қолдау</w:t>
            </w:r>
          </w:p>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p>
        </w:tc>
      </w:tr>
      <w:tr w:rsidR="00E724B0" w:rsidRPr="00886A62" w:rsidTr="00E724B0">
        <w:trPr>
          <w:trHeight w:val="369"/>
          <w:jc w:val="center"/>
        </w:trPr>
        <w:tc>
          <w:tcPr>
            <w:tcW w:w="902" w:type="pct"/>
            <w:vMerge/>
            <w:vAlign w:val="center"/>
          </w:tcPr>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c>
        <w:tc>
          <w:tcPr>
            <w:tcW w:w="1585" w:type="pct"/>
          </w:tcPr>
          <w:p w:rsidR="00E724B0" w:rsidRPr="00CF6639" w:rsidRDefault="00E724B0" w:rsidP="00E724B0">
            <w:pPr>
              <w:widowControl w:val="0"/>
              <w:spacing w:after="0" w:line="240" w:lineRule="auto"/>
              <w:ind w:firstLine="77"/>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shd w:val="clear" w:color="auto" w:fill="FFFFFF"/>
                <w:lang w:val="kk-KZ" w:eastAsia="ru-RU"/>
              </w:rPr>
              <w:t xml:space="preserve">Сорғы станциялары, су тарату құрылғысы, суды жинау және дайындау қондырғысының технологиялық жабдықтары </w:t>
            </w:r>
          </w:p>
        </w:tc>
        <w:tc>
          <w:tcPr>
            <w:tcW w:w="968" w:type="pct"/>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sz w:val="24"/>
                <w:szCs w:val="24"/>
                <w:lang w:val="kk-KZ" w:eastAsia="ru-RU"/>
              </w:rPr>
              <w:t>БӨАжәнеА, ЖҚҚ</w:t>
            </w:r>
          </w:p>
        </w:tc>
        <w:tc>
          <w:tcPr>
            <w:tcW w:w="1544" w:type="pct"/>
            <w:vAlign w:val="center"/>
          </w:tcPr>
          <w:p w:rsidR="00E724B0" w:rsidRPr="00CF6639" w:rsidRDefault="00E724B0" w:rsidP="00E724B0">
            <w:pPr>
              <w:widowControl w:val="0"/>
              <w:spacing w:after="0" w:line="240" w:lineRule="auto"/>
              <w:ind w:firstLine="33"/>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3-2)</w:t>
            </w:r>
            <w:r>
              <w:rPr>
                <w:rFonts w:ascii="Times New Roman" w:eastAsia="Times New Roman" w:hAnsi="Times New Roman" w:cs="Times New Roman"/>
                <w:color w:val="000000"/>
                <w:sz w:val="24"/>
                <w:szCs w:val="24"/>
                <w:lang w:val="kk-KZ" w:eastAsia="ru-RU"/>
              </w:rPr>
              <w:t xml:space="preserve"> </w:t>
            </w:r>
            <w:r w:rsidRPr="00CF6639">
              <w:rPr>
                <w:rFonts w:ascii="Times New Roman" w:eastAsia="Times New Roman" w:hAnsi="Times New Roman" w:cs="Times New Roman"/>
                <w:color w:val="000000"/>
                <w:sz w:val="24"/>
                <w:szCs w:val="24"/>
                <w:shd w:val="clear" w:color="auto" w:fill="FFFFFF"/>
                <w:lang w:val="kk-KZ" w:eastAsia="ru-RU"/>
              </w:rPr>
              <w:t xml:space="preserve">Бақылау-өлшеу аспаптары мен автоматика жұмысын бақылау </w:t>
            </w:r>
          </w:p>
        </w:tc>
      </w:tr>
      <w:tr w:rsidR="00E724B0" w:rsidRPr="00886A62" w:rsidTr="00E724B0">
        <w:trPr>
          <w:trHeight w:val="369"/>
          <w:jc w:val="center"/>
        </w:trPr>
        <w:tc>
          <w:tcPr>
            <w:tcW w:w="902" w:type="pct"/>
            <w:vMerge/>
            <w:vAlign w:val="center"/>
          </w:tcPr>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c>
        <w:tc>
          <w:tcPr>
            <w:tcW w:w="1585" w:type="pct"/>
          </w:tcPr>
          <w:p w:rsidR="00E724B0" w:rsidRPr="00CF6639" w:rsidRDefault="00E724B0" w:rsidP="00E724B0">
            <w:pPr>
              <w:widowControl w:val="0"/>
              <w:spacing w:after="0" w:line="240" w:lineRule="auto"/>
              <w:ind w:firstLine="77"/>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shd w:val="clear" w:color="auto" w:fill="FFFFFF"/>
                <w:lang w:val="kk-KZ" w:eastAsia="ru-RU"/>
              </w:rPr>
              <w:t xml:space="preserve">Сорғы станциялары, су тарату құрылғысы, суды жинау және дайындау қондырғысының технологиялық жабдықтары </w:t>
            </w:r>
          </w:p>
        </w:tc>
        <w:tc>
          <w:tcPr>
            <w:tcW w:w="968" w:type="pct"/>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sz w:val="24"/>
                <w:szCs w:val="24"/>
                <w:lang w:val="kk-KZ" w:eastAsia="ru-RU"/>
              </w:rPr>
              <w:t>Техникалық құжаттама</w:t>
            </w:r>
          </w:p>
        </w:tc>
        <w:tc>
          <w:tcPr>
            <w:tcW w:w="154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3-3) Қолданыстағы нормативтік құжаттарға сәйкес техникалық құжаттаманы ресімдеу</w:t>
            </w:r>
          </w:p>
        </w:tc>
      </w:tr>
    </w:tbl>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ind w:left="1418" w:hanging="709"/>
        <w:jc w:val="center"/>
        <w:outlineLvl w:val="2"/>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5- кесте. СБШ бойынша 2- деңгейдегі жер қабатына жұмысшы агентті айдау бойынша сорғы станциясының машинисі</w:t>
      </w:r>
      <w:r>
        <w:rPr>
          <w:rFonts w:ascii="Times New Roman" w:eastAsia="Times New Roman" w:hAnsi="Times New Roman" w:cs="Times New Roman"/>
          <w:color w:val="000000"/>
          <w:sz w:val="24"/>
          <w:szCs w:val="24"/>
          <w:shd w:val="clear" w:color="auto" w:fill="FFFFFF"/>
          <w:lang w:val="kk-KZ" w:eastAsia="x-none"/>
        </w:rPr>
        <w:t xml:space="preserve"> </w:t>
      </w:r>
      <w:r w:rsidRPr="00CF6639">
        <w:rPr>
          <w:rFonts w:ascii="Times New Roman" w:eastAsia="Times New Roman" w:hAnsi="Times New Roman" w:cs="Times New Roman"/>
          <w:sz w:val="24"/>
          <w:szCs w:val="24"/>
          <w:lang w:val="kk-KZ" w:eastAsia="x-none"/>
        </w:rPr>
        <w:t>құзыретіне қойылатын талаптар</w:t>
      </w:r>
      <w:r>
        <w:rPr>
          <w:rFonts w:ascii="Times New Roman" w:eastAsia="Times New Roman" w:hAnsi="Times New Roman" w:cs="Times New Roman"/>
          <w:sz w:val="24"/>
          <w:szCs w:val="24"/>
          <w:lang w:val="kk-KZ" w:eastAsia="x-none"/>
        </w:rPr>
        <w:t xml:space="preserve"> </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99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59"/>
        <w:gridCol w:w="2758"/>
        <w:gridCol w:w="2877"/>
        <w:gridCol w:w="2664"/>
      </w:tblGrid>
      <w:tr w:rsidR="00E724B0" w:rsidRPr="00CF6639" w:rsidTr="00E724B0">
        <w:trPr>
          <w:trHeight w:val="319"/>
          <w:jc w:val="center"/>
        </w:trPr>
        <w:tc>
          <w:tcPr>
            <w:tcW w:w="659"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Міндеттің </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c>
          <w:tcPr>
            <w:tcW w:w="1590"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Жеке және кәсіби құзыреттер</w:t>
            </w:r>
          </w:p>
        </w:tc>
        <w:tc>
          <w:tcPr>
            <w:tcW w:w="1578"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Білік пен дағды</w:t>
            </w:r>
          </w:p>
        </w:tc>
        <w:tc>
          <w:tcPr>
            <w:tcW w:w="1173"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Білім</w:t>
            </w:r>
          </w:p>
        </w:tc>
      </w:tr>
      <w:tr w:rsidR="00E724B0" w:rsidRPr="00886A62" w:rsidTr="00E724B0">
        <w:trPr>
          <w:trHeight w:val="424"/>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1-1)</w:t>
            </w:r>
          </w:p>
        </w:tc>
        <w:tc>
          <w:tcPr>
            <w:tcW w:w="159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Жабдықтарды құрастыру және бөлшектеу үшін шектеулі жауапкершілікті және белгілі дербестік деңгейін болжайтын, басшылық етумен</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норманы іске асыру бойынша орындаушылық қызмет</w:t>
            </w: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Технологиялық қондырғылар, агрегаттар мен жабдықтар жай-күйін анықтау </w:t>
            </w:r>
          </w:p>
        </w:tc>
        <w:tc>
          <w:tcPr>
            <w:tcW w:w="117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Жабдықтың жұмыс істеу принципі мен</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сипаттамасы </w:t>
            </w:r>
          </w:p>
        </w:tc>
      </w:tr>
      <w:tr w:rsidR="00E724B0" w:rsidRPr="00886A62"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1-2</w:t>
            </w:r>
            <w:r w:rsidRPr="00CF6639">
              <w:rPr>
                <w:rFonts w:ascii="Times New Roman" w:eastAsia="Times New Roman" w:hAnsi="Times New Roman" w:cs="Times New Roman"/>
                <w:sz w:val="24"/>
                <w:szCs w:val="24"/>
                <w:lang w:eastAsia="ru-RU"/>
              </w:rPr>
              <w:t>)</w:t>
            </w:r>
          </w:p>
        </w:tc>
        <w:tc>
          <w:tcPr>
            <w:tcW w:w="159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color w:val="000000"/>
                <w:sz w:val="24"/>
                <w:szCs w:val="24"/>
                <w:lang w:val="kk-KZ" w:eastAsia="ru-RU"/>
              </w:rPr>
              <w:t>Сорғыларды іске қосуды</w:t>
            </w:r>
            <w:r>
              <w:rPr>
                <w:rFonts w:ascii="Times New Roman" w:eastAsia="Times New Roman" w:hAnsi="Times New Roman" w:cs="Times New Roman"/>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тексеру</w:t>
            </w:r>
            <w:r w:rsidRPr="00CF6639">
              <w:rPr>
                <w:rFonts w:ascii="Times New Roman" w:eastAsia="Times New Roman" w:hAnsi="Times New Roman" w:cs="Times New Roman"/>
                <w:sz w:val="24"/>
                <w:szCs w:val="24"/>
                <w:lang w:val="kk-KZ" w:eastAsia="ru-RU"/>
              </w:rPr>
              <w:t xml:space="preserve"> үшін шектеулі жауапкершілікті және белгілі дербестік деңгейін болжайтын норманы іске асыру бойынша орындаушылық қызмет</w:t>
            </w: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pacing w:val="-6"/>
                <w:sz w:val="24"/>
                <w:szCs w:val="24"/>
                <w:lang w:val="kk-KZ"/>
              </w:rPr>
              <w:t>Жабдықтар мен машина жұмысының</w:t>
            </w:r>
            <w:r>
              <w:rPr>
                <w:rFonts w:ascii="Times New Roman" w:eastAsia="Times New Roman" w:hAnsi="Times New Roman" w:cs="Times New Roman"/>
                <w:spacing w:val="-6"/>
                <w:sz w:val="24"/>
                <w:szCs w:val="24"/>
                <w:lang w:val="kk-KZ"/>
              </w:rPr>
              <w:t xml:space="preserve"> </w:t>
            </w:r>
            <w:r w:rsidRPr="00CF6639">
              <w:rPr>
                <w:rFonts w:ascii="Times New Roman" w:eastAsia="Times New Roman" w:hAnsi="Times New Roman" w:cs="Times New Roman"/>
                <w:spacing w:val="-6"/>
                <w:sz w:val="24"/>
                <w:szCs w:val="24"/>
                <w:lang w:val="kk-KZ"/>
              </w:rPr>
              <w:t>технологиялық режимін орнату</w:t>
            </w:r>
          </w:p>
        </w:tc>
        <w:tc>
          <w:tcPr>
            <w:tcW w:w="117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Түрлі механизмдер мен жабдықтардың құрылысы мен пайдалану қағидасы </w:t>
            </w:r>
          </w:p>
        </w:tc>
      </w:tr>
      <w:tr w:rsidR="00E724B0" w:rsidRPr="00886A62"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1-</w:t>
            </w:r>
            <w:r w:rsidRPr="00CF6639">
              <w:rPr>
                <w:rFonts w:ascii="Times New Roman" w:eastAsia="Times New Roman" w:hAnsi="Times New Roman" w:cs="Times New Roman"/>
                <w:sz w:val="24"/>
                <w:szCs w:val="24"/>
                <w:lang w:eastAsia="ru-RU"/>
              </w:rPr>
              <w:t>3)</w:t>
            </w:r>
          </w:p>
        </w:tc>
        <w:tc>
          <w:tcPr>
            <w:tcW w:w="159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Технологиялық қондырғылар, агрегаттар мен жабдықтардың</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жұмысындағы әртүрлі ақауларды анықтау және жою үшін шектеулі жауапкершілікті және белгілі дербестік деңгейін болжайтын норманы іске асыру бойынша орындаушылық қызмет</w:t>
            </w: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Қызмет көрсетілетін жабдықтар, қондырғылар мен агрегаттардың ағымдағы жөндеуін жүзеге асыру </w:t>
            </w:r>
          </w:p>
        </w:tc>
        <w:tc>
          <w:tcPr>
            <w:tcW w:w="117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shd w:val="clear" w:color="auto" w:fill="FFFFFF"/>
                <w:lang w:val="kk-KZ" w:eastAsia="ru-RU"/>
              </w:rPr>
              <w:t>Ауамен салқындату аппараттары мен автоматты желдету қондырғылары,</w:t>
            </w:r>
            <w:r>
              <w:rPr>
                <w:rFonts w:ascii="Times New Roman" w:eastAsia="Times New Roman" w:hAnsi="Times New Roman" w:cs="Times New Roman"/>
                <w:color w:val="000000"/>
                <w:sz w:val="24"/>
                <w:szCs w:val="24"/>
                <w:shd w:val="clear" w:color="auto" w:fill="FFFFFF"/>
                <w:lang w:val="kk-KZ" w:eastAsia="ru-RU"/>
              </w:rPr>
              <w:t xml:space="preserve"> </w:t>
            </w:r>
            <w:r w:rsidRPr="00CF6639">
              <w:rPr>
                <w:rFonts w:ascii="Times New Roman" w:eastAsia="Times New Roman" w:hAnsi="Times New Roman" w:cs="Times New Roman"/>
                <w:color w:val="000000"/>
                <w:sz w:val="24"/>
                <w:szCs w:val="24"/>
                <w:shd w:val="clear" w:color="auto" w:fill="FFFFFF"/>
                <w:lang w:val="kk-KZ" w:eastAsia="ru-RU"/>
              </w:rPr>
              <w:t>электрқозғалтқыштары, сорғы станциясы жабдықтары мен қолданылатын бақылау-өлшеу аспаптары автоматизация</w:t>
            </w:r>
            <w:r>
              <w:rPr>
                <w:rFonts w:ascii="Times New Roman" w:eastAsia="Times New Roman" w:hAnsi="Times New Roman" w:cs="Times New Roman"/>
                <w:color w:val="000000"/>
                <w:sz w:val="24"/>
                <w:szCs w:val="24"/>
                <w:shd w:val="clear" w:color="auto" w:fill="FFFFFF"/>
                <w:lang w:val="kk-KZ" w:eastAsia="ru-RU"/>
              </w:rPr>
              <w:t xml:space="preserve"> </w:t>
            </w:r>
            <w:r w:rsidRPr="00CF6639">
              <w:rPr>
                <w:rFonts w:ascii="Times New Roman" w:eastAsia="Times New Roman" w:hAnsi="Times New Roman" w:cs="Times New Roman"/>
                <w:color w:val="000000"/>
                <w:sz w:val="24"/>
                <w:szCs w:val="24"/>
                <w:shd w:val="clear" w:color="auto" w:fill="FFFFFF"/>
                <w:lang w:val="kk-KZ" w:eastAsia="ru-RU"/>
              </w:rPr>
              <w:t>құралдарының қолданылу мақсаты,</w:t>
            </w:r>
            <w:r>
              <w:rPr>
                <w:rFonts w:ascii="Times New Roman" w:eastAsia="Times New Roman" w:hAnsi="Times New Roman" w:cs="Times New Roman"/>
                <w:color w:val="000000"/>
                <w:sz w:val="24"/>
                <w:szCs w:val="24"/>
                <w:shd w:val="clear" w:color="auto" w:fill="FFFFFF"/>
                <w:lang w:val="kk-KZ" w:eastAsia="ru-RU"/>
              </w:rPr>
              <w:t xml:space="preserve"> </w:t>
            </w:r>
            <w:r w:rsidRPr="00CF6639">
              <w:rPr>
                <w:rFonts w:ascii="Times New Roman" w:eastAsia="Times New Roman" w:hAnsi="Times New Roman" w:cs="Times New Roman"/>
                <w:color w:val="000000"/>
                <w:sz w:val="24"/>
                <w:szCs w:val="24"/>
                <w:shd w:val="clear" w:color="auto" w:fill="FFFFFF"/>
                <w:lang w:val="kk-KZ" w:eastAsia="ru-RU"/>
              </w:rPr>
              <w:t xml:space="preserve">пайдалану қағидасы </w:t>
            </w:r>
          </w:p>
        </w:tc>
      </w:tr>
    </w:tbl>
    <w:p w:rsidR="00E724B0" w:rsidRPr="00CF6639" w:rsidRDefault="00E724B0" w:rsidP="00E724B0">
      <w:pPr>
        <w:widowControl w:val="0"/>
        <w:spacing w:after="0" w:line="240" w:lineRule="auto"/>
        <w:outlineLvl w:val="2"/>
        <w:rPr>
          <w:rFonts w:ascii="Times New Roman" w:eastAsia="Times New Roman" w:hAnsi="Times New Roman" w:cs="Times New Roman"/>
          <w:b/>
          <w:sz w:val="24"/>
          <w:szCs w:val="24"/>
          <w:lang w:val="kk-KZ" w:eastAsia="x-none"/>
        </w:rPr>
      </w:pPr>
    </w:p>
    <w:p w:rsidR="00E724B0" w:rsidRPr="00CF6639" w:rsidRDefault="00E724B0" w:rsidP="00E724B0">
      <w:pPr>
        <w:widowControl w:val="0"/>
        <w:spacing w:after="0" w:line="240" w:lineRule="auto"/>
        <w:ind w:left="1418" w:hanging="709"/>
        <w:jc w:val="center"/>
        <w:outlineLvl w:val="2"/>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6- кесте. СБШ бойынша 3- деңгейдегі жер қабатына жұмысшы агентті айдау бойынша сорғы станциясының машинисі</w:t>
      </w:r>
      <w:r>
        <w:rPr>
          <w:rFonts w:ascii="Times New Roman" w:eastAsia="Times New Roman" w:hAnsi="Times New Roman" w:cs="Times New Roman"/>
          <w:color w:val="000000"/>
          <w:sz w:val="24"/>
          <w:szCs w:val="24"/>
          <w:shd w:val="clear" w:color="auto" w:fill="FFFFFF"/>
          <w:lang w:val="kk-KZ" w:eastAsia="x-none"/>
        </w:rPr>
        <w:t xml:space="preserve"> </w:t>
      </w:r>
      <w:r w:rsidRPr="00CF6639">
        <w:rPr>
          <w:rFonts w:ascii="Times New Roman" w:eastAsia="Times New Roman" w:hAnsi="Times New Roman" w:cs="Times New Roman"/>
          <w:sz w:val="24"/>
          <w:szCs w:val="24"/>
          <w:lang w:val="kk-KZ" w:eastAsia="x-none"/>
        </w:rPr>
        <w:t>құзыретіне қойылатын талаптар</w:t>
      </w:r>
      <w:r>
        <w:rPr>
          <w:rFonts w:ascii="Times New Roman" w:eastAsia="Times New Roman" w:hAnsi="Times New Roman" w:cs="Times New Roman"/>
          <w:sz w:val="24"/>
          <w:szCs w:val="24"/>
          <w:lang w:val="kk-KZ" w:eastAsia="x-none"/>
        </w:rPr>
        <w:t xml:space="preserve"> </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99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60"/>
        <w:gridCol w:w="3240"/>
        <w:gridCol w:w="2818"/>
        <w:gridCol w:w="2240"/>
      </w:tblGrid>
      <w:tr w:rsidR="00E724B0" w:rsidRPr="00CF6639" w:rsidTr="00E724B0">
        <w:trPr>
          <w:trHeight w:val="653"/>
          <w:jc w:val="center"/>
        </w:trPr>
        <w:tc>
          <w:tcPr>
            <w:tcW w:w="659"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Міндеттің </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c>
          <w:tcPr>
            <w:tcW w:w="1695"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Жеке және кәсіби құзыреттер</w:t>
            </w:r>
          </w:p>
        </w:tc>
        <w:tc>
          <w:tcPr>
            <w:tcW w:w="1474"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Білік пен дағды</w:t>
            </w:r>
          </w:p>
        </w:tc>
        <w:tc>
          <w:tcPr>
            <w:tcW w:w="1172"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Білім</w:t>
            </w:r>
          </w:p>
        </w:tc>
      </w:tr>
      <w:tr w:rsidR="00E724B0" w:rsidRPr="00886A62"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-1)</w:t>
            </w:r>
          </w:p>
        </w:tc>
        <w:tc>
          <w:tcPr>
            <w:tcW w:w="1695" w:type="pct"/>
          </w:tcPr>
          <w:p w:rsidR="00E724B0" w:rsidRPr="00CF6639" w:rsidRDefault="00E724B0" w:rsidP="00E724B0">
            <w:pPr>
              <w:widowControl w:val="0"/>
              <w:spacing w:after="0" w:line="240" w:lineRule="auto"/>
              <w:rPr>
                <w:rFonts w:ascii="Times New Roman" w:eastAsia="Times New Roman" w:hAnsi="Times New Roman" w:cs="Times New Roman"/>
                <w:spacing w:val="-6"/>
                <w:sz w:val="24"/>
                <w:szCs w:val="24"/>
                <w:lang w:val="kk-KZ"/>
              </w:rPr>
            </w:pPr>
            <w:r w:rsidRPr="00CF6639">
              <w:rPr>
                <w:rFonts w:ascii="Times New Roman" w:eastAsia="Times New Roman" w:hAnsi="Times New Roman" w:cs="Times New Roman"/>
                <w:spacing w:val="-6"/>
                <w:sz w:val="24"/>
                <w:szCs w:val="24"/>
                <w:lang w:val="kk-KZ"/>
              </w:rPr>
              <w:t xml:space="preserve">БӨА және А аспаптары арқылы бекіту және реттеу арматураларын, сорғыларды және электр қозғалтқыштарын бақылау </w:t>
            </w:r>
            <w:r w:rsidRPr="00CF6639">
              <w:rPr>
                <w:rFonts w:ascii="Times New Roman" w:eastAsia="Times New Roman" w:hAnsi="Times New Roman" w:cs="Times New Roman"/>
                <w:sz w:val="24"/>
                <w:szCs w:val="24"/>
                <w:lang w:val="kk-KZ" w:eastAsia="ru-RU"/>
              </w:rPr>
              <w:t>үшін өз бетінше жоспарлауды, жауапкершілікті көздейтін, басшылық етумен норманы іске асыру бойынша орындаушылық қызмет</w:t>
            </w:r>
          </w:p>
        </w:tc>
        <w:tc>
          <w:tcPr>
            <w:tcW w:w="1474" w:type="pct"/>
          </w:tcPr>
          <w:p w:rsidR="00E724B0" w:rsidRPr="00CF6639" w:rsidRDefault="00E724B0" w:rsidP="00E724B0">
            <w:pPr>
              <w:widowControl w:val="0"/>
              <w:spacing w:after="0" w:line="240" w:lineRule="auto"/>
              <w:rPr>
                <w:rFonts w:ascii="Times New Roman" w:eastAsia="Times New Roman" w:hAnsi="Times New Roman" w:cs="Times New Roman"/>
                <w:spacing w:val="-6"/>
                <w:sz w:val="24"/>
                <w:szCs w:val="24"/>
                <w:lang w:val="kk-KZ"/>
              </w:rPr>
            </w:pPr>
            <w:r w:rsidRPr="00CF6639">
              <w:rPr>
                <w:rFonts w:ascii="Times New Roman" w:eastAsia="Times New Roman" w:hAnsi="Times New Roman" w:cs="Times New Roman"/>
                <w:spacing w:val="-6"/>
                <w:sz w:val="24"/>
                <w:szCs w:val="24"/>
                <w:lang w:val="kk-KZ"/>
              </w:rPr>
              <w:t xml:space="preserve">БӨА және А аспаптары арқылы бекіту және реттеу арматураларын, сорғыларды және электр қозғалтқыштарын бақылау </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tc>
        <w:tc>
          <w:tcPr>
            <w:tcW w:w="1172" w:type="pct"/>
          </w:tcPr>
          <w:p w:rsidR="00E724B0" w:rsidRPr="00CF6639" w:rsidRDefault="00E724B0" w:rsidP="00E724B0">
            <w:pPr>
              <w:widowControl w:val="0"/>
              <w:shd w:val="clear" w:color="auto" w:fill="FFFFFF"/>
              <w:spacing w:after="0" w:line="240" w:lineRule="auto"/>
              <w:rPr>
                <w:rFonts w:ascii="Times New Roman" w:eastAsia="Times New Roman" w:hAnsi="Times New Roman" w:cs="Times New Roman"/>
                <w:bCs/>
                <w:color w:val="000000"/>
                <w:sz w:val="24"/>
                <w:szCs w:val="24"/>
                <w:lang w:val="kk-KZ" w:eastAsia="ru-RU"/>
              </w:rPr>
            </w:pPr>
            <w:r w:rsidRPr="00CF6639">
              <w:rPr>
                <w:rFonts w:ascii="Times New Roman" w:eastAsia="Times New Roman" w:hAnsi="Times New Roman" w:cs="Times New Roman"/>
                <w:color w:val="000000"/>
                <w:sz w:val="24"/>
                <w:szCs w:val="24"/>
                <w:shd w:val="clear" w:color="auto" w:fill="FFFFFF"/>
                <w:lang w:val="kk-KZ" w:eastAsia="ru-RU"/>
              </w:rPr>
              <w:t>Ағын суларды жинау және дайындау жүйелеріне қызмет көрсету жұмыстарын қауіпсіз жүргізу қағидасы, жеке қорғану құралдарының құрылысы және оларды пайдалану қағидасы</w:t>
            </w:r>
          </w:p>
        </w:tc>
      </w:tr>
      <w:tr w:rsidR="00E724B0" w:rsidRPr="00886A62"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w:t>
            </w:r>
          </w:p>
        </w:tc>
        <w:tc>
          <w:tcPr>
            <w:tcW w:w="1695" w:type="pct"/>
          </w:tcPr>
          <w:p w:rsidR="00E724B0" w:rsidRPr="00CF6639" w:rsidRDefault="00E724B0" w:rsidP="00E724B0">
            <w:pPr>
              <w:widowControl w:val="0"/>
              <w:spacing w:after="0" w:line="240" w:lineRule="auto"/>
              <w:ind w:hanging="6"/>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Бақылау-өлшеу аспаптары көрсеткіштері бойынша жер қабатына суды айдаудың технологиялық режимін қадағалау</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үшін өз бетінше жоспарлауды, жауапкершілікті көздейтін, басшылық етумен норманы іске асыру бойынша орындаушылық қызмет</w:t>
            </w:r>
          </w:p>
        </w:tc>
        <w:tc>
          <w:tcPr>
            <w:tcW w:w="147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Бақылау-өлшеу аспаптары көрсеткіштері бойынша жер қабатына суды айдаудың технологиялық режимін реттеу </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tc>
        <w:tc>
          <w:tcPr>
            <w:tcW w:w="1172" w:type="pct"/>
          </w:tcPr>
          <w:p w:rsidR="00E724B0" w:rsidRPr="00CF6639" w:rsidRDefault="00E724B0" w:rsidP="00E724B0">
            <w:pPr>
              <w:widowControl w:val="0"/>
              <w:autoSpaceDE w:val="0"/>
              <w:autoSpaceDN w:val="0"/>
              <w:adjustRightInd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shd w:val="clear" w:color="auto" w:fill="FFFFFF"/>
                <w:lang w:val="kk-KZ" w:eastAsia="ru-RU"/>
              </w:rPr>
              <w:t xml:space="preserve">Ұңғымаларға жеке коллектор бойынша мұнай горизонтына жұмысшы агентті сіңіру технологиясы мен режимі </w:t>
            </w:r>
          </w:p>
        </w:tc>
      </w:tr>
      <w:tr w:rsidR="00E724B0" w:rsidRPr="00886A62"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w:t>
            </w:r>
            <w:r w:rsidRPr="00CF6639">
              <w:rPr>
                <w:rFonts w:ascii="Times New Roman" w:eastAsia="Times New Roman" w:hAnsi="Times New Roman" w:cs="Times New Roman"/>
                <w:sz w:val="24"/>
                <w:szCs w:val="24"/>
                <w:lang w:val="kk-KZ" w:eastAsia="ru-RU"/>
              </w:rPr>
              <w:t>3</w:t>
            </w:r>
            <w:r w:rsidRPr="00CF6639">
              <w:rPr>
                <w:rFonts w:ascii="Times New Roman" w:eastAsia="Times New Roman" w:hAnsi="Times New Roman" w:cs="Times New Roman"/>
                <w:sz w:val="24"/>
                <w:szCs w:val="24"/>
                <w:lang w:eastAsia="ru-RU"/>
              </w:rPr>
              <w:t>)</w:t>
            </w:r>
          </w:p>
        </w:tc>
        <w:tc>
          <w:tcPr>
            <w:tcW w:w="1695" w:type="pct"/>
          </w:tcPr>
          <w:p w:rsidR="00E724B0" w:rsidRPr="00CF6639" w:rsidRDefault="00E724B0" w:rsidP="00E724B0">
            <w:pPr>
              <w:widowControl w:val="0"/>
              <w:spacing w:after="0" w:line="240" w:lineRule="auto"/>
              <w:ind w:hanging="6"/>
              <w:rPr>
                <w:rFonts w:ascii="Times New Roman" w:eastAsia="Times New Roman" w:hAnsi="Times New Roman" w:cs="Times New Roman"/>
                <w:sz w:val="24"/>
                <w:szCs w:val="24"/>
                <w:lang w:eastAsia="ru-RU"/>
              </w:rPr>
            </w:pPr>
            <w:r w:rsidRPr="00CF6639">
              <w:rPr>
                <w:rFonts w:ascii="Times New Roman" w:eastAsia="Times New Roman" w:hAnsi="Times New Roman" w:cs="Times New Roman"/>
                <w:color w:val="000000"/>
                <w:sz w:val="24"/>
                <w:szCs w:val="24"/>
                <w:lang w:val="kk-KZ" w:eastAsia="ru-RU"/>
              </w:rPr>
              <w:t xml:space="preserve">Қызмет көрсетілетін жабдықтарға күрделі жөндеу жүргізу </w:t>
            </w:r>
            <w:r w:rsidRPr="00CF6639">
              <w:rPr>
                <w:rFonts w:ascii="Times New Roman" w:eastAsia="Times New Roman" w:hAnsi="Times New Roman" w:cs="Times New Roman"/>
                <w:sz w:val="24"/>
                <w:szCs w:val="24"/>
                <w:lang w:val="kk-KZ" w:eastAsia="ru-RU"/>
              </w:rPr>
              <w:t>үшін өз бетінше жоспарлауды, жауапкершілікті көздейтін, басшылық етумен норманы іске асыру бойынша орындаушылық қызмет</w:t>
            </w:r>
          </w:p>
        </w:tc>
        <w:tc>
          <w:tcPr>
            <w:tcW w:w="147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pacing w:val="-6"/>
                <w:sz w:val="24"/>
                <w:szCs w:val="24"/>
                <w:lang w:val="kk-KZ"/>
              </w:rPr>
              <w:t>Қызмет көрсетілетін жабдықтарға күрделі жөндеу</w:t>
            </w:r>
            <w:r>
              <w:rPr>
                <w:rFonts w:ascii="Times New Roman" w:eastAsia="Times New Roman" w:hAnsi="Times New Roman" w:cs="Times New Roman"/>
                <w:spacing w:val="-6"/>
                <w:sz w:val="24"/>
                <w:szCs w:val="24"/>
                <w:lang w:val="kk-KZ"/>
              </w:rPr>
              <w:t xml:space="preserve"> </w:t>
            </w:r>
            <w:r w:rsidRPr="00CF6639">
              <w:rPr>
                <w:rFonts w:ascii="Times New Roman" w:eastAsia="Times New Roman" w:hAnsi="Times New Roman" w:cs="Times New Roman"/>
                <w:spacing w:val="-6"/>
                <w:sz w:val="24"/>
                <w:szCs w:val="24"/>
                <w:lang w:val="kk-KZ"/>
              </w:rPr>
              <w:t>жүргізу</w:t>
            </w:r>
          </w:p>
        </w:tc>
        <w:tc>
          <w:tcPr>
            <w:tcW w:w="1172"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shd w:val="clear" w:color="auto" w:fill="FFFFFF"/>
                <w:lang w:val="kk-KZ" w:eastAsia="ru-RU"/>
              </w:rPr>
              <w:t xml:space="preserve">Ағымдағы және күрделі жөндеу түрлері. Қондырғыдағы орын алуы мүмкін апаттарды жою қағидасы </w:t>
            </w:r>
          </w:p>
        </w:tc>
      </w:tr>
      <w:tr w:rsidR="00E724B0" w:rsidRPr="00886A62"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3-1</w:t>
            </w:r>
            <w:r w:rsidRPr="00CF6639">
              <w:rPr>
                <w:rFonts w:ascii="Times New Roman" w:eastAsia="Times New Roman" w:hAnsi="Times New Roman" w:cs="Times New Roman"/>
                <w:sz w:val="24"/>
                <w:szCs w:val="24"/>
                <w:lang w:eastAsia="ru-RU"/>
              </w:rPr>
              <w:t>)</w:t>
            </w:r>
          </w:p>
        </w:tc>
        <w:tc>
          <w:tcPr>
            <w:tcW w:w="1695" w:type="pct"/>
          </w:tcPr>
          <w:p w:rsidR="00E724B0" w:rsidRPr="00CF6639" w:rsidRDefault="00E724B0" w:rsidP="00E724B0">
            <w:pPr>
              <w:widowControl w:val="0"/>
              <w:spacing w:after="0" w:line="240" w:lineRule="auto"/>
              <w:ind w:hanging="6"/>
              <w:rPr>
                <w:rFonts w:ascii="Times New Roman" w:eastAsia="Times New Roman" w:hAnsi="Times New Roman" w:cs="Times New Roman"/>
                <w:sz w:val="24"/>
                <w:szCs w:val="24"/>
                <w:lang w:eastAsia="ru-RU"/>
              </w:rPr>
            </w:pPr>
            <w:r w:rsidRPr="00CF6639">
              <w:rPr>
                <w:rFonts w:ascii="Times New Roman" w:eastAsia="Times New Roman" w:hAnsi="Times New Roman" w:cs="Times New Roman"/>
                <w:color w:val="000000"/>
                <w:sz w:val="24"/>
                <w:szCs w:val="24"/>
                <w:shd w:val="clear" w:color="auto" w:fill="FFFFFF"/>
                <w:lang w:val="kk-KZ" w:eastAsia="ru-RU"/>
              </w:rPr>
              <w:t>Бақылау-өлшеу аспаптары мен автоматика жұмысын бақылау</w:t>
            </w:r>
            <w:r w:rsidRPr="00CF6639">
              <w:rPr>
                <w:rFonts w:ascii="Times New Roman" w:eastAsia="Times New Roman" w:hAnsi="Times New Roman" w:cs="Times New Roman"/>
                <w:sz w:val="24"/>
                <w:szCs w:val="24"/>
                <w:lang w:val="kk-KZ" w:eastAsia="ru-RU"/>
              </w:rPr>
              <w:t xml:space="preserve"> үшін өз бетінше жоспарлауды, жауапкершілікті көздейтін, басшылық етумен норманы іске асыру бойынша орындаушылық қызмет</w:t>
            </w:r>
          </w:p>
        </w:tc>
        <w:tc>
          <w:tcPr>
            <w:tcW w:w="1474" w:type="pct"/>
          </w:tcPr>
          <w:p w:rsidR="00E724B0" w:rsidRPr="00CF6639" w:rsidRDefault="00E724B0" w:rsidP="00E724B0">
            <w:pPr>
              <w:widowControl w:val="0"/>
              <w:spacing w:after="0" w:line="240" w:lineRule="auto"/>
              <w:rPr>
                <w:rFonts w:ascii="Times New Roman" w:eastAsia="MS Mincho" w:hAnsi="Times New Roman" w:cs="Times New Roman"/>
                <w:sz w:val="24"/>
                <w:szCs w:val="24"/>
                <w:lang w:val="kk-KZ" w:eastAsia="ru-RU"/>
              </w:rPr>
            </w:pPr>
            <w:r w:rsidRPr="00CF6639">
              <w:rPr>
                <w:rFonts w:ascii="Times New Roman" w:eastAsia="Times New Roman" w:hAnsi="Times New Roman" w:cs="Times New Roman"/>
                <w:color w:val="000000"/>
                <w:sz w:val="24"/>
                <w:szCs w:val="24"/>
                <w:shd w:val="clear" w:color="auto" w:fill="FFFFFF"/>
                <w:lang w:val="kk-KZ" w:eastAsia="ru-RU"/>
              </w:rPr>
              <w:t xml:space="preserve">Бақылау-өлшеу аспаптары мен автоматика жұмысын бақылау </w:t>
            </w:r>
          </w:p>
        </w:tc>
        <w:tc>
          <w:tcPr>
            <w:tcW w:w="1172" w:type="pct"/>
          </w:tcPr>
          <w:p w:rsidR="00E724B0" w:rsidRPr="00CF6639" w:rsidRDefault="00E724B0" w:rsidP="00E724B0">
            <w:pPr>
              <w:widowControl w:val="0"/>
              <w:shd w:val="clear" w:color="auto" w:fill="FFFFFF"/>
              <w:spacing w:after="0" w:line="240" w:lineRule="auto"/>
              <w:rPr>
                <w:rFonts w:ascii="Times New Roman" w:eastAsia="MS Mincho" w:hAnsi="Times New Roman" w:cs="Times New Roman"/>
                <w:sz w:val="24"/>
                <w:szCs w:val="24"/>
                <w:lang w:val="kk-KZ" w:eastAsia="ru-RU"/>
              </w:rPr>
            </w:pPr>
            <w:r w:rsidRPr="00CF6639">
              <w:rPr>
                <w:rFonts w:ascii="Times New Roman" w:eastAsia="Times New Roman" w:hAnsi="Times New Roman" w:cs="Times New Roman"/>
                <w:color w:val="000000"/>
                <w:sz w:val="24"/>
                <w:szCs w:val="24"/>
                <w:lang w:val="kk-KZ" w:eastAsia="ru-RU"/>
              </w:rPr>
              <w:t xml:space="preserve">БӨАжәне А міндеті, қолдану және пайдалану қағидасы </w:t>
            </w:r>
          </w:p>
        </w:tc>
      </w:tr>
      <w:tr w:rsidR="00E724B0" w:rsidRPr="00886A62"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3-2</w:t>
            </w:r>
            <w:r w:rsidRPr="00CF6639">
              <w:rPr>
                <w:rFonts w:ascii="Times New Roman" w:eastAsia="Times New Roman" w:hAnsi="Times New Roman" w:cs="Times New Roman"/>
                <w:sz w:val="24"/>
                <w:szCs w:val="24"/>
                <w:lang w:eastAsia="ru-RU"/>
              </w:rPr>
              <w:t>)</w:t>
            </w:r>
          </w:p>
        </w:tc>
        <w:tc>
          <w:tcPr>
            <w:tcW w:w="1695" w:type="pct"/>
          </w:tcPr>
          <w:p w:rsidR="00E724B0" w:rsidRPr="00CF6639" w:rsidRDefault="00E724B0" w:rsidP="00E724B0">
            <w:pPr>
              <w:widowControl w:val="0"/>
              <w:spacing w:after="0" w:line="240" w:lineRule="auto"/>
              <w:ind w:hanging="6"/>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shd w:val="clear" w:color="auto" w:fill="FFFFFF"/>
                <w:lang w:val="kk-KZ" w:eastAsia="ru-RU"/>
              </w:rPr>
              <w:t>Суды жер қабатына айдаудың технологиялық режимін сақтау</w:t>
            </w:r>
            <w:r>
              <w:rPr>
                <w:rFonts w:ascii="Times New Roman" w:eastAsia="Times New Roman" w:hAnsi="Times New Roman" w:cs="Times New Roman"/>
                <w:color w:val="000000"/>
                <w:sz w:val="24"/>
                <w:szCs w:val="24"/>
                <w:shd w:val="clear" w:color="auto" w:fill="FFFFFF"/>
                <w:lang w:val="kk-KZ" w:eastAsia="ru-RU"/>
              </w:rPr>
              <w:t xml:space="preserve"> </w:t>
            </w:r>
            <w:r w:rsidRPr="00CF6639">
              <w:rPr>
                <w:rFonts w:ascii="Times New Roman" w:eastAsia="Times New Roman" w:hAnsi="Times New Roman" w:cs="Times New Roman"/>
                <w:sz w:val="24"/>
                <w:szCs w:val="24"/>
                <w:lang w:val="kk-KZ" w:eastAsia="ru-RU"/>
              </w:rPr>
              <w:t>үшін өз бетінше жоспарлауды, жауапкершілікті көздейтін, басшылық етумен норманы іске асыру бойынша орындаушылық қызмет</w:t>
            </w:r>
          </w:p>
        </w:tc>
        <w:tc>
          <w:tcPr>
            <w:tcW w:w="1474" w:type="pct"/>
          </w:tcPr>
          <w:p w:rsidR="00E724B0" w:rsidRPr="00CF6639" w:rsidRDefault="00E724B0" w:rsidP="00E724B0">
            <w:pPr>
              <w:widowControl w:val="0"/>
              <w:shd w:val="clear" w:color="auto" w:fill="FFFFFF"/>
              <w:spacing w:after="0" w:line="240" w:lineRule="auto"/>
              <w:rPr>
                <w:rFonts w:ascii="Times New Roman" w:eastAsia="Times New Roman" w:hAnsi="Times New Roman" w:cs="Times New Roman"/>
                <w:color w:val="000000"/>
                <w:sz w:val="24"/>
                <w:szCs w:val="24"/>
                <w:shd w:val="clear" w:color="auto" w:fill="FFFFFF"/>
                <w:lang w:val="kk-KZ" w:eastAsia="ru-RU"/>
              </w:rPr>
            </w:pPr>
            <w:r w:rsidRPr="00CF6639">
              <w:rPr>
                <w:rFonts w:ascii="Times New Roman" w:eastAsia="Times New Roman" w:hAnsi="Times New Roman" w:cs="Times New Roman"/>
                <w:color w:val="000000"/>
                <w:sz w:val="24"/>
                <w:szCs w:val="24"/>
                <w:shd w:val="clear" w:color="auto" w:fill="FFFFFF"/>
                <w:lang w:val="kk-KZ" w:eastAsia="ru-RU"/>
              </w:rPr>
              <w:t xml:space="preserve">Жеке ұңғымалар арқылы жер қабатына жұмысшы агентті айдау </w:t>
            </w:r>
          </w:p>
          <w:p w:rsidR="00E724B0" w:rsidRPr="00CF6639" w:rsidRDefault="00E724B0" w:rsidP="00E724B0">
            <w:pPr>
              <w:widowControl w:val="0"/>
              <w:shd w:val="clear" w:color="auto" w:fill="FFFFFF"/>
              <w:spacing w:after="0" w:line="240" w:lineRule="auto"/>
              <w:rPr>
                <w:rFonts w:ascii="Times New Roman" w:eastAsia="Times New Roman" w:hAnsi="Times New Roman" w:cs="Times New Roman"/>
                <w:sz w:val="24"/>
                <w:szCs w:val="24"/>
                <w:lang w:val="kk-KZ" w:eastAsia="ru-RU"/>
              </w:rPr>
            </w:pPr>
          </w:p>
        </w:tc>
        <w:tc>
          <w:tcPr>
            <w:tcW w:w="1172"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shd w:val="clear" w:color="auto" w:fill="FFFFFF"/>
                <w:lang w:val="kk-KZ" w:eastAsia="ru-RU"/>
              </w:rPr>
              <w:t>Әр ұңғыма бойынша суды жер қабатына айдаудың технологиялық режимі, ұңғыманы қысым жоғары айдау құбырларына қосу сызбасы</w:t>
            </w:r>
          </w:p>
        </w:tc>
      </w:tr>
      <w:tr w:rsidR="00E724B0" w:rsidRPr="00CF6639"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3-3</w:t>
            </w:r>
            <w:r w:rsidRPr="00CF6639">
              <w:rPr>
                <w:rFonts w:ascii="Times New Roman" w:eastAsia="Times New Roman" w:hAnsi="Times New Roman" w:cs="Times New Roman"/>
                <w:sz w:val="24"/>
                <w:szCs w:val="24"/>
                <w:lang w:eastAsia="ru-RU"/>
              </w:rPr>
              <w:t>)</w:t>
            </w:r>
          </w:p>
        </w:tc>
        <w:tc>
          <w:tcPr>
            <w:tcW w:w="1695" w:type="pct"/>
          </w:tcPr>
          <w:p w:rsidR="00E724B0" w:rsidRPr="00CF6639" w:rsidRDefault="00E724B0" w:rsidP="00E724B0">
            <w:pPr>
              <w:widowControl w:val="0"/>
              <w:spacing w:after="0" w:line="240" w:lineRule="auto"/>
              <w:ind w:hanging="6"/>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Техникалық құжаттаманы қолданыстағы нормативтік құжаттарға сәйкес ресімдеу үшін өз бетінше жоспарлауды, жауапкершілікті көздейтін, басшылық етумен норманы іске асыру бойынша орындаушылық қызмет</w:t>
            </w:r>
          </w:p>
        </w:tc>
        <w:tc>
          <w:tcPr>
            <w:tcW w:w="147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Қолданыстағы нормативтік құжаттарға сәйкес техникалық және технологиялық құжаттаманы жасау </w:t>
            </w:r>
          </w:p>
        </w:tc>
        <w:tc>
          <w:tcPr>
            <w:tcW w:w="1172"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Техникалық және технологиялық құжаттаманы ресімдеу тәртібі </w:t>
            </w:r>
          </w:p>
        </w:tc>
      </w:tr>
    </w:tbl>
    <w:p w:rsidR="00142281" w:rsidRDefault="00142281" w:rsidP="00142281">
      <w:pPr>
        <w:widowControl w:val="0"/>
        <w:spacing w:after="0" w:line="240" w:lineRule="auto"/>
        <w:jc w:val="right"/>
        <w:rPr>
          <w:rFonts w:ascii="Times New Roman" w:eastAsia="Times New Roman" w:hAnsi="Times New Roman" w:cs="Times New Roman"/>
          <w:sz w:val="24"/>
          <w:szCs w:val="24"/>
          <w:lang w:val="kk-KZ" w:eastAsia="ru-RU"/>
        </w:rPr>
      </w:pPr>
    </w:p>
    <w:p w:rsidR="00E724B0" w:rsidRPr="00CF6639" w:rsidRDefault="00E724B0" w:rsidP="00142281">
      <w:pPr>
        <w:widowControl w:val="0"/>
        <w:spacing w:after="0" w:line="240" w:lineRule="auto"/>
        <w:jc w:val="right"/>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«Мұнай және газ кен орындарын пайдалану» кәсіби стандартына 9- қосымша</w:t>
      </w:r>
    </w:p>
    <w:p w:rsidR="00E724B0" w:rsidRPr="00CF6639" w:rsidRDefault="00E724B0" w:rsidP="00E724B0">
      <w:pPr>
        <w:widowControl w:val="0"/>
        <w:spacing w:after="0" w:line="240" w:lineRule="auto"/>
        <w:ind w:left="5670"/>
        <w:jc w:val="center"/>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rPr>
          <w:rFonts w:ascii="Times New Roman" w:eastAsia="Times New Roman" w:hAnsi="Times New Roman" w:cs="Times New Roman"/>
          <w:b/>
          <w:bCs/>
          <w:sz w:val="24"/>
          <w:szCs w:val="24"/>
          <w:lang w:val="kk-KZ" w:eastAsia="ru-RU"/>
        </w:rPr>
      </w:pPr>
      <w:r w:rsidRPr="00CF6639">
        <w:rPr>
          <w:rFonts w:ascii="Times New Roman" w:eastAsia="Times New Roman" w:hAnsi="Times New Roman" w:cs="Times New Roman"/>
          <w:b/>
          <w:sz w:val="24"/>
          <w:szCs w:val="24"/>
          <w:lang w:val="kk-KZ" w:eastAsia="ru-RU"/>
        </w:rPr>
        <w:t>Т</w:t>
      </w:r>
      <w:r w:rsidRPr="00CF6639">
        <w:rPr>
          <w:rFonts w:ascii="Times New Roman" w:eastAsia="Times New Roman" w:hAnsi="Times New Roman" w:cs="Times New Roman"/>
          <w:b/>
          <w:bCs/>
          <w:sz w:val="24"/>
          <w:szCs w:val="24"/>
          <w:lang w:val="kk-KZ" w:eastAsia="ru-RU"/>
        </w:rPr>
        <w:t>ехник-технолог</w:t>
      </w:r>
    </w:p>
    <w:p w:rsidR="00E724B0" w:rsidRPr="00CF6639" w:rsidRDefault="00E724B0" w:rsidP="00E724B0">
      <w:pPr>
        <w:widowControl w:val="0"/>
        <w:spacing w:after="0" w:line="240" w:lineRule="auto"/>
        <w:jc w:val="center"/>
        <w:outlineLvl w:val="0"/>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1- кесте</w:t>
      </w:r>
      <w:r w:rsidRPr="00CF6639">
        <w:rPr>
          <w:rFonts w:ascii="Times New Roman" w:eastAsia="Times New Roman" w:hAnsi="Times New Roman" w:cs="Times New Roman"/>
          <w:b/>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Қолданыстағы нормативтік құжаттармен байланысы</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9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10"/>
        <w:gridCol w:w="25"/>
        <w:gridCol w:w="7229"/>
        <w:gridCol w:w="23"/>
      </w:tblGrid>
      <w:tr w:rsidR="00E724B0" w:rsidRPr="00886A62" w:rsidTr="00E724B0">
        <w:trPr>
          <w:trHeight w:val="466"/>
        </w:trPr>
        <w:tc>
          <w:tcPr>
            <w:tcW w:w="5000" w:type="pct"/>
            <w:gridSpan w:val="4"/>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Қазақстан Республикасындағы Кәсіптердің мемлекеттік жіктеуіші (КМЖ)</w:t>
            </w:r>
          </w:p>
        </w:tc>
      </w:tr>
      <w:tr w:rsidR="00E724B0" w:rsidRPr="00CF6639" w:rsidTr="00E724B0">
        <w:trPr>
          <w:trHeight w:val="365"/>
        </w:trPr>
        <w:tc>
          <w:tcPr>
            <w:tcW w:w="1165"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eastAsia="ru-RU"/>
              </w:rPr>
              <w:t>Баз</w:t>
            </w:r>
            <w:r w:rsidRPr="00CF6639">
              <w:rPr>
                <w:rFonts w:ascii="Times New Roman" w:eastAsia="Times New Roman" w:hAnsi="Times New Roman" w:cs="Times New Roman"/>
                <w:sz w:val="24"/>
                <w:szCs w:val="24"/>
                <w:lang w:val="kk-KZ" w:eastAsia="ru-RU"/>
              </w:rPr>
              <w:t>алық топ</w:t>
            </w:r>
          </w:p>
        </w:tc>
        <w:tc>
          <w:tcPr>
            <w:tcW w:w="3835" w:type="pct"/>
            <w:gridSpan w:val="3"/>
          </w:tcPr>
          <w:p w:rsidR="00E724B0" w:rsidRPr="00CF6639" w:rsidRDefault="00E724B0" w:rsidP="00E724B0">
            <w:pPr>
              <w:widowControl w:val="0"/>
              <w:spacing w:after="0" w:line="240" w:lineRule="auto"/>
              <w:rPr>
                <w:rFonts w:ascii="Times New Roman" w:eastAsia="Times New Roman" w:hAnsi="Times New Roman" w:cs="Times New Roman"/>
                <w:bCs/>
                <w:color w:val="000000"/>
                <w:sz w:val="24"/>
                <w:szCs w:val="24"/>
                <w:lang w:val="kk-KZ" w:eastAsia="ru-RU"/>
              </w:rPr>
            </w:pPr>
            <w:r w:rsidRPr="00CF6639">
              <w:rPr>
                <w:rFonts w:ascii="Times New Roman" w:eastAsia="Times New Roman" w:hAnsi="Times New Roman" w:cs="Times New Roman"/>
                <w:bCs/>
                <w:color w:val="000000"/>
                <w:sz w:val="24"/>
                <w:szCs w:val="24"/>
                <w:lang w:eastAsia="ru-RU"/>
              </w:rPr>
              <w:t>3111 «Техник-технолог»</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3117«</w:t>
            </w:r>
            <w:r w:rsidRPr="00CF6639">
              <w:rPr>
                <w:rFonts w:ascii="Times New Roman" w:eastAsia="Times New Roman" w:hAnsi="Times New Roman" w:cs="Times New Roman"/>
                <w:bCs/>
                <w:sz w:val="24"/>
                <w:szCs w:val="24"/>
                <w:lang w:val="kk-KZ" w:eastAsia="ru-RU"/>
              </w:rPr>
              <w:t>Мұнайды өндіру бойынша техник»</w:t>
            </w:r>
          </w:p>
        </w:tc>
      </w:tr>
      <w:tr w:rsidR="00E724B0" w:rsidRPr="00CF6639" w:rsidTr="00E724B0">
        <w:trPr>
          <w:gridAfter w:val="1"/>
          <w:wAfter w:w="12" w:type="pct"/>
          <w:trHeight w:val="365"/>
        </w:trPr>
        <w:tc>
          <w:tcPr>
            <w:tcW w:w="4988" w:type="pct"/>
            <w:gridSpan w:val="3"/>
            <w:tcBorders>
              <w:top w:val="single" w:sz="4" w:space="0" w:color="auto"/>
              <w:left w:val="single" w:sz="4" w:space="0" w:color="auto"/>
              <w:bottom w:val="single" w:sz="4" w:space="0" w:color="auto"/>
              <w:right w:val="single" w:sz="4" w:space="0" w:color="auto"/>
            </w:tcBorders>
            <w:vAlign w:val="center"/>
            <w:hideMark/>
          </w:tcPr>
          <w:p w:rsidR="00E724B0" w:rsidRPr="00CF6639" w:rsidRDefault="00E724B0" w:rsidP="00E724B0">
            <w:pPr>
              <w:widowControl w:val="0"/>
              <w:spacing w:after="0" w:line="240" w:lineRule="auto"/>
              <w:jc w:val="both"/>
              <w:rPr>
                <w:rFonts w:ascii="Times New Roman" w:eastAsia="Times New Roman" w:hAnsi="Times New Roman" w:cs="Times New Roman"/>
                <w:bCs/>
                <w:color w:val="000000"/>
                <w:sz w:val="24"/>
                <w:szCs w:val="24"/>
                <w:lang w:val="kk-KZ" w:eastAsia="ru-RU"/>
              </w:rPr>
            </w:pPr>
            <w:r w:rsidRPr="00CF6639">
              <w:rPr>
                <w:rFonts w:ascii="Times New Roman" w:eastAsia="Times New Roman" w:hAnsi="Times New Roman" w:cs="Times New Roman"/>
                <w:sz w:val="24"/>
                <w:szCs w:val="28"/>
                <w:lang w:val="kk-KZ" w:eastAsia="ru-RU"/>
              </w:rPr>
              <w:t>Техникалық және кәсіптік, орта білімнен кейінгі кәсіптер мен мамандықтар жіктеуіші (ҚР МЖ</w:t>
            </w:r>
            <w:r>
              <w:rPr>
                <w:rFonts w:ascii="Times New Roman" w:eastAsia="Times New Roman" w:hAnsi="Times New Roman" w:cs="Times New Roman"/>
                <w:sz w:val="24"/>
                <w:szCs w:val="28"/>
                <w:lang w:val="kk-KZ" w:eastAsia="ru-RU"/>
              </w:rPr>
              <w:t xml:space="preserve"> </w:t>
            </w:r>
            <w:r w:rsidRPr="00CF6639">
              <w:rPr>
                <w:rFonts w:ascii="Times New Roman" w:eastAsia="Times New Roman" w:hAnsi="Times New Roman" w:cs="Times New Roman"/>
                <w:sz w:val="24"/>
                <w:szCs w:val="28"/>
                <w:lang w:val="kk-KZ" w:eastAsia="ru-RU"/>
              </w:rPr>
              <w:t>05-2008)</w:t>
            </w:r>
          </w:p>
        </w:tc>
      </w:tr>
      <w:tr w:rsidR="00E724B0" w:rsidRPr="00CF6639" w:rsidTr="00E724B0">
        <w:trPr>
          <w:gridAfter w:val="1"/>
          <w:wAfter w:w="12" w:type="pct"/>
          <w:trHeight w:val="365"/>
        </w:trPr>
        <w:tc>
          <w:tcPr>
            <w:tcW w:w="1178" w:type="pct"/>
            <w:gridSpan w:val="2"/>
            <w:tcBorders>
              <w:top w:val="single" w:sz="4" w:space="0" w:color="auto"/>
              <w:left w:val="single" w:sz="4" w:space="0" w:color="auto"/>
              <w:bottom w:val="single" w:sz="4" w:space="0" w:color="auto"/>
              <w:right w:val="single" w:sz="4" w:space="0" w:color="auto"/>
            </w:tcBorders>
            <w:hideMark/>
          </w:tcPr>
          <w:p w:rsidR="00E724B0" w:rsidRPr="00CF6639" w:rsidRDefault="00E724B0" w:rsidP="00E724B0">
            <w:pPr>
              <w:widowControl w:val="0"/>
              <w:spacing w:after="0" w:line="240" w:lineRule="auto"/>
              <w:jc w:val="both"/>
              <w:rPr>
                <w:rFonts w:ascii="Times New Roman" w:eastAsia="Times New Roman" w:hAnsi="Times New Roman" w:cs="Times New Roman"/>
                <w:sz w:val="24"/>
                <w:szCs w:val="28"/>
                <w:lang w:val="kk-KZ"/>
              </w:rPr>
            </w:pPr>
            <w:r w:rsidRPr="00CF6639">
              <w:rPr>
                <w:rFonts w:ascii="Times New Roman" w:eastAsia="Times New Roman" w:hAnsi="Times New Roman" w:cs="Times New Roman"/>
                <w:sz w:val="24"/>
                <w:szCs w:val="28"/>
                <w:lang w:val="kk-KZ"/>
              </w:rPr>
              <w:t>Мамандық атауы</w:t>
            </w:r>
          </w:p>
        </w:tc>
        <w:tc>
          <w:tcPr>
            <w:tcW w:w="3810" w:type="pct"/>
            <w:tcBorders>
              <w:top w:val="single" w:sz="4" w:space="0" w:color="auto"/>
              <w:left w:val="single" w:sz="4" w:space="0" w:color="auto"/>
              <w:bottom w:val="single" w:sz="4" w:space="0" w:color="auto"/>
              <w:right w:val="single" w:sz="4" w:space="0" w:color="auto"/>
            </w:tcBorders>
            <w:vAlign w:val="center"/>
            <w:hideMark/>
          </w:tcPr>
          <w:p w:rsidR="00E724B0" w:rsidRPr="00CF6639" w:rsidRDefault="00E724B0" w:rsidP="00E724B0">
            <w:pPr>
              <w:widowControl w:val="0"/>
              <w:spacing w:after="0" w:line="240" w:lineRule="auto"/>
              <w:jc w:val="center"/>
              <w:rPr>
                <w:rFonts w:ascii="Times New Roman" w:eastAsia="Times New Roman" w:hAnsi="Times New Roman" w:cs="Times New Roman"/>
                <w:bCs/>
                <w:color w:val="000000"/>
                <w:sz w:val="24"/>
                <w:szCs w:val="24"/>
                <w:lang w:val="kk-KZ" w:eastAsia="ru-RU"/>
              </w:rPr>
            </w:pPr>
            <w:r w:rsidRPr="00CF6639">
              <w:rPr>
                <w:rFonts w:ascii="Times New Roman" w:eastAsia="Times New Roman" w:hAnsi="Times New Roman" w:cs="Times New Roman"/>
                <w:sz w:val="24"/>
                <w:szCs w:val="24"/>
                <w:lang w:val="kk-KZ" w:eastAsia="ru-RU"/>
              </w:rPr>
              <w:t>Мұнай және газ кен орындарын пайдалану</w:t>
            </w:r>
          </w:p>
        </w:tc>
      </w:tr>
      <w:tr w:rsidR="00E724B0" w:rsidRPr="00CF6639" w:rsidTr="00E724B0">
        <w:trPr>
          <w:trHeight w:val="431"/>
        </w:trPr>
        <w:tc>
          <w:tcPr>
            <w:tcW w:w="5000" w:type="pct"/>
            <w:gridSpan w:val="4"/>
            <w:shd w:val="clear" w:color="auto" w:fill="EFFFFF"/>
            <w:vAlign w:val="center"/>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4"/>
                <w:szCs w:val="24"/>
                <w:lang w:val="kk-KZ" w:eastAsia="ru-RU"/>
              </w:rPr>
            </w:pPr>
            <w:r w:rsidRPr="00CF6639">
              <w:rPr>
                <w:rFonts w:ascii="Times New Roman" w:eastAsia="Times New Roman" w:hAnsi="Times New Roman" w:cs="Times New Roman"/>
                <w:sz w:val="24"/>
                <w:szCs w:val="24"/>
                <w:lang w:val="kk-KZ" w:eastAsia="ru-RU"/>
              </w:rPr>
              <w:t>Жұмыс және жұмысшы кәсіптерінің бірыңғай тарифтік-біліктілік</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анықтамалығы (БТБА)</w:t>
            </w:r>
          </w:p>
        </w:tc>
      </w:tr>
      <w:tr w:rsidR="00E724B0" w:rsidRPr="00886A62" w:rsidTr="00E724B0">
        <w:trPr>
          <w:trHeight w:val="476"/>
        </w:trPr>
        <w:tc>
          <w:tcPr>
            <w:tcW w:w="1165"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Шығарылым, БТБА бөлімі</w:t>
            </w:r>
          </w:p>
        </w:tc>
        <w:tc>
          <w:tcPr>
            <w:tcW w:w="3835" w:type="pct"/>
            <w:gridSpan w:val="3"/>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Қазақстан Республикасы Еңбек және халықты әлеуметтік қорғау министрінің 2012 жылғы 21 мамырдағы №201-ө-м бұйрығымен бекітіліген Басшылардың, мамандардың және басқа қызметшілер лауазымдарының біліктілік анықтамалығы </w:t>
            </w:r>
          </w:p>
        </w:tc>
      </w:tr>
      <w:tr w:rsidR="00E724B0" w:rsidRPr="00CF6639" w:rsidTr="00E724B0">
        <w:trPr>
          <w:trHeight w:val="355"/>
        </w:trPr>
        <w:tc>
          <w:tcPr>
            <w:tcW w:w="1165"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БТБА бойынша кәсіп</w:t>
            </w:r>
          </w:p>
        </w:tc>
        <w:tc>
          <w:tcPr>
            <w:tcW w:w="3835" w:type="pct"/>
            <w:gridSpan w:val="3"/>
            <w:vAlign w:val="center"/>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en-US" w:eastAsia="ru-RU"/>
              </w:rPr>
            </w:pPr>
            <w:r w:rsidRPr="00CF6639">
              <w:rPr>
                <w:rFonts w:ascii="Times New Roman" w:eastAsia="Times New Roman" w:hAnsi="Times New Roman" w:cs="Times New Roman"/>
                <w:sz w:val="24"/>
                <w:szCs w:val="24"/>
                <w:lang w:val="en-US" w:eastAsia="ru-RU"/>
              </w:rPr>
              <w:t>-</w:t>
            </w:r>
          </w:p>
        </w:tc>
      </w:tr>
      <w:tr w:rsidR="00E724B0" w:rsidRPr="00CF6639" w:rsidTr="00E724B0">
        <w:trPr>
          <w:trHeight w:val="440"/>
        </w:trPr>
        <w:tc>
          <w:tcPr>
            <w:tcW w:w="1165"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СБШ біліктілік деңгейі</w:t>
            </w:r>
          </w:p>
        </w:tc>
        <w:tc>
          <w:tcPr>
            <w:tcW w:w="3835" w:type="pct"/>
            <w:gridSpan w:val="3"/>
            <w:vAlign w:val="center"/>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bCs/>
                <w:sz w:val="24"/>
                <w:szCs w:val="24"/>
                <w:lang w:val="kk-KZ" w:eastAsia="ru-RU"/>
              </w:rPr>
              <w:t>Мұнайды өндіру бойынша техник</w:t>
            </w:r>
          </w:p>
        </w:tc>
      </w:tr>
      <w:tr w:rsidR="00E724B0" w:rsidRPr="00CF6639" w:rsidTr="00E724B0">
        <w:trPr>
          <w:trHeight w:val="440"/>
        </w:trPr>
        <w:tc>
          <w:tcPr>
            <w:tcW w:w="1165"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w:t>
            </w:r>
          </w:p>
        </w:tc>
        <w:tc>
          <w:tcPr>
            <w:tcW w:w="3835" w:type="pct"/>
            <w:gridSpan w:val="3"/>
            <w:vAlign w:val="center"/>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bCs/>
                <w:sz w:val="24"/>
                <w:szCs w:val="24"/>
                <w:lang w:val="en-US" w:eastAsia="ru-RU"/>
              </w:rPr>
            </w:pPr>
            <w:r w:rsidRPr="00CF6639">
              <w:rPr>
                <w:rFonts w:ascii="Times New Roman" w:eastAsia="Times New Roman" w:hAnsi="Times New Roman" w:cs="Times New Roman"/>
                <w:bCs/>
                <w:sz w:val="24"/>
                <w:szCs w:val="24"/>
                <w:lang w:val="en-US" w:eastAsia="ru-RU"/>
              </w:rPr>
              <w:t>-</w:t>
            </w:r>
          </w:p>
        </w:tc>
      </w:tr>
      <w:tr w:rsidR="00E724B0" w:rsidRPr="00CF6639" w:rsidTr="00E724B0">
        <w:trPr>
          <w:trHeight w:val="440"/>
        </w:trPr>
        <w:tc>
          <w:tcPr>
            <w:tcW w:w="1165"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5</w:t>
            </w:r>
          </w:p>
        </w:tc>
        <w:tc>
          <w:tcPr>
            <w:tcW w:w="3835" w:type="pct"/>
            <w:gridSpan w:val="3"/>
            <w:vAlign w:val="center"/>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bCs/>
                <w:sz w:val="24"/>
                <w:szCs w:val="24"/>
                <w:lang w:val="en-US" w:eastAsia="ru-RU"/>
              </w:rPr>
            </w:pPr>
            <w:r w:rsidRPr="00CF6639">
              <w:rPr>
                <w:rFonts w:ascii="Times New Roman" w:eastAsia="Times New Roman" w:hAnsi="Times New Roman" w:cs="Times New Roman"/>
                <w:bCs/>
                <w:sz w:val="24"/>
                <w:szCs w:val="24"/>
                <w:lang w:val="en-US" w:eastAsia="ru-RU"/>
              </w:rPr>
              <w:t>-</w:t>
            </w:r>
          </w:p>
        </w:tc>
      </w:tr>
    </w:tbl>
    <w:p w:rsidR="00E724B0" w:rsidRPr="00CF6639" w:rsidRDefault="00E724B0" w:rsidP="00E724B0">
      <w:pPr>
        <w:widowControl w:val="0"/>
        <w:spacing w:after="0" w:line="240" w:lineRule="auto"/>
        <w:outlineLvl w:val="2"/>
        <w:rPr>
          <w:rFonts w:ascii="Times New Roman" w:eastAsia="Times New Roman" w:hAnsi="Times New Roman" w:cs="Times New Roman"/>
          <w:sz w:val="24"/>
          <w:szCs w:val="24"/>
          <w:lang w:val="kk-KZ" w:eastAsia="x-none"/>
        </w:rPr>
      </w:pPr>
    </w:p>
    <w:p w:rsidR="00E724B0" w:rsidRPr="00CF6639" w:rsidRDefault="00E724B0" w:rsidP="00E724B0">
      <w:pPr>
        <w:widowControl w:val="0"/>
        <w:spacing w:after="0" w:line="240" w:lineRule="auto"/>
        <w:jc w:val="center"/>
        <w:outlineLvl w:val="2"/>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2- кесте. Еңбек жағдайына, біліміне және жұмыс тәжірибесіне қойылатын талаптар</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70"/>
        <w:gridCol w:w="1468"/>
        <w:gridCol w:w="2877"/>
        <w:gridCol w:w="2456"/>
      </w:tblGrid>
      <w:tr w:rsidR="00E724B0" w:rsidRPr="00886A62" w:rsidTr="00E724B0">
        <w:trPr>
          <w:trHeight w:val="509"/>
        </w:trPr>
        <w:tc>
          <w:tcPr>
            <w:tcW w:w="2214"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Кәсібі бойынша ықтимал жұмыс орындары </w:t>
            </w:r>
            <w:r w:rsidRPr="00CF6639">
              <w:rPr>
                <w:rFonts w:ascii="Times New Roman" w:eastAsia="Times New Roman" w:hAnsi="Times New Roman" w:cs="Times New Roman"/>
                <w:i/>
                <w:sz w:val="24"/>
                <w:szCs w:val="24"/>
                <w:lang w:val="kk-KZ" w:eastAsia="ru-RU"/>
              </w:rPr>
              <w:t>(кәсіпорындар, ұйымдар)</w:t>
            </w:r>
          </w:p>
        </w:tc>
        <w:tc>
          <w:tcPr>
            <w:tcW w:w="2786" w:type="pct"/>
            <w:gridSpan w:val="2"/>
          </w:tcPr>
          <w:p w:rsidR="00E724B0" w:rsidRPr="00CF6639" w:rsidRDefault="00E724B0" w:rsidP="00E724B0">
            <w:pPr>
              <w:widowControl w:val="0"/>
              <w:spacing w:after="0" w:line="240" w:lineRule="auto"/>
              <w:jc w:val="center"/>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Мұнай өнеркәсібі кәсіпорындары,</w:t>
            </w:r>
            <w:r>
              <w:rPr>
                <w:rFonts w:ascii="Times New Roman" w:eastAsia="Times New Roman" w:hAnsi="Times New Roman" w:cs="Times New Roman"/>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компаниялары және</w:t>
            </w:r>
            <w:r>
              <w:rPr>
                <w:rFonts w:ascii="Times New Roman" w:eastAsia="Times New Roman" w:hAnsi="Times New Roman" w:cs="Times New Roman"/>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ұйымдары</w:t>
            </w:r>
          </w:p>
        </w:tc>
      </w:tr>
      <w:tr w:rsidR="00E724B0" w:rsidRPr="00886A62" w:rsidTr="00E724B0">
        <w:trPr>
          <w:trHeight w:val="418"/>
        </w:trPr>
        <w:tc>
          <w:tcPr>
            <w:tcW w:w="2214"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Зиянды және қауіпті еңбек жағдайлары</w:t>
            </w:r>
          </w:p>
        </w:tc>
        <w:tc>
          <w:tcPr>
            <w:tcW w:w="2786" w:type="pct"/>
            <w:gridSpan w:val="2"/>
          </w:tcPr>
          <w:p w:rsidR="00E724B0" w:rsidRPr="00CF6639" w:rsidRDefault="00E724B0" w:rsidP="00E724B0">
            <w:pPr>
              <w:widowControl w:val="0"/>
              <w:tabs>
                <w:tab w:val="left" w:pos="176"/>
              </w:tabs>
              <w:spacing w:after="0" w:line="240" w:lineRule="auto"/>
              <w:rPr>
                <w:rFonts w:ascii="Times New Roman" w:eastAsia="Times New Roman" w:hAnsi="Times New Roman" w:cs="Times New Roman"/>
                <w:sz w:val="24"/>
                <w:szCs w:val="24"/>
                <w:lang w:val="kk-KZ"/>
              </w:rPr>
            </w:pPr>
            <w:r w:rsidRPr="00CF6639">
              <w:rPr>
                <w:rFonts w:ascii="Times New Roman" w:eastAsia="Times New Roman" w:hAnsi="Times New Roman" w:cs="Times New Roman"/>
                <w:sz w:val="24"/>
                <w:szCs w:val="24"/>
                <w:lang w:val="kk-KZ"/>
              </w:rPr>
              <w:t>Өндірістік шуыл, діріл, биіктіктегі жұмыс, төмен температура, физикалық артық жүктеме, ауыр климат жағдайындағы жұмыс, зиянды заттардың немесе газдардың</w:t>
            </w:r>
            <w:r>
              <w:rPr>
                <w:rFonts w:ascii="Times New Roman" w:eastAsia="Times New Roman" w:hAnsi="Times New Roman" w:cs="Times New Roman"/>
                <w:sz w:val="24"/>
                <w:szCs w:val="24"/>
                <w:lang w:val="kk-KZ"/>
              </w:rPr>
              <w:t xml:space="preserve"> </w:t>
            </w:r>
            <w:r w:rsidRPr="00CF6639">
              <w:rPr>
                <w:rFonts w:ascii="Times New Roman" w:eastAsia="Times New Roman" w:hAnsi="Times New Roman" w:cs="Times New Roman"/>
                <w:sz w:val="24"/>
                <w:szCs w:val="24"/>
                <w:lang w:val="kk-KZ"/>
              </w:rPr>
              <w:t>ШРК арту ықтималдығы, сәуле және жылу сәулесі</w:t>
            </w:r>
          </w:p>
        </w:tc>
      </w:tr>
      <w:tr w:rsidR="00E724B0" w:rsidRPr="00CF6639" w:rsidTr="00E724B0">
        <w:trPr>
          <w:trHeight w:val="431"/>
        </w:trPr>
        <w:tc>
          <w:tcPr>
            <w:tcW w:w="2214"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Жұмысқа рұқсат берудің</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ерекше шарттары</w:t>
            </w:r>
          </w:p>
        </w:tc>
        <w:tc>
          <w:tcPr>
            <w:tcW w:w="2786" w:type="pct"/>
            <w:gridSpan w:val="2"/>
            <w:vAlign w:val="center"/>
          </w:tcPr>
          <w:p w:rsidR="00E724B0" w:rsidRPr="00CF6639" w:rsidRDefault="00E724B0" w:rsidP="00E724B0">
            <w:pPr>
              <w:widowControl w:val="0"/>
              <w:tabs>
                <w:tab w:val="left" w:pos="176"/>
              </w:tabs>
              <w:spacing w:after="0" w:line="240" w:lineRule="auto"/>
              <w:rPr>
                <w:rFonts w:ascii="Times New Roman" w:eastAsia="Times New Roman" w:hAnsi="Times New Roman" w:cs="Times New Roman"/>
                <w:sz w:val="24"/>
                <w:szCs w:val="24"/>
              </w:rPr>
            </w:pPr>
            <w:r w:rsidRPr="00CF6639">
              <w:rPr>
                <w:rFonts w:ascii="Times New Roman" w:eastAsia="Times New Roman" w:hAnsi="Times New Roman" w:cs="Times New Roman"/>
                <w:iCs/>
                <w:sz w:val="24"/>
                <w:szCs w:val="24"/>
                <w:lang w:val="kk-KZ"/>
              </w:rPr>
              <w:t>ҚР Заңнамасына сәйкес</w:t>
            </w:r>
            <w:r w:rsidRPr="00CF6639">
              <w:rPr>
                <w:rFonts w:ascii="Times New Roman" w:eastAsia="Times New Roman" w:hAnsi="Times New Roman" w:cs="Times New Roman"/>
                <w:iCs/>
                <w:sz w:val="24"/>
                <w:szCs w:val="24"/>
              </w:rPr>
              <w:t xml:space="preserve"> </w:t>
            </w:r>
          </w:p>
        </w:tc>
      </w:tr>
      <w:tr w:rsidR="00E724B0" w:rsidRPr="00CF6639" w:rsidTr="00E724B0">
        <w:trPr>
          <w:trHeight w:val="792"/>
        </w:trPr>
        <w:tc>
          <w:tcPr>
            <w:tcW w:w="1447"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СБШ біліктілік деңгейі</w:t>
            </w:r>
          </w:p>
        </w:tc>
        <w:tc>
          <w:tcPr>
            <w:tcW w:w="2270" w:type="pct"/>
            <w:gridSpan w:val="2"/>
            <w:shd w:val="clear" w:color="auto" w:fill="EFFFFF"/>
            <w:vAlign w:val="center"/>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rPr>
            </w:pPr>
            <w:r w:rsidRPr="00CF6639">
              <w:rPr>
                <w:rFonts w:ascii="Times New Roman" w:eastAsia="Times New Roman" w:hAnsi="Times New Roman" w:cs="Times New Roman"/>
                <w:sz w:val="24"/>
                <w:szCs w:val="24"/>
              </w:rPr>
              <w:t xml:space="preserve">Кәсіби білім </w:t>
            </w:r>
            <w:r w:rsidRPr="00CF6639">
              <w:rPr>
                <w:rFonts w:ascii="Times New Roman" w:eastAsia="Times New Roman" w:hAnsi="Times New Roman" w:cs="Times New Roman"/>
                <w:sz w:val="24"/>
                <w:szCs w:val="24"/>
                <w:lang w:val="kk-KZ"/>
              </w:rPr>
              <w:t>беру</w:t>
            </w:r>
            <w:r>
              <w:rPr>
                <w:rFonts w:ascii="Times New Roman" w:eastAsia="Times New Roman" w:hAnsi="Times New Roman" w:cs="Times New Roman"/>
                <w:sz w:val="24"/>
                <w:szCs w:val="24"/>
                <w:lang w:val="kk-KZ"/>
              </w:rPr>
              <w:t xml:space="preserve"> </w:t>
            </w:r>
            <w:r w:rsidRPr="00CF6639">
              <w:rPr>
                <w:rFonts w:ascii="Times New Roman" w:eastAsia="Times New Roman" w:hAnsi="Times New Roman" w:cs="Times New Roman"/>
                <w:sz w:val="24"/>
                <w:szCs w:val="24"/>
              </w:rPr>
              <w:t>және</w:t>
            </w:r>
            <w:r>
              <w:rPr>
                <w:rFonts w:ascii="Times New Roman" w:eastAsia="Times New Roman" w:hAnsi="Times New Roman" w:cs="Times New Roman"/>
                <w:sz w:val="24"/>
                <w:szCs w:val="24"/>
              </w:rPr>
              <w:t xml:space="preserve"> </w:t>
            </w:r>
            <w:r w:rsidRPr="00CF6639">
              <w:rPr>
                <w:rFonts w:ascii="Times New Roman" w:eastAsia="Times New Roman" w:hAnsi="Times New Roman" w:cs="Times New Roman"/>
                <w:sz w:val="24"/>
                <w:szCs w:val="24"/>
              </w:rPr>
              <w:t>оқыту деңгейі</w:t>
            </w:r>
          </w:p>
        </w:tc>
        <w:tc>
          <w:tcPr>
            <w:tcW w:w="1283" w:type="pct"/>
            <w:shd w:val="clear" w:color="auto" w:fill="EFFFFF"/>
            <w:vAlign w:val="center"/>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rPr>
            </w:pPr>
            <w:r w:rsidRPr="00CF6639">
              <w:rPr>
                <w:rFonts w:ascii="Times New Roman" w:eastAsia="Times New Roman" w:hAnsi="Times New Roman" w:cs="Times New Roman"/>
                <w:sz w:val="24"/>
                <w:szCs w:val="24"/>
              </w:rPr>
              <w:t>Талап етілетін жұмыс тәжірибесі</w:t>
            </w:r>
          </w:p>
        </w:tc>
      </w:tr>
      <w:tr w:rsidR="00E724B0" w:rsidRPr="00CF6639" w:rsidTr="00E724B0">
        <w:trPr>
          <w:trHeight w:val="475"/>
        </w:trPr>
        <w:tc>
          <w:tcPr>
            <w:tcW w:w="1447"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4</w:t>
            </w:r>
          </w:p>
        </w:tc>
        <w:tc>
          <w:tcPr>
            <w:tcW w:w="2270" w:type="pct"/>
            <w:gridSpan w:val="2"/>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Жоғары дәрежелі техникалық және кәсіби білім (қосымша кәсіби дайындық) мен</w:t>
            </w:r>
            <w:r>
              <w:rPr>
                <w:rFonts w:ascii="Times New Roman" w:eastAsia="Times New Roman" w:hAnsi="Times New Roman" w:cs="Times New Roman"/>
                <w:sz w:val="24"/>
                <w:szCs w:val="24"/>
                <w:lang w:val="kk-KZ" w:eastAsia="x-none"/>
              </w:rPr>
              <w:t xml:space="preserve"> </w:t>
            </w:r>
            <w:r w:rsidRPr="00CF6639">
              <w:rPr>
                <w:rFonts w:ascii="Times New Roman" w:eastAsia="Times New Roman" w:hAnsi="Times New Roman" w:cs="Times New Roman"/>
                <w:sz w:val="24"/>
                <w:szCs w:val="24"/>
                <w:lang w:val="kk-KZ" w:eastAsia="x-none"/>
              </w:rPr>
              <w:t>практикалық тәжірибе.</w:t>
            </w:r>
            <w:r>
              <w:rPr>
                <w:rFonts w:ascii="Times New Roman" w:eastAsia="Times New Roman" w:hAnsi="Times New Roman" w:cs="Times New Roman"/>
                <w:sz w:val="24"/>
                <w:szCs w:val="24"/>
                <w:lang w:val="kk-KZ" w:eastAsia="x-none"/>
              </w:rPr>
              <w:t xml:space="preserve"> </w:t>
            </w:r>
          </w:p>
        </w:tc>
        <w:tc>
          <w:tcPr>
            <w:tcW w:w="1283"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bCs/>
                <w:iCs/>
                <w:sz w:val="24"/>
                <w:szCs w:val="24"/>
                <w:lang w:val="kk-KZ" w:eastAsia="ru-RU"/>
              </w:rPr>
              <w:t xml:space="preserve">2-3 деңгейде 3 жыл </w:t>
            </w:r>
          </w:p>
        </w:tc>
      </w:tr>
      <w:tr w:rsidR="00E724B0" w:rsidRPr="00CF6639" w:rsidTr="00E724B0">
        <w:trPr>
          <w:trHeight w:val="475"/>
        </w:trPr>
        <w:tc>
          <w:tcPr>
            <w:tcW w:w="1447"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5</w:t>
            </w:r>
          </w:p>
        </w:tc>
        <w:tc>
          <w:tcPr>
            <w:tcW w:w="2270" w:type="pct"/>
            <w:gridSpan w:val="2"/>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Техникалық және кәсіби білім (немесе ортадан кейінгі білім) немесе жоғары білім, қосымша кәсіби білім беру бағдарламалары, практикалық тәжірибе</w:t>
            </w:r>
          </w:p>
        </w:tc>
        <w:tc>
          <w:tcPr>
            <w:tcW w:w="1283"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eastAsia="ru-RU"/>
              </w:rPr>
              <w:t>4-</w:t>
            </w:r>
            <w:r w:rsidRPr="00CF6639">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eastAsia="ru-RU"/>
              </w:rPr>
              <w:t>деңгейде 4</w:t>
            </w:r>
            <w:r w:rsidRPr="00CF6639">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eastAsia="ru-RU"/>
              </w:rPr>
              <w:t>жыл</w:t>
            </w:r>
            <w:r w:rsidRPr="00CF6639">
              <w:rPr>
                <w:rFonts w:ascii="Times New Roman" w:eastAsia="Times New Roman" w:hAnsi="Times New Roman" w:cs="Times New Roman"/>
                <w:sz w:val="24"/>
                <w:szCs w:val="24"/>
                <w:lang w:val="kk-KZ" w:eastAsia="ru-RU"/>
              </w:rPr>
              <w:t xml:space="preserve"> </w:t>
            </w:r>
          </w:p>
        </w:tc>
      </w:tr>
    </w:tbl>
    <w:p w:rsidR="00E724B0" w:rsidRPr="00CF6639" w:rsidRDefault="00E724B0" w:rsidP="00E724B0">
      <w:pPr>
        <w:widowControl w:val="0"/>
        <w:spacing w:after="0" w:line="240" w:lineRule="auto"/>
        <w:ind w:left="709"/>
        <w:outlineLvl w:val="2"/>
        <w:rPr>
          <w:rFonts w:ascii="Times New Roman" w:eastAsia="Times New Roman" w:hAnsi="Times New Roman" w:cs="Times New Roman"/>
          <w:sz w:val="24"/>
          <w:szCs w:val="24"/>
          <w:lang w:val="kk-KZ" w:eastAsia="x-none"/>
        </w:rPr>
      </w:pPr>
    </w:p>
    <w:p w:rsidR="00E724B0" w:rsidRPr="00CF6639" w:rsidRDefault="00E724B0" w:rsidP="00E724B0">
      <w:pPr>
        <w:widowControl w:val="0"/>
        <w:spacing w:after="0" w:line="240" w:lineRule="auto"/>
        <w:jc w:val="center"/>
        <w:outlineLvl w:val="2"/>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3-</w:t>
      </w:r>
      <w:r>
        <w:rPr>
          <w:rFonts w:ascii="Times New Roman" w:eastAsia="Times New Roman" w:hAnsi="Times New Roman" w:cs="Times New Roman"/>
          <w:sz w:val="24"/>
          <w:szCs w:val="24"/>
          <w:lang w:val="kk-KZ" w:eastAsia="x-none"/>
        </w:rPr>
        <w:t xml:space="preserve"> </w:t>
      </w:r>
      <w:r w:rsidRPr="00CF6639">
        <w:rPr>
          <w:rFonts w:ascii="Times New Roman" w:eastAsia="Times New Roman" w:hAnsi="Times New Roman" w:cs="Times New Roman"/>
          <w:sz w:val="24"/>
          <w:szCs w:val="24"/>
          <w:lang w:val="kk-KZ" w:eastAsia="x-none"/>
        </w:rPr>
        <w:t>кесте. Кәсіби стандарт бірліктерінің</w:t>
      </w:r>
      <w:r>
        <w:rPr>
          <w:rFonts w:ascii="Times New Roman" w:eastAsia="Times New Roman" w:hAnsi="Times New Roman" w:cs="Times New Roman"/>
          <w:sz w:val="24"/>
          <w:szCs w:val="24"/>
          <w:lang w:val="kk-KZ" w:eastAsia="x-none"/>
        </w:rPr>
        <w:t xml:space="preserve"> </w:t>
      </w:r>
      <w:r w:rsidRPr="00CF6639">
        <w:rPr>
          <w:rFonts w:ascii="Times New Roman" w:eastAsia="Times New Roman" w:hAnsi="Times New Roman" w:cs="Times New Roman"/>
          <w:sz w:val="24"/>
          <w:szCs w:val="24"/>
          <w:lang w:val="kk-KZ" w:eastAsia="x-none"/>
        </w:rPr>
        <w:t>(кәсіптің еңбек функциялары) тізбесі</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809"/>
        <w:gridCol w:w="7762"/>
      </w:tblGrid>
      <w:tr w:rsidR="00E724B0" w:rsidRPr="00886A62" w:rsidTr="00E724B0">
        <w:tc>
          <w:tcPr>
            <w:tcW w:w="945"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Еңбек функциясының </w:t>
            </w:r>
            <w:r w:rsidRPr="00CF6639">
              <w:rPr>
                <w:rFonts w:ascii="Times New Roman" w:eastAsia="Times New Roman" w:hAnsi="Times New Roman" w:cs="Times New Roman"/>
                <w:sz w:val="24"/>
                <w:szCs w:val="24"/>
                <w:lang w:eastAsia="ru-RU"/>
              </w:rPr>
              <w:t>№</w:t>
            </w:r>
          </w:p>
        </w:tc>
        <w:tc>
          <w:tcPr>
            <w:tcW w:w="4055"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функциясының атауы</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(кәсіби стандарттың бірліктері)</w:t>
            </w:r>
          </w:p>
        </w:tc>
      </w:tr>
      <w:tr w:rsidR="00E724B0" w:rsidRPr="00CF6639" w:rsidTr="00E724B0">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w:t>
            </w:r>
          </w:p>
        </w:tc>
        <w:tc>
          <w:tcPr>
            <w:tcW w:w="405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Мұнай және газ кен орындарын пайдалану және игерудің технологиялық процестерін жүргізу</w:t>
            </w:r>
          </w:p>
        </w:tc>
      </w:tr>
      <w:tr w:rsidR="00E724B0" w:rsidRPr="00CF6639" w:rsidTr="00E724B0">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p>
        </w:tc>
        <w:tc>
          <w:tcPr>
            <w:tcW w:w="405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shd w:val="clear" w:color="auto" w:fill="FFFFFF"/>
                <w:lang w:val="kk-KZ" w:eastAsia="ru-RU"/>
              </w:rPr>
              <w:t xml:space="preserve">Мұнай-газ кәсіпшілігі жабдықтарына техникалық қызмет көрсету </w:t>
            </w:r>
          </w:p>
        </w:tc>
      </w:tr>
      <w:tr w:rsidR="00E724B0" w:rsidRPr="00CF6639" w:rsidTr="00E724B0">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3</w:t>
            </w:r>
          </w:p>
        </w:tc>
        <w:tc>
          <w:tcPr>
            <w:tcW w:w="4055" w:type="pct"/>
          </w:tcPr>
          <w:p w:rsidR="00E724B0" w:rsidRPr="00CF6639" w:rsidRDefault="00E724B0" w:rsidP="00E724B0">
            <w:pPr>
              <w:widowControl w:val="0"/>
              <w:tabs>
                <w:tab w:val="left" w:pos="34"/>
              </w:tabs>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Игерудің</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заманауи ұтымды жүйелерін зерттеу </w:t>
            </w:r>
          </w:p>
        </w:tc>
      </w:tr>
    </w:tbl>
    <w:p w:rsidR="00E724B0" w:rsidRPr="00CF6639" w:rsidRDefault="00E724B0" w:rsidP="00E724B0">
      <w:pPr>
        <w:widowControl w:val="0"/>
        <w:spacing w:after="0" w:line="240" w:lineRule="auto"/>
        <w:outlineLvl w:val="2"/>
        <w:rPr>
          <w:rFonts w:ascii="Times New Roman" w:eastAsia="Times New Roman" w:hAnsi="Times New Roman" w:cs="Times New Roman"/>
          <w:sz w:val="24"/>
          <w:szCs w:val="24"/>
          <w:lang w:val="kk-KZ" w:eastAsia="x-none"/>
        </w:rPr>
      </w:pPr>
    </w:p>
    <w:p w:rsidR="00E724B0" w:rsidRPr="00CF6639" w:rsidRDefault="00E724B0" w:rsidP="00E724B0">
      <w:pPr>
        <w:widowControl w:val="0"/>
        <w:spacing w:after="0" w:line="240" w:lineRule="auto"/>
        <w:ind w:left="709"/>
        <w:jc w:val="center"/>
        <w:outlineLvl w:val="2"/>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4- кесте. Кәсіби стандарттың бірліктер сипаттамасы (функционалдық карта)</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309"/>
        <w:gridCol w:w="2153"/>
        <w:gridCol w:w="1951"/>
        <w:gridCol w:w="4158"/>
      </w:tblGrid>
      <w:tr w:rsidR="00E724B0" w:rsidRPr="00CF6639" w:rsidTr="00E724B0">
        <w:trPr>
          <w:trHeight w:val="388"/>
          <w:jc w:val="center"/>
        </w:trPr>
        <w:tc>
          <w:tcPr>
            <w:tcW w:w="684"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атқарымы №</w:t>
            </w:r>
          </w:p>
        </w:tc>
        <w:tc>
          <w:tcPr>
            <w:tcW w:w="1125"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мәні</w:t>
            </w:r>
          </w:p>
        </w:tc>
        <w:tc>
          <w:tcPr>
            <w:tcW w:w="1019"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құралдары</w:t>
            </w:r>
          </w:p>
        </w:tc>
        <w:tc>
          <w:tcPr>
            <w:tcW w:w="2172" w:type="pct"/>
            <w:shd w:val="clear" w:color="auto" w:fill="F7FFFF"/>
            <w:vAlign w:val="center"/>
          </w:tcPr>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eastAsia="ru-RU"/>
              </w:rPr>
            </w:pPr>
          </w:p>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Міндеттер (еңбек іс-қимылдары)</w:t>
            </w:r>
          </w:p>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eastAsia="ru-RU"/>
              </w:rPr>
            </w:pPr>
          </w:p>
        </w:tc>
      </w:tr>
      <w:tr w:rsidR="00E724B0" w:rsidRPr="00886A62" w:rsidTr="00E724B0">
        <w:trPr>
          <w:trHeight w:val="389"/>
          <w:jc w:val="center"/>
        </w:trPr>
        <w:tc>
          <w:tcPr>
            <w:tcW w:w="684" w:type="pct"/>
            <w:vMerge w:val="restart"/>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w:t>
            </w:r>
          </w:p>
        </w:tc>
        <w:tc>
          <w:tcPr>
            <w:tcW w:w="112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Мұнай және газ кен орындары</w:t>
            </w:r>
          </w:p>
        </w:tc>
        <w:tc>
          <w:tcPr>
            <w:tcW w:w="101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Технологиялық регламент</w:t>
            </w:r>
          </w:p>
        </w:tc>
        <w:tc>
          <w:tcPr>
            <w:tcW w:w="2172" w:type="pct"/>
          </w:tcPr>
          <w:p w:rsidR="00E724B0" w:rsidRPr="00CF6639" w:rsidRDefault="00E724B0" w:rsidP="00E724B0">
            <w:pPr>
              <w:widowControl w:val="0"/>
              <w:spacing w:after="0" w:line="240" w:lineRule="auto"/>
              <w:ind w:firstLine="33"/>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1-1)</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Мұнай және газ кен орындарын пайдалану және игерудің технологиялық процестерін жүргізу</w:t>
            </w:r>
          </w:p>
        </w:tc>
      </w:tr>
      <w:tr w:rsidR="00E724B0" w:rsidRPr="00886A62" w:rsidTr="00E724B0">
        <w:trPr>
          <w:trHeight w:val="314"/>
          <w:jc w:val="center"/>
        </w:trPr>
        <w:tc>
          <w:tcPr>
            <w:tcW w:w="684" w:type="pct"/>
            <w:vMerge/>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val="kk-KZ" w:eastAsia="ru-RU"/>
              </w:rPr>
            </w:pPr>
          </w:p>
        </w:tc>
        <w:tc>
          <w:tcPr>
            <w:tcW w:w="112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Мұнай және газ кен орындары</w:t>
            </w:r>
          </w:p>
        </w:tc>
        <w:tc>
          <w:tcPr>
            <w:tcW w:w="101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Бақылау-өлшеу аспаптары, ЖҚҚ</w:t>
            </w:r>
          </w:p>
        </w:tc>
        <w:tc>
          <w:tcPr>
            <w:tcW w:w="2172" w:type="pct"/>
          </w:tcPr>
          <w:p w:rsidR="00E724B0" w:rsidRPr="00CF6639" w:rsidRDefault="00E724B0" w:rsidP="00E724B0">
            <w:pPr>
              <w:widowControl w:val="0"/>
              <w:spacing w:after="0" w:line="240" w:lineRule="auto"/>
              <w:ind w:firstLine="33"/>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1-2) </w:t>
            </w:r>
            <w:r w:rsidRPr="00CF6639">
              <w:rPr>
                <w:rFonts w:ascii="Times New Roman" w:eastAsia="Times New Roman" w:hAnsi="Times New Roman" w:cs="Times New Roman"/>
                <w:color w:val="000000"/>
                <w:sz w:val="24"/>
                <w:szCs w:val="24"/>
                <w:shd w:val="clear" w:color="auto" w:fill="FFFFFF"/>
                <w:lang w:val="kk-KZ" w:eastAsia="ru-RU"/>
              </w:rPr>
              <w:t xml:space="preserve">Ұңғымаларды пайдалану және игерудің тиімді режимдерін бақылау және қолдау </w:t>
            </w:r>
          </w:p>
        </w:tc>
      </w:tr>
      <w:tr w:rsidR="00E724B0" w:rsidRPr="00886A62" w:rsidTr="00E724B0">
        <w:trPr>
          <w:trHeight w:val="369"/>
          <w:jc w:val="center"/>
        </w:trPr>
        <w:tc>
          <w:tcPr>
            <w:tcW w:w="684" w:type="pct"/>
            <w:vMerge/>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val="kk-KZ" w:eastAsia="ru-RU"/>
              </w:rPr>
            </w:pPr>
          </w:p>
        </w:tc>
        <w:tc>
          <w:tcPr>
            <w:tcW w:w="112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Мұнай және газ кен орындары</w:t>
            </w:r>
          </w:p>
        </w:tc>
        <w:tc>
          <w:tcPr>
            <w:tcW w:w="101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 Бақылау-өлшеу аспаптары, компьютерлік бағдарламалар, ЖҚҚ</w:t>
            </w:r>
          </w:p>
        </w:tc>
        <w:tc>
          <w:tcPr>
            <w:tcW w:w="2172" w:type="pct"/>
          </w:tcPr>
          <w:p w:rsidR="00E724B0" w:rsidRPr="00CF6639" w:rsidRDefault="00E724B0" w:rsidP="00E724B0">
            <w:pPr>
              <w:widowControl w:val="0"/>
              <w:spacing w:after="0" w:line="240" w:lineRule="auto"/>
              <w:ind w:firstLine="33"/>
              <w:rPr>
                <w:rFonts w:ascii="Times New Roman" w:eastAsia="Times New Roman" w:hAnsi="Times New Roman" w:cs="Times New Roman"/>
                <w:color w:val="000000"/>
                <w:sz w:val="24"/>
                <w:szCs w:val="24"/>
                <w:shd w:val="clear" w:color="auto" w:fill="FFFFFF"/>
                <w:lang w:val="kk-KZ" w:eastAsia="ru-RU"/>
              </w:rPr>
            </w:pPr>
            <w:r w:rsidRPr="00CF6639">
              <w:rPr>
                <w:rFonts w:ascii="Times New Roman" w:eastAsia="Times New Roman" w:hAnsi="Times New Roman" w:cs="Times New Roman"/>
                <w:sz w:val="24"/>
                <w:szCs w:val="24"/>
                <w:lang w:val="kk-KZ" w:eastAsia="ru-RU"/>
              </w:rPr>
              <w:t xml:space="preserve">1-3) </w:t>
            </w:r>
            <w:r w:rsidRPr="00CF6639">
              <w:rPr>
                <w:rFonts w:ascii="Times New Roman" w:eastAsia="Times New Roman" w:hAnsi="Times New Roman" w:cs="Times New Roman"/>
                <w:color w:val="000000"/>
                <w:sz w:val="24"/>
                <w:szCs w:val="24"/>
                <w:shd w:val="clear" w:color="auto" w:fill="FFFFFF"/>
                <w:lang w:val="kk-KZ" w:eastAsia="ru-RU"/>
              </w:rPr>
              <w:t>Мұнай-газ кәсіпшілігі</w:t>
            </w:r>
            <w:r>
              <w:rPr>
                <w:rFonts w:ascii="Times New Roman" w:eastAsia="Times New Roman" w:hAnsi="Times New Roman" w:cs="Times New Roman"/>
                <w:color w:val="000000"/>
                <w:sz w:val="24"/>
                <w:szCs w:val="24"/>
                <w:shd w:val="clear" w:color="auto" w:fill="FFFFFF"/>
                <w:lang w:val="kk-KZ" w:eastAsia="ru-RU"/>
              </w:rPr>
              <w:t xml:space="preserve"> </w:t>
            </w:r>
            <w:r w:rsidRPr="00CF6639">
              <w:rPr>
                <w:rFonts w:ascii="Times New Roman" w:eastAsia="Times New Roman" w:hAnsi="Times New Roman" w:cs="Times New Roman"/>
                <w:color w:val="000000"/>
                <w:sz w:val="24"/>
                <w:szCs w:val="24"/>
                <w:shd w:val="clear" w:color="auto" w:fill="FFFFFF"/>
                <w:lang w:val="kk-KZ" w:eastAsia="ru-RU"/>
              </w:rPr>
              <w:t xml:space="preserve">жабдықтарын пайдалану </w:t>
            </w:r>
          </w:p>
        </w:tc>
      </w:tr>
      <w:tr w:rsidR="00E724B0" w:rsidRPr="00886A62" w:rsidTr="00E724B0">
        <w:trPr>
          <w:trHeight w:val="369"/>
          <w:jc w:val="center"/>
        </w:trPr>
        <w:tc>
          <w:tcPr>
            <w:tcW w:w="684" w:type="pct"/>
            <w:vMerge w:val="restart"/>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p>
        </w:tc>
        <w:tc>
          <w:tcPr>
            <w:tcW w:w="112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shd w:val="clear" w:color="auto" w:fill="FFFFFF"/>
                <w:lang w:val="kk-KZ" w:eastAsia="ru-RU"/>
              </w:rPr>
              <w:t>Мұнай-газ кәсіпшілігі жабдықтары</w:t>
            </w:r>
          </w:p>
        </w:tc>
        <w:tc>
          <w:tcPr>
            <w:tcW w:w="101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Құралдар, жабдықтар, құрылғылар, ЖҚҚ</w:t>
            </w:r>
          </w:p>
        </w:tc>
        <w:tc>
          <w:tcPr>
            <w:tcW w:w="2172" w:type="pct"/>
          </w:tcPr>
          <w:p w:rsidR="00E724B0" w:rsidRPr="00CF6639" w:rsidRDefault="00E724B0" w:rsidP="00E724B0">
            <w:pPr>
              <w:widowControl w:val="0"/>
              <w:spacing w:after="0" w:line="240" w:lineRule="auto"/>
              <w:ind w:firstLine="33"/>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2-1) </w:t>
            </w:r>
            <w:r w:rsidRPr="00CF6639">
              <w:rPr>
                <w:rFonts w:ascii="Times New Roman" w:eastAsia="Times New Roman" w:hAnsi="Times New Roman" w:cs="Times New Roman"/>
                <w:color w:val="000000"/>
                <w:sz w:val="24"/>
                <w:szCs w:val="24"/>
                <w:shd w:val="clear" w:color="auto" w:fill="FFFFFF"/>
                <w:lang w:val="kk-KZ" w:eastAsia="ru-RU"/>
              </w:rPr>
              <w:t>Мұнай-газ кәсіпшілігі</w:t>
            </w:r>
            <w:r>
              <w:rPr>
                <w:rFonts w:ascii="Times New Roman" w:eastAsia="Times New Roman" w:hAnsi="Times New Roman" w:cs="Times New Roman"/>
                <w:color w:val="000000"/>
                <w:sz w:val="24"/>
                <w:szCs w:val="24"/>
                <w:shd w:val="clear" w:color="auto" w:fill="FFFFFF"/>
                <w:lang w:val="kk-KZ" w:eastAsia="ru-RU"/>
              </w:rPr>
              <w:t xml:space="preserve"> </w:t>
            </w:r>
            <w:r w:rsidRPr="00CF6639">
              <w:rPr>
                <w:rFonts w:ascii="Times New Roman" w:eastAsia="Times New Roman" w:hAnsi="Times New Roman" w:cs="Times New Roman"/>
                <w:color w:val="000000"/>
                <w:sz w:val="24"/>
                <w:szCs w:val="24"/>
                <w:shd w:val="clear" w:color="auto" w:fill="FFFFFF"/>
                <w:lang w:val="kk-KZ" w:eastAsia="ru-RU"/>
              </w:rPr>
              <w:t xml:space="preserve">жабдықтарына техникалық қызмет көрсету </w:t>
            </w:r>
          </w:p>
        </w:tc>
      </w:tr>
      <w:tr w:rsidR="00E724B0" w:rsidRPr="00886A62" w:rsidTr="00E724B0">
        <w:trPr>
          <w:trHeight w:val="369"/>
          <w:jc w:val="center"/>
        </w:trPr>
        <w:tc>
          <w:tcPr>
            <w:tcW w:w="684" w:type="pct"/>
            <w:vMerge/>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p>
        </w:tc>
        <w:tc>
          <w:tcPr>
            <w:tcW w:w="112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shd w:val="clear" w:color="auto" w:fill="FFFFFF"/>
                <w:lang w:val="kk-KZ" w:eastAsia="ru-RU"/>
              </w:rPr>
              <w:t>Мұнай-газ кәсіпшілігі жабдықтары</w:t>
            </w:r>
          </w:p>
        </w:tc>
        <w:tc>
          <w:tcPr>
            <w:tcW w:w="101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Құралдар, жабдықтар, құрылғылар, ЖҚҚ</w:t>
            </w:r>
          </w:p>
        </w:tc>
        <w:tc>
          <w:tcPr>
            <w:tcW w:w="2172" w:type="pct"/>
          </w:tcPr>
          <w:p w:rsidR="00E724B0" w:rsidRPr="00CF6639" w:rsidRDefault="00E724B0" w:rsidP="00E724B0">
            <w:pPr>
              <w:widowControl w:val="0"/>
              <w:spacing w:after="0" w:line="240" w:lineRule="auto"/>
              <w:ind w:firstLine="33"/>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2-2)</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color w:val="000000"/>
                <w:sz w:val="24"/>
                <w:szCs w:val="24"/>
                <w:shd w:val="clear" w:color="auto" w:fill="FFFFFF"/>
                <w:lang w:val="kk-KZ" w:eastAsia="ru-RU"/>
              </w:rPr>
              <w:t>Мұнай-газ кәсіпшілігі</w:t>
            </w:r>
            <w:r>
              <w:rPr>
                <w:rFonts w:ascii="Times New Roman" w:eastAsia="Times New Roman" w:hAnsi="Times New Roman" w:cs="Times New Roman"/>
                <w:color w:val="000000"/>
                <w:sz w:val="24"/>
                <w:szCs w:val="24"/>
                <w:shd w:val="clear" w:color="auto" w:fill="FFFFFF"/>
                <w:lang w:val="kk-KZ" w:eastAsia="ru-RU"/>
              </w:rPr>
              <w:t xml:space="preserve"> </w:t>
            </w:r>
            <w:r w:rsidRPr="00CF6639">
              <w:rPr>
                <w:rFonts w:ascii="Times New Roman" w:eastAsia="Times New Roman" w:hAnsi="Times New Roman" w:cs="Times New Roman"/>
                <w:color w:val="000000"/>
                <w:sz w:val="24"/>
                <w:szCs w:val="24"/>
                <w:shd w:val="clear" w:color="auto" w:fill="FFFFFF"/>
                <w:lang w:val="kk-KZ" w:eastAsia="ru-RU"/>
              </w:rPr>
              <w:t>жабдықтарына ағымдағы және жоспар бойынша жөндеу жүргізу</w:t>
            </w:r>
          </w:p>
        </w:tc>
      </w:tr>
      <w:tr w:rsidR="00E724B0" w:rsidRPr="00886A62" w:rsidTr="00E724B0">
        <w:trPr>
          <w:trHeight w:val="369"/>
          <w:jc w:val="center"/>
        </w:trPr>
        <w:tc>
          <w:tcPr>
            <w:tcW w:w="684" w:type="pct"/>
            <w:vMerge/>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p>
        </w:tc>
        <w:tc>
          <w:tcPr>
            <w:tcW w:w="112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Мұнай және газ кен орындары</w:t>
            </w:r>
          </w:p>
        </w:tc>
        <w:tc>
          <w:tcPr>
            <w:tcW w:w="1019" w:type="pct"/>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sz w:val="24"/>
                <w:szCs w:val="24"/>
                <w:lang w:val="kk-KZ" w:eastAsia="ru-RU"/>
              </w:rPr>
              <w:t>Технологиялық және</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техникалық құжаттама</w:t>
            </w:r>
          </w:p>
        </w:tc>
        <w:tc>
          <w:tcPr>
            <w:tcW w:w="2172"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2-3) Технологиялық және техникалық құжаттаманы қолданыстағы нормативтік құжаттарға сәйкес</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рәсімдеу </w:t>
            </w:r>
          </w:p>
        </w:tc>
      </w:tr>
      <w:tr w:rsidR="00E724B0" w:rsidRPr="00886A62" w:rsidTr="00E724B0">
        <w:trPr>
          <w:trHeight w:val="369"/>
          <w:jc w:val="center"/>
        </w:trPr>
        <w:tc>
          <w:tcPr>
            <w:tcW w:w="684" w:type="pct"/>
            <w:vMerge w:val="restar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3</w:t>
            </w:r>
          </w:p>
        </w:tc>
        <w:tc>
          <w:tcPr>
            <w:tcW w:w="112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Ғылыми-техникалық құжаттама және техникалық әдебиет</w:t>
            </w:r>
          </w:p>
        </w:tc>
        <w:tc>
          <w:tcPr>
            <w:tcW w:w="101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Ғылыми зерттеу</w:t>
            </w:r>
          </w:p>
        </w:tc>
        <w:tc>
          <w:tcPr>
            <w:tcW w:w="2172"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3-1) Игерудің</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заманауи ұтымды жүйелерін зерттеу</w:t>
            </w:r>
          </w:p>
        </w:tc>
      </w:tr>
      <w:tr w:rsidR="00E724B0" w:rsidRPr="00886A62" w:rsidTr="00E724B0">
        <w:trPr>
          <w:trHeight w:val="369"/>
          <w:jc w:val="center"/>
        </w:trPr>
        <w:tc>
          <w:tcPr>
            <w:tcW w:w="684" w:type="pct"/>
            <w:vMerge/>
            <w:vAlign w:val="center"/>
          </w:tcPr>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c>
        <w:tc>
          <w:tcPr>
            <w:tcW w:w="1125" w:type="pct"/>
          </w:tcPr>
          <w:p w:rsidR="00E724B0" w:rsidRPr="00CF6639" w:rsidRDefault="00E724B0" w:rsidP="00E724B0">
            <w:pPr>
              <w:widowControl w:val="0"/>
              <w:spacing w:after="0" w:line="240" w:lineRule="auto"/>
              <w:ind w:firstLine="4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Мұнай және газ кен орындары</w:t>
            </w:r>
          </w:p>
        </w:tc>
        <w:tc>
          <w:tcPr>
            <w:tcW w:w="101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Технологиялық регламент</w:t>
            </w:r>
          </w:p>
        </w:tc>
        <w:tc>
          <w:tcPr>
            <w:tcW w:w="2172"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3-2)Ұңғымалардың жұмысқа қабілеттілігін қалпына келтіру бойынша геологиялық-техникалық іс-шараларды әзірлеу </w:t>
            </w:r>
          </w:p>
        </w:tc>
      </w:tr>
      <w:tr w:rsidR="00E724B0" w:rsidRPr="00886A62" w:rsidTr="00E724B0">
        <w:trPr>
          <w:trHeight w:val="369"/>
          <w:jc w:val="center"/>
        </w:trPr>
        <w:tc>
          <w:tcPr>
            <w:tcW w:w="684" w:type="pct"/>
            <w:vMerge/>
            <w:vAlign w:val="center"/>
          </w:tcPr>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c>
        <w:tc>
          <w:tcPr>
            <w:tcW w:w="1125" w:type="pct"/>
          </w:tcPr>
          <w:p w:rsidR="00E724B0" w:rsidRPr="00CF6639" w:rsidRDefault="00E724B0" w:rsidP="00E724B0">
            <w:pPr>
              <w:widowControl w:val="0"/>
              <w:spacing w:after="0" w:line="240" w:lineRule="auto"/>
              <w:ind w:firstLine="42"/>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Мұнай және газ кен орындары</w:t>
            </w:r>
          </w:p>
        </w:tc>
        <w:tc>
          <w:tcPr>
            <w:tcW w:w="101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Технологиялық регламент</w:t>
            </w:r>
          </w:p>
        </w:tc>
        <w:tc>
          <w:tcPr>
            <w:tcW w:w="2172"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3-3)</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Мұнай және газ кен орындарында өндірістік жұмыстарды жоспарлау және ұйымдастыру </w:t>
            </w:r>
          </w:p>
        </w:tc>
      </w:tr>
    </w:tbl>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ind w:left="1418" w:hanging="709"/>
        <w:jc w:val="center"/>
        <w:outlineLvl w:val="2"/>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 xml:space="preserve">5- кесте. СБШ бойынша 4- деңгейдегі </w:t>
      </w:r>
      <w:r w:rsidRPr="00CF6639">
        <w:rPr>
          <w:rFonts w:ascii="Times New Roman" w:eastAsia="Times New Roman" w:hAnsi="Times New Roman" w:cs="Times New Roman"/>
          <w:bCs/>
          <w:sz w:val="24"/>
          <w:szCs w:val="24"/>
          <w:lang w:val="kk-KZ" w:eastAsia="x-none"/>
        </w:rPr>
        <w:t>техник-технолог</w:t>
      </w:r>
      <w:r w:rsidRPr="00CF6639">
        <w:rPr>
          <w:rFonts w:ascii="Times New Roman" w:eastAsia="Times New Roman" w:hAnsi="Times New Roman" w:cs="Times New Roman"/>
          <w:b/>
          <w:bCs/>
          <w:sz w:val="24"/>
          <w:szCs w:val="24"/>
          <w:lang w:val="kk-KZ" w:eastAsia="x-none"/>
        </w:rPr>
        <w:t xml:space="preserve"> </w:t>
      </w:r>
      <w:r w:rsidRPr="00CF6639">
        <w:rPr>
          <w:rFonts w:ascii="Times New Roman" w:eastAsia="Times New Roman" w:hAnsi="Times New Roman" w:cs="Times New Roman"/>
          <w:sz w:val="24"/>
          <w:szCs w:val="24"/>
          <w:lang w:val="kk-KZ" w:eastAsia="x-none"/>
        </w:rPr>
        <w:t>құзыретіне қойылатын талаптар</w:t>
      </w:r>
      <w:r>
        <w:rPr>
          <w:rFonts w:ascii="Times New Roman" w:eastAsia="Times New Roman" w:hAnsi="Times New Roman" w:cs="Times New Roman"/>
          <w:sz w:val="24"/>
          <w:szCs w:val="24"/>
          <w:lang w:val="kk-KZ" w:eastAsia="x-none"/>
        </w:rPr>
        <w:t xml:space="preserve"> </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tbl>
      <w:tblPr>
        <w:tblW w:w="499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60"/>
        <w:gridCol w:w="3039"/>
        <w:gridCol w:w="3017"/>
        <w:gridCol w:w="2242"/>
      </w:tblGrid>
      <w:tr w:rsidR="00E724B0" w:rsidRPr="00CF6639" w:rsidTr="00E724B0">
        <w:trPr>
          <w:trHeight w:val="319"/>
          <w:jc w:val="center"/>
        </w:trPr>
        <w:tc>
          <w:tcPr>
            <w:tcW w:w="659"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Міндеттің </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c>
          <w:tcPr>
            <w:tcW w:w="1590"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Жеке және кәсіби құзыреттер</w:t>
            </w:r>
          </w:p>
        </w:tc>
        <w:tc>
          <w:tcPr>
            <w:tcW w:w="1578"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Білік пен дағды</w:t>
            </w:r>
          </w:p>
        </w:tc>
        <w:tc>
          <w:tcPr>
            <w:tcW w:w="1173"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Білім</w:t>
            </w:r>
          </w:p>
        </w:tc>
      </w:tr>
      <w:tr w:rsidR="00E724B0" w:rsidRPr="00886A62" w:rsidTr="00E724B0">
        <w:trPr>
          <w:trHeight w:val="424"/>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1-1)</w:t>
            </w:r>
          </w:p>
        </w:tc>
        <w:tc>
          <w:tcPr>
            <w:tcW w:w="159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Бағынышты қызметкерлердің міндеттерді өз бетінше белгілеуін, норманың іске асырылуын ұйымдастыру мен бақылауын, мұнай және газ кен орындарын пайдалану және игерудің технологиялық процестерін жүргізу 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Кен орнын игерудің толық технологиялық циклін басқару </w:t>
            </w:r>
          </w:p>
        </w:tc>
        <w:tc>
          <w:tcPr>
            <w:tcW w:w="1173" w:type="pct"/>
          </w:tcPr>
          <w:p w:rsidR="00E724B0" w:rsidRPr="00CF6639" w:rsidRDefault="00E724B0" w:rsidP="00E724B0">
            <w:pPr>
              <w:widowControl w:val="0"/>
              <w:shd w:val="clear" w:color="auto" w:fill="FFFFFF"/>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Мұнай және газ кен орындарын игеру кезеңдері; мұнай және газ кен орындарын игеру тәсілдері </w:t>
            </w:r>
          </w:p>
        </w:tc>
      </w:tr>
      <w:tr w:rsidR="00E724B0" w:rsidRPr="00886A62"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1-2</w:t>
            </w:r>
            <w:r w:rsidRPr="00CF6639">
              <w:rPr>
                <w:rFonts w:ascii="Times New Roman" w:eastAsia="Times New Roman" w:hAnsi="Times New Roman" w:cs="Times New Roman"/>
                <w:sz w:val="24"/>
                <w:szCs w:val="24"/>
                <w:lang w:eastAsia="ru-RU"/>
              </w:rPr>
              <w:t>)</w:t>
            </w:r>
          </w:p>
        </w:tc>
        <w:tc>
          <w:tcPr>
            <w:tcW w:w="159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Бағынышты қызметкерлердің міндеттерді өз бетінше белгілеуін, норманың іске асырылуын ұйымдастыру мен бақылауын, ұ</w:t>
            </w:r>
            <w:r w:rsidRPr="00CF6639">
              <w:rPr>
                <w:rFonts w:ascii="Times New Roman" w:eastAsia="Times New Roman" w:hAnsi="Times New Roman" w:cs="Times New Roman"/>
                <w:color w:val="000000"/>
                <w:sz w:val="24"/>
                <w:szCs w:val="24"/>
                <w:shd w:val="clear" w:color="auto" w:fill="FFFFFF"/>
                <w:lang w:val="kk-KZ" w:eastAsia="ru-RU"/>
              </w:rPr>
              <w:t xml:space="preserve">ңғымаларды пайдалану және игерудің тиімді режимдерін бақылау және қолдау </w:t>
            </w:r>
            <w:r w:rsidRPr="00CF6639">
              <w:rPr>
                <w:rFonts w:ascii="Times New Roman" w:eastAsia="Times New Roman" w:hAnsi="Times New Roman" w:cs="Times New Roman"/>
                <w:sz w:val="24"/>
                <w:szCs w:val="24"/>
                <w:lang w:val="kk-KZ" w:eastAsia="ru-RU"/>
              </w:rPr>
              <w:t>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Кен орындарын игерудің негізгі көрсеткіштерін бақылау</w:t>
            </w:r>
          </w:p>
        </w:tc>
        <w:tc>
          <w:tcPr>
            <w:tcW w:w="1173" w:type="pct"/>
          </w:tcPr>
          <w:p w:rsidR="00E724B0" w:rsidRPr="00CF6639" w:rsidRDefault="00E724B0" w:rsidP="00E724B0">
            <w:pPr>
              <w:widowControl w:val="0"/>
              <w:shd w:val="clear" w:color="auto" w:fill="FFFFFF"/>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Мұнай және газ өндірудің технологиялық процестерін автоматтандыру құралдары; оның жұмысының оңтайлы режимдерін белгілеу және жабдықтарды таңдау бойынша есептеу әдістері </w:t>
            </w:r>
          </w:p>
        </w:tc>
      </w:tr>
      <w:tr w:rsidR="00E724B0" w:rsidRPr="00886A62"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1-</w:t>
            </w:r>
            <w:r w:rsidRPr="00CF6639">
              <w:rPr>
                <w:rFonts w:ascii="Times New Roman" w:eastAsia="Times New Roman" w:hAnsi="Times New Roman" w:cs="Times New Roman"/>
                <w:sz w:val="24"/>
                <w:szCs w:val="24"/>
                <w:lang w:eastAsia="ru-RU"/>
              </w:rPr>
              <w:t>3)</w:t>
            </w:r>
          </w:p>
        </w:tc>
        <w:tc>
          <w:tcPr>
            <w:tcW w:w="159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Бағынышты қызметкерлердің міндеттерді өз бетінше белгілеуін, норманың іске асырылуын ұйымдастыру мен бақылауын, м</w:t>
            </w:r>
            <w:r w:rsidRPr="00CF6639">
              <w:rPr>
                <w:rFonts w:ascii="Times New Roman" w:eastAsia="Times New Roman" w:hAnsi="Times New Roman" w:cs="Times New Roman"/>
                <w:color w:val="000000"/>
                <w:sz w:val="24"/>
                <w:szCs w:val="24"/>
                <w:shd w:val="clear" w:color="auto" w:fill="FFFFFF"/>
                <w:lang w:val="kk-KZ" w:eastAsia="ru-RU"/>
              </w:rPr>
              <w:t>ұнай-газ кәсіпшілігі жабдықтарын пайдалану</w:t>
            </w:r>
            <w:r>
              <w:rPr>
                <w:rFonts w:ascii="Times New Roman" w:eastAsia="Times New Roman" w:hAnsi="Times New Roman" w:cs="Times New Roman"/>
                <w:color w:val="000000"/>
                <w:sz w:val="24"/>
                <w:szCs w:val="24"/>
                <w:shd w:val="clear" w:color="auto" w:fill="FFFFFF"/>
                <w:lang w:val="kk-KZ" w:eastAsia="ru-RU"/>
              </w:rPr>
              <w:t xml:space="preserve"> </w:t>
            </w:r>
            <w:r w:rsidRPr="00CF6639">
              <w:rPr>
                <w:rFonts w:ascii="Times New Roman" w:eastAsia="Times New Roman" w:hAnsi="Times New Roman" w:cs="Times New Roman"/>
                <w:sz w:val="24"/>
                <w:szCs w:val="24"/>
                <w:lang w:val="kk-KZ" w:eastAsia="ru-RU"/>
              </w:rPr>
              <w:t>сапасын тексеру 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Жерүсті және ұңғыма жабдықтарын таңдау, жабдықтарды тиімді пайдалануды бақылау </w:t>
            </w:r>
          </w:p>
        </w:tc>
        <w:tc>
          <w:tcPr>
            <w:tcW w:w="1173" w:type="pct"/>
          </w:tcPr>
          <w:p w:rsidR="00E724B0" w:rsidRPr="00CF6639" w:rsidRDefault="00E724B0" w:rsidP="00E724B0">
            <w:pPr>
              <w:widowControl w:val="0"/>
              <w:shd w:val="clear" w:color="auto" w:fill="FFFFFF"/>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Мұнай-газ кәсіпшілігі жабдықтары мен құралдарын құрастыру</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әдістері мен қағидасы, пайдалану және жұмыс істеу принциптері </w:t>
            </w:r>
          </w:p>
        </w:tc>
      </w:tr>
      <w:tr w:rsidR="00E724B0" w:rsidRPr="00886A62"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-1)</w:t>
            </w:r>
          </w:p>
        </w:tc>
        <w:tc>
          <w:tcPr>
            <w:tcW w:w="159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Бағынышты қызметкерлердің міндеттерді өз бетінше белгілеуін, норманың іске асырылуын ұйымдастыру мен бақылауын, м</w:t>
            </w:r>
            <w:r w:rsidRPr="00CF6639">
              <w:rPr>
                <w:rFonts w:ascii="Times New Roman" w:eastAsia="Times New Roman" w:hAnsi="Times New Roman" w:cs="Times New Roman"/>
                <w:color w:val="000000"/>
                <w:sz w:val="24"/>
                <w:szCs w:val="24"/>
                <w:shd w:val="clear" w:color="auto" w:fill="FFFFFF"/>
                <w:lang w:val="kk-KZ" w:eastAsia="ru-RU"/>
              </w:rPr>
              <w:t>ұнай-газ кәсіпшілігі</w:t>
            </w:r>
            <w:r>
              <w:rPr>
                <w:rFonts w:ascii="Times New Roman" w:eastAsia="Times New Roman" w:hAnsi="Times New Roman" w:cs="Times New Roman"/>
                <w:color w:val="000000"/>
                <w:sz w:val="24"/>
                <w:szCs w:val="24"/>
                <w:shd w:val="clear" w:color="auto" w:fill="FFFFFF"/>
                <w:lang w:val="kk-KZ" w:eastAsia="ru-RU"/>
              </w:rPr>
              <w:t xml:space="preserve"> </w:t>
            </w:r>
            <w:r w:rsidRPr="00CF6639">
              <w:rPr>
                <w:rFonts w:ascii="Times New Roman" w:eastAsia="Times New Roman" w:hAnsi="Times New Roman" w:cs="Times New Roman"/>
                <w:color w:val="000000"/>
                <w:sz w:val="24"/>
                <w:szCs w:val="24"/>
                <w:shd w:val="clear" w:color="auto" w:fill="FFFFFF"/>
                <w:lang w:val="kk-KZ" w:eastAsia="ru-RU"/>
              </w:rPr>
              <w:t xml:space="preserve">жабдықтарына техникалық қызмет көрсету </w:t>
            </w:r>
            <w:r w:rsidRPr="00CF6639">
              <w:rPr>
                <w:rFonts w:ascii="Times New Roman" w:eastAsia="Times New Roman" w:hAnsi="Times New Roman" w:cs="Times New Roman"/>
                <w:sz w:val="24"/>
                <w:szCs w:val="24"/>
                <w:lang w:val="kk-KZ" w:eastAsia="ru-RU"/>
              </w:rPr>
              <w:t>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Ұңғымалардың жерасты</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және жер үсті жөндеуге техникалық қызмет көрсету бойынша технологиялық операциялар </w:t>
            </w:r>
          </w:p>
        </w:tc>
        <w:tc>
          <w:tcPr>
            <w:tcW w:w="1173" w:type="pct"/>
          </w:tcPr>
          <w:p w:rsidR="00E724B0" w:rsidRPr="00CF6639" w:rsidRDefault="00E724B0" w:rsidP="00E724B0">
            <w:pPr>
              <w:widowControl w:val="0"/>
              <w:shd w:val="clear" w:color="auto" w:fill="FFFFFF"/>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Ұңғымаларды жерасты</w:t>
            </w:r>
            <w:r>
              <w:rPr>
                <w:rFonts w:ascii="Times New Roman" w:eastAsia="Times New Roman" w:hAnsi="Times New Roman" w:cs="Times New Roman"/>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 xml:space="preserve">жөндеу және жер үсті жабдықтарына техникалық қызмет көрсету бойынша технологиялық операциялар </w:t>
            </w:r>
          </w:p>
        </w:tc>
      </w:tr>
      <w:tr w:rsidR="00E724B0" w:rsidRPr="00886A62"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w:t>
            </w:r>
          </w:p>
        </w:tc>
        <w:tc>
          <w:tcPr>
            <w:tcW w:w="159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Бағынышты қызметкерлердің міндеттерді өз бетінше белгілеуін, норманың іске асырылуын ұйымдастыру мен бақылауын, </w:t>
            </w:r>
            <w:r w:rsidRPr="00CF6639">
              <w:rPr>
                <w:rFonts w:ascii="Times New Roman" w:eastAsia="Times New Roman" w:hAnsi="Times New Roman" w:cs="Times New Roman"/>
                <w:color w:val="000000"/>
                <w:sz w:val="24"/>
                <w:szCs w:val="24"/>
                <w:shd w:val="clear" w:color="auto" w:fill="FFFFFF"/>
                <w:lang w:val="kk-KZ" w:eastAsia="ru-RU"/>
              </w:rPr>
              <w:t>мұнай-газ кәсіпшілігі</w:t>
            </w:r>
            <w:r>
              <w:rPr>
                <w:rFonts w:ascii="Times New Roman" w:eastAsia="Times New Roman" w:hAnsi="Times New Roman" w:cs="Times New Roman"/>
                <w:color w:val="000000"/>
                <w:sz w:val="24"/>
                <w:szCs w:val="24"/>
                <w:shd w:val="clear" w:color="auto" w:fill="FFFFFF"/>
                <w:lang w:val="kk-KZ" w:eastAsia="ru-RU"/>
              </w:rPr>
              <w:t xml:space="preserve"> </w:t>
            </w:r>
            <w:r w:rsidRPr="00CF6639">
              <w:rPr>
                <w:rFonts w:ascii="Times New Roman" w:eastAsia="Times New Roman" w:hAnsi="Times New Roman" w:cs="Times New Roman"/>
                <w:color w:val="000000"/>
                <w:sz w:val="24"/>
                <w:szCs w:val="24"/>
                <w:shd w:val="clear" w:color="auto" w:fill="FFFFFF"/>
                <w:lang w:val="kk-KZ" w:eastAsia="ru-RU"/>
              </w:rPr>
              <w:t>жабдықтарына ағымдағы және жоспар бойынша жөндеу жүргізу</w:t>
            </w:r>
            <w:r w:rsidRPr="00CF6639">
              <w:rPr>
                <w:rFonts w:ascii="Times New Roman" w:eastAsia="Times New Roman" w:hAnsi="Times New Roman" w:cs="Times New Roman"/>
                <w:sz w:val="24"/>
                <w:szCs w:val="24"/>
                <w:lang w:val="kk-KZ" w:eastAsia="ru-RU"/>
              </w:rPr>
              <w:t xml:space="preserve"> 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Ұңғымаларды диагностикалау, ағымдағы және күрделі жөндеу</w:t>
            </w:r>
          </w:p>
        </w:tc>
        <w:tc>
          <w:tcPr>
            <w:tcW w:w="1173" w:type="pct"/>
          </w:tcPr>
          <w:p w:rsidR="00E724B0" w:rsidRPr="00CF6639" w:rsidRDefault="00E724B0" w:rsidP="00E724B0">
            <w:pPr>
              <w:widowControl w:val="0"/>
              <w:shd w:val="clear" w:color="auto" w:fill="FFFFFF"/>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lang w:val="kk-KZ" w:eastAsia="ru-RU"/>
              </w:rPr>
              <w:t>Мұнай- газ кәсіпшілігі жабдықтарын</w:t>
            </w:r>
            <w:r>
              <w:rPr>
                <w:rFonts w:ascii="Times New Roman" w:eastAsia="Times New Roman" w:hAnsi="Times New Roman" w:cs="Times New Roman"/>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ағымдағы және жоспар бойынша жөндеу түрлері;</w:t>
            </w:r>
            <w:r w:rsidRPr="00CF6639">
              <w:rPr>
                <w:rFonts w:ascii="Times New Roman" w:eastAsia="Times New Roman" w:hAnsi="Times New Roman" w:cs="Times New Roman"/>
                <w:sz w:val="24"/>
                <w:szCs w:val="24"/>
                <w:lang w:val="kk-KZ" w:eastAsia="ru-RU"/>
              </w:rPr>
              <w:t xml:space="preserve"> жабдықтардың барлық түрлерінде аварияларды болдырмау шаралары </w:t>
            </w:r>
          </w:p>
        </w:tc>
      </w:tr>
      <w:tr w:rsidR="00E724B0" w:rsidRPr="00CF6639"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w:t>
            </w:r>
            <w:r w:rsidRPr="00CF6639">
              <w:rPr>
                <w:rFonts w:ascii="Times New Roman" w:eastAsia="Times New Roman" w:hAnsi="Times New Roman" w:cs="Times New Roman"/>
                <w:sz w:val="24"/>
                <w:szCs w:val="24"/>
                <w:lang w:val="kk-KZ" w:eastAsia="ru-RU"/>
              </w:rPr>
              <w:t>3</w:t>
            </w:r>
            <w:r w:rsidRPr="00CF6639">
              <w:rPr>
                <w:rFonts w:ascii="Times New Roman" w:eastAsia="Times New Roman" w:hAnsi="Times New Roman" w:cs="Times New Roman"/>
                <w:sz w:val="24"/>
                <w:szCs w:val="24"/>
                <w:lang w:eastAsia="ru-RU"/>
              </w:rPr>
              <w:t>)</w:t>
            </w:r>
          </w:p>
        </w:tc>
        <w:tc>
          <w:tcPr>
            <w:tcW w:w="159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Бағынышты қызметкерлердің міндеттерді өз бетінше белгілеуін, норманың іске асырылуын ұйымдастыру мен бақылауын, технологиялық және техникалық құжаттаманы қолданыстағы нормативтік құжаттамаға сәйкес</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ресімдеу 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Қолданыстағы нормативтік құжаттарға сәйкес техникалық және технологиялық құжаттаманы жасау </w:t>
            </w:r>
          </w:p>
        </w:tc>
        <w:tc>
          <w:tcPr>
            <w:tcW w:w="117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Техникалық және технологиялық құжаттаманы ресімдеу тәртібі </w:t>
            </w:r>
          </w:p>
        </w:tc>
      </w:tr>
    </w:tbl>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ind w:left="1418" w:hanging="709"/>
        <w:jc w:val="center"/>
        <w:outlineLvl w:val="2"/>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 xml:space="preserve">6- кесте. СБШ бойынша 5- деңгейдегі </w:t>
      </w:r>
      <w:r w:rsidRPr="00CF6639">
        <w:rPr>
          <w:rFonts w:ascii="Times New Roman" w:eastAsia="Times New Roman" w:hAnsi="Times New Roman" w:cs="Times New Roman"/>
          <w:bCs/>
          <w:sz w:val="24"/>
          <w:szCs w:val="24"/>
          <w:lang w:val="kk-KZ" w:eastAsia="x-none"/>
        </w:rPr>
        <w:t>техник-технолог</w:t>
      </w:r>
      <w:r w:rsidRPr="00CF6639">
        <w:rPr>
          <w:rFonts w:ascii="Times New Roman" w:eastAsia="Times New Roman" w:hAnsi="Times New Roman" w:cs="Times New Roman"/>
          <w:sz w:val="24"/>
          <w:szCs w:val="24"/>
          <w:lang w:val="kk-KZ" w:eastAsia="x-none"/>
        </w:rPr>
        <w:t xml:space="preserve"> құзыретіне қойылатын талаптар</w:t>
      </w:r>
      <w:r>
        <w:rPr>
          <w:rFonts w:ascii="Times New Roman" w:eastAsia="Times New Roman" w:hAnsi="Times New Roman" w:cs="Times New Roman"/>
          <w:sz w:val="24"/>
          <w:szCs w:val="24"/>
          <w:lang w:val="kk-KZ" w:eastAsia="x-none"/>
        </w:rPr>
        <w:t xml:space="preserve"> </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954" w:type="pct"/>
        <w:jc w:val="center"/>
        <w:tblInd w:w="-11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59"/>
        <w:gridCol w:w="3135"/>
        <w:gridCol w:w="2957"/>
        <w:gridCol w:w="2132"/>
      </w:tblGrid>
      <w:tr w:rsidR="00E724B0" w:rsidRPr="00CF6639" w:rsidTr="00E724B0">
        <w:trPr>
          <w:trHeight w:val="319"/>
          <w:tblHeader/>
          <w:jc w:val="center"/>
        </w:trPr>
        <w:tc>
          <w:tcPr>
            <w:tcW w:w="664"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Міндеттің </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c>
          <w:tcPr>
            <w:tcW w:w="1653"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Жеке және кәсіби құзыреттер</w:t>
            </w:r>
          </w:p>
        </w:tc>
        <w:tc>
          <w:tcPr>
            <w:tcW w:w="1559"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Білік пен дағды</w:t>
            </w:r>
          </w:p>
        </w:tc>
        <w:tc>
          <w:tcPr>
            <w:tcW w:w="1124"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Білім</w:t>
            </w:r>
          </w:p>
        </w:tc>
      </w:tr>
      <w:tr w:rsidR="00E724B0" w:rsidRPr="00886A62" w:rsidTr="00E724B0">
        <w:trPr>
          <w:trHeight w:val="319"/>
          <w:tblHeader/>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3-1</w:t>
            </w:r>
            <w:r w:rsidRPr="00CF6639">
              <w:rPr>
                <w:rFonts w:ascii="Times New Roman" w:eastAsia="Times New Roman" w:hAnsi="Times New Roman" w:cs="Times New Roman"/>
                <w:sz w:val="24"/>
                <w:szCs w:val="24"/>
                <w:lang w:eastAsia="ru-RU"/>
              </w:rPr>
              <w:t>)</w:t>
            </w:r>
          </w:p>
        </w:tc>
        <w:tc>
          <w:tcPr>
            <w:tcW w:w="1653" w:type="pct"/>
          </w:tcPr>
          <w:p w:rsidR="00E724B0" w:rsidRPr="00CF6639" w:rsidRDefault="00E724B0" w:rsidP="00E724B0">
            <w:pPr>
              <w:widowControl w:val="0"/>
              <w:autoSpaceDE w:val="0"/>
              <w:autoSpaceDN w:val="0"/>
              <w:adjustRightInd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Игерудің</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озық, тиімді жүйесін зерттеу үшін технологиялық процесс учаскесі мен кәсіпорын қызметінің стратегиясы шеңберіндегі жауапкершілікті болжайтын басқарушылық қызмет</w:t>
            </w:r>
          </w:p>
        </w:tc>
        <w:tc>
          <w:tcPr>
            <w:tcW w:w="155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Ұңғымаларды</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зерттеу және мұнай мен</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газды өндіру қарқынын ұлғайту</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tc>
        <w:tc>
          <w:tcPr>
            <w:tcW w:w="1124" w:type="pct"/>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sz w:val="24"/>
                <w:szCs w:val="24"/>
                <w:lang w:val="kk-KZ" w:eastAsia="ru-RU"/>
              </w:rPr>
              <w:t>Ұңғымаларды</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зерттеу және мұнай мен</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газды өндіру қарқынын ұлғайту технологиясы</w:t>
            </w:r>
          </w:p>
        </w:tc>
      </w:tr>
      <w:tr w:rsidR="00E724B0" w:rsidRPr="00886A62" w:rsidTr="00E724B0">
        <w:trPr>
          <w:trHeight w:val="319"/>
          <w:tblHeader/>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3-2</w:t>
            </w:r>
            <w:r w:rsidRPr="00CF6639">
              <w:rPr>
                <w:rFonts w:ascii="Times New Roman" w:eastAsia="Times New Roman" w:hAnsi="Times New Roman" w:cs="Times New Roman"/>
                <w:sz w:val="24"/>
                <w:szCs w:val="24"/>
                <w:lang w:eastAsia="ru-RU"/>
              </w:rPr>
              <w:t>)</w:t>
            </w:r>
          </w:p>
        </w:tc>
        <w:tc>
          <w:tcPr>
            <w:tcW w:w="165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Ұңғымалардың жұмысқа қабілеттілігін қалпына келтіру бойынша геологиялық-техникалық іс-шараларды әзірлеу үшін технологиялық процесс учаскесі мен кәсіпорын қызметінің стратегиясы шеңберіндегі жауапкершілікті болжайтын басқарушылық қызмет</w:t>
            </w:r>
          </w:p>
        </w:tc>
        <w:tc>
          <w:tcPr>
            <w:tcW w:w="155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Ұңғымалардың дебитінің төмендеу себептерін анықтау</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мақсатында ұңғымаларды диагностикалау</w:t>
            </w:r>
          </w:p>
        </w:tc>
        <w:tc>
          <w:tcPr>
            <w:tcW w:w="112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Ұңғымалар дебитінің төмендеу себептерін анықтау</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мақсатында ұңғымаларды диагностикалау технологиясы </w:t>
            </w:r>
          </w:p>
        </w:tc>
      </w:tr>
      <w:tr w:rsidR="00E724B0" w:rsidRPr="00886A62" w:rsidTr="00E724B0">
        <w:trPr>
          <w:trHeight w:val="319"/>
          <w:tblHeader/>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3-3</w:t>
            </w:r>
            <w:r w:rsidRPr="00CF6639">
              <w:rPr>
                <w:rFonts w:ascii="Times New Roman" w:eastAsia="Times New Roman" w:hAnsi="Times New Roman" w:cs="Times New Roman"/>
                <w:sz w:val="24"/>
                <w:szCs w:val="24"/>
                <w:lang w:eastAsia="ru-RU"/>
              </w:rPr>
              <w:t>)</w:t>
            </w:r>
          </w:p>
        </w:tc>
        <w:tc>
          <w:tcPr>
            <w:tcW w:w="165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Мұнай және газ кен орындарында өндірістік жұмыстарды жоспарлау және ұйымдастыру үшін технологиялық процесс учаскесі мен кәсіпорын қызметінің стратегиясы шеңберіндегі жауапкершілікті болжайтын басқарушылық қызмет</w:t>
            </w:r>
          </w:p>
        </w:tc>
        <w:tc>
          <w:tcPr>
            <w:tcW w:w="155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Мұнай мен газды өндіру, ұңғыма өнімдерін жинау және тасымалдау бойынша өндірістік жұмыстардың орындалуын бақылау </w:t>
            </w:r>
          </w:p>
        </w:tc>
        <w:tc>
          <w:tcPr>
            <w:tcW w:w="112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lang w:val="kk-KZ" w:eastAsia="ru-RU"/>
              </w:rPr>
              <w:t>Өндірістік</w:t>
            </w:r>
            <w:r>
              <w:rPr>
                <w:rFonts w:ascii="Times New Roman" w:eastAsia="Times New Roman" w:hAnsi="Times New Roman" w:cs="Times New Roman"/>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технология</w:t>
            </w:r>
            <w:r>
              <w:rPr>
                <w:rFonts w:ascii="Times New Roman" w:eastAsia="Times New Roman" w:hAnsi="Times New Roman" w:cs="Times New Roman"/>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негіздері, мамандық бейіні бойынша басшылыққа алынатын нормативтік анықтамалық материалдар</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tc>
      </w:tr>
    </w:tbl>
    <w:p w:rsidR="00142281" w:rsidRDefault="00142281" w:rsidP="00142281">
      <w:pPr>
        <w:widowControl w:val="0"/>
        <w:spacing w:after="0" w:line="240" w:lineRule="auto"/>
        <w:rPr>
          <w:rFonts w:ascii="Times New Roman" w:eastAsia="Times New Roman" w:hAnsi="Times New Roman" w:cs="Times New Roman"/>
          <w:sz w:val="28"/>
          <w:szCs w:val="28"/>
          <w:lang w:val="kk-KZ"/>
        </w:rPr>
      </w:pPr>
    </w:p>
    <w:p w:rsidR="00E724B0" w:rsidRPr="00CF6639" w:rsidRDefault="00E724B0" w:rsidP="00142281">
      <w:pPr>
        <w:widowControl w:val="0"/>
        <w:spacing w:after="0" w:line="240" w:lineRule="auto"/>
        <w:jc w:val="right"/>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Қазақстан Республикасы</w:t>
      </w:r>
      <w:r w:rsidR="00142281">
        <w:rPr>
          <w:rFonts w:ascii="Times New Roman" w:eastAsia="Times New Roman" w:hAnsi="Times New Roman" w:cs="Times New Roman"/>
          <w:sz w:val="28"/>
          <w:szCs w:val="28"/>
          <w:lang w:val="kk-KZ"/>
        </w:rPr>
        <w:t xml:space="preserve"> </w:t>
      </w:r>
      <w:r w:rsidRPr="00CF6639">
        <w:rPr>
          <w:rFonts w:ascii="Times New Roman" w:eastAsia="Times New Roman" w:hAnsi="Times New Roman" w:cs="Times New Roman"/>
          <w:sz w:val="28"/>
          <w:szCs w:val="28"/>
          <w:lang w:val="kk-KZ"/>
        </w:rPr>
        <w:t>Мұнай және газ министрінің</w:t>
      </w:r>
      <w:r>
        <w:rPr>
          <w:rFonts w:ascii="Times New Roman" w:eastAsia="Times New Roman" w:hAnsi="Times New Roman" w:cs="Times New Roman"/>
          <w:sz w:val="28"/>
          <w:szCs w:val="28"/>
          <w:lang w:val="kk-KZ"/>
        </w:rPr>
        <w:t xml:space="preserve"> </w:t>
      </w:r>
      <w:r w:rsidRPr="00CF6639">
        <w:rPr>
          <w:rFonts w:ascii="Times New Roman" w:eastAsia="Times New Roman" w:hAnsi="Times New Roman" w:cs="Times New Roman"/>
          <w:sz w:val="28"/>
          <w:szCs w:val="28"/>
          <w:lang w:val="kk-KZ"/>
        </w:rPr>
        <w:t xml:space="preserve">2014 жылғы </w:t>
      </w:r>
      <w:r w:rsidR="00142281">
        <w:rPr>
          <w:rFonts w:ascii="Times New Roman" w:eastAsia="Times New Roman" w:hAnsi="Times New Roman" w:cs="Times New Roman"/>
          <w:sz w:val="28"/>
          <w:szCs w:val="28"/>
          <w:lang w:val="kk-KZ"/>
        </w:rPr>
        <w:t>9 сәуірдегі</w:t>
      </w:r>
      <w:r w:rsidRPr="00CF6639">
        <w:rPr>
          <w:rFonts w:ascii="Times New Roman" w:eastAsia="Times New Roman" w:hAnsi="Times New Roman" w:cs="Times New Roman"/>
          <w:sz w:val="28"/>
          <w:szCs w:val="28"/>
          <w:lang w:val="kk-KZ"/>
        </w:rPr>
        <w:t xml:space="preserve"> № </w:t>
      </w:r>
      <w:r w:rsidR="00142281">
        <w:rPr>
          <w:rFonts w:ascii="Times New Roman" w:eastAsia="Times New Roman" w:hAnsi="Times New Roman" w:cs="Times New Roman"/>
          <w:sz w:val="28"/>
          <w:szCs w:val="28"/>
          <w:lang w:val="kk-KZ"/>
        </w:rPr>
        <w:t>70</w:t>
      </w:r>
      <w:r>
        <w:rPr>
          <w:rFonts w:ascii="Times New Roman" w:eastAsia="Times New Roman" w:hAnsi="Times New Roman" w:cs="Times New Roman"/>
          <w:sz w:val="28"/>
          <w:szCs w:val="28"/>
          <w:lang w:val="kk-KZ"/>
        </w:rPr>
        <w:t xml:space="preserve"> </w:t>
      </w:r>
      <w:r w:rsidRPr="00CF6639">
        <w:rPr>
          <w:rFonts w:ascii="Times New Roman" w:eastAsia="Times New Roman" w:hAnsi="Times New Roman" w:cs="Times New Roman"/>
          <w:sz w:val="28"/>
          <w:szCs w:val="28"/>
          <w:lang w:val="kk-KZ"/>
        </w:rPr>
        <w:t>бұйрығына 15-қосымша</w:t>
      </w:r>
    </w:p>
    <w:p w:rsidR="00E724B0" w:rsidRPr="00CF6639" w:rsidRDefault="00E724B0" w:rsidP="00E724B0">
      <w:pPr>
        <w:widowControl w:val="0"/>
        <w:tabs>
          <w:tab w:val="left" w:leader="underscore" w:pos="9356"/>
        </w:tabs>
        <w:spacing w:after="0" w:line="240" w:lineRule="auto"/>
        <w:jc w:val="both"/>
        <w:rPr>
          <w:rFonts w:ascii="Times New Roman" w:eastAsia="Times New Roman" w:hAnsi="Times New Roman" w:cs="Times New Roman"/>
          <w:b/>
          <w:sz w:val="28"/>
          <w:szCs w:val="28"/>
          <w:lang w:val="kk-KZ" w:eastAsia="ru-RU"/>
        </w:rPr>
      </w:pPr>
    </w:p>
    <w:p w:rsidR="00E724B0" w:rsidRPr="00CF6639" w:rsidRDefault="00E724B0" w:rsidP="00E724B0">
      <w:pPr>
        <w:widowControl w:val="0"/>
        <w:spacing w:after="0" w:line="240" w:lineRule="auto"/>
        <w:jc w:val="center"/>
        <w:rPr>
          <w:rFonts w:ascii="Times New Roman" w:eastAsia="Times New Roman" w:hAnsi="Times New Roman" w:cs="Times New Roman"/>
          <w:b/>
          <w:sz w:val="28"/>
          <w:szCs w:val="28"/>
          <w:lang w:val="kk-KZ" w:eastAsia="ru-RU"/>
        </w:rPr>
      </w:pPr>
      <w:r w:rsidRPr="00CF6639">
        <w:rPr>
          <w:rFonts w:ascii="Times New Roman" w:eastAsia="Times New Roman" w:hAnsi="Times New Roman" w:cs="Times New Roman"/>
          <w:b/>
          <w:color w:val="000000"/>
          <w:sz w:val="28"/>
          <w:szCs w:val="28"/>
          <w:lang w:val="kk-KZ" w:eastAsia="ru-RU"/>
        </w:rPr>
        <w:t>«Жанармай құю станцияларын салу және пайдалану</w:t>
      </w:r>
      <w:r w:rsidRPr="00CF6639">
        <w:rPr>
          <w:rFonts w:ascii="Times New Roman" w:eastAsia="Times New Roman" w:hAnsi="Times New Roman" w:cs="Times New Roman"/>
          <w:b/>
          <w:sz w:val="28"/>
          <w:szCs w:val="28"/>
          <w:lang w:val="kk-KZ" w:eastAsia="ru-RU"/>
        </w:rPr>
        <w:t>»</w:t>
      </w:r>
    </w:p>
    <w:p w:rsidR="00E724B0" w:rsidRPr="00CF6639" w:rsidRDefault="00E724B0" w:rsidP="00E724B0">
      <w:pPr>
        <w:widowControl w:val="0"/>
        <w:spacing w:after="0" w:line="240" w:lineRule="auto"/>
        <w:jc w:val="center"/>
        <w:rPr>
          <w:rFonts w:ascii="Times New Roman" w:eastAsia="Times New Roman" w:hAnsi="Times New Roman" w:cs="Times New Roman"/>
          <w:b/>
          <w:sz w:val="28"/>
          <w:szCs w:val="28"/>
          <w:lang w:val="kk-KZ" w:eastAsia="ru-RU"/>
        </w:rPr>
      </w:pPr>
      <w:r w:rsidRPr="00CF6639">
        <w:rPr>
          <w:rFonts w:ascii="Times New Roman" w:eastAsia="Times New Roman" w:hAnsi="Times New Roman" w:cs="Times New Roman"/>
          <w:b/>
          <w:sz w:val="28"/>
          <w:szCs w:val="28"/>
          <w:lang w:val="kk-KZ" w:eastAsia="ru-RU"/>
        </w:rPr>
        <w:t xml:space="preserve"> кәсіби</w:t>
      </w:r>
      <w:r>
        <w:rPr>
          <w:rFonts w:ascii="Times New Roman" w:eastAsia="Times New Roman" w:hAnsi="Times New Roman" w:cs="Times New Roman"/>
          <w:b/>
          <w:sz w:val="28"/>
          <w:szCs w:val="28"/>
          <w:lang w:val="kk-KZ" w:eastAsia="ru-RU"/>
        </w:rPr>
        <w:t xml:space="preserve"> </w:t>
      </w:r>
      <w:r w:rsidRPr="00CF6639">
        <w:rPr>
          <w:rFonts w:ascii="Times New Roman" w:eastAsia="Times New Roman" w:hAnsi="Times New Roman" w:cs="Times New Roman"/>
          <w:b/>
          <w:sz w:val="28"/>
          <w:szCs w:val="28"/>
          <w:lang w:val="kk-KZ" w:eastAsia="ru-RU"/>
        </w:rPr>
        <w:t>стандарты</w:t>
      </w:r>
    </w:p>
    <w:p w:rsidR="00E724B0" w:rsidRPr="00CF6639" w:rsidRDefault="00E724B0" w:rsidP="00E724B0">
      <w:pPr>
        <w:widowControl w:val="0"/>
        <w:spacing w:after="0" w:line="240" w:lineRule="auto"/>
        <w:jc w:val="both"/>
        <w:rPr>
          <w:rFonts w:ascii="Times New Roman" w:eastAsia="Times New Roman" w:hAnsi="Times New Roman" w:cs="Times New Roman"/>
          <w:sz w:val="28"/>
          <w:szCs w:val="28"/>
          <w:lang w:val="kk-KZ" w:eastAsia="ru-RU"/>
        </w:rPr>
      </w:pPr>
    </w:p>
    <w:p w:rsidR="00E724B0" w:rsidRPr="00CF6639" w:rsidRDefault="00E724B0" w:rsidP="00E724B0">
      <w:pPr>
        <w:widowControl w:val="0"/>
        <w:tabs>
          <w:tab w:val="left" w:pos="851"/>
        </w:tabs>
        <w:spacing w:after="0" w:line="240" w:lineRule="auto"/>
        <w:jc w:val="center"/>
        <w:outlineLvl w:val="0"/>
        <w:rPr>
          <w:rFonts w:ascii="Times New Roman" w:eastAsia="Times New Roman" w:hAnsi="Times New Roman" w:cs="Times New Roman"/>
          <w:b/>
          <w:color w:val="000000"/>
          <w:sz w:val="28"/>
          <w:szCs w:val="28"/>
          <w:lang w:val="kk-KZ" w:eastAsia="ru-RU"/>
        </w:rPr>
      </w:pPr>
      <w:r>
        <w:rPr>
          <w:rFonts w:ascii="Times New Roman" w:eastAsia="Times New Roman" w:hAnsi="Times New Roman" w:cs="Times New Roman"/>
          <w:b/>
          <w:color w:val="000000"/>
          <w:sz w:val="28"/>
          <w:szCs w:val="28"/>
          <w:lang w:val="kk-KZ" w:eastAsia="ru-RU"/>
        </w:rPr>
        <w:t xml:space="preserve">15. </w:t>
      </w:r>
      <w:r w:rsidRPr="00CF6639">
        <w:rPr>
          <w:rFonts w:ascii="Times New Roman" w:eastAsia="Times New Roman" w:hAnsi="Times New Roman" w:cs="Times New Roman"/>
          <w:b/>
          <w:color w:val="000000"/>
          <w:sz w:val="28"/>
          <w:szCs w:val="28"/>
          <w:lang w:val="kk-KZ" w:eastAsia="ru-RU"/>
        </w:rPr>
        <w:t>Жалпы ережелер</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1.</w:t>
      </w:r>
      <w:r w:rsidRPr="00CF6639">
        <w:rPr>
          <w:rFonts w:ascii="Times New Roman" w:eastAsia="Times New Roman" w:hAnsi="Times New Roman" w:cs="Times New Roman"/>
          <w:b/>
          <w:sz w:val="28"/>
          <w:szCs w:val="28"/>
          <w:lang w:val="kk-KZ"/>
        </w:rPr>
        <w:t xml:space="preserve"> </w:t>
      </w:r>
      <w:r w:rsidRPr="00CF6639">
        <w:rPr>
          <w:rFonts w:ascii="Times New Roman" w:eastAsia="Times New Roman" w:hAnsi="Times New Roman" w:cs="Times New Roman"/>
          <w:sz w:val="28"/>
          <w:szCs w:val="28"/>
          <w:lang w:val="kk-KZ"/>
        </w:rPr>
        <w:t>Кәсіби стандарт:</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1) кәсіби қызметтің мазмұнына бірыңғай талаптарды әзірлеуге, еңбек нарығының қазіргі қажеттілігіне жауап беретін біліктілік талаптарын жаңартуға;</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2) қызметкерлерді басқару саласындағы кең ауқымды міндеттерді шешуге;</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3) білім беру стандарттарын, оқу жоспарларын, модульдік оқу бағдарламаларын әзірлеуге, сонымен қатар тиісті оқу-әдістемелік материалдарды әзірлеуге;</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4) кәсіби даярлықтарына бағалау жүргізуге және мамандардың біліктілікке сәйкестігін растауға арналған.</w:t>
      </w:r>
    </w:p>
    <w:p w:rsidR="00E724B0" w:rsidRPr="00CF6639" w:rsidRDefault="00E724B0" w:rsidP="00E724B0">
      <w:pPr>
        <w:widowControl w:val="0"/>
        <w:tabs>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2. Кәсіби стандарттарды негізгі пайдаланушылар:</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1) білім беру ұйымдарының түлектері, қызметкерлер;</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2) ұйымдардың басшылары мен қызметкерлері, ұйымдардың қызметкерлерін басқару бөлімшелерінің басшылары мен мамандары;</w:t>
      </w:r>
    </w:p>
    <w:p w:rsidR="00E724B0" w:rsidRPr="00CF6639" w:rsidRDefault="00E724B0" w:rsidP="00E724B0">
      <w:pPr>
        <w:widowControl w:val="0"/>
        <w:tabs>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3) білім беру бағдарламаларын әзірлейтін мамандар;</w:t>
      </w:r>
    </w:p>
    <w:p w:rsidR="00E724B0" w:rsidRPr="00CF6639" w:rsidRDefault="00E724B0" w:rsidP="00E724B0">
      <w:pPr>
        <w:widowControl w:val="0"/>
        <w:tabs>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4) кәсіби даярлықты бағалау және мамандардың біліктілікке сәйкестігін растау саласындағы мамандар.</w:t>
      </w:r>
    </w:p>
    <w:p w:rsidR="00E724B0" w:rsidRPr="00CF6639" w:rsidRDefault="00E724B0" w:rsidP="00E724B0">
      <w:pPr>
        <w:widowControl w:val="0"/>
        <w:tabs>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0"/>
          <w:lang w:val="kk-KZ" w:eastAsia="ru-RU"/>
        </w:rPr>
        <w:t xml:space="preserve">3. </w:t>
      </w:r>
      <w:r w:rsidRPr="00CF6639">
        <w:rPr>
          <w:rFonts w:ascii="Times New Roman" w:eastAsia="Times New Roman" w:hAnsi="Times New Roman" w:cs="Times New Roman"/>
          <w:sz w:val="28"/>
          <w:szCs w:val="28"/>
          <w:lang w:val="kk-KZ"/>
        </w:rPr>
        <w:t xml:space="preserve">Кәсіби стандарттардың негізінде қызметтің, лауазымның, біліктілікті арттырудың, қызметкерлерді аттестаттаудың, еңбекті ынталандыру жүйесінің және т.б. функционалдық модельдеріне қатысты ішкі, корпоративтік стандарттары әзірленуі мүмкін. </w:t>
      </w:r>
    </w:p>
    <w:p w:rsidR="00E724B0" w:rsidRPr="00CF6639" w:rsidRDefault="00E724B0" w:rsidP="00E724B0">
      <w:pPr>
        <w:widowControl w:val="0"/>
        <w:tabs>
          <w:tab w:val="left" w:pos="720"/>
          <w:tab w:val="left" w:pos="900"/>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4. Осы кәсіби стандартта төмендегі терминдер мен анықтамалар қолданылады:</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8"/>
          <w:lang w:val="kk-KZ" w:eastAsia="ru-RU"/>
        </w:rPr>
        <w:t>1) салалық біліктілік шеңбері – салада танылатын біліктілік деңгейлерін құрылымдық жағынан сипаттау;</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8"/>
          <w:lang w:val="kk-KZ" w:eastAsia="ru-RU"/>
        </w:rPr>
        <w:t>2) кәсіби стандарт – кәсіби қызметтің нақты саласында біліктілік деңгейіне және құзыреттілікке, еңбек мазмұнына, сапасына және жағдайларына қойылатын талаптарды айқындайтын стандарт;</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 xml:space="preserve">3) кәсіп – арнайы дайындық пен жұмыс тәжірибесінің нәтижесінде алған арнайы теориялық білім мен практикалық дағдылар кешенін білуді талап ететін еңбек қызметінің түрі; </w:t>
      </w:r>
    </w:p>
    <w:p w:rsidR="00E724B0" w:rsidRPr="00CF6639" w:rsidRDefault="00E724B0" w:rsidP="00E724B0">
      <w:pPr>
        <w:widowControl w:val="0"/>
        <w:shd w:val="clear" w:color="auto" w:fill="FFFFFF"/>
        <w:spacing w:after="0" w:line="240" w:lineRule="auto"/>
        <w:ind w:firstLine="709"/>
        <w:jc w:val="both"/>
        <w:rPr>
          <w:rFonts w:ascii="Times New Roman" w:eastAsia="Times New Roman" w:hAnsi="Times New Roman" w:cs="Times New Roman"/>
          <w:sz w:val="16"/>
          <w:szCs w:val="16"/>
          <w:lang w:val="kk-KZ" w:eastAsia="ru-RU"/>
        </w:rPr>
      </w:pPr>
      <w:r w:rsidRPr="00CF6639">
        <w:rPr>
          <w:rFonts w:ascii="Times New Roman" w:eastAsia="Times New Roman" w:hAnsi="Times New Roman" w:cs="Times New Roman"/>
          <w:sz w:val="28"/>
          <w:szCs w:val="28"/>
          <w:lang w:val="kk-KZ" w:eastAsia="ru-RU"/>
        </w:rPr>
        <w:t>4) жұмысшы кәсібі – материалдық құндылықтарды жасау, өнім (қызметтер, жұмыстар) шығару процесімен тікелей айналысатын, сонымен қатар жөндеу, жүктерді алып өту, жолаушыларды тасымалдау, материалдық қызметтер көрсетумен айналысатын жұмыс берушінің құрылымдық бірлігі.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5) кәсіби қызмет саласы – жалпы интеграциялық негізі бар және оларды орындау үшін еңбек функцияларының және құзыреттерінің ұқсас жиынтығын қарастыратын саланың еңбек қызметі түрлерінің жиынтығы;</w:t>
      </w:r>
      <w:r>
        <w:rPr>
          <w:rFonts w:ascii="Times New Roman" w:eastAsia="Times New Roman" w:hAnsi="Times New Roman" w:cs="Times New Roman"/>
          <w:sz w:val="28"/>
          <w:szCs w:val="28"/>
          <w:lang w:val="kk-KZ"/>
        </w:rPr>
        <w:t xml:space="preserve"> </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6) еңбек қызметінің түрі – еңбек функцияларының және оларды орындауға қажетті құзыреттерінің тұтас жиынтығынан құралған кәсіби қызмет саласының бөлігі;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8"/>
          <w:lang w:val="kk-KZ" w:eastAsia="ru-RU"/>
        </w:rPr>
        <w:t>7) біліктілік деңгейі – орындалатын жұмыстардың күрделілігін, дербестілігі мен жауапкершілігін сипаттайтын қызметкердің біліктілігіне (құзыретіне) қойылатын талаптар деңгейі;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8"/>
          <w:lang w:val="kk-KZ" w:eastAsia="ru-RU"/>
        </w:rPr>
        <w:t>8) біліктілік – қызметкердің нақты бір жұмыс түрін орындауға кәсіби дайындығының дәрежесі;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8"/>
          <w:lang w:val="kk-KZ" w:eastAsia="ru-RU"/>
        </w:rPr>
        <w:t>9) құзыреттілік – қызметкердің кәсіби қызметінде білімін, білігі мен дағдысын қолдану қабілеті;</w:t>
      </w:r>
    </w:p>
    <w:p w:rsidR="00E724B0" w:rsidRPr="00CF6639" w:rsidRDefault="00E724B0" w:rsidP="00E724B0">
      <w:pPr>
        <w:widowControl w:val="0"/>
        <w:tabs>
          <w:tab w:val="left" w:pos="1080"/>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10) еңбек функциясы – бизнес-процесс айқындайтын және оларды орындау үшін қажетті құзыреттердің болуын көздейтін еңбек іс-қимылдарының кіріктірілген және салыстырмалы түрде автономды жиынтығын білдіретін еңбек қызметі түрінің құрамдас бөлігі.</w:t>
      </w:r>
    </w:p>
    <w:p w:rsidR="00E724B0" w:rsidRPr="00CF6639" w:rsidRDefault="00E724B0" w:rsidP="00E724B0">
      <w:pPr>
        <w:widowControl w:val="0"/>
        <w:tabs>
          <w:tab w:val="left" w:pos="1080"/>
        </w:tabs>
        <w:spacing w:after="0" w:line="240" w:lineRule="auto"/>
        <w:ind w:firstLine="709"/>
        <w:jc w:val="both"/>
        <w:rPr>
          <w:rFonts w:ascii="Times New Roman" w:eastAsia="Times New Roman" w:hAnsi="Times New Roman" w:cs="Times New Roman"/>
          <w:color w:val="000000"/>
          <w:sz w:val="28"/>
          <w:szCs w:val="28"/>
          <w:lang w:val="kk-KZ"/>
        </w:rPr>
      </w:pPr>
      <w:r w:rsidRPr="00CF6639">
        <w:rPr>
          <w:rFonts w:ascii="Times New Roman" w:eastAsia="Times New Roman" w:hAnsi="Times New Roman" w:cs="Times New Roman"/>
          <w:sz w:val="28"/>
          <w:lang w:val="kk-KZ"/>
        </w:rPr>
        <w:t>5. Осы кәсіби стандартта мынадай қысқартулар пайдаланылады</w:t>
      </w:r>
      <w:r w:rsidRPr="00CF6639">
        <w:rPr>
          <w:rFonts w:ascii="Times New Roman" w:eastAsia="Times New Roman" w:hAnsi="Times New Roman" w:cs="Times New Roman"/>
          <w:color w:val="000000"/>
          <w:sz w:val="28"/>
          <w:szCs w:val="28"/>
          <w:lang w:val="kk-KZ"/>
        </w:rPr>
        <w:t>:</w:t>
      </w:r>
    </w:p>
    <w:p w:rsidR="00E724B0" w:rsidRPr="00CF6639" w:rsidRDefault="00E724B0" w:rsidP="00E724B0">
      <w:pPr>
        <w:widowControl w:val="0"/>
        <w:tabs>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КҚ – кәсіби қызмет;</w:t>
      </w:r>
    </w:p>
    <w:p w:rsidR="00E724B0" w:rsidRPr="00CF6639" w:rsidRDefault="00E724B0" w:rsidP="00E724B0">
      <w:pPr>
        <w:widowControl w:val="0"/>
        <w:tabs>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ҚТ – қызмет түрі;</w:t>
      </w:r>
    </w:p>
    <w:p w:rsidR="00E724B0" w:rsidRPr="00CF6639" w:rsidRDefault="00E724B0" w:rsidP="00E724B0">
      <w:pPr>
        <w:widowControl w:val="0"/>
        <w:tabs>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КС – кәсіби стандарт;</w:t>
      </w:r>
    </w:p>
    <w:p w:rsidR="00E724B0" w:rsidRPr="00CF6639" w:rsidRDefault="00E724B0" w:rsidP="00E724B0">
      <w:pPr>
        <w:widowControl w:val="0"/>
        <w:tabs>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ҰБШ – Ұлттық біліктілік шеңбері;</w:t>
      </w:r>
      <w:r>
        <w:rPr>
          <w:rFonts w:ascii="Times New Roman" w:eastAsia="Times New Roman" w:hAnsi="Times New Roman" w:cs="Times New Roman"/>
          <w:sz w:val="28"/>
          <w:szCs w:val="28"/>
          <w:lang w:val="kk-KZ"/>
        </w:rPr>
        <w:t xml:space="preserve"> </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8"/>
          <w:lang w:val="kk-KZ" w:eastAsia="ru-RU"/>
        </w:rPr>
        <w:t>СБШ – Салалық біліктілік шеңбері (Қазақстан Республикасы Әділет министрлігінде 13-қараша 2013 жылы №8904 тіркелген Қазақстан Республикасы Мұнай және газ министрінің 18-қазан 2013 жылғы №184 "Мұнай және газ саласы салалық біліктілік шеңберін бекіту туралы" бұйрығы);</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8"/>
          <w:lang w:val="kk-KZ" w:eastAsia="ru-RU"/>
        </w:rPr>
        <w:t>БТБА – Жұмыс және жұмысшылар кәсіптерінің Бірыңғай тарифтік-біліктілік анықтамалығы</w:t>
      </w:r>
      <w:r w:rsidRPr="00CF6639">
        <w:rPr>
          <w:rFonts w:ascii="Times New Roman" w:eastAsia="Times New Roman" w:hAnsi="Times New Roman" w:cs="Times New Roman"/>
          <w:sz w:val="28"/>
          <w:szCs w:val="20"/>
          <w:lang w:val="kk-KZ" w:eastAsia="ru-RU"/>
        </w:rPr>
        <w:t>;</w:t>
      </w:r>
    </w:p>
    <w:p w:rsidR="00E724B0" w:rsidRPr="00CF6639" w:rsidRDefault="00E724B0" w:rsidP="00E724B0">
      <w:pPr>
        <w:widowControl w:val="0"/>
        <w:tabs>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ҚМЖ - ҚР ҚМЖ 01-2005 – ҚР Қызметтердің мемлекеттік жіктеуіші;</w:t>
      </w:r>
    </w:p>
    <w:p w:rsidR="00E724B0" w:rsidRPr="00CF6639" w:rsidRDefault="00E724B0" w:rsidP="00E724B0">
      <w:pPr>
        <w:widowControl w:val="0"/>
        <w:tabs>
          <w:tab w:val="left" w:pos="1134"/>
        </w:tabs>
        <w:spacing w:after="0" w:line="240" w:lineRule="auto"/>
        <w:ind w:firstLine="709"/>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lang w:val="kk-KZ"/>
        </w:rPr>
        <w:t>ҮБС - Басшылардың, мамандардың және басқа да қызметшілер лауазымдарының Үлгілік біліктілік сипаттамалары;</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ЖҚҚ - жеке бас қауіпсіздік құалдары;</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БӨҚ - бақылау-өлшеу құралдары;</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КМШ - концентрацияның мүмкін шегі;</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МЖ - мамандықтар жіктеуіші.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0"/>
          <w:lang w:val="kk-KZ" w:eastAsia="ru-RU"/>
        </w:rPr>
      </w:pPr>
    </w:p>
    <w:p w:rsidR="00E724B0" w:rsidRPr="00CF6639" w:rsidRDefault="00E724B0" w:rsidP="00E724B0">
      <w:pPr>
        <w:widowControl w:val="0"/>
        <w:tabs>
          <w:tab w:val="left" w:pos="540"/>
          <w:tab w:val="left" w:pos="900"/>
        </w:tabs>
        <w:spacing w:after="0" w:line="240" w:lineRule="auto"/>
        <w:jc w:val="center"/>
        <w:outlineLvl w:val="0"/>
        <w:rPr>
          <w:rFonts w:ascii="Times New Roman" w:eastAsia="Times New Roman" w:hAnsi="Times New Roman" w:cs="Times New Roman"/>
          <w:b/>
          <w:color w:val="000000"/>
          <w:sz w:val="28"/>
          <w:szCs w:val="28"/>
          <w:lang w:val="kk-KZ" w:eastAsia="ru-RU"/>
        </w:rPr>
      </w:pPr>
      <w:r w:rsidRPr="00E724B0">
        <w:rPr>
          <w:rFonts w:ascii="Times New Roman" w:eastAsia="Times New Roman" w:hAnsi="Times New Roman" w:cs="Times New Roman"/>
          <w:b/>
          <w:color w:val="000000"/>
          <w:sz w:val="28"/>
          <w:szCs w:val="28"/>
          <w:lang w:val="kk-KZ" w:eastAsia="ru-RU"/>
        </w:rPr>
        <w:t>30. К</w:t>
      </w:r>
      <w:r w:rsidRPr="00CF6639">
        <w:rPr>
          <w:rFonts w:ascii="Times New Roman" w:eastAsia="Times New Roman" w:hAnsi="Times New Roman" w:cs="Times New Roman"/>
          <w:b/>
          <w:color w:val="000000"/>
          <w:sz w:val="28"/>
          <w:szCs w:val="28"/>
          <w:lang w:val="kk-KZ" w:eastAsia="ru-RU"/>
        </w:rPr>
        <w:t>С п</w:t>
      </w:r>
      <w:r w:rsidRPr="00E724B0">
        <w:rPr>
          <w:rFonts w:ascii="Times New Roman" w:eastAsia="Times New Roman" w:hAnsi="Times New Roman" w:cs="Times New Roman"/>
          <w:b/>
          <w:color w:val="000000"/>
          <w:sz w:val="28"/>
          <w:szCs w:val="28"/>
          <w:lang w:val="kk-KZ" w:eastAsia="ru-RU"/>
        </w:rPr>
        <w:t>аспорт</w:t>
      </w:r>
      <w:r w:rsidRPr="00CF6639">
        <w:rPr>
          <w:rFonts w:ascii="Times New Roman" w:eastAsia="Times New Roman" w:hAnsi="Times New Roman" w:cs="Times New Roman"/>
          <w:b/>
          <w:color w:val="000000"/>
          <w:sz w:val="28"/>
          <w:szCs w:val="28"/>
          <w:lang w:val="kk-KZ" w:eastAsia="ru-RU"/>
        </w:rPr>
        <w:t>ы</w:t>
      </w:r>
    </w:p>
    <w:p w:rsidR="00E724B0" w:rsidRPr="00CF6639" w:rsidRDefault="00E724B0" w:rsidP="00142281">
      <w:pPr>
        <w:widowControl w:val="0"/>
        <w:spacing w:after="0" w:line="240" w:lineRule="auto"/>
        <w:ind w:firstLine="567"/>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 xml:space="preserve">6. </w:t>
      </w:r>
      <w:r w:rsidRPr="00CF6639">
        <w:rPr>
          <w:rFonts w:ascii="Times New Roman" w:eastAsia="Times New Roman" w:hAnsi="Times New Roman" w:cs="Times New Roman"/>
          <w:sz w:val="28"/>
          <w:szCs w:val="28"/>
          <w:lang w:val="kk-KZ" w:eastAsia="ru-RU"/>
        </w:rPr>
        <w:t>Экономикалық қызметтің түрі (кәсіби қызмет саласы)</w:t>
      </w:r>
      <w:r w:rsidRPr="00CF6639">
        <w:rPr>
          <w:rFonts w:ascii="Times New Roman" w:eastAsia="Times New Roman" w:hAnsi="Times New Roman" w:cs="Times New Roman"/>
          <w:sz w:val="28"/>
          <w:szCs w:val="20"/>
          <w:lang w:val="kk-KZ" w:eastAsia="ru-RU"/>
        </w:rPr>
        <w:t>: газ-мұнай және ж</w:t>
      </w:r>
      <w:r w:rsidRPr="00CF6639">
        <w:rPr>
          <w:rFonts w:ascii="Times New Roman" w:eastAsia="Times New Roman" w:hAnsi="Times New Roman" w:cs="Times New Roman"/>
          <w:color w:val="000000"/>
          <w:sz w:val="28"/>
          <w:szCs w:val="20"/>
          <w:lang w:val="kk-KZ" w:eastAsia="ru-RU"/>
        </w:rPr>
        <w:t>анармай құю станцияларын салу және пайдалану</w:t>
      </w:r>
      <w:r w:rsidRPr="00CF6639">
        <w:rPr>
          <w:rFonts w:ascii="Times New Roman" w:eastAsia="Times New Roman" w:hAnsi="Times New Roman" w:cs="Times New Roman"/>
          <w:sz w:val="28"/>
          <w:szCs w:val="20"/>
          <w:lang w:val="kk-KZ" w:eastAsia="ru-RU"/>
        </w:rPr>
        <w:t>.</w:t>
      </w:r>
    </w:p>
    <w:p w:rsidR="00E724B0" w:rsidRPr="00CF6639" w:rsidRDefault="00E724B0" w:rsidP="00E724B0">
      <w:pPr>
        <w:widowControl w:val="0"/>
        <w:spacing w:after="0" w:line="240" w:lineRule="auto"/>
        <w:ind w:firstLine="567"/>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0"/>
          <w:lang w:val="kk-KZ" w:eastAsia="ru-RU"/>
        </w:rPr>
        <w:t>7. Экономикалық қызмет түрінің (кәсіби қызмет саласының) негізгі мақсаты:</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 xml:space="preserve">газ-мұнай және </w:t>
      </w:r>
      <w:r w:rsidRPr="00CF6639">
        <w:rPr>
          <w:rFonts w:ascii="Times New Roman" w:eastAsia="Times New Roman" w:hAnsi="Times New Roman" w:cs="Times New Roman"/>
          <w:sz w:val="28"/>
          <w:szCs w:val="28"/>
          <w:lang w:val="kk-KZ" w:eastAsia="ru-RU"/>
        </w:rPr>
        <w:t>жанармай құю станциялары объектілерін салу, пайдалану және</w:t>
      </w:r>
      <w:r>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sz w:val="28"/>
          <w:szCs w:val="28"/>
          <w:lang w:val="kk-KZ" w:eastAsia="ru-RU"/>
        </w:rPr>
        <w:t>жөндеу жұмыстарын ұйымдастыру және жүргізу.</w:t>
      </w:r>
      <w:r w:rsidRPr="00CF6639">
        <w:rPr>
          <w:rFonts w:ascii="Times New Roman" w:eastAsia="Times New Roman" w:hAnsi="Times New Roman" w:cs="Times New Roman"/>
          <w:sz w:val="28"/>
          <w:szCs w:val="20"/>
          <w:lang w:val="kk-KZ" w:eastAsia="ru-RU"/>
        </w:rPr>
        <w:t xml:space="preserve"> </w:t>
      </w:r>
    </w:p>
    <w:p w:rsidR="00E724B0" w:rsidRPr="00CF6639" w:rsidRDefault="00E724B0" w:rsidP="00E724B0">
      <w:pPr>
        <w:widowControl w:val="0"/>
        <w:tabs>
          <w:tab w:val="left" w:pos="1134"/>
        </w:tabs>
        <w:spacing w:after="0" w:line="240" w:lineRule="auto"/>
        <w:ind w:firstLine="567"/>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Кәсіби стандарт «Газ-мұнай және ж</w:t>
      </w:r>
      <w:r w:rsidRPr="00CF6639">
        <w:rPr>
          <w:rFonts w:ascii="Times New Roman" w:eastAsia="Times New Roman" w:hAnsi="Times New Roman" w:cs="Times New Roman"/>
          <w:color w:val="000000"/>
          <w:sz w:val="28"/>
          <w:lang w:val="kk-KZ"/>
        </w:rPr>
        <w:t>анармай станцияларын салу және пайдалану</w:t>
      </w:r>
      <w:r w:rsidRPr="00CF6639">
        <w:rPr>
          <w:rFonts w:ascii="Times New Roman" w:eastAsia="Times New Roman" w:hAnsi="Times New Roman" w:cs="Times New Roman"/>
          <w:sz w:val="28"/>
          <w:szCs w:val="28"/>
          <w:lang w:val="kk-KZ"/>
        </w:rPr>
        <w:t>» кәсіби қызмет саласында еңбек мазмұнына, сапасына, жағдайына, қызметкердің біліктілігі мен құзыреттеріне қойылатын талаптарды айқындайды.</w:t>
      </w:r>
    </w:p>
    <w:p w:rsidR="00E724B0" w:rsidRPr="00CF6639" w:rsidRDefault="00E724B0" w:rsidP="00E724B0">
      <w:pPr>
        <w:widowControl w:val="0"/>
        <w:tabs>
          <w:tab w:val="left" w:pos="1134"/>
        </w:tabs>
        <w:spacing w:after="0" w:line="240" w:lineRule="auto"/>
        <w:ind w:firstLine="567"/>
        <w:jc w:val="both"/>
        <w:rPr>
          <w:rFonts w:ascii="Times New Roman" w:eastAsia="Times New Roman" w:hAnsi="Times New Roman" w:cs="Times New Roman"/>
          <w:sz w:val="28"/>
          <w:szCs w:val="28"/>
          <w:lang w:val="kk-KZ"/>
        </w:rPr>
      </w:pPr>
      <w:r w:rsidRPr="00CF6639">
        <w:rPr>
          <w:rFonts w:ascii="Times New Roman" w:eastAsia="Times New Roman" w:hAnsi="Times New Roman" w:cs="Times New Roman"/>
          <w:sz w:val="28"/>
          <w:szCs w:val="28"/>
          <w:lang w:val="kk-KZ"/>
        </w:rPr>
        <w:t>8. Еңбек қызмет, кәсіп түрлері, біліктілік деңгейлері осы кәсіби стандарттың 1-қосымшасында көрсетілді.</w:t>
      </w:r>
    </w:p>
    <w:p w:rsidR="00E724B0" w:rsidRPr="00CF6639" w:rsidRDefault="00E724B0" w:rsidP="00E724B0">
      <w:pPr>
        <w:widowControl w:val="0"/>
        <w:shd w:val="clear" w:color="auto" w:fill="FFFFFF"/>
        <w:tabs>
          <w:tab w:val="left" w:leader="underscore" w:pos="9356"/>
        </w:tabs>
        <w:spacing w:after="0" w:line="240" w:lineRule="auto"/>
        <w:ind w:firstLine="709"/>
        <w:jc w:val="both"/>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8"/>
          <w:szCs w:val="28"/>
          <w:lang w:val="kk-KZ" w:eastAsia="ru-RU"/>
        </w:rPr>
        <w:t xml:space="preserve">Стандарт талаптары осы саланың мынадай қызмет түрлері мен кәсіптеріне қатысты қолданылады: </w:t>
      </w:r>
      <w:r w:rsidRPr="00CF6639">
        <w:rPr>
          <w:rFonts w:ascii="Times New Roman" w:eastAsia="Times New Roman" w:hAnsi="Times New Roman" w:cs="Times New Roman"/>
          <w:sz w:val="28"/>
          <w:szCs w:val="20"/>
          <w:lang w:val="kk-KZ" w:eastAsia="ru-RU"/>
        </w:rPr>
        <w:t>электр жабдықтарын жөндеу жөніндегі слесарь-электрик</w:t>
      </w:r>
      <w:r w:rsidRPr="00CF6639">
        <w:rPr>
          <w:rFonts w:ascii="Times New Roman" w:eastAsia="Times New Roman" w:hAnsi="Times New Roman" w:cs="Times New Roman"/>
          <w:sz w:val="28"/>
          <w:szCs w:val="28"/>
          <w:lang w:val="kk-KZ" w:eastAsia="ru-RU"/>
        </w:rPr>
        <w:t>, жанармай станциясының операторы, жанармай станциясының мастері</w:t>
      </w:r>
      <w:r w:rsidRPr="00CF6639">
        <w:rPr>
          <w:rFonts w:ascii="Times New Roman" w:eastAsia="Times New Roman" w:hAnsi="Times New Roman" w:cs="Times New Roman"/>
          <w:bCs/>
          <w:sz w:val="28"/>
          <w:szCs w:val="28"/>
          <w:lang w:val="kk-KZ" w:eastAsia="ru-RU"/>
        </w:rPr>
        <w:t>.</w:t>
      </w:r>
    </w:p>
    <w:p w:rsidR="00E724B0" w:rsidRPr="00CF6639" w:rsidRDefault="00E724B0" w:rsidP="00E724B0">
      <w:pPr>
        <w:widowControl w:val="0"/>
        <w:tabs>
          <w:tab w:val="left" w:pos="1134"/>
        </w:tabs>
        <w:spacing w:after="0" w:line="240" w:lineRule="auto"/>
        <w:ind w:firstLine="567"/>
        <w:jc w:val="both"/>
        <w:rPr>
          <w:rFonts w:ascii="Times New Roman" w:eastAsia="Times New Roman" w:hAnsi="Times New Roman" w:cs="Times New Roman"/>
          <w:sz w:val="28"/>
          <w:szCs w:val="28"/>
          <w:lang w:val="kk-KZ"/>
        </w:rPr>
      </w:pPr>
    </w:p>
    <w:p w:rsidR="00E724B0" w:rsidRPr="00CF6639" w:rsidRDefault="00E724B0" w:rsidP="00E724B0">
      <w:pPr>
        <w:widowControl w:val="0"/>
        <w:spacing w:after="0" w:line="240" w:lineRule="auto"/>
        <w:ind w:left="1429"/>
        <w:jc w:val="center"/>
        <w:outlineLvl w:val="0"/>
        <w:rPr>
          <w:rFonts w:ascii="Times New Roman" w:eastAsia="Times New Roman" w:hAnsi="Times New Roman" w:cs="Times New Roman"/>
          <w:b/>
          <w:color w:val="000000"/>
          <w:sz w:val="28"/>
          <w:szCs w:val="20"/>
          <w:lang w:val="kk-KZ" w:eastAsia="ru-RU"/>
        </w:rPr>
      </w:pPr>
      <w:r>
        <w:rPr>
          <w:rFonts w:ascii="Times New Roman" w:eastAsia="Times New Roman" w:hAnsi="Times New Roman" w:cs="Times New Roman"/>
          <w:b/>
          <w:color w:val="000000"/>
          <w:sz w:val="28"/>
          <w:szCs w:val="28"/>
          <w:lang w:val="kk-KZ" w:eastAsia="ru-RU"/>
        </w:rPr>
        <w:t xml:space="preserve">31. </w:t>
      </w:r>
      <w:r w:rsidRPr="00CF6639">
        <w:rPr>
          <w:rFonts w:ascii="Times New Roman" w:eastAsia="Times New Roman" w:hAnsi="Times New Roman" w:cs="Times New Roman"/>
          <w:b/>
          <w:color w:val="000000"/>
          <w:sz w:val="28"/>
          <w:szCs w:val="28"/>
          <w:lang w:val="kk-KZ" w:eastAsia="ru-RU"/>
        </w:rPr>
        <w:t>Еңбек</w:t>
      </w:r>
      <w:r w:rsidRPr="00CF6639">
        <w:rPr>
          <w:rFonts w:ascii="Times New Roman" w:eastAsia="Times New Roman" w:hAnsi="Times New Roman" w:cs="Times New Roman"/>
          <w:b/>
          <w:color w:val="000000"/>
          <w:sz w:val="28"/>
          <w:szCs w:val="20"/>
          <w:lang w:val="kk-KZ" w:eastAsia="ru-RU"/>
        </w:rPr>
        <w:t xml:space="preserve"> қызметі (кәсіп) түрлерінің карточкалары</w:t>
      </w:r>
    </w:p>
    <w:p w:rsidR="00E724B0" w:rsidRPr="00E724B0" w:rsidRDefault="00E724B0" w:rsidP="00E724B0">
      <w:pPr>
        <w:widowControl w:val="0"/>
        <w:spacing w:after="0" w:line="240" w:lineRule="auto"/>
        <w:ind w:firstLine="709"/>
        <w:rPr>
          <w:rFonts w:ascii="Times New Roman" w:eastAsia="Times New Roman" w:hAnsi="Times New Roman" w:cs="Times New Roman"/>
          <w:sz w:val="28"/>
          <w:szCs w:val="20"/>
          <w:lang w:val="kk-KZ" w:eastAsia="ru-RU"/>
        </w:rPr>
      </w:pPr>
    </w:p>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8"/>
          <w:szCs w:val="20"/>
          <w:lang w:val="kk-KZ" w:eastAsia="ru-RU"/>
        </w:rPr>
      </w:pPr>
      <w:r w:rsidRPr="00CF6639">
        <w:rPr>
          <w:rFonts w:ascii="Times New Roman" w:eastAsia="Times New Roman" w:hAnsi="Times New Roman" w:cs="Times New Roman"/>
          <w:b/>
          <w:sz w:val="28"/>
          <w:szCs w:val="20"/>
          <w:lang w:val="kk-KZ" w:eastAsia="ru-RU"/>
        </w:rPr>
        <w:t>1- параграф. Электр жабдықтарын жөндеу жөніндегі слесарь-электрик</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9.СБШ бойынша біліктілік деңгейі – 2-4.</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0"/>
          <w:lang w:val="kk-KZ" w:eastAsia="ru-RU"/>
        </w:rPr>
        <w:t>10. Ықтимал</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лауазым атауы:</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8"/>
          <w:lang w:val="kk-KZ" w:eastAsia="ru-RU"/>
        </w:rPr>
        <w:t>слесарь-жөндеуші.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 xml:space="preserve">11. </w:t>
      </w:r>
      <w:r w:rsidRPr="00CF6639">
        <w:rPr>
          <w:rFonts w:ascii="Times New Roman" w:eastAsia="Times New Roman" w:hAnsi="Times New Roman" w:cs="Times New Roman"/>
          <w:sz w:val="28"/>
          <w:szCs w:val="28"/>
          <w:lang w:val="kk-KZ" w:eastAsia="ru-RU"/>
        </w:rPr>
        <w:t xml:space="preserve">2-қосымшаға сәйкес </w:t>
      </w:r>
      <w:r w:rsidRPr="00CF6639">
        <w:rPr>
          <w:rFonts w:ascii="Times New Roman" w:eastAsia="Times New Roman" w:hAnsi="Times New Roman" w:cs="Times New Roman"/>
          <w:sz w:val="28"/>
          <w:szCs w:val="20"/>
          <w:lang w:val="kk-KZ" w:eastAsia="ru-RU"/>
        </w:rPr>
        <w:t>«Электр жабдықтарын жөндеу жөніндегі слесарь-электрик» кәсібі субъектіні</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электр жабдықтарына техникалық қызмет көрсету, жөндеу бойынша негізгі функцияларды іске асырумен байланысты міндеттерді білуге және орындай алуға міндеттейді.</w:t>
      </w:r>
      <w:r>
        <w:rPr>
          <w:rFonts w:ascii="Times New Roman" w:eastAsia="Times New Roman" w:hAnsi="Times New Roman" w:cs="Times New Roman"/>
          <w:sz w:val="28"/>
          <w:szCs w:val="20"/>
          <w:lang w:val="kk-KZ" w:eastAsia="ru-RU"/>
        </w:rPr>
        <w:t xml:space="preserve"> </w:t>
      </w:r>
    </w:p>
    <w:p w:rsidR="00E724B0" w:rsidRPr="00CF6639" w:rsidRDefault="00E724B0" w:rsidP="00E724B0">
      <w:pPr>
        <w:widowControl w:val="0"/>
        <w:tabs>
          <w:tab w:val="left" w:pos="1134"/>
          <w:tab w:val="left" w:pos="1276"/>
        </w:tabs>
        <w:spacing w:after="0" w:line="240" w:lineRule="auto"/>
        <w:ind w:firstLine="709"/>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 xml:space="preserve">Қолданыстағы нормативтік құжаттармен байланысы осы кәсіби стандарттың 2-қосымшасының 1-кестесінде көрсетілді. </w:t>
      </w:r>
    </w:p>
    <w:p w:rsidR="00E724B0" w:rsidRPr="00CF6639" w:rsidRDefault="00E724B0" w:rsidP="00E724B0">
      <w:pPr>
        <w:widowControl w:val="0"/>
        <w:spacing w:after="0" w:line="240" w:lineRule="auto"/>
        <w:ind w:firstLine="700"/>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8"/>
          <w:lang w:val="kk-KZ" w:eastAsia="ru-RU"/>
        </w:rPr>
        <w:t xml:space="preserve">12. </w:t>
      </w:r>
      <w:r w:rsidRPr="00CF6639">
        <w:rPr>
          <w:rFonts w:ascii="Times New Roman" w:eastAsia="Times New Roman" w:hAnsi="Times New Roman" w:cs="Times New Roman"/>
          <w:sz w:val="28"/>
          <w:szCs w:val="20"/>
          <w:lang w:val="kk-KZ" w:eastAsia="ru-RU"/>
        </w:rPr>
        <w:t>Электр жабдықтарын жөндеу жөніндегі слесарь-электриктің еңбек жағдайына, біліміне және жұмыс тәжірибесіне қойылатын талаптар осы кәсіби стандарттың 2-қ</w:t>
      </w:r>
      <w:r w:rsidRPr="00CF6639">
        <w:rPr>
          <w:rFonts w:ascii="Times New Roman" w:eastAsia="Times New Roman" w:hAnsi="Times New Roman" w:cs="Times New Roman"/>
          <w:sz w:val="28"/>
          <w:szCs w:val="28"/>
          <w:lang w:val="kk-KZ" w:eastAsia="ru-RU"/>
        </w:rPr>
        <w:t>осымшасының 2- кестесінде көрсетілді.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bCs/>
          <w:sz w:val="28"/>
          <w:szCs w:val="20"/>
          <w:lang w:val="kk-KZ" w:eastAsia="ru-RU"/>
        </w:rPr>
      </w:pPr>
      <w:r w:rsidRPr="00CF6639">
        <w:rPr>
          <w:rFonts w:ascii="Times New Roman" w:eastAsia="Times New Roman" w:hAnsi="Times New Roman" w:cs="Times New Roman"/>
          <w:bCs/>
          <w:sz w:val="28"/>
          <w:szCs w:val="20"/>
          <w:lang w:val="kk-KZ" w:eastAsia="ru-RU"/>
        </w:rPr>
        <w:t xml:space="preserve">13. Кәсіби стандарттың бірліктер тізбесі осы </w:t>
      </w:r>
      <w:r w:rsidRPr="00CF6639">
        <w:rPr>
          <w:rFonts w:ascii="Times New Roman" w:eastAsia="Times New Roman" w:hAnsi="Times New Roman" w:cs="Times New Roman"/>
          <w:sz w:val="28"/>
          <w:szCs w:val="20"/>
          <w:lang w:val="kk-KZ" w:eastAsia="ru-RU"/>
        </w:rPr>
        <w:t>кәсіби стандарттың</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2-қосымшасының 3- кестесінде көрсетілді.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14.</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8"/>
          <w:lang w:val="kk-KZ" w:eastAsia="ru-RU"/>
        </w:rPr>
        <w:t>Кәсіби стандарттың бірліктерін және э</w:t>
      </w:r>
      <w:r w:rsidRPr="00CF6639">
        <w:rPr>
          <w:rFonts w:ascii="Times New Roman" w:eastAsia="Times New Roman" w:hAnsi="Times New Roman" w:cs="Times New Roman"/>
          <w:sz w:val="28"/>
          <w:szCs w:val="20"/>
          <w:lang w:val="kk-KZ" w:eastAsia="ru-RU"/>
        </w:rPr>
        <w:t xml:space="preserve">лектр жабдықтарын жөндеу жөніндегі слесарь-электрик </w:t>
      </w:r>
      <w:r w:rsidRPr="00CF6639">
        <w:rPr>
          <w:rFonts w:ascii="Times New Roman" w:eastAsia="Times New Roman" w:hAnsi="Times New Roman" w:cs="Times New Roman"/>
          <w:sz w:val="28"/>
          <w:szCs w:val="28"/>
          <w:lang w:val="kk-KZ" w:eastAsia="ru-RU"/>
        </w:rPr>
        <w:t>еңбегінің іс-қимылдарын сипаттайтын функционалдық карта</w:t>
      </w:r>
      <w:r w:rsidRPr="00CF6639">
        <w:rPr>
          <w:rFonts w:ascii="Times New Roman" w:eastAsia="Times New Roman" w:hAnsi="Times New Roman" w:cs="Times New Roman"/>
          <w:bCs/>
          <w:sz w:val="28"/>
          <w:szCs w:val="28"/>
          <w:lang w:val="kk-KZ" w:eastAsia="ru-RU"/>
        </w:rPr>
        <w:t xml:space="preserve"> осы</w:t>
      </w:r>
      <w:r>
        <w:rPr>
          <w:rFonts w:ascii="Times New Roman" w:eastAsia="Times New Roman" w:hAnsi="Times New Roman" w:cs="Times New Roman"/>
          <w:bCs/>
          <w:sz w:val="28"/>
          <w:szCs w:val="28"/>
          <w:lang w:val="kk-KZ" w:eastAsia="ru-RU"/>
        </w:rPr>
        <w:t xml:space="preserve"> </w:t>
      </w:r>
      <w:r w:rsidRPr="00CF6639">
        <w:rPr>
          <w:rFonts w:ascii="Times New Roman" w:eastAsia="Times New Roman" w:hAnsi="Times New Roman" w:cs="Times New Roman"/>
          <w:sz w:val="28"/>
          <w:szCs w:val="20"/>
          <w:lang w:val="kk-KZ" w:eastAsia="ru-RU"/>
        </w:rPr>
        <w:t>кәсіби стандарттың 2-қосымша</w:t>
      </w:r>
      <w:r w:rsidRPr="00CF6639">
        <w:rPr>
          <w:rFonts w:ascii="Times New Roman" w:eastAsia="Times New Roman" w:hAnsi="Times New Roman" w:cs="Times New Roman"/>
          <w:sz w:val="28"/>
          <w:szCs w:val="28"/>
          <w:lang w:val="kk-KZ" w:eastAsia="ru-RU"/>
        </w:rPr>
        <w:t>сының</w:t>
      </w:r>
      <w:r>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sz w:val="28"/>
          <w:szCs w:val="28"/>
          <w:lang w:val="kk-KZ" w:eastAsia="ru-RU"/>
        </w:rPr>
        <w:t>4-кестесінде көрсетілді</w:t>
      </w:r>
      <w:r w:rsidRPr="00CF6639">
        <w:rPr>
          <w:rFonts w:ascii="Times New Roman" w:eastAsia="Times New Roman" w:hAnsi="Times New Roman" w:cs="Times New Roman"/>
          <w:sz w:val="28"/>
          <w:szCs w:val="20"/>
          <w:lang w:val="kk-KZ" w:eastAsia="ru-RU"/>
        </w:rPr>
        <w:t>.</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bCs/>
          <w:sz w:val="28"/>
          <w:szCs w:val="28"/>
          <w:lang w:val="kk-KZ" w:eastAsia="ru-RU"/>
        </w:rPr>
        <w:t>15.</w:t>
      </w:r>
      <w:r w:rsidRPr="00CF6639">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sz w:val="28"/>
          <w:szCs w:val="20"/>
          <w:lang w:val="kk-KZ" w:eastAsia="ru-RU"/>
        </w:rPr>
        <w:t>Электр жабдықтарын жөндеу жөніндегі слесарь-электрик құзыреттеріне қойылатын талаптар</w:t>
      </w:r>
      <w:r w:rsidRPr="00CF6639">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bCs/>
          <w:sz w:val="28"/>
          <w:szCs w:val="28"/>
          <w:lang w:val="kk-KZ" w:eastAsia="ru-RU"/>
        </w:rPr>
        <w:t xml:space="preserve">осы </w:t>
      </w:r>
      <w:r w:rsidRPr="00CF6639">
        <w:rPr>
          <w:rFonts w:ascii="Times New Roman" w:eastAsia="Times New Roman" w:hAnsi="Times New Roman" w:cs="Times New Roman"/>
          <w:sz w:val="28"/>
          <w:szCs w:val="28"/>
          <w:lang w:val="kk-KZ" w:eastAsia="ru-RU"/>
        </w:rPr>
        <w:t>кәсіби стандарттың</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2-қ</w:t>
      </w:r>
      <w:r w:rsidRPr="00CF6639">
        <w:rPr>
          <w:rFonts w:ascii="Times New Roman" w:eastAsia="Times New Roman" w:hAnsi="Times New Roman" w:cs="Times New Roman"/>
          <w:sz w:val="28"/>
          <w:szCs w:val="28"/>
          <w:lang w:val="kk-KZ" w:eastAsia="ru-RU"/>
        </w:rPr>
        <w:t>осымшасының 5, 6</w:t>
      </w:r>
      <w:r>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sz w:val="28"/>
          <w:szCs w:val="28"/>
          <w:lang w:val="kk-KZ" w:eastAsia="ru-RU"/>
        </w:rPr>
        <w:t>және 7- кестелерінде көрсетілді.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0"/>
          <w:lang w:val="kk-KZ" w:eastAsia="ru-RU"/>
        </w:rPr>
      </w:pPr>
    </w:p>
    <w:p w:rsidR="00E724B0" w:rsidRPr="00CF6639" w:rsidRDefault="00E724B0" w:rsidP="00E724B0">
      <w:pPr>
        <w:widowControl w:val="0"/>
        <w:shd w:val="clear" w:color="auto" w:fill="FFFFFF"/>
        <w:spacing w:after="0" w:line="240" w:lineRule="auto"/>
        <w:ind w:firstLine="567"/>
        <w:jc w:val="center"/>
        <w:rPr>
          <w:rFonts w:ascii="Times New Roman" w:eastAsia="Times New Roman" w:hAnsi="Times New Roman" w:cs="Times New Roman"/>
          <w:b/>
          <w:sz w:val="28"/>
          <w:szCs w:val="28"/>
          <w:lang w:val="kk-KZ" w:eastAsia="ru-RU"/>
        </w:rPr>
      </w:pPr>
      <w:r w:rsidRPr="00CF6639">
        <w:rPr>
          <w:rFonts w:ascii="Times New Roman" w:eastAsia="Times New Roman" w:hAnsi="Times New Roman" w:cs="Times New Roman"/>
          <w:b/>
          <w:sz w:val="28"/>
          <w:szCs w:val="20"/>
          <w:lang w:val="kk-KZ" w:eastAsia="ru-RU"/>
        </w:rPr>
        <w:t xml:space="preserve">2- параграф. </w:t>
      </w:r>
      <w:r w:rsidRPr="00CF6639">
        <w:rPr>
          <w:rFonts w:ascii="Times New Roman" w:eastAsia="Times New Roman" w:hAnsi="Times New Roman" w:cs="Times New Roman"/>
          <w:b/>
          <w:sz w:val="28"/>
          <w:szCs w:val="28"/>
          <w:lang w:val="kk-KZ" w:eastAsia="ru-RU"/>
        </w:rPr>
        <w:t>Жанармай</w:t>
      </w:r>
      <w:r>
        <w:rPr>
          <w:rFonts w:ascii="Times New Roman" w:eastAsia="Times New Roman" w:hAnsi="Times New Roman" w:cs="Times New Roman"/>
          <w:b/>
          <w:sz w:val="28"/>
          <w:szCs w:val="28"/>
          <w:lang w:val="kk-KZ" w:eastAsia="ru-RU"/>
        </w:rPr>
        <w:t xml:space="preserve"> </w:t>
      </w:r>
      <w:r w:rsidRPr="00CF6639">
        <w:rPr>
          <w:rFonts w:ascii="Times New Roman" w:eastAsia="Times New Roman" w:hAnsi="Times New Roman" w:cs="Times New Roman"/>
          <w:b/>
          <w:sz w:val="28"/>
          <w:szCs w:val="28"/>
          <w:lang w:val="kk-KZ" w:eastAsia="ru-RU"/>
        </w:rPr>
        <w:t>станциясының операторы</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16. СБШ бойынша біліктілік деңгейі – 2-3.</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0"/>
          <w:lang w:val="kk-KZ" w:eastAsia="ru-RU"/>
        </w:rPr>
        <w:t>17. Ықтимал</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лауазым атауы:</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8"/>
          <w:lang w:val="kk-KZ" w:eastAsia="ru-RU"/>
        </w:rPr>
        <w:t>жанармай станциясының операторы.</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 xml:space="preserve">18. </w:t>
      </w:r>
      <w:r w:rsidRPr="00CF6639">
        <w:rPr>
          <w:rFonts w:ascii="Times New Roman" w:eastAsia="Times New Roman" w:hAnsi="Times New Roman" w:cs="Times New Roman"/>
          <w:sz w:val="28"/>
          <w:szCs w:val="28"/>
          <w:lang w:val="kk-KZ" w:eastAsia="ru-RU"/>
        </w:rPr>
        <w:t xml:space="preserve">3-қосымшаға сәйкес </w:t>
      </w:r>
      <w:r w:rsidRPr="00CF6639">
        <w:rPr>
          <w:rFonts w:ascii="Times New Roman" w:eastAsia="Times New Roman" w:hAnsi="Times New Roman" w:cs="Times New Roman"/>
          <w:sz w:val="28"/>
          <w:szCs w:val="20"/>
          <w:lang w:val="kk-KZ" w:eastAsia="ru-RU"/>
        </w:rPr>
        <w:t>«Жанармай</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станциясының операторы» кәсібі субъектіні жанар-жағармай материалдарын қолмен</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және жанармай құятын колонкалармен құю жұмыстарын жүргізу бойынша негізгі функцияларды іске асырумен байланысты міндеттерді білуге және орындай алуға міндеттейді.</w:t>
      </w:r>
      <w:r>
        <w:rPr>
          <w:rFonts w:ascii="Times New Roman" w:eastAsia="Times New Roman" w:hAnsi="Times New Roman" w:cs="Times New Roman"/>
          <w:sz w:val="28"/>
          <w:szCs w:val="20"/>
          <w:lang w:val="kk-KZ" w:eastAsia="ru-RU"/>
        </w:rPr>
        <w:t xml:space="preserve"> </w:t>
      </w:r>
    </w:p>
    <w:p w:rsidR="00E724B0" w:rsidRPr="00CF6639" w:rsidRDefault="00E724B0" w:rsidP="00E724B0">
      <w:pPr>
        <w:widowControl w:val="0"/>
        <w:tabs>
          <w:tab w:val="left" w:pos="1134"/>
          <w:tab w:val="left" w:pos="1276"/>
        </w:tabs>
        <w:spacing w:after="0" w:line="240" w:lineRule="auto"/>
        <w:ind w:firstLine="709"/>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 xml:space="preserve">Қолданыстағы нормативтік құжаттармен байланысы осы кәсіби стандарттың 3-қосымшасының 1-кестесінде көрсетілді. </w:t>
      </w:r>
    </w:p>
    <w:p w:rsidR="00E724B0" w:rsidRPr="00CF6639" w:rsidRDefault="00E724B0" w:rsidP="00E724B0">
      <w:pPr>
        <w:widowControl w:val="0"/>
        <w:spacing w:after="0" w:line="240" w:lineRule="auto"/>
        <w:ind w:firstLine="700"/>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8"/>
          <w:lang w:val="kk-KZ" w:eastAsia="ru-RU"/>
        </w:rPr>
        <w:t>19. Жанармай</w:t>
      </w:r>
      <w:r>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sz w:val="28"/>
          <w:szCs w:val="28"/>
          <w:lang w:val="kk-KZ" w:eastAsia="ru-RU"/>
        </w:rPr>
        <w:t>станциясының операторының</w:t>
      </w:r>
      <w:r w:rsidRPr="00CF6639">
        <w:rPr>
          <w:rFonts w:ascii="Times New Roman" w:eastAsia="Times New Roman" w:hAnsi="Times New Roman" w:cs="Times New Roman"/>
          <w:sz w:val="28"/>
          <w:szCs w:val="20"/>
          <w:lang w:val="kk-KZ" w:eastAsia="ru-RU"/>
        </w:rPr>
        <w:t xml:space="preserve"> еңбек жағдайына, біліміне және жұмыс тәжірибесіне қойылатын талаптар осы кәсіби стандарттың</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3-қ</w:t>
      </w:r>
      <w:r w:rsidRPr="00CF6639">
        <w:rPr>
          <w:rFonts w:ascii="Times New Roman" w:eastAsia="Times New Roman" w:hAnsi="Times New Roman" w:cs="Times New Roman"/>
          <w:sz w:val="28"/>
          <w:szCs w:val="28"/>
          <w:lang w:val="kk-KZ" w:eastAsia="ru-RU"/>
        </w:rPr>
        <w:t>осымшасының 2- кестесінде көрсетілді.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bCs/>
          <w:sz w:val="28"/>
          <w:szCs w:val="20"/>
          <w:lang w:val="kk-KZ" w:eastAsia="ru-RU"/>
        </w:rPr>
      </w:pPr>
      <w:r w:rsidRPr="00CF6639">
        <w:rPr>
          <w:rFonts w:ascii="Times New Roman" w:eastAsia="Times New Roman" w:hAnsi="Times New Roman" w:cs="Times New Roman"/>
          <w:bCs/>
          <w:sz w:val="28"/>
          <w:szCs w:val="20"/>
          <w:lang w:val="kk-KZ" w:eastAsia="ru-RU"/>
        </w:rPr>
        <w:t xml:space="preserve">20. Кәсіби стандарттың бірліктер тізбесі осы </w:t>
      </w:r>
      <w:r w:rsidRPr="00CF6639">
        <w:rPr>
          <w:rFonts w:ascii="Times New Roman" w:eastAsia="Times New Roman" w:hAnsi="Times New Roman" w:cs="Times New Roman"/>
          <w:sz w:val="28"/>
          <w:szCs w:val="20"/>
          <w:lang w:val="kk-KZ" w:eastAsia="ru-RU"/>
        </w:rPr>
        <w:t>кәсіби стандарттың</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3-қосымшасының 3- кестесінде көрсетілді.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 xml:space="preserve">21. </w:t>
      </w:r>
      <w:r w:rsidRPr="00CF6639">
        <w:rPr>
          <w:rFonts w:ascii="Times New Roman" w:eastAsia="Times New Roman" w:hAnsi="Times New Roman" w:cs="Times New Roman"/>
          <w:sz w:val="28"/>
          <w:szCs w:val="28"/>
          <w:lang w:val="kk-KZ" w:eastAsia="ru-RU"/>
        </w:rPr>
        <w:t>Кәсіби стандарттың бірліктерін және ж</w:t>
      </w:r>
      <w:r w:rsidRPr="00CF6639">
        <w:rPr>
          <w:rFonts w:ascii="Times New Roman" w:eastAsia="Times New Roman" w:hAnsi="Times New Roman" w:cs="Times New Roman"/>
          <w:sz w:val="28"/>
          <w:szCs w:val="20"/>
          <w:lang w:val="kk-KZ" w:eastAsia="ru-RU"/>
        </w:rPr>
        <w:t>анармай</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 xml:space="preserve">станциясының операторы еңбегінің </w:t>
      </w:r>
      <w:r w:rsidRPr="00CF6639">
        <w:rPr>
          <w:rFonts w:ascii="Times New Roman" w:eastAsia="Times New Roman" w:hAnsi="Times New Roman" w:cs="Times New Roman"/>
          <w:sz w:val="28"/>
          <w:szCs w:val="28"/>
          <w:lang w:val="kk-KZ" w:eastAsia="ru-RU"/>
        </w:rPr>
        <w:t>іс-қимылдарын сипаттайтын функционалдық карта</w:t>
      </w:r>
      <w:r w:rsidRPr="00CF6639">
        <w:rPr>
          <w:rFonts w:ascii="Times New Roman" w:eastAsia="Times New Roman" w:hAnsi="Times New Roman" w:cs="Times New Roman"/>
          <w:bCs/>
          <w:sz w:val="28"/>
          <w:szCs w:val="28"/>
          <w:lang w:val="kk-KZ" w:eastAsia="ru-RU"/>
        </w:rPr>
        <w:t xml:space="preserve"> осы</w:t>
      </w:r>
      <w:r>
        <w:rPr>
          <w:rFonts w:ascii="Times New Roman" w:eastAsia="Times New Roman" w:hAnsi="Times New Roman" w:cs="Times New Roman"/>
          <w:bCs/>
          <w:sz w:val="28"/>
          <w:szCs w:val="28"/>
          <w:lang w:val="kk-KZ" w:eastAsia="ru-RU"/>
        </w:rPr>
        <w:t xml:space="preserve"> </w:t>
      </w:r>
      <w:r w:rsidRPr="00CF6639">
        <w:rPr>
          <w:rFonts w:ascii="Times New Roman" w:eastAsia="Times New Roman" w:hAnsi="Times New Roman" w:cs="Times New Roman"/>
          <w:sz w:val="28"/>
          <w:szCs w:val="20"/>
          <w:lang w:val="kk-KZ" w:eastAsia="ru-RU"/>
        </w:rPr>
        <w:t>кәсіби стандарттың 3-қосымша</w:t>
      </w:r>
      <w:r w:rsidRPr="00CF6639">
        <w:rPr>
          <w:rFonts w:ascii="Times New Roman" w:eastAsia="Times New Roman" w:hAnsi="Times New Roman" w:cs="Times New Roman"/>
          <w:sz w:val="28"/>
          <w:szCs w:val="28"/>
          <w:lang w:val="kk-KZ" w:eastAsia="ru-RU"/>
        </w:rPr>
        <w:t>сының</w:t>
      </w:r>
      <w:r>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sz w:val="28"/>
          <w:szCs w:val="28"/>
          <w:lang w:val="kk-KZ" w:eastAsia="ru-RU"/>
        </w:rPr>
        <w:t>4-кестесінде көрсетілді</w:t>
      </w:r>
      <w:r w:rsidRPr="00CF6639">
        <w:rPr>
          <w:rFonts w:ascii="Times New Roman" w:eastAsia="Times New Roman" w:hAnsi="Times New Roman" w:cs="Times New Roman"/>
          <w:sz w:val="28"/>
          <w:szCs w:val="20"/>
          <w:lang w:val="kk-KZ" w:eastAsia="ru-RU"/>
        </w:rPr>
        <w:t>.</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bCs/>
          <w:sz w:val="28"/>
          <w:szCs w:val="20"/>
          <w:lang w:val="kk-KZ" w:eastAsia="ru-RU"/>
        </w:rPr>
        <w:t>22.</w:t>
      </w:r>
      <w:r w:rsidRPr="00CF6639">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8"/>
          <w:lang w:val="kk-KZ" w:eastAsia="ru-RU"/>
        </w:rPr>
        <w:t>Жанармай</w:t>
      </w:r>
      <w:r>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sz w:val="28"/>
          <w:szCs w:val="28"/>
          <w:lang w:val="kk-KZ" w:eastAsia="ru-RU"/>
        </w:rPr>
        <w:t>станциясының операторы</w:t>
      </w:r>
      <w:r w:rsidRPr="00CF6639">
        <w:rPr>
          <w:rFonts w:ascii="Times New Roman" w:eastAsia="Times New Roman" w:hAnsi="Times New Roman" w:cs="Times New Roman"/>
          <w:sz w:val="28"/>
          <w:szCs w:val="20"/>
          <w:lang w:val="kk-KZ" w:eastAsia="ru-RU"/>
        </w:rPr>
        <w:t xml:space="preserve"> құзыреттеріне қойылатын талаптар </w:t>
      </w:r>
      <w:r w:rsidRPr="00CF6639">
        <w:rPr>
          <w:rFonts w:ascii="Times New Roman" w:eastAsia="Times New Roman" w:hAnsi="Times New Roman" w:cs="Times New Roman"/>
          <w:bCs/>
          <w:sz w:val="28"/>
          <w:szCs w:val="20"/>
          <w:lang w:val="kk-KZ" w:eastAsia="ru-RU"/>
        </w:rPr>
        <w:t xml:space="preserve">осы </w:t>
      </w:r>
      <w:r w:rsidRPr="00CF6639">
        <w:rPr>
          <w:rFonts w:ascii="Times New Roman" w:eastAsia="Times New Roman" w:hAnsi="Times New Roman" w:cs="Times New Roman"/>
          <w:sz w:val="28"/>
          <w:szCs w:val="20"/>
          <w:lang w:val="kk-KZ" w:eastAsia="ru-RU"/>
        </w:rPr>
        <w:t xml:space="preserve">кәсіби стандарттың 3-қосымшасының </w:t>
      </w:r>
      <w:r w:rsidRPr="00CF6639">
        <w:rPr>
          <w:rFonts w:ascii="Times New Roman" w:eastAsia="Times New Roman" w:hAnsi="Times New Roman" w:cs="Times New Roman"/>
          <w:sz w:val="28"/>
          <w:szCs w:val="28"/>
          <w:lang w:val="kk-KZ" w:eastAsia="ru-RU"/>
        </w:rPr>
        <w:t>5 және 6-кестелерінде көрсетілді.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b/>
          <w:sz w:val="28"/>
          <w:szCs w:val="20"/>
          <w:lang w:val="kk-KZ" w:eastAsia="ru-RU"/>
        </w:rPr>
      </w:pPr>
    </w:p>
    <w:p w:rsidR="00E724B0" w:rsidRPr="00CF6639" w:rsidRDefault="00E724B0" w:rsidP="00E724B0">
      <w:pPr>
        <w:widowControl w:val="0"/>
        <w:shd w:val="clear" w:color="auto" w:fill="FFFFFF"/>
        <w:tabs>
          <w:tab w:val="left" w:leader="underscore" w:pos="9356"/>
        </w:tabs>
        <w:spacing w:after="0" w:line="240" w:lineRule="auto"/>
        <w:ind w:firstLine="709"/>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b/>
          <w:sz w:val="28"/>
          <w:szCs w:val="20"/>
          <w:lang w:val="kk-KZ" w:eastAsia="ru-RU"/>
        </w:rPr>
        <w:t xml:space="preserve">3- параграф. </w:t>
      </w:r>
      <w:r w:rsidRPr="00CF6639">
        <w:rPr>
          <w:rFonts w:ascii="Times New Roman" w:eastAsia="Times New Roman" w:hAnsi="Times New Roman" w:cs="Times New Roman"/>
          <w:b/>
          <w:sz w:val="28"/>
          <w:szCs w:val="28"/>
          <w:lang w:val="kk-KZ" w:eastAsia="ru-RU"/>
        </w:rPr>
        <w:t>Жанармай станциясының мастері</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23. СБШ бойынша біліктілік деңгейі – 4-5.</w:t>
      </w:r>
    </w:p>
    <w:p w:rsidR="00E724B0" w:rsidRPr="00CF6639" w:rsidRDefault="00E724B0" w:rsidP="00E724B0">
      <w:pPr>
        <w:widowControl w:val="0"/>
        <w:shd w:val="clear" w:color="auto" w:fill="FFFFFF"/>
        <w:tabs>
          <w:tab w:val="left" w:leader="underscore" w:pos="9356"/>
        </w:tabs>
        <w:spacing w:after="0" w:line="240" w:lineRule="auto"/>
        <w:ind w:firstLine="709"/>
        <w:jc w:val="both"/>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8"/>
          <w:szCs w:val="20"/>
          <w:lang w:val="kk-KZ" w:eastAsia="ru-RU"/>
        </w:rPr>
        <w:t>24. Ықтимал</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 xml:space="preserve">лауазым атауы: </w:t>
      </w:r>
      <w:r w:rsidRPr="00CF6639">
        <w:rPr>
          <w:rFonts w:ascii="Times New Roman" w:eastAsia="Times New Roman" w:hAnsi="Times New Roman" w:cs="Times New Roman"/>
          <w:sz w:val="28"/>
          <w:szCs w:val="28"/>
          <w:lang w:val="kk-KZ" w:eastAsia="ru-RU"/>
        </w:rPr>
        <w:t>жанармай станциясының мастері</w:t>
      </w:r>
      <w:r w:rsidRPr="00CF6639">
        <w:rPr>
          <w:rFonts w:ascii="Times New Roman" w:eastAsia="Times New Roman" w:hAnsi="Times New Roman" w:cs="Times New Roman"/>
          <w:bCs/>
          <w:sz w:val="28"/>
          <w:szCs w:val="28"/>
          <w:lang w:val="kk-KZ" w:eastAsia="ru-RU"/>
        </w:rPr>
        <w:t>.</w:t>
      </w:r>
    </w:p>
    <w:p w:rsidR="00E724B0" w:rsidRPr="00CF6639" w:rsidRDefault="00E724B0" w:rsidP="00E724B0">
      <w:pPr>
        <w:widowControl w:val="0"/>
        <w:shd w:val="clear" w:color="auto" w:fill="FFFFFF"/>
        <w:tabs>
          <w:tab w:val="left" w:leader="underscore" w:pos="9356"/>
        </w:tabs>
        <w:spacing w:after="0" w:line="240" w:lineRule="auto"/>
        <w:ind w:firstLine="709"/>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8"/>
          <w:lang w:val="kk-KZ" w:eastAsia="ru-RU"/>
        </w:rPr>
        <w:t>25. 4-қосымшаға сәйкес «Жанармай станциясының мастері» кәсібі субъектіні</w:t>
      </w:r>
      <w:r>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sz w:val="28"/>
          <w:szCs w:val="28"/>
          <w:lang w:val="kk-KZ" w:eastAsia="ru-RU"/>
        </w:rPr>
        <w:t>жанармай станцияларын пайдалану жұмыстарын ұйымдастыру бойынша негізгі функцияларды іске асырумен байланысты міндеттерді білуге және орындай алуға міндеттейді.</w:t>
      </w:r>
      <w:r>
        <w:rPr>
          <w:rFonts w:ascii="Times New Roman" w:eastAsia="Times New Roman" w:hAnsi="Times New Roman" w:cs="Times New Roman"/>
          <w:sz w:val="28"/>
          <w:szCs w:val="28"/>
          <w:lang w:val="kk-KZ" w:eastAsia="ru-RU"/>
        </w:rPr>
        <w:t xml:space="preserve"> </w:t>
      </w:r>
    </w:p>
    <w:p w:rsidR="00E724B0" w:rsidRPr="00CF6639" w:rsidRDefault="00E724B0" w:rsidP="00E724B0">
      <w:pPr>
        <w:widowControl w:val="0"/>
        <w:tabs>
          <w:tab w:val="left" w:pos="1134"/>
          <w:tab w:val="left" w:pos="1276"/>
        </w:tabs>
        <w:spacing w:after="0" w:line="240" w:lineRule="auto"/>
        <w:ind w:firstLine="709"/>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 xml:space="preserve">Қолданыстағы нормативтік құжаттармен байланысы осы кәсіби стандарттың 4-қосымшасының 1-кестесінде көрсетілді. </w:t>
      </w:r>
    </w:p>
    <w:p w:rsidR="00E724B0" w:rsidRPr="00CF6639" w:rsidRDefault="00E724B0" w:rsidP="00E724B0">
      <w:pPr>
        <w:widowControl w:val="0"/>
        <w:spacing w:after="0" w:line="240" w:lineRule="auto"/>
        <w:ind w:firstLine="700"/>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8"/>
          <w:lang w:val="kk-KZ" w:eastAsia="ru-RU"/>
        </w:rPr>
        <w:t>26. Жанармай станциясы мастерінің</w:t>
      </w:r>
      <w:r w:rsidRPr="00CF6639">
        <w:rPr>
          <w:rFonts w:ascii="Times New Roman" w:eastAsia="Times New Roman" w:hAnsi="Times New Roman" w:cs="Times New Roman"/>
          <w:sz w:val="28"/>
          <w:szCs w:val="20"/>
          <w:lang w:val="kk-KZ" w:eastAsia="ru-RU"/>
        </w:rPr>
        <w:t xml:space="preserve"> еңбек жағдайына, біліміне және жұмыс тәжірибесіне қойылатын талаптар осы кәсіби стандарттың 4-қ</w:t>
      </w:r>
      <w:r w:rsidRPr="00CF6639">
        <w:rPr>
          <w:rFonts w:ascii="Times New Roman" w:eastAsia="Times New Roman" w:hAnsi="Times New Roman" w:cs="Times New Roman"/>
          <w:sz w:val="28"/>
          <w:szCs w:val="28"/>
          <w:lang w:val="kk-KZ" w:eastAsia="ru-RU"/>
        </w:rPr>
        <w:t>осымшасының 2- кестесінде көрсетілді.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bCs/>
          <w:sz w:val="28"/>
          <w:szCs w:val="20"/>
          <w:lang w:val="kk-KZ" w:eastAsia="ru-RU"/>
        </w:rPr>
      </w:pPr>
      <w:r w:rsidRPr="00CF6639">
        <w:rPr>
          <w:rFonts w:ascii="Times New Roman" w:eastAsia="Times New Roman" w:hAnsi="Times New Roman" w:cs="Times New Roman"/>
          <w:bCs/>
          <w:sz w:val="28"/>
          <w:szCs w:val="20"/>
          <w:lang w:val="kk-KZ" w:eastAsia="ru-RU"/>
        </w:rPr>
        <w:t xml:space="preserve">27. Кәсіби стандарттың бірліктер тізбесі осы </w:t>
      </w:r>
      <w:r w:rsidRPr="00CF6639">
        <w:rPr>
          <w:rFonts w:ascii="Times New Roman" w:eastAsia="Times New Roman" w:hAnsi="Times New Roman" w:cs="Times New Roman"/>
          <w:sz w:val="28"/>
          <w:szCs w:val="20"/>
          <w:lang w:val="kk-KZ" w:eastAsia="ru-RU"/>
        </w:rPr>
        <w:t>кәсіби стандарттың</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4-қосымшасының 3- кестесінде көрсетілді.</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0"/>
          <w:lang w:val="kk-KZ" w:eastAsia="ru-RU"/>
        </w:rPr>
      </w:pPr>
      <w:r w:rsidRPr="00CF6639">
        <w:rPr>
          <w:rFonts w:ascii="Times New Roman" w:eastAsia="Times New Roman" w:hAnsi="Times New Roman" w:cs="Times New Roman"/>
          <w:sz w:val="28"/>
          <w:szCs w:val="20"/>
          <w:lang w:val="kk-KZ" w:eastAsia="ru-RU"/>
        </w:rPr>
        <w:t xml:space="preserve">28. </w:t>
      </w:r>
      <w:r w:rsidRPr="00CF6639">
        <w:rPr>
          <w:rFonts w:ascii="Times New Roman" w:eastAsia="Times New Roman" w:hAnsi="Times New Roman" w:cs="Times New Roman"/>
          <w:sz w:val="28"/>
          <w:szCs w:val="28"/>
          <w:lang w:val="kk-KZ" w:eastAsia="ru-RU"/>
        </w:rPr>
        <w:t>Кәсіби стандарттың бірліктерін және ж</w:t>
      </w:r>
      <w:r w:rsidRPr="00CF6639">
        <w:rPr>
          <w:rFonts w:ascii="Times New Roman" w:eastAsia="Times New Roman" w:hAnsi="Times New Roman" w:cs="Times New Roman"/>
          <w:sz w:val="28"/>
          <w:szCs w:val="20"/>
          <w:lang w:val="kk-KZ" w:eastAsia="ru-RU"/>
        </w:rPr>
        <w:t xml:space="preserve">анармай станциясының мастері еңбегінің </w:t>
      </w:r>
      <w:r w:rsidRPr="00CF6639">
        <w:rPr>
          <w:rFonts w:ascii="Times New Roman" w:eastAsia="Times New Roman" w:hAnsi="Times New Roman" w:cs="Times New Roman"/>
          <w:sz w:val="28"/>
          <w:szCs w:val="28"/>
          <w:lang w:val="kk-KZ" w:eastAsia="ru-RU"/>
        </w:rPr>
        <w:t>іс-қимылдарын сипаттайтын функционалдық карта</w:t>
      </w:r>
      <w:r w:rsidRPr="00CF6639">
        <w:rPr>
          <w:rFonts w:ascii="Times New Roman" w:eastAsia="Times New Roman" w:hAnsi="Times New Roman" w:cs="Times New Roman"/>
          <w:bCs/>
          <w:sz w:val="28"/>
          <w:szCs w:val="28"/>
          <w:lang w:val="kk-KZ" w:eastAsia="ru-RU"/>
        </w:rPr>
        <w:t xml:space="preserve"> осы</w:t>
      </w:r>
      <w:r>
        <w:rPr>
          <w:rFonts w:ascii="Times New Roman" w:eastAsia="Times New Roman" w:hAnsi="Times New Roman" w:cs="Times New Roman"/>
          <w:bCs/>
          <w:sz w:val="28"/>
          <w:szCs w:val="28"/>
          <w:lang w:val="kk-KZ" w:eastAsia="ru-RU"/>
        </w:rPr>
        <w:t xml:space="preserve"> </w:t>
      </w:r>
      <w:r w:rsidRPr="00CF6639">
        <w:rPr>
          <w:rFonts w:ascii="Times New Roman" w:eastAsia="Times New Roman" w:hAnsi="Times New Roman" w:cs="Times New Roman"/>
          <w:sz w:val="28"/>
          <w:szCs w:val="20"/>
          <w:lang w:val="kk-KZ" w:eastAsia="ru-RU"/>
        </w:rPr>
        <w:t>кәсіби стандарттың 4-қосымша</w:t>
      </w:r>
      <w:r w:rsidRPr="00CF6639">
        <w:rPr>
          <w:rFonts w:ascii="Times New Roman" w:eastAsia="Times New Roman" w:hAnsi="Times New Roman" w:cs="Times New Roman"/>
          <w:sz w:val="28"/>
          <w:szCs w:val="28"/>
          <w:lang w:val="kk-KZ" w:eastAsia="ru-RU"/>
        </w:rPr>
        <w:t>сының</w:t>
      </w:r>
      <w:r>
        <w:rPr>
          <w:rFonts w:ascii="Times New Roman" w:eastAsia="Times New Roman" w:hAnsi="Times New Roman" w:cs="Times New Roman"/>
          <w:sz w:val="28"/>
          <w:szCs w:val="28"/>
          <w:lang w:val="kk-KZ" w:eastAsia="ru-RU"/>
        </w:rPr>
        <w:t xml:space="preserve"> </w:t>
      </w:r>
      <w:r w:rsidRPr="00CF6639">
        <w:rPr>
          <w:rFonts w:ascii="Times New Roman" w:eastAsia="Times New Roman" w:hAnsi="Times New Roman" w:cs="Times New Roman"/>
          <w:sz w:val="28"/>
          <w:szCs w:val="28"/>
          <w:lang w:val="kk-KZ" w:eastAsia="ru-RU"/>
        </w:rPr>
        <w:t>4-кестесінде көрсетілді</w:t>
      </w:r>
      <w:r w:rsidRPr="00CF6639">
        <w:rPr>
          <w:rFonts w:ascii="Times New Roman" w:eastAsia="Times New Roman" w:hAnsi="Times New Roman" w:cs="Times New Roman"/>
          <w:sz w:val="28"/>
          <w:szCs w:val="20"/>
          <w:lang w:val="kk-KZ" w:eastAsia="ru-RU"/>
        </w:rPr>
        <w:t>.</w:t>
      </w:r>
    </w:p>
    <w:p w:rsidR="00E724B0" w:rsidRPr="00CF6639" w:rsidRDefault="00E724B0" w:rsidP="00E724B0">
      <w:pPr>
        <w:widowControl w:val="0"/>
        <w:spacing w:after="0" w:line="240" w:lineRule="auto"/>
        <w:ind w:firstLine="709"/>
        <w:jc w:val="both"/>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bCs/>
          <w:sz w:val="28"/>
          <w:szCs w:val="20"/>
          <w:lang w:val="kk-KZ" w:eastAsia="ru-RU"/>
        </w:rPr>
        <w:t>29.</w:t>
      </w:r>
      <w:r w:rsidRPr="00CF6639">
        <w:rPr>
          <w:rFonts w:ascii="Times New Roman" w:eastAsia="Times New Roman" w:hAnsi="Times New Roman" w:cs="Times New Roman"/>
          <w:sz w:val="28"/>
          <w:szCs w:val="20"/>
          <w:lang w:val="kk-KZ" w:eastAsia="ru-RU"/>
        </w:rPr>
        <w:t xml:space="preserve"> Жанармай станциясының мастері құзыреттеріне қойылатын талаптар </w:t>
      </w:r>
      <w:r w:rsidRPr="00CF6639">
        <w:rPr>
          <w:rFonts w:ascii="Times New Roman" w:eastAsia="Times New Roman" w:hAnsi="Times New Roman" w:cs="Times New Roman"/>
          <w:bCs/>
          <w:sz w:val="28"/>
          <w:szCs w:val="20"/>
          <w:lang w:val="kk-KZ" w:eastAsia="ru-RU"/>
        </w:rPr>
        <w:t xml:space="preserve">осы </w:t>
      </w:r>
      <w:r w:rsidRPr="00CF6639">
        <w:rPr>
          <w:rFonts w:ascii="Times New Roman" w:eastAsia="Times New Roman" w:hAnsi="Times New Roman" w:cs="Times New Roman"/>
          <w:sz w:val="28"/>
          <w:szCs w:val="20"/>
          <w:lang w:val="kk-KZ" w:eastAsia="ru-RU"/>
        </w:rPr>
        <w:t>кәсіби стандарттың</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4-қосымшасының 5</w:t>
      </w:r>
      <w:r>
        <w:rPr>
          <w:rFonts w:ascii="Times New Roman" w:eastAsia="Times New Roman" w:hAnsi="Times New Roman" w:cs="Times New Roman"/>
          <w:sz w:val="28"/>
          <w:szCs w:val="20"/>
          <w:lang w:val="kk-KZ" w:eastAsia="ru-RU"/>
        </w:rPr>
        <w:t xml:space="preserve"> </w:t>
      </w:r>
      <w:r w:rsidRPr="00CF6639">
        <w:rPr>
          <w:rFonts w:ascii="Times New Roman" w:eastAsia="Times New Roman" w:hAnsi="Times New Roman" w:cs="Times New Roman"/>
          <w:sz w:val="28"/>
          <w:szCs w:val="20"/>
          <w:lang w:val="kk-KZ" w:eastAsia="ru-RU"/>
        </w:rPr>
        <w:t>және 6-кестелерінде көрсетілді.</w:t>
      </w:r>
    </w:p>
    <w:p w:rsidR="00E724B0" w:rsidRPr="00CF6639" w:rsidRDefault="00E724B0" w:rsidP="00E724B0">
      <w:pPr>
        <w:widowControl w:val="0"/>
        <w:spacing w:after="0" w:line="240" w:lineRule="auto"/>
        <w:jc w:val="both"/>
        <w:rPr>
          <w:rFonts w:ascii="Times New Roman" w:eastAsia="Times New Roman" w:hAnsi="Times New Roman" w:cs="Times New Roman"/>
          <w:sz w:val="24"/>
          <w:szCs w:val="24"/>
          <w:lang w:val="kk-KZ" w:eastAsia="x-none"/>
        </w:rPr>
      </w:pPr>
    </w:p>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8"/>
          <w:szCs w:val="20"/>
          <w:lang w:val="kk-KZ" w:eastAsia="ru-RU"/>
        </w:rPr>
      </w:pPr>
      <w:r w:rsidRPr="00CF6639">
        <w:rPr>
          <w:rFonts w:ascii="Times New Roman" w:eastAsia="Times New Roman" w:hAnsi="Times New Roman" w:cs="Times New Roman"/>
          <w:b/>
          <w:sz w:val="28"/>
          <w:szCs w:val="20"/>
          <w:lang w:val="kk-KZ" w:eastAsia="ru-RU"/>
        </w:rPr>
        <w:t>4. Осы кәсіби стандарттың негізінде берілетін сертификаттардың түрлері</w:t>
      </w:r>
    </w:p>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8"/>
          <w:szCs w:val="20"/>
          <w:lang w:val="kk-KZ" w:eastAsia="ru-RU"/>
        </w:rPr>
      </w:pPr>
    </w:p>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8"/>
          <w:szCs w:val="20"/>
          <w:lang w:val="kk-KZ" w:eastAsia="ru-RU"/>
        </w:rPr>
      </w:pPr>
      <w:r w:rsidRPr="00CF6639">
        <w:rPr>
          <w:rFonts w:ascii="Times New Roman" w:eastAsia="Times New Roman" w:hAnsi="Times New Roman" w:cs="Times New Roman"/>
          <w:b/>
          <w:sz w:val="28"/>
          <w:szCs w:val="20"/>
          <w:lang w:val="kk-KZ" w:eastAsia="ru-RU"/>
        </w:rPr>
        <w:t>5. Кәсіби стандарттың әзірлеушілері</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8"/>
          <w:lang w:val="kk-KZ" w:eastAsia="ru-RU"/>
        </w:rPr>
      </w:pPr>
      <w:r w:rsidRPr="00CF6639">
        <w:rPr>
          <w:rFonts w:ascii="Times New Roman" w:eastAsia="Times New Roman" w:hAnsi="Times New Roman" w:cs="Times New Roman"/>
          <w:sz w:val="28"/>
          <w:szCs w:val="28"/>
          <w:lang w:val="kk-KZ" w:eastAsia="ru-RU"/>
        </w:rPr>
        <w:t>Қазақстан Республикасы Мұнай және газ министрлігі</w:t>
      </w:r>
    </w:p>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8"/>
          <w:szCs w:val="20"/>
          <w:lang w:val="kk-KZ" w:eastAsia="ru-RU"/>
        </w:rPr>
      </w:pPr>
    </w:p>
    <w:p w:rsidR="00E724B0" w:rsidRPr="00CF6639" w:rsidRDefault="00E724B0" w:rsidP="00E724B0">
      <w:pPr>
        <w:widowControl w:val="0"/>
        <w:tabs>
          <w:tab w:val="left" w:pos="1134"/>
        </w:tabs>
        <w:spacing w:after="0" w:line="240" w:lineRule="auto"/>
        <w:ind w:left="709"/>
        <w:jc w:val="center"/>
        <w:outlineLvl w:val="0"/>
        <w:rPr>
          <w:rFonts w:ascii="Times New Roman" w:eastAsia="Times New Roman" w:hAnsi="Times New Roman" w:cs="Times New Roman"/>
          <w:b/>
          <w:color w:val="000000"/>
          <w:sz w:val="28"/>
          <w:szCs w:val="24"/>
          <w:lang w:eastAsia="ru-RU"/>
        </w:rPr>
      </w:pPr>
      <w:r w:rsidRPr="00CF6639">
        <w:rPr>
          <w:rFonts w:ascii="Times New Roman" w:eastAsia="Times New Roman" w:hAnsi="Times New Roman" w:cs="Times New Roman"/>
          <w:b/>
          <w:color w:val="000000"/>
          <w:sz w:val="28"/>
          <w:szCs w:val="24"/>
          <w:lang w:val="kk-KZ" w:eastAsia="x-none"/>
        </w:rPr>
        <w:t>6</w:t>
      </w:r>
      <w:r w:rsidRPr="00CF6639">
        <w:rPr>
          <w:rFonts w:ascii="Times New Roman" w:eastAsia="Times New Roman" w:hAnsi="Times New Roman" w:cs="Times New Roman"/>
          <w:b/>
          <w:color w:val="000000"/>
          <w:sz w:val="28"/>
          <w:szCs w:val="24"/>
          <w:lang w:eastAsia="ru-RU"/>
        </w:rPr>
        <w:t xml:space="preserve">. </w:t>
      </w:r>
      <w:r w:rsidRPr="00CF6639">
        <w:rPr>
          <w:rFonts w:ascii="Times New Roman" w:eastAsia="Times New Roman" w:hAnsi="Times New Roman" w:cs="Times New Roman"/>
          <w:b/>
          <w:color w:val="000000"/>
          <w:sz w:val="28"/>
          <w:szCs w:val="24"/>
          <w:lang w:val="kk-KZ" w:eastAsia="x-none"/>
        </w:rPr>
        <w:t>Келісу парағы</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eastAsia="ru-RU"/>
        </w:rPr>
      </w:pP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521"/>
        <w:gridCol w:w="3118"/>
      </w:tblGrid>
      <w:tr w:rsidR="00E724B0" w:rsidRPr="00CF6639" w:rsidTr="00E724B0">
        <w:tc>
          <w:tcPr>
            <w:tcW w:w="6521" w:type="dxa"/>
          </w:tcPr>
          <w:p w:rsidR="00E724B0" w:rsidRPr="00CF6639" w:rsidRDefault="00E724B0" w:rsidP="00E724B0">
            <w:pPr>
              <w:widowControl w:val="0"/>
              <w:spacing w:after="0" w:line="240" w:lineRule="auto"/>
              <w:ind w:firstLine="567"/>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Ұйым атауы</w:t>
            </w:r>
          </w:p>
        </w:tc>
        <w:tc>
          <w:tcPr>
            <w:tcW w:w="3118" w:type="dxa"/>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Келісу күні</w:t>
            </w:r>
          </w:p>
        </w:tc>
      </w:tr>
      <w:tr w:rsidR="00E724B0" w:rsidRPr="00CF6639" w:rsidTr="00E724B0">
        <w:tc>
          <w:tcPr>
            <w:tcW w:w="6521" w:type="dxa"/>
          </w:tcPr>
          <w:p w:rsidR="00E724B0" w:rsidRPr="00CF6639" w:rsidRDefault="00E724B0" w:rsidP="00E724B0">
            <w:pPr>
              <w:widowControl w:val="0"/>
              <w:tabs>
                <w:tab w:val="left" w:leader="underscore" w:pos="9356"/>
              </w:tabs>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Қазақстан Республикасы Мұнай және газ министрлігінің Техникалық және кәсіби білімді және кадрлар даярлауды дамыту жөніндегі салалық кеңесі </w:t>
            </w:r>
          </w:p>
        </w:tc>
        <w:tc>
          <w:tcPr>
            <w:tcW w:w="3118" w:type="dxa"/>
          </w:tcPr>
          <w:p w:rsidR="00E724B0" w:rsidRPr="00CF6639" w:rsidRDefault="00E724B0" w:rsidP="00E724B0">
            <w:pPr>
              <w:widowControl w:val="0"/>
              <w:spacing w:after="0" w:line="240" w:lineRule="auto"/>
              <w:ind w:left="2520"/>
              <w:jc w:val="center"/>
              <w:outlineLvl w:val="2"/>
              <w:rPr>
                <w:rFonts w:ascii="Times New Roman" w:eastAsia="Times New Roman" w:hAnsi="Times New Roman" w:cs="Times New Roman"/>
                <w:sz w:val="24"/>
                <w:szCs w:val="24"/>
                <w:lang w:val="kk-KZ" w:eastAsia="ru-RU"/>
              </w:rPr>
            </w:pPr>
          </w:p>
        </w:tc>
      </w:tr>
    </w:tbl>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p w:rsidR="00E724B0" w:rsidRPr="00CF6639" w:rsidRDefault="00E724B0" w:rsidP="00E724B0">
      <w:pPr>
        <w:widowControl w:val="0"/>
        <w:tabs>
          <w:tab w:val="left" w:pos="993"/>
        </w:tabs>
        <w:spacing w:after="0" w:line="240" w:lineRule="auto"/>
        <w:ind w:left="709"/>
        <w:jc w:val="center"/>
        <w:outlineLvl w:val="0"/>
        <w:rPr>
          <w:rFonts w:ascii="Times New Roman" w:eastAsia="Times New Roman" w:hAnsi="Times New Roman" w:cs="Times New Roman"/>
          <w:b/>
          <w:color w:val="000000"/>
          <w:sz w:val="28"/>
          <w:szCs w:val="24"/>
          <w:lang w:val="kk-KZ" w:eastAsia="ru-RU"/>
        </w:rPr>
      </w:pPr>
      <w:r w:rsidRPr="00CF6639">
        <w:rPr>
          <w:rFonts w:ascii="Times New Roman" w:eastAsia="Times New Roman" w:hAnsi="Times New Roman" w:cs="Times New Roman"/>
          <w:b/>
          <w:color w:val="000000"/>
          <w:sz w:val="28"/>
          <w:szCs w:val="24"/>
          <w:lang w:val="kk-KZ" w:eastAsia="x-none"/>
        </w:rPr>
        <w:t>7</w:t>
      </w:r>
      <w:r w:rsidRPr="00CF6639">
        <w:rPr>
          <w:rFonts w:ascii="Times New Roman" w:eastAsia="Times New Roman" w:hAnsi="Times New Roman" w:cs="Times New Roman"/>
          <w:b/>
          <w:color w:val="000000"/>
          <w:sz w:val="28"/>
          <w:szCs w:val="24"/>
          <w:lang w:val="kk-KZ" w:eastAsia="ru-RU"/>
        </w:rPr>
        <w:t xml:space="preserve">. </w:t>
      </w:r>
      <w:r w:rsidRPr="00CF6639">
        <w:rPr>
          <w:rFonts w:ascii="Times New Roman" w:eastAsia="Times New Roman" w:hAnsi="Times New Roman" w:cs="Times New Roman"/>
          <w:b/>
          <w:color w:val="000000"/>
          <w:sz w:val="28"/>
          <w:szCs w:val="24"/>
          <w:lang w:val="kk-KZ" w:eastAsia="x-none"/>
        </w:rPr>
        <w:t>Кәсіби стандарттың сараптамасы және тіркелуі</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4"/>
          <w:lang w:val="kk-KZ" w:eastAsia="ru-RU"/>
        </w:rPr>
      </w:pPr>
      <w:r w:rsidRPr="00CF6639">
        <w:rPr>
          <w:rFonts w:ascii="Times New Roman" w:eastAsia="Times New Roman" w:hAnsi="Times New Roman" w:cs="Times New Roman"/>
          <w:sz w:val="28"/>
          <w:szCs w:val="24"/>
          <w:lang w:val="kk-KZ" w:eastAsia="ru-RU"/>
        </w:rPr>
        <w:t>Осы кәсіби стандартты _______________________________ тіркеді</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4"/>
          <w:lang w:val="kk-KZ" w:eastAsia="ru-RU"/>
        </w:rPr>
      </w:pPr>
      <w:r w:rsidRPr="00CF6639">
        <w:rPr>
          <w:rFonts w:ascii="Times New Roman" w:eastAsia="Times New Roman" w:hAnsi="Times New Roman" w:cs="Times New Roman"/>
          <w:sz w:val="28"/>
          <w:szCs w:val="24"/>
          <w:lang w:val="kk-KZ" w:eastAsia="ru-RU"/>
        </w:rPr>
        <w:t xml:space="preserve">Кәсіби стандарттар тізбесіне </w:t>
      </w:r>
      <w:r w:rsidRPr="00CF6639">
        <w:rPr>
          <w:rFonts w:ascii="Times New Roman" w:eastAsia="Times New Roman" w:hAnsi="Times New Roman" w:cs="Times New Roman"/>
          <w:sz w:val="28"/>
          <w:szCs w:val="28"/>
          <w:lang w:val="kk-KZ" w:eastAsia="ru-RU"/>
        </w:rPr>
        <w:t xml:space="preserve">_____________ тіркеу № </w:t>
      </w:r>
      <w:r w:rsidRPr="00CF6639">
        <w:rPr>
          <w:rFonts w:ascii="Times New Roman" w:eastAsia="Times New Roman" w:hAnsi="Times New Roman" w:cs="Times New Roman"/>
          <w:sz w:val="28"/>
          <w:szCs w:val="24"/>
          <w:lang w:val="kk-KZ" w:eastAsia="ru-RU"/>
        </w:rPr>
        <w:t xml:space="preserve">енгізілді </w:t>
      </w:r>
    </w:p>
    <w:p w:rsidR="00E724B0" w:rsidRPr="00CF6639" w:rsidRDefault="00E724B0" w:rsidP="00E724B0">
      <w:pPr>
        <w:widowControl w:val="0"/>
        <w:spacing w:after="0" w:line="240" w:lineRule="auto"/>
        <w:ind w:firstLine="709"/>
        <w:rPr>
          <w:rFonts w:ascii="Times New Roman" w:eastAsia="Times New Roman" w:hAnsi="Times New Roman" w:cs="Times New Roman"/>
          <w:sz w:val="28"/>
          <w:szCs w:val="24"/>
          <w:lang w:val="kk-KZ" w:eastAsia="ru-RU"/>
        </w:rPr>
      </w:pPr>
      <w:r w:rsidRPr="00CF6639">
        <w:rPr>
          <w:rFonts w:ascii="Times New Roman" w:eastAsia="Times New Roman" w:hAnsi="Times New Roman" w:cs="Times New Roman"/>
          <w:sz w:val="28"/>
          <w:szCs w:val="24"/>
          <w:lang w:val="kk-KZ" w:eastAsia="ru-RU"/>
        </w:rPr>
        <w:t>Хат</w:t>
      </w:r>
      <w:r>
        <w:rPr>
          <w:rFonts w:ascii="Times New Roman" w:eastAsia="Times New Roman" w:hAnsi="Times New Roman" w:cs="Times New Roman"/>
          <w:sz w:val="28"/>
          <w:szCs w:val="24"/>
          <w:lang w:val="kk-KZ" w:eastAsia="ru-RU"/>
        </w:rPr>
        <w:t xml:space="preserve"> </w:t>
      </w:r>
      <w:r w:rsidRPr="00CF6639">
        <w:rPr>
          <w:rFonts w:ascii="Times New Roman" w:eastAsia="Times New Roman" w:hAnsi="Times New Roman" w:cs="Times New Roman"/>
          <w:sz w:val="28"/>
          <w:szCs w:val="24"/>
          <w:lang w:val="kk-KZ" w:eastAsia="ru-RU"/>
        </w:rPr>
        <w:t>(хаттама)</w:t>
      </w:r>
      <w:r>
        <w:rPr>
          <w:rFonts w:ascii="Times New Roman" w:eastAsia="Times New Roman" w:hAnsi="Times New Roman" w:cs="Times New Roman"/>
          <w:sz w:val="28"/>
          <w:szCs w:val="24"/>
          <w:lang w:val="kk-KZ" w:eastAsia="ru-RU"/>
        </w:rPr>
        <w:t xml:space="preserve"> </w:t>
      </w:r>
      <w:r w:rsidRPr="00CF6639">
        <w:rPr>
          <w:rFonts w:ascii="Times New Roman" w:eastAsia="Times New Roman" w:hAnsi="Times New Roman" w:cs="Times New Roman"/>
          <w:sz w:val="28"/>
          <w:szCs w:val="24"/>
          <w:lang w:val="kk-KZ" w:eastAsia="ru-RU"/>
        </w:rPr>
        <w:t>№ ___________</w:t>
      </w:r>
      <w:r>
        <w:rPr>
          <w:rFonts w:ascii="Times New Roman" w:eastAsia="Times New Roman" w:hAnsi="Times New Roman" w:cs="Times New Roman"/>
          <w:sz w:val="28"/>
          <w:szCs w:val="24"/>
          <w:lang w:val="kk-KZ" w:eastAsia="ru-RU"/>
        </w:rPr>
        <w:t xml:space="preserve"> </w:t>
      </w:r>
      <w:r w:rsidRPr="00CF6639">
        <w:rPr>
          <w:rFonts w:ascii="Times New Roman" w:eastAsia="Times New Roman" w:hAnsi="Times New Roman" w:cs="Times New Roman"/>
          <w:sz w:val="28"/>
          <w:szCs w:val="24"/>
          <w:lang w:val="kk-KZ" w:eastAsia="ru-RU"/>
        </w:rPr>
        <w:t>Күні__________________</w:t>
      </w:r>
    </w:p>
    <w:p w:rsidR="00142281" w:rsidRDefault="00142281" w:rsidP="00142281">
      <w:pPr>
        <w:widowControl w:val="0"/>
        <w:tabs>
          <w:tab w:val="left" w:pos="142"/>
        </w:tabs>
        <w:spacing w:after="0" w:line="240" w:lineRule="auto"/>
        <w:jc w:val="right"/>
        <w:rPr>
          <w:rFonts w:ascii="Times New Roman" w:eastAsia="Times New Roman" w:hAnsi="Times New Roman" w:cs="Times New Roman"/>
          <w:sz w:val="24"/>
          <w:szCs w:val="24"/>
          <w:lang w:val="kk-KZ" w:eastAsia="ru-RU"/>
        </w:rPr>
      </w:pPr>
    </w:p>
    <w:p w:rsidR="00E724B0" w:rsidRPr="00CF6639" w:rsidRDefault="00E724B0" w:rsidP="00142281">
      <w:pPr>
        <w:widowControl w:val="0"/>
        <w:tabs>
          <w:tab w:val="left" w:pos="142"/>
        </w:tabs>
        <w:spacing w:after="0" w:line="240" w:lineRule="auto"/>
        <w:jc w:val="right"/>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r w:rsidRPr="00CF6639">
        <w:rPr>
          <w:rFonts w:ascii="Times New Roman" w:eastAsia="Times New Roman" w:hAnsi="Times New Roman" w:cs="Times New Roman"/>
          <w:color w:val="000000"/>
          <w:sz w:val="24"/>
          <w:szCs w:val="24"/>
          <w:lang w:val="kk-KZ" w:eastAsia="ru-RU"/>
        </w:rPr>
        <w:t>Газ-мұнай құбырларын және</w:t>
      </w:r>
      <w:r w:rsidR="00142281">
        <w:rPr>
          <w:rFonts w:ascii="Times New Roman" w:eastAsia="Times New Roman" w:hAnsi="Times New Roman" w:cs="Times New Roman"/>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газ-мұнай қоймаларын салу</w:t>
      </w:r>
      <w:r w:rsidR="00142281">
        <w:rPr>
          <w:rFonts w:ascii="Times New Roman" w:eastAsia="Times New Roman" w:hAnsi="Times New Roman" w:cs="Times New Roman"/>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және пайдалану</w:t>
      </w:r>
      <w:r w:rsidRPr="00CF6639">
        <w:rPr>
          <w:rFonts w:ascii="Times New Roman" w:eastAsia="Times New Roman" w:hAnsi="Times New Roman" w:cs="Times New Roman"/>
          <w:sz w:val="24"/>
          <w:szCs w:val="24"/>
          <w:lang w:val="kk-KZ" w:eastAsia="ru-RU"/>
        </w:rPr>
        <w:t>»</w:t>
      </w:r>
      <w:r w:rsidR="00142281">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кәсіби стандартына 1-қосымша</w:t>
      </w:r>
    </w:p>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4"/>
          <w:szCs w:val="24"/>
          <w:lang w:val="kk-KZ" w:eastAsia="ru-RU"/>
        </w:rPr>
      </w:pPr>
    </w:p>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қызмет, кәсіп түрлері, біліктілік деңгейлері</w:t>
      </w:r>
    </w:p>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p>
    <w:tbl>
      <w:tblPr>
        <w:tblW w:w="493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92"/>
        <w:gridCol w:w="2095"/>
        <w:gridCol w:w="2774"/>
        <w:gridCol w:w="2878"/>
        <w:gridCol w:w="1198"/>
      </w:tblGrid>
      <w:tr w:rsidR="00E724B0" w:rsidRPr="00CF6639" w:rsidTr="00E724B0">
        <w:trPr>
          <w:trHeight w:val="1602"/>
        </w:trPr>
        <w:tc>
          <w:tcPr>
            <w:tcW w:w="260"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Р</w:t>
            </w:r>
            <w:r w:rsidRPr="00CF6639">
              <w:rPr>
                <w:rFonts w:ascii="Times New Roman" w:eastAsia="Times New Roman" w:hAnsi="Times New Roman" w:cs="Times New Roman"/>
                <w:sz w:val="24"/>
                <w:szCs w:val="24"/>
                <w:lang w:eastAsia="ru-RU"/>
              </w:rPr>
              <w:t>/</w:t>
            </w:r>
            <w:r w:rsidRPr="00CF6639">
              <w:rPr>
                <w:rFonts w:ascii="Times New Roman" w:eastAsia="Times New Roman" w:hAnsi="Times New Roman" w:cs="Times New Roman"/>
                <w:sz w:val="24"/>
                <w:szCs w:val="24"/>
                <w:lang w:val="kk-KZ" w:eastAsia="ru-RU"/>
              </w:rPr>
              <w:t>н</w:t>
            </w:r>
            <w:r w:rsidRPr="00CF6639">
              <w:rPr>
                <w:rFonts w:ascii="Times New Roman" w:eastAsia="Times New Roman" w:hAnsi="Times New Roman" w:cs="Times New Roman"/>
                <w:sz w:val="24"/>
                <w:szCs w:val="24"/>
                <w:lang w:eastAsia="ru-RU"/>
              </w:rPr>
              <w:t>№</w:t>
            </w:r>
          </w:p>
        </w:tc>
        <w:tc>
          <w:tcPr>
            <w:tcW w:w="1110"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Қызмет түрінің атауы</w:t>
            </w:r>
          </w:p>
        </w:tc>
        <w:tc>
          <w:tcPr>
            <w:tcW w:w="1470"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Еңбек нарығының үрдістерін ескерумен кәсіптің атауы</w:t>
            </w:r>
          </w:p>
        </w:tc>
        <w:tc>
          <w:tcPr>
            <w:tcW w:w="1525"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01-2005 Қазақстан Республикасындағы Кәсіптердің</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мемлекеттік жіктеуішіне сәйкес кәсіп атауы</w:t>
            </w:r>
            <w:r w:rsidRPr="00CF6639">
              <w:rPr>
                <w:rFonts w:ascii="Times New Roman" w:eastAsia="Times New Roman" w:hAnsi="Times New Roman" w:cs="Times New Roman"/>
                <w:sz w:val="24"/>
                <w:szCs w:val="24"/>
                <w:lang w:eastAsia="ru-RU"/>
              </w:rPr>
              <w:t xml:space="preserve"> </w:t>
            </w:r>
          </w:p>
        </w:tc>
        <w:tc>
          <w:tcPr>
            <w:tcW w:w="636"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СБШ біліктілік деңгейі</w:t>
            </w:r>
          </w:p>
        </w:tc>
      </w:tr>
      <w:tr w:rsidR="00E724B0" w:rsidRPr="00CF6639" w:rsidTr="00E724B0">
        <w:trPr>
          <w:trHeight w:val="443"/>
        </w:trPr>
        <w:tc>
          <w:tcPr>
            <w:tcW w:w="260" w:type="pct"/>
          </w:tcPr>
          <w:p w:rsidR="00E724B0" w:rsidRPr="00CF6639" w:rsidRDefault="00E724B0" w:rsidP="00E724B0">
            <w:pPr>
              <w:widowControl w:val="0"/>
              <w:spacing w:after="0" w:line="240" w:lineRule="auto"/>
              <w:jc w:val="both"/>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1.</w:t>
            </w:r>
          </w:p>
        </w:tc>
        <w:tc>
          <w:tcPr>
            <w:tcW w:w="1110" w:type="pct"/>
          </w:tcPr>
          <w:p w:rsidR="00E724B0" w:rsidRPr="00CF6639" w:rsidRDefault="00E724B0" w:rsidP="00E724B0">
            <w:pPr>
              <w:widowControl w:val="0"/>
              <w:spacing w:after="0" w:line="240" w:lineRule="auto"/>
              <w:jc w:val="both"/>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 xml:space="preserve">Электр жабдықтарына техникалық қызмет көрсету, жөндеу </w:t>
            </w:r>
          </w:p>
        </w:tc>
        <w:tc>
          <w:tcPr>
            <w:tcW w:w="147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Электр жабдықтарын жөндеу жөніндегі слесарь-электрик</w:t>
            </w:r>
          </w:p>
        </w:tc>
        <w:tc>
          <w:tcPr>
            <w:tcW w:w="152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Слесарь-жөндеуші</w:t>
            </w:r>
          </w:p>
        </w:tc>
        <w:tc>
          <w:tcPr>
            <w:tcW w:w="636"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2-4</w:t>
            </w:r>
          </w:p>
        </w:tc>
      </w:tr>
      <w:tr w:rsidR="00E724B0" w:rsidRPr="00CF6639" w:rsidTr="00E724B0">
        <w:trPr>
          <w:trHeight w:val="359"/>
        </w:trPr>
        <w:tc>
          <w:tcPr>
            <w:tcW w:w="260" w:type="pct"/>
          </w:tcPr>
          <w:p w:rsidR="00E724B0" w:rsidRPr="00CF6639" w:rsidRDefault="00E724B0" w:rsidP="00E724B0">
            <w:pPr>
              <w:widowControl w:val="0"/>
              <w:spacing w:after="0" w:line="240" w:lineRule="auto"/>
              <w:jc w:val="both"/>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2.</w:t>
            </w:r>
          </w:p>
        </w:tc>
        <w:tc>
          <w:tcPr>
            <w:tcW w:w="1110" w:type="pct"/>
          </w:tcPr>
          <w:p w:rsidR="00E724B0" w:rsidRPr="00CF6639" w:rsidRDefault="00E724B0" w:rsidP="00E724B0">
            <w:pPr>
              <w:widowControl w:val="0"/>
              <w:spacing w:after="0" w:line="240" w:lineRule="auto"/>
              <w:jc w:val="both"/>
              <w:rPr>
                <w:rFonts w:ascii="Times New Roman" w:eastAsia="Times New Roman" w:hAnsi="Times New Roman" w:cs="Times New Roman"/>
                <w:sz w:val="24"/>
                <w:szCs w:val="24"/>
                <w:lang w:eastAsia="x-none"/>
              </w:rPr>
            </w:pPr>
            <w:r w:rsidRPr="00CF6639">
              <w:rPr>
                <w:rFonts w:ascii="Times New Roman" w:eastAsia="Times New Roman" w:hAnsi="Times New Roman" w:cs="Times New Roman"/>
                <w:sz w:val="24"/>
                <w:szCs w:val="24"/>
                <w:lang w:val="kk-KZ" w:eastAsia="x-none"/>
              </w:rPr>
              <w:t>Жанар-жағармай материалдарын қолмен</w:t>
            </w:r>
            <w:r>
              <w:rPr>
                <w:rFonts w:ascii="Times New Roman" w:eastAsia="Times New Roman" w:hAnsi="Times New Roman" w:cs="Times New Roman"/>
                <w:sz w:val="24"/>
                <w:szCs w:val="24"/>
                <w:lang w:val="kk-KZ" w:eastAsia="x-none"/>
              </w:rPr>
              <w:t xml:space="preserve"> </w:t>
            </w:r>
            <w:r w:rsidRPr="00CF6639">
              <w:rPr>
                <w:rFonts w:ascii="Times New Roman" w:eastAsia="Times New Roman" w:hAnsi="Times New Roman" w:cs="Times New Roman"/>
                <w:sz w:val="24"/>
                <w:szCs w:val="24"/>
                <w:lang w:val="kk-KZ" w:eastAsia="x-none"/>
              </w:rPr>
              <w:t xml:space="preserve">және жанармай құятын колонкалармен құю </w:t>
            </w:r>
          </w:p>
        </w:tc>
        <w:tc>
          <w:tcPr>
            <w:tcW w:w="147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Жанармай</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станциясының операторы</w:t>
            </w:r>
          </w:p>
        </w:tc>
        <w:tc>
          <w:tcPr>
            <w:tcW w:w="152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Жанармай</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станциясының операторы</w:t>
            </w:r>
          </w:p>
        </w:tc>
        <w:tc>
          <w:tcPr>
            <w:tcW w:w="636"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2-3</w:t>
            </w:r>
          </w:p>
        </w:tc>
      </w:tr>
      <w:tr w:rsidR="00E724B0" w:rsidRPr="00CF6639" w:rsidTr="00E724B0">
        <w:trPr>
          <w:trHeight w:val="359"/>
        </w:trPr>
        <w:tc>
          <w:tcPr>
            <w:tcW w:w="260" w:type="pct"/>
          </w:tcPr>
          <w:p w:rsidR="00E724B0" w:rsidRPr="00CF6639" w:rsidRDefault="00E724B0" w:rsidP="00E724B0">
            <w:pPr>
              <w:widowControl w:val="0"/>
              <w:spacing w:after="0" w:line="240" w:lineRule="auto"/>
              <w:jc w:val="both"/>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3.</w:t>
            </w:r>
          </w:p>
        </w:tc>
        <w:tc>
          <w:tcPr>
            <w:tcW w:w="1110" w:type="pct"/>
          </w:tcPr>
          <w:p w:rsidR="00E724B0" w:rsidRPr="00CF6639" w:rsidRDefault="00E724B0" w:rsidP="00E724B0">
            <w:pPr>
              <w:widowControl w:val="0"/>
              <w:spacing w:after="0" w:line="240" w:lineRule="auto"/>
              <w:jc w:val="both"/>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 xml:space="preserve">Жанармай станцияларын пайдалану жұмыстарын ұйымдастыру </w:t>
            </w:r>
          </w:p>
        </w:tc>
        <w:tc>
          <w:tcPr>
            <w:tcW w:w="1470" w:type="pct"/>
          </w:tcPr>
          <w:p w:rsidR="00E724B0" w:rsidRPr="00CF6639" w:rsidRDefault="00E724B0" w:rsidP="00E724B0">
            <w:pPr>
              <w:widowControl w:val="0"/>
              <w:spacing w:after="0" w:line="240" w:lineRule="auto"/>
              <w:rPr>
                <w:rFonts w:ascii="Times New Roman" w:eastAsia="Times New Roman" w:hAnsi="Times New Roman" w:cs="Times New Roman"/>
                <w:bCs/>
                <w:sz w:val="24"/>
                <w:szCs w:val="24"/>
                <w:lang w:val="kk-KZ" w:eastAsia="ru-RU"/>
              </w:rPr>
            </w:pPr>
            <w:r w:rsidRPr="00CF6639">
              <w:rPr>
                <w:rFonts w:ascii="Times New Roman" w:eastAsia="Times New Roman" w:hAnsi="Times New Roman" w:cs="Times New Roman"/>
                <w:sz w:val="24"/>
                <w:szCs w:val="24"/>
                <w:lang w:val="kk-KZ" w:eastAsia="ru-RU"/>
              </w:rPr>
              <w:t>Жанармай станциясының мастері</w:t>
            </w:r>
          </w:p>
        </w:tc>
        <w:tc>
          <w:tcPr>
            <w:tcW w:w="152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bCs/>
                <w:sz w:val="24"/>
                <w:szCs w:val="24"/>
                <w:lang w:val="kk-KZ" w:eastAsia="ru-RU"/>
              </w:rPr>
              <w:t>Техник-механик</w:t>
            </w:r>
          </w:p>
        </w:tc>
        <w:tc>
          <w:tcPr>
            <w:tcW w:w="636"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4-5</w:t>
            </w:r>
          </w:p>
        </w:tc>
      </w:tr>
    </w:tbl>
    <w:p w:rsidR="00142281" w:rsidRDefault="00142281" w:rsidP="00142281">
      <w:pPr>
        <w:widowControl w:val="0"/>
        <w:spacing w:after="0" w:line="240" w:lineRule="auto"/>
        <w:rPr>
          <w:rFonts w:ascii="Times New Roman" w:eastAsia="Times New Roman" w:hAnsi="Times New Roman" w:cs="Times New Roman"/>
          <w:sz w:val="24"/>
          <w:szCs w:val="24"/>
          <w:lang w:val="kk-KZ" w:eastAsia="ru-RU"/>
        </w:rPr>
      </w:pPr>
    </w:p>
    <w:p w:rsidR="00E724B0" w:rsidRPr="00CF6639" w:rsidRDefault="00E724B0" w:rsidP="00142281">
      <w:pPr>
        <w:widowControl w:val="0"/>
        <w:spacing w:after="0" w:line="240" w:lineRule="auto"/>
        <w:jc w:val="right"/>
        <w:rPr>
          <w:rFonts w:ascii="Times New Roman" w:eastAsia="Times New Roman" w:hAnsi="Times New Roman" w:cs="Times New Roman"/>
          <w:b/>
          <w:sz w:val="24"/>
          <w:szCs w:val="24"/>
          <w:lang w:val="kk-KZ" w:eastAsia="ru-RU"/>
        </w:rPr>
      </w:pPr>
      <w:r w:rsidRPr="00CF6639">
        <w:rPr>
          <w:rFonts w:ascii="Times New Roman" w:eastAsia="Times New Roman" w:hAnsi="Times New Roman" w:cs="Times New Roman"/>
          <w:sz w:val="24"/>
          <w:szCs w:val="24"/>
          <w:lang w:val="kk-KZ" w:eastAsia="ru-RU"/>
        </w:rPr>
        <w:t>«</w:t>
      </w:r>
      <w:r w:rsidRPr="00CF6639">
        <w:rPr>
          <w:rFonts w:ascii="Times New Roman" w:eastAsia="Times New Roman" w:hAnsi="Times New Roman" w:cs="Times New Roman"/>
          <w:color w:val="000000"/>
          <w:sz w:val="24"/>
          <w:szCs w:val="24"/>
          <w:lang w:val="kk-KZ" w:eastAsia="ru-RU"/>
        </w:rPr>
        <w:t>Газ-мұнай құбырларын және</w:t>
      </w:r>
      <w:r w:rsidR="00142281">
        <w:rPr>
          <w:rFonts w:ascii="Times New Roman" w:eastAsia="Times New Roman" w:hAnsi="Times New Roman" w:cs="Times New Roman"/>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газ-мұнай қоймаларын салу</w:t>
      </w:r>
      <w:r w:rsidR="00142281">
        <w:rPr>
          <w:rFonts w:ascii="Times New Roman" w:eastAsia="Times New Roman" w:hAnsi="Times New Roman" w:cs="Times New Roman"/>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және пайдалану</w:t>
      </w:r>
      <w:r w:rsidRPr="00CF6639">
        <w:rPr>
          <w:rFonts w:ascii="Times New Roman" w:eastAsia="Times New Roman" w:hAnsi="Times New Roman" w:cs="Times New Roman"/>
          <w:sz w:val="24"/>
          <w:szCs w:val="24"/>
          <w:lang w:val="kk-KZ" w:eastAsia="ru-RU"/>
        </w:rPr>
        <w:t>»</w:t>
      </w:r>
    </w:p>
    <w:p w:rsidR="00E724B0" w:rsidRPr="00CF6639" w:rsidRDefault="00E724B0" w:rsidP="00E724B0">
      <w:pPr>
        <w:widowControl w:val="0"/>
        <w:spacing w:after="0" w:line="240" w:lineRule="auto"/>
        <w:ind w:left="5245"/>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кәсіби стандартына 2-қосымша</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4"/>
          <w:szCs w:val="24"/>
          <w:lang w:val="kk-KZ" w:eastAsia="ru-RU"/>
        </w:rPr>
      </w:pPr>
      <w:r w:rsidRPr="00CF6639">
        <w:rPr>
          <w:rFonts w:ascii="Times New Roman" w:eastAsia="Times New Roman" w:hAnsi="Times New Roman" w:cs="Times New Roman"/>
          <w:b/>
          <w:sz w:val="24"/>
          <w:szCs w:val="24"/>
          <w:lang w:val="kk-KZ" w:eastAsia="ru-RU"/>
        </w:rPr>
        <w:t>Электр жабдықтарын жөндеу жөніндегі слесарь-электрик</w:t>
      </w:r>
    </w:p>
    <w:p w:rsidR="00E724B0" w:rsidRPr="00CF6639" w:rsidRDefault="00E724B0" w:rsidP="00E724B0">
      <w:pPr>
        <w:widowControl w:val="0"/>
        <w:spacing w:after="0" w:line="240" w:lineRule="auto"/>
        <w:jc w:val="center"/>
        <w:outlineLvl w:val="0"/>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1- кесте</w:t>
      </w:r>
      <w:r w:rsidRPr="00CF6639">
        <w:rPr>
          <w:rFonts w:ascii="Times New Roman" w:eastAsia="Times New Roman" w:hAnsi="Times New Roman" w:cs="Times New Roman"/>
          <w:b/>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Қолданыстағы нормативтік құжаттармен байланысы</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01"/>
        <w:gridCol w:w="34"/>
        <w:gridCol w:w="7215"/>
        <w:gridCol w:w="121"/>
      </w:tblGrid>
      <w:tr w:rsidR="00E724B0" w:rsidRPr="00CF6639" w:rsidTr="00E724B0">
        <w:trPr>
          <w:gridAfter w:val="1"/>
          <w:wAfter w:w="63" w:type="pct"/>
          <w:trHeight w:val="466"/>
        </w:trPr>
        <w:tc>
          <w:tcPr>
            <w:tcW w:w="4937" w:type="pct"/>
            <w:gridSpan w:val="3"/>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Қазақстан Республикасындағы Кәсіптердің мемлекеттік жіктеуіші (КМЖ)</w:t>
            </w:r>
          </w:p>
        </w:tc>
      </w:tr>
      <w:tr w:rsidR="00E724B0" w:rsidRPr="00886A62" w:rsidTr="00E724B0">
        <w:trPr>
          <w:gridAfter w:val="1"/>
          <w:wAfter w:w="63" w:type="pct"/>
          <w:trHeight w:val="365"/>
        </w:trPr>
        <w:tc>
          <w:tcPr>
            <w:tcW w:w="1150"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eastAsia="ru-RU"/>
              </w:rPr>
              <w:t>Баз</w:t>
            </w:r>
            <w:r w:rsidRPr="00CF6639">
              <w:rPr>
                <w:rFonts w:ascii="Times New Roman" w:eastAsia="Times New Roman" w:hAnsi="Times New Roman" w:cs="Times New Roman"/>
                <w:sz w:val="24"/>
                <w:szCs w:val="24"/>
                <w:lang w:val="kk-KZ" w:eastAsia="ru-RU"/>
              </w:rPr>
              <w:t>алық топ</w:t>
            </w:r>
          </w:p>
        </w:tc>
        <w:tc>
          <w:tcPr>
            <w:tcW w:w="3787" w:type="pct"/>
            <w:gridSpan w:val="2"/>
          </w:tcPr>
          <w:p w:rsidR="00E724B0" w:rsidRPr="00CF6639" w:rsidRDefault="00E724B0" w:rsidP="00E724B0">
            <w:pPr>
              <w:widowControl w:val="0"/>
              <w:spacing w:after="0" w:line="240" w:lineRule="auto"/>
              <w:rPr>
                <w:rFonts w:ascii="Times New Roman" w:eastAsia="Times New Roman" w:hAnsi="Times New Roman" w:cs="Times New Roman"/>
                <w:bCs/>
                <w:color w:val="000000"/>
                <w:sz w:val="24"/>
                <w:szCs w:val="24"/>
                <w:lang w:val="kk-KZ" w:eastAsia="ru-RU"/>
              </w:rPr>
            </w:pPr>
            <w:r w:rsidRPr="00CF6639">
              <w:rPr>
                <w:rFonts w:ascii="Times New Roman" w:eastAsia="Times New Roman" w:hAnsi="Times New Roman" w:cs="Times New Roman"/>
                <w:color w:val="000000"/>
                <w:sz w:val="24"/>
                <w:szCs w:val="24"/>
                <w:shd w:val="clear" w:color="auto" w:fill="FFFFFF"/>
                <w:lang w:val="kk-KZ" w:eastAsia="ru-RU"/>
              </w:rPr>
              <w:t>5147 «</w:t>
            </w:r>
            <w:r w:rsidRPr="00CF6639">
              <w:rPr>
                <w:rFonts w:ascii="Times New Roman" w:eastAsia="Times New Roman" w:hAnsi="Times New Roman" w:cs="Times New Roman"/>
                <w:sz w:val="24"/>
                <w:szCs w:val="24"/>
                <w:lang w:val="kk-KZ" w:eastAsia="ru-RU"/>
              </w:rPr>
              <w:t>Электр жабдықтарын жөндеу жөніндегі слесарь-электрик</w:t>
            </w:r>
            <w:r w:rsidRPr="00CF6639">
              <w:rPr>
                <w:rFonts w:ascii="Times New Roman" w:eastAsia="Times New Roman" w:hAnsi="Times New Roman" w:cs="Times New Roman"/>
                <w:color w:val="000000"/>
                <w:sz w:val="24"/>
                <w:szCs w:val="24"/>
                <w:shd w:val="clear" w:color="auto" w:fill="FFFFFF"/>
                <w:lang w:val="kk-KZ" w:eastAsia="ru-RU"/>
              </w:rPr>
              <w:t>»</w:t>
            </w:r>
          </w:p>
        </w:tc>
      </w:tr>
      <w:tr w:rsidR="00E724B0" w:rsidRPr="00886A62" w:rsidTr="00E724B0">
        <w:trPr>
          <w:trHeight w:val="365"/>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rsidR="00E724B0" w:rsidRPr="00CF6639" w:rsidRDefault="00E724B0" w:rsidP="00E724B0">
            <w:pPr>
              <w:widowControl w:val="0"/>
              <w:spacing w:after="0" w:line="240" w:lineRule="auto"/>
              <w:jc w:val="both"/>
              <w:rPr>
                <w:rFonts w:ascii="Times New Roman" w:eastAsia="Times New Roman" w:hAnsi="Times New Roman" w:cs="Times New Roman"/>
                <w:bCs/>
                <w:color w:val="000000"/>
                <w:sz w:val="24"/>
                <w:szCs w:val="24"/>
                <w:lang w:val="kk-KZ" w:eastAsia="ru-RU"/>
              </w:rPr>
            </w:pPr>
            <w:r w:rsidRPr="00CF6639">
              <w:rPr>
                <w:rFonts w:ascii="Times New Roman" w:eastAsia="Times New Roman" w:hAnsi="Times New Roman" w:cs="Times New Roman"/>
                <w:sz w:val="24"/>
                <w:szCs w:val="28"/>
                <w:lang w:val="kk-KZ" w:eastAsia="ru-RU"/>
              </w:rPr>
              <w:t>Техникалық және кәсіптік, орта білімнен кейінгі кәсіптер мен мамандықтар жіктеуіші (ҚР МЖ</w:t>
            </w:r>
            <w:r>
              <w:rPr>
                <w:rFonts w:ascii="Times New Roman" w:eastAsia="Times New Roman" w:hAnsi="Times New Roman" w:cs="Times New Roman"/>
                <w:sz w:val="24"/>
                <w:szCs w:val="28"/>
                <w:lang w:val="kk-KZ" w:eastAsia="ru-RU"/>
              </w:rPr>
              <w:t xml:space="preserve"> </w:t>
            </w:r>
            <w:r w:rsidRPr="00CF6639">
              <w:rPr>
                <w:rFonts w:ascii="Times New Roman" w:eastAsia="Times New Roman" w:hAnsi="Times New Roman" w:cs="Times New Roman"/>
                <w:sz w:val="24"/>
                <w:szCs w:val="28"/>
                <w:lang w:val="kk-KZ" w:eastAsia="ru-RU"/>
              </w:rPr>
              <w:t>05-2008)</w:t>
            </w:r>
          </w:p>
        </w:tc>
      </w:tr>
      <w:tr w:rsidR="00E724B0" w:rsidRPr="00886A62" w:rsidTr="00E724B0">
        <w:trPr>
          <w:trHeight w:val="365"/>
        </w:trPr>
        <w:tc>
          <w:tcPr>
            <w:tcW w:w="1168" w:type="pct"/>
            <w:gridSpan w:val="2"/>
            <w:tcBorders>
              <w:top w:val="single" w:sz="4" w:space="0" w:color="auto"/>
              <w:left w:val="single" w:sz="4" w:space="0" w:color="auto"/>
              <w:bottom w:val="single" w:sz="4" w:space="0" w:color="auto"/>
              <w:right w:val="single" w:sz="4" w:space="0" w:color="auto"/>
            </w:tcBorders>
            <w:hideMark/>
          </w:tcPr>
          <w:p w:rsidR="00E724B0" w:rsidRPr="00CF6639" w:rsidRDefault="00E724B0" w:rsidP="00E724B0">
            <w:pPr>
              <w:widowControl w:val="0"/>
              <w:spacing w:after="0" w:line="240" w:lineRule="auto"/>
              <w:jc w:val="both"/>
              <w:rPr>
                <w:rFonts w:ascii="Times New Roman" w:eastAsia="Times New Roman" w:hAnsi="Times New Roman" w:cs="Times New Roman"/>
                <w:sz w:val="24"/>
                <w:szCs w:val="28"/>
                <w:lang w:val="kk-KZ"/>
              </w:rPr>
            </w:pPr>
            <w:r w:rsidRPr="00CF6639">
              <w:rPr>
                <w:rFonts w:ascii="Times New Roman" w:eastAsia="Times New Roman" w:hAnsi="Times New Roman" w:cs="Times New Roman"/>
                <w:sz w:val="24"/>
                <w:szCs w:val="28"/>
                <w:lang w:val="kk-KZ"/>
              </w:rPr>
              <w:t>Мамандық атауы</w:t>
            </w:r>
          </w:p>
        </w:tc>
        <w:tc>
          <w:tcPr>
            <w:tcW w:w="3832" w:type="pct"/>
            <w:gridSpan w:val="2"/>
            <w:tcBorders>
              <w:top w:val="single" w:sz="4" w:space="0" w:color="auto"/>
              <w:left w:val="single" w:sz="4" w:space="0" w:color="auto"/>
              <w:bottom w:val="single" w:sz="4" w:space="0" w:color="auto"/>
              <w:right w:val="single" w:sz="4" w:space="0" w:color="auto"/>
            </w:tcBorders>
            <w:vAlign w:val="center"/>
            <w:hideMark/>
          </w:tcPr>
          <w:p w:rsidR="00E724B0" w:rsidRPr="00CF6639" w:rsidRDefault="00E724B0" w:rsidP="00E724B0">
            <w:pPr>
              <w:widowControl w:val="0"/>
              <w:spacing w:after="0" w:line="240" w:lineRule="auto"/>
              <w:ind w:left="-108"/>
              <w:jc w:val="center"/>
              <w:rPr>
                <w:rFonts w:ascii="Times New Roman" w:eastAsia="Times New Roman" w:hAnsi="Times New Roman" w:cs="Times New Roman"/>
                <w:bCs/>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Газ-мұнай құбырларын және газ-мұнай қоймаларын салу және пайдалану</w:t>
            </w:r>
          </w:p>
        </w:tc>
      </w:tr>
      <w:tr w:rsidR="00E724B0" w:rsidRPr="00886A62" w:rsidTr="00E724B0">
        <w:trPr>
          <w:gridAfter w:val="1"/>
          <w:wAfter w:w="63" w:type="pct"/>
          <w:trHeight w:val="431"/>
        </w:trPr>
        <w:tc>
          <w:tcPr>
            <w:tcW w:w="4937" w:type="pct"/>
            <w:gridSpan w:val="3"/>
            <w:shd w:val="clear" w:color="auto" w:fill="EFFFFF"/>
            <w:vAlign w:val="center"/>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4"/>
                <w:szCs w:val="24"/>
                <w:lang w:val="kk-KZ" w:eastAsia="ru-RU"/>
              </w:rPr>
            </w:pPr>
            <w:r w:rsidRPr="00CF6639">
              <w:rPr>
                <w:rFonts w:ascii="Times New Roman" w:eastAsia="Times New Roman" w:hAnsi="Times New Roman" w:cs="Times New Roman"/>
                <w:sz w:val="24"/>
                <w:szCs w:val="24"/>
                <w:lang w:val="kk-KZ" w:eastAsia="ru-RU"/>
              </w:rPr>
              <w:t>Жұмыс және жұмысшы кәсіптерінің бірыңғай тарифтік-біліктілік</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анықтамалығы (БТБА)</w:t>
            </w:r>
          </w:p>
        </w:tc>
      </w:tr>
      <w:tr w:rsidR="00E724B0" w:rsidRPr="00886A62" w:rsidTr="00E724B0">
        <w:trPr>
          <w:gridAfter w:val="1"/>
          <w:wAfter w:w="63" w:type="pct"/>
          <w:trHeight w:val="476"/>
        </w:trPr>
        <w:tc>
          <w:tcPr>
            <w:tcW w:w="1150"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Шығарылым, БТБА бөлімі </w:t>
            </w:r>
          </w:p>
        </w:tc>
        <w:tc>
          <w:tcPr>
            <w:tcW w:w="3787" w:type="pct"/>
            <w:gridSpan w:val="2"/>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2-шығарылым,</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w:t>
            </w:r>
            <w:r w:rsidRPr="00CF6639">
              <w:rPr>
                <w:rFonts w:ascii="Times New Roman" w:eastAsia="Times New Roman" w:hAnsi="Times New Roman" w:cs="Times New Roman"/>
                <w:sz w:val="24"/>
                <w:szCs w:val="24"/>
                <w:lang w:val="kk-KZ" w:eastAsia="ru-RU"/>
              </w:rPr>
              <w:t>Слесарлық және слесарлық-құрастыру жұмыстары»</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бөлімі</w:t>
            </w:r>
          </w:p>
        </w:tc>
      </w:tr>
      <w:tr w:rsidR="00E724B0" w:rsidRPr="00886A62" w:rsidTr="00E724B0">
        <w:trPr>
          <w:gridAfter w:val="1"/>
          <w:wAfter w:w="63" w:type="pct"/>
          <w:trHeight w:val="355"/>
        </w:trPr>
        <w:tc>
          <w:tcPr>
            <w:tcW w:w="1150"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БТБА бойынша кәсібі</w:t>
            </w:r>
          </w:p>
        </w:tc>
        <w:tc>
          <w:tcPr>
            <w:tcW w:w="3787" w:type="pct"/>
            <w:gridSpan w:val="2"/>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Электр жабдықтарын жөндеу жөніндегі слесарь-жөндеуші</w:t>
            </w:r>
          </w:p>
        </w:tc>
      </w:tr>
      <w:tr w:rsidR="00E724B0" w:rsidRPr="00CF6639" w:rsidTr="00E724B0">
        <w:trPr>
          <w:gridAfter w:val="1"/>
          <w:wAfter w:w="63" w:type="pct"/>
          <w:trHeight w:val="440"/>
        </w:trPr>
        <w:tc>
          <w:tcPr>
            <w:tcW w:w="1150"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 xml:space="preserve">СБШ біліктілік деңгейі </w:t>
            </w:r>
          </w:p>
        </w:tc>
        <w:tc>
          <w:tcPr>
            <w:tcW w:w="3787" w:type="pct"/>
            <w:gridSpan w:val="2"/>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БТБА бойынша р</w:t>
            </w:r>
            <w:r w:rsidRPr="00CF6639">
              <w:rPr>
                <w:rFonts w:ascii="Times New Roman" w:eastAsia="Times New Roman" w:hAnsi="Times New Roman" w:cs="Times New Roman"/>
                <w:sz w:val="24"/>
                <w:szCs w:val="24"/>
                <w:lang w:eastAsia="ru-RU"/>
              </w:rPr>
              <w:t>азряд</w:t>
            </w:r>
            <w:r w:rsidRPr="00CF6639">
              <w:rPr>
                <w:rFonts w:ascii="Times New Roman" w:eastAsia="Times New Roman" w:hAnsi="Times New Roman" w:cs="Times New Roman"/>
                <w:sz w:val="24"/>
                <w:szCs w:val="24"/>
                <w:lang w:val="kk-KZ" w:eastAsia="ru-RU"/>
              </w:rPr>
              <w:t>тар</w:t>
            </w:r>
          </w:p>
        </w:tc>
      </w:tr>
      <w:tr w:rsidR="00E724B0" w:rsidRPr="00CF6639" w:rsidTr="00E724B0">
        <w:trPr>
          <w:gridAfter w:val="1"/>
          <w:wAfter w:w="63" w:type="pct"/>
          <w:trHeight w:val="365"/>
        </w:trPr>
        <w:tc>
          <w:tcPr>
            <w:tcW w:w="1150"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w:t>
            </w:r>
          </w:p>
        </w:tc>
        <w:tc>
          <w:tcPr>
            <w:tcW w:w="3787" w:type="pct"/>
            <w:gridSpan w:val="2"/>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2-3</w:t>
            </w:r>
          </w:p>
        </w:tc>
      </w:tr>
      <w:tr w:rsidR="00E724B0" w:rsidRPr="00CF6639" w:rsidTr="00E724B0">
        <w:trPr>
          <w:gridAfter w:val="1"/>
          <w:wAfter w:w="63" w:type="pct"/>
          <w:trHeight w:val="365"/>
        </w:trPr>
        <w:tc>
          <w:tcPr>
            <w:tcW w:w="1150"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w:t>
            </w:r>
          </w:p>
        </w:tc>
        <w:tc>
          <w:tcPr>
            <w:tcW w:w="3787" w:type="pct"/>
            <w:gridSpan w:val="2"/>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4-5</w:t>
            </w:r>
          </w:p>
        </w:tc>
      </w:tr>
      <w:tr w:rsidR="00E724B0" w:rsidRPr="00CF6639" w:rsidTr="00E724B0">
        <w:trPr>
          <w:gridAfter w:val="1"/>
          <w:wAfter w:w="63" w:type="pct"/>
          <w:trHeight w:val="365"/>
        </w:trPr>
        <w:tc>
          <w:tcPr>
            <w:tcW w:w="1150"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w:t>
            </w:r>
          </w:p>
        </w:tc>
        <w:tc>
          <w:tcPr>
            <w:tcW w:w="3787" w:type="pct"/>
            <w:gridSpan w:val="2"/>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6-8</w:t>
            </w:r>
          </w:p>
        </w:tc>
      </w:tr>
    </w:tbl>
    <w:p w:rsidR="00E724B0" w:rsidRPr="00CF6639" w:rsidRDefault="00E724B0" w:rsidP="00E724B0">
      <w:pPr>
        <w:widowControl w:val="0"/>
        <w:spacing w:after="0" w:line="240" w:lineRule="auto"/>
        <w:outlineLvl w:val="2"/>
        <w:rPr>
          <w:rFonts w:ascii="Times New Roman" w:eastAsia="Times New Roman" w:hAnsi="Times New Roman" w:cs="Times New Roman"/>
          <w:sz w:val="24"/>
          <w:szCs w:val="24"/>
          <w:lang w:val="kk-KZ" w:eastAsia="x-none"/>
        </w:rPr>
      </w:pPr>
      <w:r>
        <w:rPr>
          <w:rFonts w:ascii="Times New Roman" w:eastAsia="Times New Roman" w:hAnsi="Times New Roman" w:cs="Times New Roman"/>
          <w:sz w:val="24"/>
          <w:szCs w:val="24"/>
          <w:lang w:val="kk-KZ" w:eastAsia="x-none"/>
        </w:rPr>
        <w:t xml:space="preserve"> </w:t>
      </w:r>
    </w:p>
    <w:p w:rsidR="00E724B0" w:rsidRPr="00CF6639" w:rsidRDefault="00E724B0" w:rsidP="00E724B0">
      <w:pPr>
        <w:widowControl w:val="0"/>
        <w:spacing w:after="0" w:line="240" w:lineRule="auto"/>
        <w:jc w:val="center"/>
        <w:outlineLvl w:val="2"/>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2- кесте. Еңбек жағдайына, біліміне және жұмыс тәжірибесіне қойылатын талаптар</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70"/>
        <w:gridCol w:w="1468"/>
        <w:gridCol w:w="2877"/>
        <w:gridCol w:w="2456"/>
      </w:tblGrid>
      <w:tr w:rsidR="00E724B0" w:rsidRPr="00CF6639" w:rsidTr="00E724B0">
        <w:trPr>
          <w:trHeight w:val="509"/>
        </w:trPr>
        <w:tc>
          <w:tcPr>
            <w:tcW w:w="2214"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Кәсібі бойынша ықтимал</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жұмыс орындары </w:t>
            </w:r>
            <w:r w:rsidRPr="00CF6639">
              <w:rPr>
                <w:rFonts w:ascii="Times New Roman" w:eastAsia="Times New Roman" w:hAnsi="Times New Roman" w:cs="Times New Roman"/>
                <w:i/>
                <w:sz w:val="24"/>
                <w:szCs w:val="24"/>
                <w:lang w:val="kk-KZ" w:eastAsia="ru-RU"/>
              </w:rPr>
              <w:t>(кәсіпорындар, ұйымдар)</w:t>
            </w:r>
          </w:p>
        </w:tc>
        <w:tc>
          <w:tcPr>
            <w:tcW w:w="2786" w:type="pct"/>
            <w:gridSpan w:val="2"/>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Мұнай-газ саласы кәсіпорындары,</w:t>
            </w:r>
            <w:r>
              <w:rPr>
                <w:rFonts w:ascii="Times New Roman" w:eastAsia="Times New Roman" w:hAnsi="Times New Roman" w:cs="Times New Roman"/>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компаниялары және</w:t>
            </w:r>
            <w:r>
              <w:rPr>
                <w:rFonts w:ascii="Times New Roman" w:eastAsia="Times New Roman" w:hAnsi="Times New Roman" w:cs="Times New Roman"/>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ұйымдары</w:t>
            </w:r>
          </w:p>
        </w:tc>
      </w:tr>
      <w:tr w:rsidR="00E724B0" w:rsidRPr="00886A62" w:rsidTr="00E724B0">
        <w:trPr>
          <w:trHeight w:val="418"/>
        </w:trPr>
        <w:tc>
          <w:tcPr>
            <w:tcW w:w="2214"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Зиянды және қауіпті еңбек жағдайлары</w:t>
            </w:r>
          </w:p>
        </w:tc>
        <w:tc>
          <w:tcPr>
            <w:tcW w:w="2786" w:type="pct"/>
            <w:gridSpan w:val="2"/>
          </w:tcPr>
          <w:p w:rsidR="00E724B0" w:rsidRPr="00CF6639" w:rsidRDefault="00E724B0" w:rsidP="00E724B0">
            <w:pPr>
              <w:widowControl w:val="0"/>
              <w:tabs>
                <w:tab w:val="left" w:pos="176"/>
              </w:tabs>
              <w:spacing w:after="0" w:line="240" w:lineRule="auto"/>
              <w:rPr>
                <w:rFonts w:ascii="Times New Roman" w:eastAsia="Times New Roman" w:hAnsi="Times New Roman" w:cs="Times New Roman"/>
                <w:sz w:val="24"/>
                <w:szCs w:val="24"/>
                <w:lang w:val="kk-KZ"/>
              </w:rPr>
            </w:pPr>
            <w:r w:rsidRPr="00CF6639">
              <w:rPr>
                <w:rFonts w:ascii="Times New Roman" w:eastAsia="Times New Roman" w:hAnsi="Times New Roman" w:cs="Times New Roman"/>
                <w:sz w:val="24"/>
                <w:szCs w:val="24"/>
                <w:lang w:val="kk-KZ"/>
              </w:rPr>
              <w:t>Аса қауіпті жұмыс, зиянды заттардың немесе газдардың</w:t>
            </w:r>
            <w:r>
              <w:rPr>
                <w:rFonts w:ascii="Times New Roman" w:eastAsia="Times New Roman" w:hAnsi="Times New Roman" w:cs="Times New Roman"/>
                <w:sz w:val="24"/>
                <w:szCs w:val="24"/>
                <w:lang w:val="kk-KZ"/>
              </w:rPr>
              <w:t xml:space="preserve"> </w:t>
            </w:r>
            <w:r w:rsidRPr="00CF6639">
              <w:rPr>
                <w:rFonts w:ascii="Times New Roman" w:eastAsia="Times New Roman" w:hAnsi="Times New Roman" w:cs="Times New Roman"/>
                <w:sz w:val="24"/>
                <w:szCs w:val="24"/>
                <w:lang w:val="kk-KZ"/>
              </w:rPr>
              <w:t>ШРК арту ықтималдығы, сәуле және жылу сәулелері</w:t>
            </w:r>
          </w:p>
        </w:tc>
      </w:tr>
      <w:tr w:rsidR="00E724B0" w:rsidRPr="00CF6639" w:rsidTr="00E724B0">
        <w:trPr>
          <w:trHeight w:val="431"/>
        </w:trPr>
        <w:tc>
          <w:tcPr>
            <w:tcW w:w="2214"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Жұмысқа рұқсат берудің</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ерекше шарттары</w:t>
            </w:r>
          </w:p>
        </w:tc>
        <w:tc>
          <w:tcPr>
            <w:tcW w:w="2786" w:type="pct"/>
            <w:gridSpan w:val="2"/>
            <w:vAlign w:val="center"/>
          </w:tcPr>
          <w:p w:rsidR="00E724B0" w:rsidRPr="00CF6639" w:rsidRDefault="00E724B0" w:rsidP="00E724B0">
            <w:pPr>
              <w:widowControl w:val="0"/>
              <w:tabs>
                <w:tab w:val="left" w:pos="176"/>
              </w:tabs>
              <w:spacing w:after="0" w:line="240" w:lineRule="auto"/>
              <w:rPr>
                <w:rFonts w:ascii="Times New Roman" w:eastAsia="Times New Roman" w:hAnsi="Times New Roman" w:cs="Times New Roman"/>
                <w:sz w:val="24"/>
                <w:szCs w:val="24"/>
              </w:rPr>
            </w:pPr>
            <w:r w:rsidRPr="00CF6639">
              <w:rPr>
                <w:rFonts w:ascii="Times New Roman" w:eastAsia="Times New Roman" w:hAnsi="Times New Roman" w:cs="Times New Roman"/>
                <w:iCs/>
                <w:sz w:val="24"/>
                <w:szCs w:val="24"/>
                <w:lang w:val="kk-KZ"/>
              </w:rPr>
              <w:t>ҚР Заңнамасына сәйкес</w:t>
            </w:r>
            <w:r w:rsidRPr="00CF6639">
              <w:rPr>
                <w:rFonts w:ascii="Times New Roman" w:eastAsia="Times New Roman" w:hAnsi="Times New Roman" w:cs="Times New Roman"/>
                <w:iCs/>
                <w:sz w:val="24"/>
                <w:szCs w:val="24"/>
              </w:rPr>
              <w:t xml:space="preserve"> </w:t>
            </w:r>
          </w:p>
        </w:tc>
      </w:tr>
      <w:tr w:rsidR="00E724B0" w:rsidRPr="00CF6639" w:rsidTr="00E724B0">
        <w:trPr>
          <w:trHeight w:val="792"/>
        </w:trPr>
        <w:tc>
          <w:tcPr>
            <w:tcW w:w="1447"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СБШ біліктілік деңгейі</w:t>
            </w:r>
          </w:p>
        </w:tc>
        <w:tc>
          <w:tcPr>
            <w:tcW w:w="2270" w:type="pct"/>
            <w:gridSpan w:val="2"/>
            <w:shd w:val="clear" w:color="auto" w:fill="EFFFFF"/>
            <w:vAlign w:val="center"/>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rPr>
            </w:pPr>
            <w:r w:rsidRPr="00CF6639">
              <w:rPr>
                <w:rFonts w:ascii="Times New Roman" w:eastAsia="Times New Roman" w:hAnsi="Times New Roman" w:cs="Times New Roman"/>
                <w:sz w:val="24"/>
                <w:szCs w:val="24"/>
              </w:rPr>
              <w:t>Кә</w:t>
            </w:r>
            <w:r w:rsidRPr="00CF6639">
              <w:rPr>
                <w:rFonts w:ascii="Times New Roman" w:eastAsia="Times New Roman" w:hAnsi="Times New Roman" w:cs="Times New Roman"/>
                <w:sz w:val="24"/>
                <w:szCs w:val="24"/>
                <w:lang w:val="kk-KZ"/>
              </w:rPr>
              <w:t>с</w:t>
            </w:r>
            <w:r w:rsidRPr="00CF6639">
              <w:rPr>
                <w:rFonts w:ascii="Times New Roman" w:eastAsia="Times New Roman" w:hAnsi="Times New Roman" w:cs="Times New Roman"/>
                <w:sz w:val="24"/>
                <w:szCs w:val="24"/>
              </w:rPr>
              <w:t xml:space="preserve">іби білім </w:t>
            </w:r>
            <w:r w:rsidRPr="00CF6639">
              <w:rPr>
                <w:rFonts w:ascii="Times New Roman" w:eastAsia="Times New Roman" w:hAnsi="Times New Roman" w:cs="Times New Roman"/>
                <w:sz w:val="24"/>
                <w:szCs w:val="24"/>
                <w:lang w:val="kk-KZ"/>
              </w:rPr>
              <w:t>беру</w:t>
            </w:r>
            <w:r>
              <w:rPr>
                <w:rFonts w:ascii="Times New Roman" w:eastAsia="Times New Roman" w:hAnsi="Times New Roman" w:cs="Times New Roman"/>
                <w:sz w:val="24"/>
                <w:szCs w:val="24"/>
                <w:lang w:val="kk-KZ"/>
              </w:rPr>
              <w:t xml:space="preserve"> </w:t>
            </w:r>
            <w:r w:rsidRPr="00CF6639">
              <w:rPr>
                <w:rFonts w:ascii="Times New Roman" w:eastAsia="Times New Roman" w:hAnsi="Times New Roman" w:cs="Times New Roman"/>
                <w:sz w:val="24"/>
                <w:szCs w:val="24"/>
              </w:rPr>
              <w:t>және</w:t>
            </w:r>
            <w:r>
              <w:rPr>
                <w:rFonts w:ascii="Times New Roman" w:eastAsia="Times New Roman" w:hAnsi="Times New Roman" w:cs="Times New Roman"/>
                <w:sz w:val="24"/>
                <w:szCs w:val="24"/>
              </w:rPr>
              <w:t xml:space="preserve"> </w:t>
            </w:r>
            <w:r w:rsidRPr="00CF6639">
              <w:rPr>
                <w:rFonts w:ascii="Times New Roman" w:eastAsia="Times New Roman" w:hAnsi="Times New Roman" w:cs="Times New Roman"/>
                <w:sz w:val="24"/>
                <w:szCs w:val="24"/>
              </w:rPr>
              <w:t>оқыту деңгейі</w:t>
            </w:r>
          </w:p>
        </w:tc>
        <w:tc>
          <w:tcPr>
            <w:tcW w:w="1283" w:type="pct"/>
            <w:shd w:val="clear" w:color="auto" w:fill="EFFFFF"/>
            <w:vAlign w:val="center"/>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rPr>
            </w:pPr>
            <w:r w:rsidRPr="00CF6639">
              <w:rPr>
                <w:rFonts w:ascii="Times New Roman" w:eastAsia="Times New Roman" w:hAnsi="Times New Roman" w:cs="Times New Roman"/>
                <w:sz w:val="24"/>
                <w:szCs w:val="24"/>
              </w:rPr>
              <w:t>Талап етілетін жұмыс тәжірибесі</w:t>
            </w:r>
          </w:p>
        </w:tc>
      </w:tr>
      <w:tr w:rsidR="00E724B0" w:rsidRPr="00CF6639" w:rsidTr="00E724B0">
        <w:trPr>
          <w:trHeight w:val="475"/>
        </w:trPr>
        <w:tc>
          <w:tcPr>
            <w:tcW w:w="1447"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w:t>
            </w:r>
          </w:p>
        </w:tc>
        <w:tc>
          <w:tcPr>
            <w:tcW w:w="2270" w:type="pct"/>
            <w:gridSpan w:val="2"/>
          </w:tcPr>
          <w:p w:rsidR="00E724B0" w:rsidRPr="00CF6639" w:rsidRDefault="00E724B0" w:rsidP="00E724B0">
            <w:pPr>
              <w:widowControl w:val="0"/>
              <w:tabs>
                <w:tab w:val="left" w:pos="176"/>
              </w:tabs>
              <w:spacing w:after="0" w:line="240" w:lineRule="auto"/>
              <w:rPr>
                <w:rFonts w:ascii="Times New Roman" w:eastAsia="Times New Roman" w:hAnsi="Times New Roman" w:cs="Times New Roman"/>
                <w:sz w:val="24"/>
                <w:szCs w:val="24"/>
                <w:lang w:val="kk-KZ"/>
              </w:rPr>
            </w:pPr>
            <w:r w:rsidRPr="00CF6639">
              <w:rPr>
                <w:rFonts w:ascii="Times New Roman" w:eastAsia="Times New Roman" w:hAnsi="Times New Roman" w:cs="Times New Roman"/>
                <w:spacing w:val="-8"/>
                <w:sz w:val="24"/>
                <w:szCs w:val="24"/>
                <w:lang w:val="kk-KZ"/>
              </w:rPr>
              <w:t>Қысқамерзімді курстар немесе жалпы орта білімі болған кезде кәсіпорында оқыту</w:t>
            </w:r>
          </w:p>
        </w:tc>
        <w:tc>
          <w:tcPr>
            <w:tcW w:w="1283" w:type="pct"/>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lang w:val="kk-KZ"/>
              </w:rPr>
            </w:pPr>
            <w:r w:rsidRPr="00CF6639">
              <w:rPr>
                <w:rFonts w:ascii="Times New Roman" w:eastAsia="Times New Roman" w:hAnsi="Times New Roman" w:cs="Times New Roman"/>
                <w:sz w:val="24"/>
                <w:szCs w:val="24"/>
                <w:lang w:val="kk-KZ"/>
              </w:rPr>
              <w:t>-</w:t>
            </w:r>
          </w:p>
        </w:tc>
      </w:tr>
      <w:tr w:rsidR="00E724B0" w:rsidRPr="00CF6639" w:rsidTr="00E724B0">
        <w:trPr>
          <w:trHeight w:val="475"/>
        </w:trPr>
        <w:tc>
          <w:tcPr>
            <w:tcW w:w="1447"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w:t>
            </w:r>
          </w:p>
        </w:tc>
        <w:tc>
          <w:tcPr>
            <w:tcW w:w="2270" w:type="pct"/>
            <w:gridSpan w:val="2"/>
          </w:tcPr>
          <w:p w:rsidR="00E724B0" w:rsidRPr="00CF6639" w:rsidRDefault="00E724B0" w:rsidP="00E724B0">
            <w:pPr>
              <w:widowControl w:val="0"/>
              <w:tabs>
                <w:tab w:val="left" w:pos="176"/>
              </w:tabs>
              <w:spacing w:after="0" w:line="240" w:lineRule="auto"/>
              <w:rPr>
                <w:rFonts w:ascii="Times New Roman" w:eastAsia="Times New Roman" w:hAnsi="Times New Roman" w:cs="Times New Roman"/>
                <w:sz w:val="24"/>
                <w:szCs w:val="24"/>
                <w:lang w:val="kk-KZ"/>
              </w:rPr>
            </w:pPr>
            <w:r w:rsidRPr="00CF6639">
              <w:rPr>
                <w:rFonts w:ascii="Times New Roman" w:eastAsia="Times New Roman" w:hAnsi="Times New Roman" w:cs="Times New Roman"/>
                <w:sz w:val="24"/>
                <w:szCs w:val="24"/>
                <w:lang w:val="kk-KZ"/>
              </w:rPr>
              <w:t>Техникалық және кәсіби</w:t>
            </w:r>
            <w:r>
              <w:rPr>
                <w:rFonts w:ascii="Times New Roman" w:eastAsia="Times New Roman" w:hAnsi="Times New Roman" w:cs="Times New Roman"/>
                <w:sz w:val="24"/>
                <w:szCs w:val="24"/>
                <w:lang w:val="kk-KZ"/>
              </w:rPr>
              <w:t xml:space="preserve"> </w:t>
            </w:r>
            <w:r w:rsidRPr="00CF6639">
              <w:rPr>
                <w:rFonts w:ascii="Times New Roman" w:eastAsia="Times New Roman" w:hAnsi="Times New Roman" w:cs="Times New Roman"/>
                <w:sz w:val="24"/>
                <w:szCs w:val="24"/>
                <w:lang w:val="kk-KZ"/>
              </w:rPr>
              <w:t>білімнің белгілленген біліктілік деңгейі, практикалық жұмыс тәжірибесі</w:t>
            </w:r>
          </w:p>
        </w:tc>
        <w:tc>
          <w:tcPr>
            <w:tcW w:w="1283" w:type="pct"/>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lang w:val="kk-KZ"/>
              </w:rPr>
            </w:pPr>
            <w:r w:rsidRPr="00CF6639">
              <w:rPr>
                <w:rFonts w:ascii="Times New Roman" w:eastAsia="Times New Roman" w:hAnsi="Times New Roman" w:cs="Times New Roman"/>
                <w:sz w:val="24"/>
                <w:szCs w:val="24"/>
                <w:lang w:val="kk-KZ"/>
              </w:rPr>
              <w:t>-</w:t>
            </w:r>
          </w:p>
        </w:tc>
      </w:tr>
      <w:tr w:rsidR="00E724B0" w:rsidRPr="00CF6639" w:rsidTr="00E724B0">
        <w:trPr>
          <w:trHeight w:val="475"/>
        </w:trPr>
        <w:tc>
          <w:tcPr>
            <w:tcW w:w="1447"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4</w:t>
            </w:r>
          </w:p>
        </w:tc>
        <w:tc>
          <w:tcPr>
            <w:tcW w:w="2270" w:type="pct"/>
            <w:gridSpan w:val="2"/>
          </w:tcPr>
          <w:p w:rsidR="00E724B0" w:rsidRPr="00CF6639" w:rsidRDefault="00E724B0" w:rsidP="00E724B0">
            <w:pPr>
              <w:widowControl w:val="0"/>
              <w:tabs>
                <w:tab w:val="left" w:pos="176"/>
              </w:tabs>
              <w:spacing w:after="0" w:line="240" w:lineRule="auto"/>
              <w:rPr>
                <w:rFonts w:ascii="Times New Roman" w:eastAsia="Times New Roman" w:hAnsi="Times New Roman" w:cs="Times New Roman"/>
                <w:sz w:val="24"/>
                <w:szCs w:val="24"/>
              </w:rPr>
            </w:pPr>
            <w:r w:rsidRPr="00CF6639">
              <w:rPr>
                <w:rFonts w:ascii="Times New Roman" w:eastAsia="Times New Roman" w:hAnsi="Times New Roman" w:cs="Times New Roman"/>
                <w:sz w:val="24"/>
                <w:szCs w:val="24"/>
                <w:lang w:val="kk-KZ"/>
              </w:rPr>
              <w:t>Жоғары деңгейлі техникалық және кәсіби білім (қосымша кәсіби даярлық), практикалық тәжірибе</w:t>
            </w:r>
            <w:r>
              <w:rPr>
                <w:rFonts w:ascii="Times New Roman" w:eastAsia="Times New Roman" w:hAnsi="Times New Roman" w:cs="Times New Roman"/>
                <w:sz w:val="24"/>
                <w:szCs w:val="24"/>
                <w:lang w:val="kk-KZ"/>
              </w:rPr>
              <w:t xml:space="preserve"> </w:t>
            </w:r>
          </w:p>
        </w:tc>
        <w:tc>
          <w:tcPr>
            <w:tcW w:w="1283" w:type="pct"/>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lang w:val="kk-KZ"/>
              </w:rPr>
            </w:pPr>
            <w:r w:rsidRPr="00CF6639">
              <w:rPr>
                <w:rFonts w:ascii="Times New Roman" w:eastAsia="Times New Roman" w:hAnsi="Times New Roman" w:cs="Times New Roman"/>
                <w:bCs/>
                <w:iCs/>
                <w:sz w:val="24"/>
                <w:szCs w:val="24"/>
                <w:lang w:val="kk-KZ"/>
              </w:rPr>
              <w:t>СБШ бойынша</w:t>
            </w:r>
            <w:r>
              <w:rPr>
                <w:rFonts w:ascii="Times New Roman" w:eastAsia="Times New Roman" w:hAnsi="Times New Roman" w:cs="Times New Roman"/>
                <w:bCs/>
                <w:iCs/>
                <w:sz w:val="24"/>
                <w:szCs w:val="24"/>
                <w:lang w:val="kk-KZ"/>
              </w:rPr>
              <w:t xml:space="preserve"> </w:t>
            </w:r>
            <w:r w:rsidRPr="00CF6639">
              <w:rPr>
                <w:rFonts w:ascii="Times New Roman" w:eastAsia="Times New Roman" w:hAnsi="Times New Roman" w:cs="Times New Roman"/>
                <w:bCs/>
                <w:iCs/>
                <w:sz w:val="24"/>
                <w:szCs w:val="24"/>
                <w:lang w:val="kk-KZ"/>
              </w:rPr>
              <w:t>2-3 деңгейде 3 жыл</w:t>
            </w:r>
          </w:p>
        </w:tc>
      </w:tr>
    </w:tbl>
    <w:p w:rsidR="00E724B0" w:rsidRPr="00CF6639" w:rsidRDefault="00E724B0" w:rsidP="00E724B0">
      <w:pPr>
        <w:widowControl w:val="0"/>
        <w:spacing w:after="0" w:line="240" w:lineRule="auto"/>
        <w:outlineLvl w:val="2"/>
        <w:rPr>
          <w:rFonts w:ascii="Times New Roman" w:eastAsia="Times New Roman" w:hAnsi="Times New Roman" w:cs="Times New Roman"/>
          <w:sz w:val="24"/>
          <w:szCs w:val="24"/>
          <w:lang w:val="en-US" w:eastAsia="x-none"/>
        </w:rPr>
      </w:pPr>
    </w:p>
    <w:p w:rsidR="00E724B0" w:rsidRPr="00CF6639" w:rsidRDefault="00E724B0" w:rsidP="00E724B0">
      <w:pPr>
        <w:widowControl w:val="0"/>
        <w:spacing w:after="0" w:line="240" w:lineRule="auto"/>
        <w:jc w:val="center"/>
        <w:outlineLvl w:val="2"/>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 xml:space="preserve">3-кесте. Кәсіби стандарт бірліктерінің (кәсіптің еңбек функцияларының) тізбесі </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809"/>
        <w:gridCol w:w="7762"/>
      </w:tblGrid>
      <w:tr w:rsidR="00E724B0" w:rsidRPr="00886A62" w:rsidTr="00E724B0">
        <w:tc>
          <w:tcPr>
            <w:tcW w:w="945"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Еңбек функциясының </w:t>
            </w:r>
            <w:r w:rsidRPr="00CF6639">
              <w:rPr>
                <w:rFonts w:ascii="Times New Roman" w:eastAsia="Times New Roman" w:hAnsi="Times New Roman" w:cs="Times New Roman"/>
                <w:sz w:val="24"/>
                <w:szCs w:val="24"/>
                <w:lang w:eastAsia="ru-RU"/>
              </w:rPr>
              <w:t>№</w:t>
            </w:r>
          </w:p>
        </w:tc>
        <w:tc>
          <w:tcPr>
            <w:tcW w:w="4055"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функциясының атауы</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(кәсіби стандарттың бірліктері)</w:t>
            </w:r>
          </w:p>
        </w:tc>
      </w:tr>
      <w:tr w:rsidR="00E724B0" w:rsidRPr="00CF6639" w:rsidTr="00E724B0">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w:t>
            </w:r>
          </w:p>
        </w:tc>
        <w:tc>
          <w:tcPr>
            <w:tcW w:w="405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Электр жабдықтарының жай-күйін тексеру </w:t>
            </w:r>
          </w:p>
        </w:tc>
      </w:tr>
      <w:tr w:rsidR="00E724B0" w:rsidRPr="00CF6639" w:rsidTr="00E724B0">
        <w:trPr>
          <w:trHeight w:val="86"/>
        </w:trPr>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p>
        </w:tc>
        <w:tc>
          <w:tcPr>
            <w:tcW w:w="405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 xml:space="preserve">Жөндеу және авариялық-қалпына келтіру жұмыстарын жүргізу </w:t>
            </w:r>
          </w:p>
        </w:tc>
      </w:tr>
      <w:tr w:rsidR="00E724B0" w:rsidRPr="00CF6639" w:rsidTr="00E724B0">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3</w:t>
            </w:r>
          </w:p>
        </w:tc>
        <w:tc>
          <w:tcPr>
            <w:tcW w:w="405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Жөнделген электр жабдықтарының сапасын тексеру </w:t>
            </w:r>
          </w:p>
        </w:tc>
      </w:tr>
    </w:tbl>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eastAsia="ru-RU"/>
        </w:rPr>
      </w:pPr>
    </w:p>
    <w:p w:rsidR="00E724B0" w:rsidRPr="00CF6639" w:rsidRDefault="00E724B0" w:rsidP="00E724B0">
      <w:pPr>
        <w:widowControl w:val="0"/>
        <w:spacing w:after="0" w:line="240" w:lineRule="auto"/>
        <w:ind w:left="709"/>
        <w:jc w:val="center"/>
        <w:outlineLvl w:val="2"/>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4- кесте. Кәсіби стандарттың бірліктер сипаттамасы (функционалдық карта)</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372"/>
        <w:gridCol w:w="2109"/>
        <w:gridCol w:w="1976"/>
        <w:gridCol w:w="4114"/>
      </w:tblGrid>
      <w:tr w:rsidR="00E724B0" w:rsidRPr="00CF6639" w:rsidTr="00E724B0">
        <w:trPr>
          <w:trHeight w:val="388"/>
          <w:jc w:val="center"/>
        </w:trPr>
        <w:tc>
          <w:tcPr>
            <w:tcW w:w="674"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функциясы</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w:t>
            </w:r>
          </w:p>
        </w:tc>
        <w:tc>
          <w:tcPr>
            <w:tcW w:w="1116"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мәні</w:t>
            </w:r>
          </w:p>
        </w:tc>
        <w:tc>
          <w:tcPr>
            <w:tcW w:w="1046"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құралдары</w:t>
            </w:r>
          </w:p>
        </w:tc>
        <w:tc>
          <w:tcPr>
            <w:tcW w:w="2163" w:type="pct"/>
            <w:shd w:val="clear" w:color="auto" w:fill="F7FFFF"/>
            <w:vAlign w:val="center"/>
          </w:tcPr>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eastAsia="ru-RU"/>
              </w:rPr>
            </w:pPr>
          </w:p>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Міндеттер (еңбек іс-қимылдары)</w:t>
            </w:r>
          </w:p>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eastAsia="ru-RU"/>
              </w:rPr>
            </w:pPr>
          </w:p>
        </w:tc>
      </w:tr>
      <w:tr w:rsidR="00E724B0" w:rsidRPr="00CF6639" w:rsidTr="00E724B0">
        <w:trPr>
          <w:trHeight w:val="389"/>
          <w:jc w:val="center"/>
        </w:trPr>
        <w:tc>
          <w:tcPr>
            <w:tcW w:w="674" w:type="pct"/>
            <w:vMerge w:val="restart"/>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w:t>
            </w:r>
          </w:p>
        </w:tc>
        <w:tc>
          <w:tcPr>
            <w:tcW w:w="111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АЖҚС және АГҚС электр жабдықтары</w:t>
            </w:r>
          </w:p>
        </w:tc>
        <w:tc>
          <w:tcPr>
            <w:tcW w:w="104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Қызмет көрсетілетін жабдықтың технологиялық схемасы</w:t>
            </w:r>
          </w:p>
        </w:tc>
        <w:tc>
          <w:tcPr>
            <w:tcW w:w="216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1-1) Электр жабдықтарының жай-күйін тексеру</w:t>
            </w:r>
          </w:p>
        </w:tc>
      </w:tr>
      <w:tr w:rsidR="00E724B0" w:rsidRPr="00886A62" w:rsidTr="00E724B0">
        <w:trPr>
          <w:trHeight w:val="314"/>
          <w:jc w:val="center"/>
        </w:trPr>
        <w:tc>
          <w:tcPr>
            <w:tcW w:w="674" w:type="pct"/>
            <w:vMerge/>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val="kk-KZ" w:eastAsia="ru-RU"/>
              </w:rPr>
            </w:pPr>
          </w:p>
        </w:tc>
        <w:tc>
          <w:tcPr>
            <w:tcW w:w="1116" w:type="pct"/>
          </w:tcPr>
          <w:p w:rsidR="00E724B0" w:rsidRPr="00CF6639" w:rsidRDefault="00E724B0" w:rsidP="00E724B0">
            <w:pPr>
              <w:widowControl w:val="0"/>
              <w:spacing w:after="0" w:line="240" w:lineRule="auto"/>
              <w:rPr>
                <w:rFonts w:ascii="Times New Roman" w:eastAsia="Times New Roman" w:hAnsi="Times New Roman" w:cs="Times New Roman"/>
                <w:color w:val="0000FF"/>
                <w:sz w:val="24"/>
                <w:szCs w:val="24"/>
                <w:lang w:val="kk-KZ" w:eastAsia="ru-RU"/>
              </w:rPr>
            </w:pPr>
            <w:r w:rsidRPr="00CF6639">
              <w:rPr>
                <w:rFonts w:ascii="Times New Roman" w:eastAsia="Times New Roman" w:hAnsi="Times New Roman" w:cs="Times New Roman"/>
                <w:sz w:val="24"/>
                <w:szCs w:val="24"/>
                <w:lang w:val="kk-KZ" w:eastAsia="ru-RU"/>
              </w:rPr>
              <w:t>АЖҚС және АГҚС электр жабдықтары</w:t>
            </w:r>
          </w:p>
        </w:tc>
        <w:tc>
          <w:tcPr>
            <w:tcW w:w="104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Құрал-саймандар, бақылау-өлшеу аспаптары</w:t>
            </w:r>
          </w:p>
        </w:tc>
        <w:tc>
          <w:tcPr>
            <w:tcW w:w="216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1-2) Электр жабдықтарының істен шығуларын және ақауларын анықтау</w:t>
            </w:r>
            <w:r>
              <w:rPr>
                <w:rFonts w:ascii="Times New Roman" w:eastAsia="Times New Roman" w:hAnsi="Times New Roman" w:cs="Times New Roman"/>
                <w:sz w:val="24"/>
                <w:szCs w:val="24"/>
                <w:lang w:val="kk-KZ" w:eastAsia="ru-RU"/>
              </w:rPr>
              <w:t xml:space="preserve"> </w:t>
            </w:r>
          </w:p>
        </w:tc>
      </w:tr>
      <w:tr w:rsidR="00E724B0" w:rsidRPr="00886A62" w:rsidTr="00E724B0">
        <w:trPr>
          <w:trHeight w:val="369"/>
          <w:jc w:val="center"/>
        </w:trPr>
        <w:tc>
          <w:tcPr>
            <w:tcW w:w="674" w:type="pct"/>
            <w:vMerge/>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val="kk-KZ" w:eastAsia="ru-RU"/>
              </w:rPr>
            </w:pPr>
          </w:p>
        </w:tc>
        <w:tc>
          <w:tcPr>
            <w:tcW w:w="111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АЖҚС және АГҚС электр жабдықтары</w:t>
            </w:r>
          </w:p>
        </w:tc>
        <w:tc>
          <w:tcPr>
            <w:tcW w:w="104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Аспаптар, құрал-саймандар, құралдар</w:t>
            </w:r>
          </w:p>
        </w:tc>
        <w:tc>
          <w:tcPr>
            <w:tcW w:w="216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1-3) Электр жабдықтарын, аспаптарды, құрал-саймандарды және құралдарды жөндеуге дайындау</w:t>
            </w:r>
            <w:r>
              <w:rPr>
                <w:rFonts w:ascii="Times New Roman" w:eastAsia="Times New Roman" w:hAnsi="Times New Roman" w:cs="Times New Roman"/>
                <w:sz w:val="24"/>
                <w:szCs w:val="24"/>
                <w:lang w:val="kk-KZ" w:eastAsia="ru-RU"/>
              </w:rPr>
              <w:t xml:space="preserve"> </w:t>
            </w:r>
          </w:p>
        </w:tc>
      </w:tr>
      <w:tr w:rsidR="00E724B0" w:rsidRPr="00886A62" w:rsidTr="00E724B0">
        <w:trPr>
          <w:trHeight w:val="369"/>
          <w:jc w:val="center"/>
        </w:trPr>
        <w:tc>
          <w:tcPr>
            <w:tcW w:w="674" w:type="pct"/>
            <w:vMerge w:val="restart"/>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p>
        </w:tc>
        <w:tc>
          <w:tcPr>
            <w:tcW w:w="1116" w:type="pct"/>
          </w:tcPr>
          <w:p w:rsidR="00E724B0" w:rsidRPr="00CF6639" w:rsidRDefault="00E724B0" w:rsidP="00E724B0">
            <w:pPr>
              <w:widowControl w:val="0"/>
              <w:spacing w:after="0" w:line="240" w:lineRule="auto"/>
              <w:rPr>
                <w:rFonts w:ascii="Times New Roman" w:eastAsia="Times New Roman" w:hAnsi="Times New Roman" w:cs="Times New Roman"/>
                <w:color w:val="0000FF"/>
                <w:sz w:val="24"/>
                <w:szCs w:val="24"/>
                <w:lang w:val="kk-KZ" w:eastAsia="ru-RU"/>
              </w:rPr>
            </w:pPr>
            <w:r w:rsidRPr="00CF6639">
              <w:rPr>
                <w:rFonts w:ascii="Times New Roman" w:eastAsia="Times New Roman" w:hAnsi="Times New Roman" w:cs="Times New Roman"/>
                <w:sz w:val="24"/>
                <w:szCs w:val="24"/>
                <w:lang w:val="kk-KZ" w:eastAsia="ru-RU"/>
              </w:rPr>
              <w:t>АЖҚС және АГҚС электр жабдықтары</w:t>
            </w:r>
          </w:p>
        </w:tc>
        <w:tc>
          <w:tcPr>
            <w:tcW w:w="104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Құрал-саймандар, құралдар</w:t>
            </w:r>
          </w:p>
        </w:tc>
        <w:tc>
          <w:tcPr>
            <w:tcW w:w="216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2-1) Электр жабдықтарын дұрыс</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және жұмысқа жарамды күйде ұстау</w:t>
            </w:r>
            <w:r>
              <w:rPr>
                <w:rFonts w:ascii="Times New Roman" w:eastAsia="Times New Roman" w:hAnsi="Times New Roman" w:cs="Times New Roman"/>
                <w:sz w:val="24"/>
                <w:szCs w:val="24"/>
                <w:lang w:val="kk-KZ" w:eastAsia="ru-RU"/>
              </w:rPr>
              <w:t xml:space="preserve"> </w:t>
            </w:r>
          </w:p>
        </w:tc>
      </w:tr>
      <w:tr w:rsidR="00E724B0" w:rsidRPr="00886A62" w:rsidTr="00E724B0">
        <w:trPr>
          <w:trHeight w:val="369"/>
          <w:jc w:val="center"/>
        </w:trPr>
        <w:tc>
          <w:tcPr>
            <w:tcW w:w="674" w:type="pct"/>
            <w:vMerge/>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p>
        </w:tc>
        <w:tc>
          <w:tcPr>
            <w:tcW w:w="111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АЖҚС және АГҚС электр жабдықтары</w:t>
            </w:r>
          </w:p>
        </w:tc>
        <w:tc>
          <w:tcPr>
            <w:tcW w:w="104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 Құрал-саймандар, құралдар </w:t>
            </w:r>
          </w:p>
        </w:tc>
        <w:tc>
          <w:tcPr>
            <w:tcW w:w="216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2-2) Жөндеу және авариялық-қалпына келтіру жұмыстарын жүргізу</w:t>
            </w:r>
          </w:p>
        </w:tc>
      </w:tr>
      <w:tr w:rsidR="00E724B0" w:rsidRPr="00CF6639" w:rsidTr="00E724B0">
        <w:trPr>
          <w:trHeight w:val="369"/>
          <w:jc w:val="center"/>
        </w:trPr>
        <w:tc>
          <w:tcPr>
            <w:tcW w:w="674" w:type="pct"/>
            <w:vMerge/>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p>
        </w:tc>
        <w:tc>
          <w:tcPr>
            <w:tcW w:w="1116" w:type="pct"/>
          </w:tcPr>
          <w:p w:rsidR="00E724B0" w:rsidRPr="00CF6639" w:rsidRDefault="00E724B0" w:rsidP="00E724B0">
            <w:pPr>
              <w:widowControl w:val="0"/>
              <w:spacing w:after="0" w:line="240" w:lineRule="auto"/>
              <w:rPr>
                <w:rFonts w:ascii="Times New Roman" w:eastAsia="Times New Roman" w:hAnsi="Times New Roman" w:cs="Times New Roman"/>
                <w:color w:val="0000FF"/>
                <w:sz w:val="24"/>
                <w:szCs w:val="24"/>
                <w:lang w:val="kk-KZ" w:eastAsia="ru-RU"/>
              </w:rPr>
            </w:pPr>
            <w:r w:rsidRPr="00CF6639">
              <w:rPr>
                <w:rFonts w:ascii="Times New Roman" w:eastAsia="Times New Roman" w:hAnsi="Times New Roman" w:cs="Times New Roman"/>
                <w:sz w:val="24"/>
                <w:szCs w:val="24"/>
                <w:lang w:val="kk-KZ" w:eastAsia="ru-RU"/>
              </w:rPr>
              <w:t>АЖҚС және АГҚС электр жабдықтары</w:t>
            </w:r>
          </w:p>
        </w:tc>
        <w:tc>
          <w:tcPr>
            <w:tcW w:w="104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Бақылау-өлшеу аспаптары</w:t>
            </w:r>
          </w:p>
        </w:tc>
        <w:tc>
          <w:tcPr>
            <w:tcW w:w="216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2-3) Электр жабдықтарын жөндеу және реттеу</w:t>
            </w:r>
          </w:p>
        </w:tc>
      </w:tr>
      <w:tr w:rsidR="00E724B0" w:rsidRPr="00CF6639" w:rsidTr="00E724B0">
        <w:trPr>
          <w:trHeight w:val="369"/>
          <w:jc w:val="center"/>
        </w:trPr>
        <w:tc>
          <w:tcPr>
            <w:tcW w:w="674" w:type="pct"/>
            <w:vMerge w:val="restar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3</w:t>
            </w:r>
          </w:p>
        </w:tc>
        <w:tc>
          <w:tcPr>
            <w:tcW w:w="111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АЖҚС және АГҚС электр жабдықтары</w:t>
            </w:r>
          </w:p>
        </w:tc>
        <w:tc>
          <w:tcPr>
            <w:tcW w:w="104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Бақылау-өлшеу аспаптары</w:t>
            </w:r>
          </w:p>
        </w:tc>
        <w:tc>
          <w:tcPr>
            <w:tcW w:w="2163" w:type="pct"/>
          </w:tcPr>
          <w:p w:rsidR="00E724B0" w:rsidRPr="00CF6639" w:rsidRDefault="00E724B0" w:rsidP="00E724B0">
            <w:pPr>
              <w:widowControl w:val="0"/>
              <w:spacing w:after="0" w:line="240" w:lineRule="auto"/>
              <w:rPr>
                <w:rFonts w:ascii="Arial" w:eastAsia="Times New Roman" w:hAnsi="Arial" w:cs="Arial"/>
                <w:sz w:val="24"/>
                <w:szCs w:val="24"/>
                <w:lang w:eastAsia="ru-RU"/>
              </w:rPr>
            </w:pPr>
            <w:r w:rsidRPr="00CF6639">
              <w:rPr>
                <w:rFonts w:ascii="Times New Roman" w:eastAsia="Times New Roman" w:hAnsi="Times New Roman" w:cs="Times New Roman"/>
                <w:sz w:val="24"/>
                <w:szCs w:val="24"/>
                <w:lang w:val="kk-KZ" w:eastAsia="ru-RU"/>
              </w:rPr>
              <w:t>3-1)</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Жөнделген электр жабдықтарының сапасын тексеру</w:t>
            </w:r>
          </w:p>
        </w:tc>
      </w:tr>
      <w:tr w:rsidR="00E724B0" w:rsidRPr="00CF6639" w:rsidTr="00E724B0">
        <w:trPr>
          <w:trHeight w:val="369"/>
          <w:jc w:val="center"/>
        </w:trPr>
        <w:tc>
          <w:tcPr>
            <w:tcW w:w="674" w:type="pct"/>
            <w:vMerge/>
            <w:vAlign w:val="center"/>
          </w:tcPr>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eastAsia="ru-RU"/>
              </w:rPr>
            </w:pPr>
          </w:p>
        </w:tc>
        <w:tc>
          <w:tcPr>
            <w:tcW w:w="1116" w:type="pct"/>
          </w:tcPr>
          <w:p w:rsidR="00E724B0" w:rsidRPr="00CF6639" w:rsidRDefault="00E724B0" w:rsidP="00E724B0">
            <w:pPr>
              <w:widowControl w:val="0"/>
              <w:spacing w:after="0" w:line="240" w:lineRule="auto"/>
              <w:rPr>
                <w:rFonts w:ascii="Times New Roman" w:eastAsia="Times New Roman" w:hAnsi="Times New Roman" w:cs="Times New Roman"/>
                <w:color w:val="0000FF"/>
                <w:sz w:val="24"/>
                <w:szCs w:val="24"/>
                <w:lang w:val="kk-KZ" w:eastAsia="ru-RU"/>
              </w:rPr>
            </w:pPr>
            <w:r w:rsidRPr="00CF6639">
              <w:rPr>
                <w:rFonts w:ascii="Times New Roman" w:eastAsia="Times New Roman" w:hAnsi="Times New Roman" w:cs="Times New Roman"/>
                <w:sz w:val="24"/>
                <w:szCs w:val="24"/>
                <w:lang w:val="kk-KZ" w:eastAsia="ru-RU"/>
              </w:rPr>
              <w:t>АЖҚС және АГҚС электр жабдықтары</w:t>
            </w:r>
          </w:p>
        </w:tc>
        <w:tc>
          <w:tcPr>
            <w:tcW w:w="104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Бақылау-өлшеу аспаптары</w:t>
            </w:r>
          </w:p>
        </w:tc>
        <w:tc>
          <w:tcPr>
            <w:tcW w:w="216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3-2) Жөнделген электр жабдықтарын сынақтан өткізу, тапсыру</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және пайдалануға беру</w:t>
            </w:r>
          </w:p>
        </w:tc>
      </w:tr>
      <w:tr w:rsidR="00E724B0" w:rsidRPr="00886A62" w:rsidTr="00E724B0">
        <w:trPr>
          <w:trHeight w:val="369"/>
          <w:jc w:val="center"/>
        </w:trPr>
        <w:tc>
          <w:tcPr>
            <w:tcW w:w="674" w:type="pct"/>
            <w:vMerge/>
            <w:vAlign w:val="center"/>
          </w:tcPr>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c>
        <w:tc>
          <w:tcPr>
            <w:tcW w:w="111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АЖҚС және АГҚС электр жабдықтары</w:t>
            </w:r>
          </w:p>
        </w:tc>
        <w:tc>
          <w:tcPr>
            <w:tcW w:w="104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Бақылау-өлшеу аспаптары</w:t>
            </w:r>
          </w:p>
        </w:tc>
        <w:tc>
          <w:tcPr>
            <w:tcW w:w="216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3-3) </w:t>
            </w:r>
            <w:r w:rsidRPr="00CF6639">
              <w:rPr>
                <w:rFonts w:ascii="Times New Roman" w:eastAsia="Times New Roman" w:hAnsi="Times New Roman" w:cs="Times New Roman"/>
                <w:color w:val="000000"/>
                <w:sz w:val="24"/>
                <w:szCs w:val="24"/>
                <w:shd w:val="clear" w:color="auto" w:fill="FFFFFF"/>
                <w:lang w:val="kk-KZ" w:eastAsia="ru-RU"/>
              </w:rPr>
              <w:t>Техникалық құжаттаманы қолданыстағы нормативтік құжаттарға сәйкес ресімдеу</w:t>
            </w:r>
          </w:p>
        </w:tc>
      </w:tr>
    </w:tbl>
    <w:p w:rsidR="00E724B0" w:rsidRPr="00CF6639" w:rsidRDefault="00E724B0" w:rsidP="00E724B0">
      <w:pPr>
        <w:widowControl w:val="0"/>
        <w:spacing w:after="0" w:line="240" w:lineRule="auto"/>
        <w:jc w:val="both"/>
        <w:outlineLvl w:val="2"/>
        <w:rPr>
          <w:rFonts w:ascii="Times New Roman" w:eastAsia="Times New Roman" w:hAnsi="Times New Roman" w:cs="Times New Roman"/>
          <w:sz w:val="24"/>
          <w:szCs w:val="24"/>
          <w:lang w:val="x-none" w:eastAsia="x-none"/>
        </w:rPr>
      </w:pPr>
    </w:p>
    <w:p w:rsidR="00E724B0" w:rsidRPr="00CF6639" w:rsidRDefault="00E724B0" w:rsidP="00E724B0">
      <w:pPr>
        <w:widowControl w:val="0"/>
        <w:spacing w:after="0" w:line="240" w:lineRule="auto"/>
        <w:ind w:left="1418" w:hanging="709"/>
        <w:jc w:val="center"/>
        <w:outlineLvl w:val="2"/>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5- кесте. СБШ бойынша 2- деңгейдегі</w:t>
      </w:r>
      <w:r>
        <w:rPr>
          <w:rFonts w:ascii="Times New Roman" w:eastAsia="Times New Roman" w:hAnsi="Times New Roman" w:cs="Times New Roman"/>
          <w:sz w:val="24"/>
          <w:szCs w:val="24"/>
          <w:lang w:val="kk-KZ" w:eastAsia="x-none"/>
        </w:rPr>
        <w:t xml:space="preserve"> </w:t>
      </w:r>
      <w:r w:rsidRPr="00CF6639">
        <w:rPr>
          <w:rFonts w:ascii="Times New Roman" w:eastAsia="Times New Roman" w:hAnsi="Times New Roman" w:cs="Times New Roman"/>
          <w:sz w:val="24"/>
          <w:szCs w:val="24"/>
          <w:lang w:val="kk-KZ" w:eastAsia="x-none"/>
        </w:rPr>
        <w:t>электр жабдықтарын жөндеу жөніндегі слесарь-жөндеуші құзыретіне қойылатын талаптар</w:t>
      </w:r>
      <w:r>
        <w:rPr>
          <w:rFonts w:ascii="Times New Roman" w:eastAsia="Times New Roman" w:hAnsi="Times New Roman" w:cs="Times New Roman"/>
          <w:sz w:val="24"/>
          <w:szCs w:val="24"/>
          <w:lang w:val="kk-KZ" w:eastAsia="x-none"/>
        </w:rPr>
        <w:t xml:space="preserve"> </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99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60"/>
        <w:gridCol w:w="2871"/>
        <w:gridCol w:w="2934"/>
        <w:gridCol w:w="2493"/>
      </w:tblGrid>
      <w:tr w:rsidR="00E724B0" w:rsidRPr="00CF6639" w:rsidTr="00E724B0">
        <w:trPr>
          <w:trHeight w:val="319"/>
          <w:jc w:val="center"/>
        </w:trPr>
        <w:tc>
          <w:tcPr>
            <w:tcW w:w="659"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Міндеттің </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c>
          <w:tcPr>
            <w:tcW w:w="1502"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Жеке және кәсіби құзыреттер</w:t>
            </w:r>
          </w:p>
        </w:tc>
        <w:tc>
          <w:tcPr>
            <w:tcW w:w="1535"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Білік пен дағды</w:t>
            </w:r>
          </w:p>
        </w:tc>
        <w:tc>
          <w:tcPr>
            <w:tcW w:w="1304"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Білім</w:t>
            </w:r>
          </w:p>
        </w:tc>
      </w:tr>
      <w:tr w:rsidR="00E724B0" w:rsidRPr="00886A62" w:rsidTr="00E724B0">
        <w:trPr>
          <w:trHeight w:val="424"/>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1-1)</w:t>
            </w:r>
          </w:p>
        </w:tc>
        <w:tc>
          <w:tcPr>
            <w:tcW w:w="1502"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Электр жабдықтарының жай-күйін тексеру үшін шектеулі жауапкершілікті және белгілі дербестік деңгейін болжайтын, басшылық етумен</w:t>
            </w:r>
            <w:r>
              <w:rPr>
                <w:rFonts w:ascii="Times New Roman" w:eastAsia="Times New Roman" w:hAnsi="Times New Roman" w:cs="Times New Roman"/>
                <w:color w:val="000000"/>
                <w:sz w:val="24"/>
                <w:szCs w:val="24"/>
                <w:lang w:val="kk-KZ" w:eastAsia="ru-RU"/>
              </w:rPr>
              <w:t xml:space="preserve"> </w:t>
            </w:r>
            <w:r w:rsidRPr="00CF6639">
              <w:rPr>
                <w:rFonts w:ascii="Times New Roman" w:eastAsia="Times New Roman" w:hAnsi="Times New Roman" w:cs="Times New Roman"/>
                <w:sz w:val="24"/>
                <w:szCs w:val="24"/>
                <w:lang w:val="kk-KZ" w:eastAsia="ru-RU"/>
              </w:rPr>
              <w:t>норманы іске асыру бойынша орындаушылық қызмет</w:t>
            </w:r>
          </w:p>
        </w:tc>
        <w:tc>
          <w:tcPr>
            <w:tcW w:w="153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Көзбен шолып, тікелей және жан-жақты бағалайтын тексеру </w:t>
            </w:r>
          </w:p>
        </w:tc>
        <w:tc>
          <w:tcPr>
            <w:tcW w:w="1304" w:type="pct"/>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sz w:val="24"/>
                <w:szCs w:val="24"/>
                <w:lang w:val="kk-KZ" w:eastAsia="ru-RU"/>
              </w:rPr>
              <w:t>АЖҚС және АГҚС электр жабдықтарының түрлері</w:t>
            </w:r>
            <w:r>
              <w:rPr>
                <w:rFonts w:ascii="Times New Roman" w:eastAsia="Times New Roman" w:hAnsi="Times New Roman" w:cs="Times New Roman"/>
                <w:sz w:val="24"/>
                <w:szCs w:val="24"/>
                <w:lang w:val="kk-KZ" w:eastAsia="ru-RU"/>
              </w:rPr>
              <w:t xml:space="preserve"> </w:t>
            </w:r>
          </w:p>
        </w:tc>
      </w:tr>
      <w:tr w:rsidR="00E724B0" w:rsidRPr="00886A62"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1-2</w:t>
            </w:r>
            <w:r w:rsidRPr="00CF6639">
              <w:rPr>
                <w:rFonts w:ascii="Times New Roman" w:eastAsia="Times New Roman" w:hAnsi="Times New Roman" w:cs="Times New Roman"/>
                <w:sz w:val="24"/>
                <w:szCs w:val="24"/>
                <w:lang w:eastAsia="ru-RU"/>
              </w:rPr>
              <w:t>)</w:t>
            </w:r>
          </w:p>
        </w:tc>
        <w:tc>
          <w:tcPr>
            <w:tcW w:w="1502"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Электр жабдықтарының істен шығуларын және ақауларын анықтау</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үшін шектеулі жауапкершілікті және белгілі дербестік деңгейін болжайтын, басшылық етумен норманы іске асыру бойынша орындаушылық қызмет</w:t>
            </w:r>
          </w:p>
        </w:tc>
        <w:tc>
          <w:tcPr>
            <w:tcW w:w="153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lang w:val="kk-KZ" w:eastAsia="ru-RU"/>
              </w:rPr>
              <w:t>Жөндеуге арналған ақаулы өнім тізімдемесімен жұмыс істеу</w:t>
            </w:r>
            <w:r>
              <w:rPr>
                <w:rFonts w:ascii="Times New Roman" w:eastAsia="Times New Roman" w:hAnsi="Times New Roman" w:cs="Times New Roman"/>
                <w:color w:val="000000"/>
                <w:sz w:val="24"/>
                <w:szCs w:val="24"/>
                <w:lang w:val="kk-KZ" w:eastAsia="ru-RU"/>
              </w:rPr>
              <w:t xml:space="preserve"> </w:t>
            </w:r>
          </w:p>
        </w:tc>
        <w:tc>
          <w:tcPr>
            <w:tcW w:w="130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lang w:val="kk-KZ" w:eastAsia="ru-RU"/>
              </w:rPr>
              <w:t xml:space="preserve">Бөлшектердің мерзімінен бұрын тозуын анықтау технологиясы </w:t>
            </w:r>
          </w:p>
        </w:tc>
      </w:tr>
      <w:tr w:rsidR="00E724B0" w:rsidRPr="00886A62"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1-</w:t>
            </w:r>
            <w:r w:rsidRPr="00CF6639">
              <w:rPr>
                <w:rFonts w:ascii="Times New Roman" w:eastAsia="Times New Roman" w:hAnsi="Times New Roman" w:cs="Times New Roman"/>
                <w:sz w:val="24"/>
                <w:szCs w:val="24"/>
                <w:lang w:eastAsia="ru-RU"/>
              </w:rPr>
              <w:t>3)</w:t>
            </w:r>
          </w:p>
        </w:tc>
        <w:tc>
          <w:tcPr>
            <w:tcW w:w="1502"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Электр жабдықтарын жөндеуге дайындау</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үшін шектеулі жауапкершілікті және белгілі дербестік деңгейін болжайтын, басшылық етумен норманы іске асыру бойынша орындаушылық қызмет</w:t>
            </w:r>
          </w:p>
        </w:tc>
        <w:tc>
          <w:tcPr>
            <w:tcW w:w="153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Жұмыстарды орындауға арналған құрал-саймандарды, жабдықтарды және технологиялық жарақтарды іріктеу </w:t>
            </w:r>
          </w:p>
        </w:tc>
        <w:tc>
          <w:tcPr>
            <w:tcW w:w="130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lang w:val="kk-KZ" w:eastAsia="ru-RU"/>
              </w:rPr>
              <w:t xml:space="preserve">Орындалатын жұмыс ауқымындағы электр жабдықтарын монтаждау және жөндеу технологиясы </w:t>
            </w:r>
          </w:p>
        </w:tc>
      </w:tr>
    </w:tbl>
    <w:p w:rsidR="00E724B0" w:rsidRPr="00CF6639" w:rsidRDefault="00E724B0" w:rsidP="00E724B0">
      <w:pPr>
        <w:widowControl w:val="0"/>
        <w:spacing w:after="0" w:line="240" w:lineRule="auto"/>
        <w:outlineLvl w:val="2"/>
        <w:rPr>
          <w:rFonts w:ascii="Times New Roman" w:eastAsia="Times New Roman" w:hAnsi="Times New Roman" w:cs="Times New Roman"/>
          <w:b/>
          <w:sz w:val="24"/>
          <w:szCs w:val="24"/>
          <w:lang w:val="kk-KZ" w:eastAsia="x-none"/>
        </w:rPr>
      </w:pPr>
    </w:p>
    <w:p w:rsidR="00E724B0" w:rsidRPr="00CF6639" w:rsidRDefault="00E724B0" w:rsidP="00E724B0">
      <w:pPr>
        <w:widowControl w:val="0"/>
        <w:spacing w:after="0" w:line="240" w:lineRule="auto"/>
        <w:ind w:left="1418" w:hanging="709"/>
        <w:jc w:val="center"/>
        <w:outlineLvl w:val="2"/>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6- кесте. СБШ бойынша 3- деңгейдегі электр жабдықтарын жөндеу жөніндегі слесарь-жөндеуші құзыретіне қойылатын талаптар</w:t>
      </w:r>
      <w:r>
        <w:rPr>
          <w:rFonts w:ascii="Times New Roman" w:eastAsia="Times New Roman" w:hAnsi="Times New Roman" w:cs="Times New Roman"/>
          <w:sz w:val="24"/>
          <w:szCs w:val="24"/>
          <w:lang w:val="kk-KZ" w:eastAsia="x-none"/>
        </w:rPr>
        <w:t xml:space="preserve"> </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954"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60"/>
        <w:gridCol w:w="3086"/>
        <w:gridCol w:w="2907"/>
        <w:gridCol w:w="2230"/>
      </w:tblGrid>
      <w:tr w:rsidR="00E724B0" w:rsidRPr="00CF6639" w:rsidTr="00E724B0">
        <w:trPr>
          <w:trHeight w:val="319"/>
          <w:jc w:val="center"/>
        </w:trPr>
        <w:tc>
          <w:tcPr>
            <w:tcW w:w="664"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Міндеттің </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c>
          <w:tcPr>
            <w:tcW w:w="1627"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Жеке және кәсіби құзыреттер</w:t>
            </w:r>
          </w:p>
        </w:tc>
        <w:tc>
          <w:tcPr>
            <w:tcW w:w="1533"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Білік пен дағды</w:t>
            </w:r>
          </w:p>
        </w:tc>
        <w:tc>
          <w:tcPr>
            <w:tcW w:w="1176"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Білім</w:t>
            </w:r>
          </w:p>
        </w:tc>
      </w:tr>
      <w:tr w:rsidR="00E724B0" w:rsidRPr="00886A62" w:rsidTr="00E724B0">
        <w:trPr>
          <w:trHeight w:val="319"/>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-1)</w:t>
            </w:r>
          </w:p>
        </w:tc>
        <w:tc>
          <w:tcPr>
            <w:tcW w:w="162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Электр жабдықтарын дұрыс</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және жұмысқа жарамды күйде ұстау</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үшін өз бетінше жоспарлауды, жауапкершілікті көздейтін, басшылық етумен норманы іске асыру бойынша орындаушылық қызмет</w:t>
            </w:r>
          </w:p>
        </w:tc>
        <w:tc>
          <w:tcPr>
            <w:tcW w:w="153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Жұмыстардың қауіпсіз жүргізілуін ұйымдастыру </w:t>
            </w:r>
          </w:p>
        </w:tc>
        <w:tc>
          <w:tcPr>
            <w:tcW w:w="117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Электр қозғалтқыштарды және электр аппаратураны тексеру, орнату және оларға қызмет көрсетудің аса оңтайлы</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тәсілдері, оларды кернеудің жоғарылауынан қорғау тәсілдері </w:t>
            </w:r>
          </w:p>
        </w:tc>
      </w:tr>
      <w:tr w:rsidR="00E724B0" w:rsidRPr="00886A62" w:rsidTr="00E724B0">
        <w:trPr>
          <w:trHeight w:val="319"/>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w:t>
            </w:r>
          </w:p>
        </w:tc>
        <w:tc>
          <w:tcPr>
            <w:tcW w:w="162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Жөндеу және авариялық-қалпына келтіру жұмыстарын жүргізу үшін өз бетінше жоспарлауды, жауапкершілікті көздейтін, басшылық етумен норманы іске асыру бойынша орындаушылық қызмет</w:t>
            </w:r>
          </w:p>
        </w:tc>
        <w:tc>
          <w:tcPr>
            <w:tcW w:w="1533"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Электр жабдықтарын технологиялық процеске сәйкес жөндеу </w:t>
            </w:r>
          </w:p>
        </w:tc>
        <w:tc>
          <w:tcPr>
            <w:tcW w:w="1176" w:type="pct"/>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sz w:val="24"/>
                <w:szCs w:val="24"/>
                <w:lang w:val="kk-KZ" w:eastAsia="ru-RU"/>
              </w:rPr>
              <w:t xml:space="preserve">Электр машиналарын, электр жабдықтарын және аппараттарын бөлшектеу, құрастыру, жөндеу және баптау бойынша операциялардың жұмыс технологиясы мен жүйелілігі </w:t>
            </w:r>
          </w:p>
        </w:tc>
      </w:tr>
      <w:tr w:rsidR="00E724B0" w:rsidRPr="00886A62" w:rsidTr="00E724B0">
        <w:trPr>
          <w:trHeight w:val="319"/>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w:t>
            </w:r>
            <w:r w:rsidRPr="00CF6639">
              <w:rPr>
                <w:rFonts w:ascii="Times New Roman" w:eastAsia="Times New Roman" w:hAnsi="Times New Roman" w:cs="Times New Roman"/>
                <w:sz w:val="24"/>
                <w:szCs w:val="24"/>
                <w:lang w:val="kk-KZ" w:eastAsia="ru-RU"/>
              </w:rPr>
              <w:t>3</w:t>
            </w:r>
            <w:r w:rsidRPr="00CF6639">
              <w:rPr>
                <w:rFonts w:ascii="Times New Roman" w:eastAsia="Times New Roman" w:hAnsi="Times New Roman" w:cs="Times New Roman"/>
                <w:sz w:val="24"/>
                <w:szCs w:val="24"/>
                <w:lang w:eastAsia="ru-RU"/>
              </w:rPr>
              <w:t>)</w:t>
            </w:r>
          </w:p>
        </w:tc>
        <w:tc>
          <w:tcPr>
            <w:tcW w:w="162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Электр жабдықтарын жөндеу және реттеу үшін өз бетінше жоспарлауды, жауапкершілікті көздейтін, басшылық етумен норманы іске асыру бойынша орындаушылық қызмет</w:t>
            </w:r>
          </w:p>
        </w:tc>
        <w:tc>
          <w:tcPr>
            <w:tcW w:w="153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Жабдықтарды есептеу техникасы құралдарын пайдалана отырып, тестілік бағдарламалар және стенділер</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арқылы диагностикалау </w:t>
            </w:r>
          </w:p>
        </w:tc>
        <w:tc>
          <w:tcPr>
            <w:tcW w:w="117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Электр қозғалтқыштарды</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іске қосу және тоқтату тәртібі </w:t>
            </w:r>
          </w:p>
        </w:tc>
      </w:tr>
    </w:tbl>
    <w:p w:rsidR="00E724B0" w:rsidRPr="00CF6639" w:rsidRDefault="00E724B0" w:rsidP="00E724B0">
      <w:pPr>
        <w:widowControl w:val="0"/>
        <w:spacing w:after="0" w:line="240" w:lineRule="auto"/>
        <w:ind w:left="1418" w:hanging="709"/>
        <w:jc w:val="center"/>
        <w:outlineLvl w:val="2"/>
        <w:rPr>
          <w:rFonts w:ascii="Times New Roman" w:eastAsia="Times New Roman" w:hAnsi="Times New Roman" w:cs="Times New Roman"/>
          <w:sz w:val="24"/>
          <w:szCs w:val="24"/>
          <w:lang w:val="kk-KZ" w:eastAsia="x-none"/>
        </w:rPr>
      </w:pPr>
    </w:p>
    <w:p w:rsidR="00E724B0" w:rsidRPr="00CF6639" w:rsidRDefault="00E724B0" w:rsidP="00E724B0">
      <w:pPr>
        <w:widowControl w:val="0"/>
        <w:spacing w:after="0" w:line="240" w:lineRule="auto"/>
        <w:ind w:left="1418" w:hanging="709"/>
        <w:jc w:val="center"/>
        <w:outlineLvl w:val="2"/>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7- кесте. СБШ бойынша 4- деңгейдегі электр жабдықтарын жөндеу жөніндегі слесарь-жөндеуші құзыретіне қойылатын талаптар</w:t>
      </w:r>
      <w:r>
        <w:rPr>
          <w:rFonts w:ascii="Times New Roman" w:eastAsia="Times New Roman" w:hAnsi="Times New Roman" w:cs="Times New Roman"/>
          <w:sz w:val="24"/>
          <w:szCs w:val="24"/>
          <w:lang w:val="kk-KZ" w:eastAsia="x-none"/>
        </w:rPr>
        <w:t xml:space="preserve"> </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954"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60"/>
        <w:gridCol w:w="3086"/>
        <w:gridCol w:w="2907"/>
        <w:gridCol w:w="2230"/>
      </w:tblGrid>
      <w:tr w:rsidR="00E724B0" w:rsidRPr="00CF6639" w:rsidTr="00E724B0">
        <w:trPr>
          <w:trHeight w:val="319"/>
          <w:jc w:val="center"/>
        </w:trPr>
        <w:tc>
          <w:tcPr>
            <w:tcW w:w="664"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Міндеттің </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c>
          <w:tcPr>
            <w:tcW w:w="1627"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Жеке және кәсіби</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құзыреттер</w:t>
            </w:r>
          </w:p>
        </w:tc>
        <w:tc>
          <w:tcPr>
            <w:tcW w:w="1533"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Білік пен дағды</w:t>
            </w:r>
          </w:p>
        </w:tc>
        <w:tc>
          <w:tcPr>
            <w:tcW w:w="1176"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Білім</w:t>
            </w:r>
          </w:p>
        </w:tc>
      </w:tr>
      <w:tr w:rsidR="00E724B0" w:rsidRPr="00886A62" w:rsidTr="00E724B0">
        <w:trPr>
          <w:trHeight w:val="319"/>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3-1</w:t>
            </w:r>
            <w:r w:rsidRPr="00CF6639">
              <w:rPr>
                <w:rFonts w:ascii="Times New Roman" w:eastAsia="Times New Roman" w:hAnsi="Times New Roman" w:cs="Times New Roman"/>
                <w:sz w:val="24"/>
                <w:szCs w:val="24"/>
                <w:lang w:eastAsia="ru-RU"/>
              </w:rPr>
              <w:t>)</w:t>
            </w:r>
          </w:p>
        </w:tc>
        <w:tc>
          <w:tcPr>
            <w:tcW w:w="162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lang w:val="kk-KZ" w:eastAsia="ru-RU"/>
              </w:rPr>
              <w:t>Бағынышты қызметкерлердің міндеттерді өз бетінше белгілеуін, норманың іске асырылуын ұйымдастыру мен бақылауын,</w:t>
            </w:r>
            <w:r w:rsidRPr="00CF6639">
              <w:rPr>
                <w:rFonts w:ascii="Times New Roman" w:eastAsia="Times New Roman" w:hAnsi="Times New Roman" w:cs="Times New Roman"/>
                <w:sz w:val="24"/>
                <w:szCs w:val="24"/>
                <w:lang w:val="kk-KZ" w:eastAsia="ru-RU"/>
              </w:rPr>
              <w:t xml:space="preserve"> жөнделген электр жабдықтарының сапасын тексеру 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533" w:type="pct"/>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sz w:val="24"/>
                <w:szCs w:val="24"/>
                <w:lang w:val="kk-KZ" w:eastAsia="ru-RU"/>
              </w:rPr>
              <w:t xml:space="preserve">Сызбаларға, электрлік схемаларға, техникалық талаптарға сәйкестік </w:t>
            </w:r>
          </w:p>
        </w:tc>
        <w:tc>
          <w:tcPr>
            <w:tcW w:w="117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Өлшемдер мен бақылаулардың</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жүйелілігі және жүргізу техникасы </w:t>
            </w:r>
          </w:p>
        </w:tc>
      </w:tr>
      <w:tr w:rsidR="00E724B0" w:rsidRPr="00886A62" w:rsidTr="00E724B0">
        <w:trPr>
          <w:trHeight w:val="319"/>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3-2</w:t>
            </w:r>
            <w:r w:rsidRPr="00CF6639">
              <w:rPr>
                <w:rFonts w:ascii="Times New Roman" w:eastAsia="Times New Roman" w:hAnsi="Times New Roman" w:cs="Times New Roman"/>
                <w:sz w:val="24"/>
                <w:szCs w:val="24"/>
                <w:lang w:eastAsia="ru-RU"/>
              </w:rPr>
              <w:t>)</w:t>
            </w:r>
          </w:p>
        </w:tc>
        <w:tc>
          <w:tcPr>
            <w:tcW w:w="162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lang w:val="kk-KZ" w:eastAsia="ru-RU"/>
              </w:rPr>
              <w:t>Бағынышты қызметкерлердің міндеттерді өз бетінше белгілеуін, норманың іске асырылуын ұйымдастыру мен бақылауын,</w:t>
            </w:r>
            <w:r w:rsidRPr="00CF6639">
              <w:rPr>
                <w:rFonts w:ascii="Times New Roman" w:eastAsia="Times New Roman" w:hAnsi="Times New Roman" w:cs="Times New Roman"/>
                <w:sz w:val="24"/>
                <w:szCs w:val="24"/>
                <w:lang w:val="kk-KZ" w:eastAsia="ru-RU"/>
              </w:rPr>
              <w:t xml:space="preserve"> жөнделген электр жабдықтарын сынақтан өткізу, тапсыру</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және пайдалануға беру 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53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Жөнделген электр қондырғылар мен бақылау-өлшеу аспаптары</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және</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автоматикасының (БӨА жА) сапасын анықтауға арналған сынақ жүргізу әдістерін пайдалану </w:t>
            </w:r>
          </w:p>
        </w:tc>
        <w:tc>
          <w:tcPr>
            <w:tcW w:w="117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Аспаптарды тексеру және сынау кезіндегі абсолюттік және салыстырмалы дәлсіздіктерді есептеу технологиясы</w:t>
            </w:r>
            <w:r>
              <w:rPr>
                <w:rFonts w:ascii="Times New Roman" w:eastAsia="Times New Roman" w:hAnsi="Times New Roman" w:cs="Times New Roman"/>
                <w:sz w:val="24"/>
                <w:szCs w:val="24"/>
                <w:lang w:val="kk-KZ" w:eastAsia="ru-RU"/>
              </w:rPr>
              <w:t xml:space="preserve"> </w:t>
            </w:r>
          </w:p>
        </w:tc>
      </w:tr>
      <w:tr w:rsidR="00E724B0" w:rsidRPr="00CF6639" w:rsidTr="00E724B0">
        <w:trPr>
          <w:trHeight w:val="319"/>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3-3</w:t>
            </w:r>
            <w:r w:rsidRPr="00CF6639">
              <w:rPr>
                <w:rFonts w:ascii="Times New Roman" w:eastAsia="Times New Roman" w:hAnsi="Times New Roman" w:cs="Times New Roman"/>
                <w:sz w:val="24"/>
                <w:szCs w:val="24"/>
                <w:lang w:eastAsia="ru-RU"/>
              </w:rPr>
              <w:t>)</w:t>
            </w:r>
          </w:p>
        </w:tc>
        <w:tc>
          <w:tcPr>
            <w:tcW w:w="162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lang w:val="kk-KZ" w:eastAsia="ru-RU"/>
              </w:rPr>
              <w:t>Бағынышты қызметкерлердің міндеттерді өз бетінше белгілеуін, норманың іске асырылуын ұйымдастыру мен бақылауын,</w:t>
            </w:r>
            <w:r w:rsidRPr="00CF6639">
              <w:rPr>
                <w:rFonts w:ascii="Times New Roman" w:eastAsia="Times New Roman" w:hAnsi="Times New Roman" w:cs="Times New Roman"/>
                <w:sz w:val="24"/>
                <w:szCs w:val="24"/>
                <w:lang w:val="kk-KZ" w:eastAsia="ru-RU"/>
              </w:rPr>
              <w:t xml:space="preserve"> т</w:t>
            </w:r>
            <w:r w:rsidRPr="00CF6639">
              <w:rPr>
                <w:rFonts w:ascii="Times New Roman" w:eastAsia="Times New Roman" w:hAnsi="Times New Roman" w:cs="Times New Roman"/>
                <w:color w:val="000000"/>
                <w:sz w:val="24"/>
                <w:szCs w:val="24"/>
                <w:shd w:val="clear" w:color="auto" w:fill="FFFFFF"/>
                <w:lang w:val="kk-KZ" w:eastAsia="ru-RU"/>
              </w:rPr>
              <w:t>ехникалық құжаттаманы қолданыстағы нормативтік құжаттарға сәйкес ресімдеу</w:t>
            </w:r>
            <w:r w:rsidRPr="00CF6639">
              <w:rPr>
                <w:rFonts w:ascii="Times New Roman" w:eastAsia="Times New Roman" w:hAnsi="Times New Roman" w:cs="Times New Roman"/>
                <w:sz w:val="24"/>
                <w:szCs w:val="24"/>
                <w:lang w:val="kk-KZ" w:eastAsia="ru-RU"/>
              </w:rPr>
              <w:t xml:space="preserve"> 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53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pacing w:val="-6"/>
                <w:sz w:val="24"/>
                <w:szCs w:val="24"/>
                <w:lang w:val="kk-KZ"/>
              </w:rPr>
              <w:t>Т</w:t>
            </w:r>
            <w:r w:rsidRPr="00CF6639">
              <w:rPr>
                <w:rFonts w:ascii="Times New Roman" w:eastAsia="Times New Roman" w:hAnsi="Times New Roman" w:cs="Times New Roman"/>
                <w:sz w:val="24"/>
                <w:szCs w:val="24"/>
                <w:lang w:val="kk-KZ" w:eastAsia="ru-RU"/>
              </w:rPr>
              <w:t>ехникалық құжаттама</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жасау</w:t>
            </w:r>
          </w:p>
        </w:tc>
        <w:tc>
          <w:tcPr>
            <w:tcW w:w="117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pacing w:val="-6"/>
                <w:sz w:val="24"/>
                <w:szCs w:val="24"/>
                <w:lang w:val="kk-KZ"/>
              </w:rPr>
              <w:t>Т</w:t>
            </w:r>
            <w:r w:rsidRPr="00CF6639">
              <w:rPr>
                <w:rFonts w:ascii="Times New Roman" w:eastAsia="Times New Roman" w:hAnsi="Times New Roman" w:cs="Times New Roman"/>
                <w:sz w:val="24"/>
                <w:szCs w:val="24"/>
                <w:lang w:val="kk-KZ" w:eastAsia="ru-RU"/>
              </w:rPr>
              <w:t>ехникалық құжаттаманы</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жасау тәртібі, нысандары</w:t>
            </w:r>
            <w:r>
              <w:rPr>
                <w:rFonts w:ascii="Times New Roman" w:eastAsia="Times New Roman" w:hAnsi="Times New Roman" w:cs="Times New Roman"/>
                <w:sz w:val="24"/>
                <w:szCs w:val="24"/>
                <w:lang w:val="kk-KZ" w:eastAsia="ru-RU"/>
              </w:rPr>
              <w:t xml:space="preserve"> </w:t>
            </w:r>
          </w:p>
        </w:tc>
      </w:tr>
    </w:tbl>
    <w:p w:rsidR="00142281" w:rsidRDefault="00142281" w:rsidP="00142281">
      <w:pPr>
        <w:widowControl w:val="0"/>
        <w:spacing w:after="0" w:line="240" w:lineRule="auto"/>
        <w:rPr>
          <w:rFonts w:ascii="Times New Roman" w:eastAsia="Times New Roman" w:hAnsi="Times New Roman" w:cs="Times New Roman"/>
          <w:color w:val="000000"/>
          <w:sz w:val="24"/>
          <w:szCs w:val="24"/>
          <w:lang w:val="kk-KZ" w:eastAsia="ru-RU"/>
        </w:rPr>
      </w:pPr>
    </w:p>
    <w:p w:rsidR="00E724B0" w:rsidRPr="00CF6639" w:rsidRDefault="00E724B0" w:rsidP="00142281">
      <w:pPr>
        <w:widowControl w:val="0"/>
        <w:spacing w:after="0" w:line="240" w:lineRule="auto"/>
        <w:jc w:val="right"/>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lang w:val="kk-KZ" w:eastAsia="ru-RU"/>
        </w:rPr>
        <w:t>«Газ-мұнай құбырларының және</w:t>
      </w:r>
      <w:r w:rsidR="00142281">
        <w:rPr>
          <w:rFonts w:ascii="Times New Roman" w:eastAsia="Times New Roman" w:hAnsi="Times New Roman" w:cs="Times New Roman"/>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газ-мұнай қоймаларының құрылысы</w:t>
      </w:r>
      <w:r w:rsidR="00142281">
        <w:rPr>
          <w:rFonts w:ascii="Times New Roman" w:eastAsia="Times New Roman" w:hAnsi="Times New Roman" w:cs="Times New Roman"/>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және оларды пайдалану</w:t>
      </w:r>
      <w:r w:rsidRPr="00CF6639">
        <w:rPr>
          <w:rFonts w:ascii="Times New Roman" w:eastAsia="Times New Roman" w:hAnsi="Times New Roman" w:cs="Times New Roman"/>
          <w:sz w:val="24"/>
          <w:szCs w:val="24"/>
          <w:lang w:val="kk-KZ" w:eastAsia="ru-RU"/>
        </w:rPr>
        <w:t>»</w:t>
      </w:r>
      <w:r w:rsidR="00142281">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кәсіби стандартына 3-қосымша</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rPr>
          <w:rFonts w:ascii="Times New Roman" w:eastAsia="Times New Roman" w:hAnsi="Times New Roman" w:cs="Times New Roman"/>
          <w:b/>
          <w:sz w:val="24"/>
          <w:szCs w:val="24"/>
          <w:lang w:val="kk-KZ" w:eastAsia="ru-RU"/>
        </w:rPr>
      </w:pPr>
      <w:r w:rsidRPr="00CF6639">
        <w:rPr>
          <w:rFonts w:ascii="Times New Roman" w:eastAsia="Times New Roman" w:hAnsi="Times New Roman" w:cs="Times New Roman"/>
          <w:b/>
          <w:sz w:val="24"/>
          <w:szCs w:val="24"/>
          <w:lang w:val="kk-KZ" w:eastAsia="ru-RU"/>
        </w:rPr>
        <w:t>Жанармай</w:t>
      </w:r>
      <w:r>
        <w:rPr>
          <w:rFonts w:ascii="Times New Roman" w:eastAsia="Times New Roman" w:hAnsi="Times New Roman" w:cs="Times New Roman"/>
          <w:b/>
          <w:sz w:val="24"/>
          <w:szCs w:val="24"/>
          <w:lang w:val="kk-KZ" w:eastAsia="ru-RU"/>
        </w:rPr>
        <w:t xml:space="preserve"> </w:t>
      </w:r>
      <w:r w:rsidRPr="00CF6639">
        <w:rPr>
          <w:rFonts w:ascii="Times New Roman" w:eastAsia="Times New Roman" w:hAnsi="Times New Roman" w:cs="Times New Roman"/>
          <w:b/>
          <w:sz w:val="24"/>
          <w:szCs w:val="24"/>
          <w:lang w:val="kk-KZ" w:eastAsia="ru-RU"/>
        </w:rPr>
        <w:t>станциясының операторы</w:t>
      </w:r>
    </w:p>
    <w:p w:rsidR="00E724B0" w:rsidRPr="00CF6639" w:rsidRDefault="00E724B0" w:rsidP="00E724B0">
      <w:pPr>
        <w:widowControl w:val="0"/>
        <w:spacing w:after="0" w:line="240" w:lineRule="auto"/>
        <w:jc w:val="center"/>
        <w:outlineLvl w:val="0"/>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1- кесте</w:t>
      </w:r>
      <w:r w:rsidRPr="00CF6639">
        <w:rPr>
          <w:rFonts w:ascii="Times New Roman" w:eastAsia="Times New Roman" w:hAnsi="Times New Roman" w:cs="Times New Roman"/>
          <w:b/>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Қолданыстағы нормативтік құжаттармен байланысы</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9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10"/>
        <w:gridCol w:w="25"/>
        <w:gridCol w:w="7229"/>
        <w:gridCol w:w="25"/>
      </w:tblGrid>
      <w:tr w:rsidR="00E724B0" w:rsidRPr="00886A62" w:rsidTr="00E724B0">
        <w:trPr>
          <w:trHeight w:val="466"/>
        </w:trPr>
        <w:tc>
          <w:tcPr>
            <w:tcW w:w="5000" w:type="pct"/>
            <w:gridSpan w:val="4"/>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Қазақстан Республикасындағы Кәсіптердің</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мемлекеттік жіктеуіші (КМЖ)</w:t>
            </w:r>
          </w:p>
        </w:tc>
      </w:tr>
      <w:tr w:rsidR="00E724B0" w:rsidRPr="00CF6639" w:rsidTr="00E724B0">
        <w:trPr>
          <w:trHeight w:val="365"/>
        </w:trPr>
        <w:tc>
          <w:tcPr>
            <w:tcW w:w="1165"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eastAsia="ru-RU"/>
              </w:rPr>
              <w:t>Баз</w:t>
            </w:r>
            <w:r w:rsidRPr="00CF6639">
              <w:rPr>
                <w:rFonts w:ascii="Times New Roman" w:eastAsia="Times New Roman" w:hAnsi="Times New Roman" w:cs="Times New Roman"/>
                <w:sz w:val="24"/>
                <w:szCs w:val="24"/>
                <w:lang w:val="kk-KZ" w:eastAsia="ru-RU"/>
              </w:rPr>
              <w:t>алық топ</w:t>
            </w:r>
          </w:p>
        </w:tc>
        <w:tc>
          <w:tcPr>
            <w:tcW w:w="3835" w:type="pct"/>
            <w:gridSpan w:val="3"/>
          </w:tcPr>
          <w:p w:rsidR="00E724B0" w:rsidRPr="00CF6639" w:rsidRDefault="00E724B0" w:rsidP="00E724B0">
            <w:pPr>
              <w:widowControl w:val="0"/>
              <w:spacing w:after="0" w:line="240" w:lineRule="auto"/>
              <w:ind w:left="58"/>
              <w:rPr>
                <w:rFonts w:ascii="Times New Roman" w:eastAsia="Times New Roman" w:hAnsi="Times New Roman" w:cs="Times New Roman"/>
                <w:bCs/>
                <w:color w:val="000000"/>
                <w:sz w:val="24"/>
                <w:szCs w:val="24"/>
                <w:lang w:val="kk-KZ" w:eastAsia="ru-RU"/>
              </w:rPr>
            </w:pPr>
            <w:r w:rsidRPr="00CF6639">
              <w:rPr>
                <w:rFonts w:ascii="Times New Roman" w:eastAsia="Times New Roman" w:hAnsi="Times New Roman" w:cs="Times New Roman"/>
                <w:bCs/>
                <w:sz w:val="24"/>
                <w:szCs w:val="24"/>
                <w:lang w:eastAsia="ru-RU"/>
              </w:rPr>
              <w:t>8</w:t>
            </w:r>
            <w:r w:rsidRPr="00CF6639">
              <w:rPr>
                <w:rFonts w:ascii="Times New Roman" w:eastAsia="Times New Roman" w:hAnsi="Times New Roman" w:cs="Times New Roman"/>
                <w:bCs/>
                <w:sz w:val="24"/>
                <w:szCs w:val="24"/>
                <w:lang w:val="kk-KZ" w:eastAsia="ru-RU"/>
              </w:rPr>
              <w:t>290 «</w:t>
            </w:r>
            <w:r w:rsidRPr="00CF6639">
              <w:rPr>
                <w:rFonts w:ascii="Times New Roman" w:eastAsia="Times New Roman" w:hAnsi="Times New Roman" w:cs="Times New Roman"/>
                <w:sz w:val="24"/>
                <w:szCs w:val="24"/>
                <w:lang w:val="kk-KZ" w:eastAsia="ru-RU"/>
              </w:rPr>
              <w:t>Жанармай станциясының операторы</w:t>
            </w:r>
            <w:r w:rsidRPr="00CF6639">
              <w:rPr>
                <w:rFonts w:ascii="Times New Roman" w:eastAsia="Times New Roman" w:hAnsi="Times New Roman" w:cs="Times New Roman"/>
                <w:bCs/>
                <w:sz w:val="24"/>
                <w:szCs w:val="24"/>
                <w:lang w:val="kk-KZ" w:eastAsia="ru-RU"/>
              </w:rPr>
              <w:t>»</w:t>
            </w:r>
            <w:r w:rsidRPr="00CF6639">
              <w:rPr>
                <w:rFonts w:ascii="Times New Roman" w:eastAsia="Times New Roman" w:hAnsi="Times New Roman" w:cs="Times New Roman"/>
                <w:bCs/>
                <w:color w:val="000000"/>
                <w:sz w:val="24"/>
                <w:szCs w:val="24"/>
                <w:lang w:val="kk-KZ" w:eastAsia="ru-RU"/>
              </w:rPr>
              <w:t xml:space="preserve"> </w:t>
            </w:r>
          </w:p>
        </w:tc>
      </w:tr>
      <w:tr w:rsidR="00E724B0" w:rsidRPr="00CF6639" w:rsidTr="00E724B0">
        <w:trPr>
          <w:gridAfter w:val="1"/>
          <w:wAfter w:w="13" w:type="pct"/>
          <w:trHeight w:val="365"/>
        </w:trPr>
        <w:tc>
          <w:tcPr>
            <w:tcW w:w="4987" w:type="pct"/>
            <w:gridSpan w:val="3"/>
            <w:tcBorders>
              <w:top w:val="single" w:sz="4" w:space="0" w:color="auto"/>
              <w:left w:val="single" w:sz="4" w:space="0" w:color="auto"/>
              <w:bottom w:val="single" w:sz="4" w:space="0" w:color="auto"/>
              <w:right w:val="single" w:sz="4" w:space="0" w:color="auto"/>
            </w:tcBorders>
            <w:vAlign w:val="center"/>
            <w:hideMark/>
          </w:tcPr>
          <w:p w:rsidR="00E724B0" w:rsidRPr="00CF6639" w:rsidRDefault="00E724B0" w:rsidP="00E724B0">
            <w:pPr>
              <w:widowControl w:val="0"/>
              <w:spacing w:after="0" w:line="240" w:lineRule="auto"/>
              <w:jc w:val="both"/>
              <w:rPr>
                <w:rFonts w:ascii="Times New Roman" w:eastAsia="Times New Roman" w:hAnsi="Times New Roman" w:cs="Times New Roman"/>
                <w:bCs/>
                <w:color w:val="000000"/>
                <w:sz w:val="24"/>
                <w:szCs w:val="24"/>
                <w:lang w:val="kk-KZ" w:eastAsia="ru-RU"/>
              </w:rPr>
            </w:pPr>
            <w:r w:rsidRPr="00CF6639">
              <w:rPr>
                <w:rFonts w:ascii="Times New Roman" w:eastAsia="Times New Roman" w:hAnsi="Times New Roman" w:cs="Times New Roman"/>
                <w:sz w:val="24"/>
                <w:szCs w:val="28"/>
                <w:lang w:val="kk-KZ" w:eastAsia="ru-RU"/>
              </w:rPr>
              <w:t>Техникалық және кәсіптік, орта білімнен кейінгі кәсіптер мен мамандықтар жіктеуіші (ҚР МЖ</w:t>
            </w:r>
            <w:r>
              <w:rPr>
                <w:rFonts w:ascii="Times New Roman" w:eastAsia="Times New Roman" w:hAnsi="Times New Roman" w:cs="Times New Roman"/>
                <w:sz w:val="24"/>
                <w:szCs w:val="28"/>
                <w:lang w:val="kk-KZ" w:eastAsia="ru-RU"/>
              </w:rPr>
              <w:t xml:space="preserve"> </w:t>
            </w:r>
            <w:r w:rsidRPr="00CF6639">
              <w:rPr>
                <w:rFonts w:ascii="Times New Roman" w:eastAsia="Times New Roman" w:hAnsi="Times New Roman" w:cs="Times New Roman"/>
                <w:sz w:val="24"/>
                <w:szCs w:val="28"/>
                <w:lang w:val="kk-KZ" w:eastAsia="ru-RU"/>
              </w:rPr>
              <w:t>05-2008)</w:t>
            </w:r>
          </w:p>
        </w:tc>
      </w:tr>
      <w:tr w:rsidR="00E724B0" w:rsidRPr="00886A62" w:rsidTr="00E724B0">
        <w:trPr>
          <w:gridAfter w:val="1"/>
          <w:wAfter w:w="13" w:type="pct"/>
          <w:trHeight w:val="365"/>
        </w:trPr>
        <w:tc>
          <w:tcPr>
            <w:tcW w:w="1178" w:type="pct"/>
            <w:gridSpan w:val="2"/>
            <w:tcBorders>
              <w:top w:val="single" w:sz="4" w:space="0" w:color="auto"/>
              <w:left w:val="single" w:sz="4" w:space="0" w:color="auto"/>
              <w:bottom w:val="single" w:sz="4" w:space="0" w:color="auto"/>
              <w:right w:val="single" w:sz="4" w:space="0" w:color="auto"/>
            </w:tcBorders>
            <w:hideMark/>
          </w:tcPr>
          <w:p w:rsidR="00E724B0" w:rsidRPr="00CF6639" w:rsidRDefault="00E724B0" w:rsidP="00E724B0">
            <w:pPr>
              <w:widowControl w:val="0"/>
              <w:spacing w:after="0" w:line="240" w:lineRule="auto"/>
              <w:jc w:val="both"/>
              <w:rPr>
                <w:rFonts w:ascii="Times New Roman" w:eastAsia="Times New Roman" w:hAnsi="Times New Roman" w:cs="Times New Roman"/>
                <w:sz w:val="24"/>
                <w:szCs w:val="28"/>
                <w:lang w:val="kk-KZ"/>
              </w:rPr>
            </w:pPr>
            <w:r w:rsidRPr="00CF6639">
              <w:rPr>
                <w:rFonts w:ascii="Times New Roman" w:eastAsia="Times New Roman" w:hAnsi="Times New Roman" w:cs="Times New Roman"/>
                <w:sz w:val="24"/>
                <w:szCs w:val="28"/>
                <w:lang w:val="kk-KZ"/>
              </w:rPr>
              <w:t>Мамандық атауы</w:t>
            </w:r>
          </w:p>
        </w:tc>
        <w:tc>
          <w:tcPr>
            <w:tcW w:w="3809" w:type="pct"/>
            <w:tcBorders>
              <w:top w:val="single" w:sz="4" w:space="0" w:color="auto"/>
              <w:left w:val="single" w:sz="4" w:space="0" w:color="auto"/>
              <w:bottom w:val="single" w:sz="4" w:space="0" w:color="auto"/>
              <w:right w:val="single" w:sz="4" w:space="0" w:color="auto"/>
            </w:tcBorders>
            <w:vAlign w:val="center"/>
            <w:hideMark/>
          </w:tcPr>
          <w:p w:rsidR="00E724B0" w:rsidRPr="00CF6639" w:rsidRDefault="00E724B0" w:rsidP="00E724B0">
            <w:pPr>
              <w:widowControl w:val="0"/>
              <w:spacing w:after="0" w:line="240" w:lineRule="auto"/>
              <w:ind w:left="-108"/>
              <w:jc w:val="center"/>
              <w:rPr>
                <w:rFonts w:ascii="Times New Roman" w:eastAsia="Times New Roman" w:hAnsi="Times New Roman" w:cs="Times New Roman"/>
                <w:bCs/>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Газ-мұнай құбырларын және газ-мұнай қоймаларын салу және пайдалану</w:t>
            </w:r>
          </w:p>
        </w:tc>
      </w:tr>
      <w:tr w:rsidR="00E724B0" w:rsidRPr="00886A62" w:rsidTr="00E724B0">
        <w:trPr>
          <w:trHeight w:val="431"/>
        </w:trPr>
        <w:tc>
          <w:tcPr>
            <w:tcW w:w="5000" w:type="pct"/>
            <w:gridSpan w:val="4"/>
            <w:shd w:val="clear" w:color="auto" w:fill="EFFFFF"/>
            <w:vAlign w:val="center"/>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4"/>
                <w:szCs w:val="24"/>
                <w:lang w:val="kk-KZ" w:eastAsia="ru-RU"/>
              </w:rPr>
            </w:pPr>
            <w:r w:rsidRPr="00CF6639">
              <w:rPr>
                <w:rFonts w:ascii="Times New Roman" w:eastAsia="Times New Roman" w:hAnsi="Times New Roman" w:cs="Times New Roman"/>
                <w:sz w:val="24"/>
                <w:szCs w:val="24"/>
                <w:lang w:val="kk-KZ" w:eastAsia="ru-RU"/>
              </w:rPr>
              <w:t>Жұмыс және жұмысшы кәсіптерінің бірыңғай тарифтік-біліктілік</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анықтамалығы (БТБА)</w:t>
            </w:r>
          </w:p>
        </w:tc>
      </w:tr>
      <w:tr w:rsidR="00E724B0" w:rsidRPr="00886A62" w:rsidTr="00E724B0">
        <w:trPr>
          <w:trHeight w:val="476"/>
        </w:trPr>
        <w:tc>
          <w:tcPr>
            <w:tcW w:w="1165"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Шығарылым, БТБА бөлімі </w:t>
            </w:r>
          </w:p>
        </w:tc>
        <w:tc>
          <w:tcPr>
            <w:tcW w:w="3835" w:type="pct"/>
            <w:gridSpan w:val="3"/>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1- шығарылым </w:t>
            </w:r>
            <w:r w:rsidRPr="00CF6639">
              <w:rPr>
                <w:rFonts w:ascii="Times New Roman" w:eastAsia="Times New Roman" w:hAnsi="Times New Roman" w:cs="Times New Roman"/>
                <w:color w:val="000000"/>
                <w:sz w:val="24"/>
                <w:szCs w:val="24"/>
                <w:lang w:val="kk-KZ" w:eastAsia="ru-RU"/>
              </w:rPr>
              <w:t>«</w:t>
            </w:r>
            <w:r w:rsidRPr="00CF6639">
              <w:rPr>
                <w:rFonts w:ascii="Times New Roman" w:eastAsia="Times New Roman" w:hAnsi="Times New Roman" w:cs="Times New Roman"/>
                <w:sz w:val="24"/>
                <w:szCs w:val="24"/>
                <w:lang w:val="kk-KZ" w:eastAsia="ru-RU"/>
              </w:rPr>
              <w:t>Экономиканың барлық салалары үшін ортақ жұмысшылардың кәсіптері» бөлімі</w:t>
            </w:r>
          </w:p>
        </w:tc>
      </w:tr>
      <w:tr w:rsidR="00E724B0" w:rsidRPr="00CF6639" w:rsidTr="00E724B0">
        <w:trPr>
          <w:trHeight w:val="355"/>
        </w:trPr>
        <w:tc>
          <w:tcPr>
            <w:tcW w:w="1165"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БТБА бойынша кәсібі</w:t>
            </w:r>
          </w:p>
        </w:tc>
        <w:tc>
          <w:tcPr>
            <w:tcW w:w="3835" w:type="pct"/>
            <w:gridSpan w:val="3"/>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Жанармай станциясының операторы</w:t>
            </w:r>
          </w:p>
        </w:tc>
      </w:tr>
      <w:tr w:rsidR="00E724B0" w:rsidRPr="00CF6639" w:rsidTr="00E724B0">
        <w:trPr>
          <w:trHeight w:val="440"/>
        </w:trPr>
        <w:tc>
          <w:tcPr>
            <w:tcW w:w="1165"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 xml:space="preserve">СБШ біліктілік деңгейі </w:t>
            </w:r>
          </w:p>
        </w:tc>
        <w:tc>
          <w:tcPr>
            <w:tcW w:w="3835" w:type="pct"/>
            <w:gridSpan w:val="3"/>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БТБА бойынша р</w:t>
            </w:r>
            <w:r w:rsidRPr="00CF6639">
              <w:rPr>
                <w:rFonts w:ascii="Times New Roman" w:eastAsia="Times New Roman" w:hAnsi="Times New Roman" w:cs="Times New Roman"/>
                <w:sz w:val="24"/>
                <w:szCs w:val="24"/>
                <w:lang w:eastAsia="ru-RU"/>
              </w:rPr>
              <w:t>азряд</w:t>
            </w:r>
            <w:r w:rsidRPr="00CF6639">
              <w:rPr>
                <w:rFonts w:ascii="Times New Roman" w:eastAsia="Times New Roman" w:hAnsi="Times New Roman" w:cs="Times New Roman"/>
                <w:sz w:val="24"/>
                <w:szCs w:val="24"/>
                <w:lang w:val="kk-KZ" w:eastAsia="ru-RU"/>
              </w:rPr>
              <w:t>тар</w:t>
            </w:r>
          </w:p>
        </w:tc>
      </w:tr>
      <w:tr w:rsidR="00E724B0" w:rsidRPr="00CF6639" w:rsidTr="00E724B0">
        <w:trPr>
          <w:trHeight w:val="440"/>
        </w:trPr>
        <w:tc>
          <w:tcPr>
            <w:tcW w:w="1165"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w:t>
            </w:r>
          </w:p>
        </w:tc>
        <w:tc>
          <w:tcPr>
            <w:tcW w:w="3835" w:type="pct"/>
            <w:gridSpan w:val="3"/>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2-3</w:t>
            </w:r>
          </w:p>
        </w:tc>
      </w:tr>
      <w:tr w:rsidR="00E724B0" w:rsidRPr="00CF6639" w:rsidTr="00E724B0">
        <w:trPr>
          <w:trHeight w:val="440"/>
        </w:trPr>
        <w:tc>
          <w:tcPr>
            <w:tcW w:w="1165"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w:t>
            </w:r>
          </w:p>
        </w:tc>
        <w:tc>
          <w:tcPr>
            <w:tcW w:w="3835" w:type="pct"/>
            <w:gridSpan w:val="3"/>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en-US" w:eastAsia="ru-RU"/>
              </w:rPr>
            </w:pPr>
            <w:r w:rsidRPr="00CF6639">
              <w:rPr>
                <w:rFonts w:ascii="Times New Roman" w:eastAsia="Times New Roman" w:hAnsi="Times New Roman" w:cs="Times New Roman"/>
                <w:sz w:val="24"/>
                <w:szCs w:val="24"/>
                <w:lang w:val="kk-KZ" w:eastAsia="ru-RU"/>
              </w:rPr>
              <w:t>4</w:t>
            </w:r>
            <w:r w:rsidRPr="00CF6639">
              <w:rPr>
                <w:rFonts w:ascii="Times New Roman" w:eastAsia="Times New Roman" w:hAnsi="Times New Roman" w:cs="Times New Roman"/>
                <w:sz w:val="24"/>
                <w:szCs w:val="24"/>
                <w:lang w:val="en-US" w:eastAsia="ru-RU"/>
              </w:rPr>
              <w:t>-5</w:t>
            </w:r>
          </w:p>
        </w:tc>
      </w:tr>
    </w:tbl>
    <w:p w:rsidR="00E724B0" w:rsidRPr="00CF6639" w:rsidRDefault="00E724B0" w:rsidP="00E724B0">
      <w:pPr>
        <w:widowControl w:val="0"/>
        <w:spacing w:after="0" w:line="240" w:lineRule="auto"/>
        <w:outlineLvl w:val="2"/>
        <w:rPr>
          <w:rFonts w:ascii="Times New Roman" w:eastAsia="Times New Roman" w:hAnsi="Times New Roman" w:cs="Times New Roman"/>
          <w:sz w:val="24"/>
          <w:szCs w:val="24"/>
          <w:lang w:val="kk-KZ" w:eastAsia="x-none"/>
        </w:rPr>
      </w:pPr>
    </w:p>
    <w:p w:rsidR="00E724B0" w:rsidRPr="00CF6639" w:rsidRDefault="00E724B0" w:rsidP="00E724B0">
      <w:pPr>
        <w:widowControl w:val="0"/>
        <w:spacing w:after="0" w:line="240" w:lineRule="auto"/>
        <w:jc w:val="center"/>
        <w:outlineLvl w:val="2"/>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2- кесте. Еңбек жағдайына, біліміне және жұмыс тәжірибесіне қойылатын талаптар</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70"/>
        <w:gridCol w:w="1468"/>
        <w:gridCol w:w="2877"/>
        <w:gridCol w:w="2456"/>
      </w:tblGrid>
      <w:tr w:rsidR="00E724B0" w:rsidRPr="00CF6639" w:rsidTr="00E724B0">
        <w:trPr>
          <w:trHeight w:val="509"/>
        </w:trPr>
        <w:tc>
          <w:tcPr>
            <w:tcW w:w="2214"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Кәсібі бойынша ықтимал</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жұмыс орындары </w:t>
            </w:r>
            <w:r w:rsidRPr="00CF6639">
              <w:rPr>
                <w:rFonts w:ascii="Times New Roman" w:eastAsia="Times New Roman" w:hAnsi="Times New Roman" w:cs="Times New Roman"/>
                <w:i/>
                <w:sz w:val="24"/>
                <w:szCs w:val="24"/>
                <w:lang w:val="kk-KZ" w:eastAsia="ru-RU"/>
              </w:rPr>
              <w:t>(кәсіпорындар, ұйымдар)</w:t>
            </w:r>
          </w:p>
        </w:tc>
        <w:tc>
          <w:tcPr>
            <w:tcW w:w="2786" w:type="pct"/>
            <w:gridSpan w:val="2"/>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Мұнай-газ саласы кәсіпорындары,</w:t>
            </w:r>
            <w:r>
              <w:rPr>
                <w:rFonts w:ascii="Times New Roman" w:eastAsia="Times New Roman" w:hAnsi="Times New Roman" w:cs="Times New Roman"/>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компаниялары және</w:t>
            </w:r>
            <w:r>
              <w:rPr>
                <w:rFonts w:ascii="Times New Roman" w:eastAsia="Times New Roman" w:hAnsi="Times New Roman" w:cs="Times New Roman"/>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ұйымдары</w:t>
            </w:r>
          </w:p>
        </w:tc>
      </w:tr>
      <w:tr w:rsidR="00E724B0" w:rsidRPr="00886A62" w:rsidTr="00E724B0">
        <w:trPr>
          <w:trHeight w:val="418"/>
        </w:trPr>
        <w:tc>
          <w:tcPr>
            <w:tcW w:w="2214"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Зиянды және қауіпті еңбек жағдайлары</w:t>
            </w:r>
          </w:p>
        </w:tc>
        <w:tc>
          <w:tcPr>
            <w:tcW w:w="2786" w:type="pct"/>
            <w:gridSpan w:val="2"/>
          </w:tcPr>
          <w:p w:rsidR="00E724B0" w:rsidRPr="00CF6639" w:rsidRDefault="00E724B0" w:rsidP="00E724B0">
            <w:pPr>
              <w:widowControl w:val="0"/>
              <w:tabs>
                <w:tab w:val="left" w:pos="176"/>
              </w:tabs>
              <w:spacing w:after="0" w:line="240" w:lineRule="auto"/>
              <w:rPr>
                <w:rFonts w:ascii="Times New Roman" w:eastAsia="Times New Roman" w:hAnsi="Times New Roman" w:cs="Times New Roman"/>
                <w:sz w:val="24"/>
                <w:szCs w:val="24"/>
                <w:lang w:val="kk-KZ"/>
              </w:rPr>
            </w:pPr>
            <w:r w:rsidRPr="00CF6639">
              <w:rPr>
                <w:rFonts w:ascii="Times New Roman" w:eastAsia="Times New Roman" w:hAnsi="Times New Roman" w:cs="Times New Roman"/>
                <w:sz w:val="24"/>
                <w:szCs w:val="24"/>
                <w:lang w:val="kk-KZ"/>
              </w:rPr>
              <w:t>Аса қауіпті жұмыстар, зиянды заттардың немесе газдардың</w:t>
            </w:r>
            <w:r>
              <w:rPr>
                <w:rFonts w:ascii="Times New Roman" w:eastAsia="Times New Roman" w:hAnsi="Times New Roman" w:cs="Times New Roman"/>
                <w:sz w:val="24"/>
                <w:szCs w:val="24"/>
                <w:lang w:val="kk-KZ"/>
              </w:rPr>
              <w:t xml:space="preserve"> </w:t>
            </w:r>
            <w:r w:rsidRPr="00CF6639">
              <w:rPr>
                <w:rFonts w:ascii="Times New Roman" w:eastAsia="Times New Roman" w:hAnsi="Times New Roman" w:cs="Times New Roman"/>
                <w:sz w:val="24"/>
                <w:szCs w:val="24"/>
                <w:lang w:val="kk-KZ"/>
              </w:rPr>
              <w:t>ШРК арту ықтималдығы, сәуле және жылу сәулесі</w:t>
            </w:r>
          </w:p>
        </w:tc>
      </w:tr>
      <w:tr w:rsidR="00E724B0" w:rsidRPr="00CF6639" w:rsidTr="00E724B0">
        <w:trPr>
          <w:trHeight w:val="431"/>
        </w:trPr>
        <w:tc>
          <w:tcPr>
            <w:tcW w:w="2214"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Жұмысқа рұқсат берудің</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ерекше шарттары</w:t>
            </w:r>
          </w:p>
        </w:tc>
        <w:tc>
          <w:tcPr>
            <w:tcW w:w="2786" w:type="pct"/>
            <w:gridSpan w:val="2"/>
            <w:vAlign w:val="center"/>
          </w:tcPr>
          <w:p w:rsidR="00E724B0" w:rsidRPr="00CF6639" w:rsidRDefault="00E724B0" w:rsidP="00E724B0">
            <w:pPr>
              <w:widowControl w:val="0"/>
              <w:tabs>
                <w:tab w:val="left" w:pos="176"/>
              </w:tabs>
              <w:spacing w:after="0" w:line="240" w:lineRule="auto"/>
              <w:rPr>
                <w:rFonts w:ascii="Times New Roman" w:eastAsia="Times New Roman" w:hAnsi="Times New Roman" w:cs="Times New Roman"/>
                <w:sz w:val="24"/>
                <w:szCs w:val="24"/>
              </w:rPr>
            </w:pPr>
            <w:r w:rsidRPr="00CF6639">
              <w:rPr>
                <w:rFonts w:ascii="Times New Roman" w:eastAsia="Times New Roman" w:hAnsi="Times New Roman" w:cs="Times New Roman"/>
                <w:iCs/>
                <w:sz w:val="24"/>
                <w:szCs w:val="24"/>
                <w:lang w:val="kk-KZ"/>
              </w:rPr>
              <w:t>ҚР Заңнамасына сәйкес</w:t>
            </w:r>
            <w:r w:rsidRPr="00CF6639">
              <w:rPr>
                <w:rFonts w:ascii="Times New Roman" w:eastAsia="Times New Roman" w:hAnsi="Times New Roman" w:cs="Times New Roman"/>
                <w:iCs/>
                <w:sz w:val="24"/>
                <w:szCs w:val="24"/>
              </w:rPr>
              <w:t xml:space="preserve"> </w:t>
            </w:r>
          </w:p>
        </w:tc>
      </w:tr>
      <w:tr w:rsidR="00E724B0" w:rsidRPr="00CF6639" w:rsidTr="00E724B0">
        <w:trPr>
          <w:trHeight w:val="792"/>
        </w:trPr>
        <w:tc>
          <w:tcPr>
            <w:tcW w:w="1447"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СБШ біліктілік деңгейі</w:t>
            </w:r>
          </w:p>
        </w:tc>
        <w:tc>
          <w:tcPr>
            <w:tcW w:w="2270" w:type="pct"/>
            <w:gridSpan w:val="2"/>
            <w:shd w:val="clear" w:color="auto" w:fill="EFFFFF"/>
            <w:vAlign w:val="center"/>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rPr>
            </w:pPr>
            <w:r w:rsidRPr="00CF6639">
              <w:rPr>
                <w:rFonts w:ascii="Times New Roman" w:eastAsia="Times New Roman" w:hAnsi="Times New Roman" w:cs="Times New Roman"/>
                <w:sz w:val="24"/>
                <w:szCs w:val="24"/>
              </w:rPr>
              <w:t>Кәсіби</w:t>
            </w:r>
            <w:r>
              <w:rPr>
                <w:rFonts w:ascii="Times New Roman" w:eastAsia="Times New Roman" w:hAnsi="Times New Roman" w:cs="Times New Roman"/>
                <w:sz w:val="24"/>
                <w:szCs w:val="24"/>
              </w:rPr>
              <w:t xml:space="preserve"> </w:t>
            </w:r>
            <w:r w:rsidRPr="00CF6639">
              <w:rPr>
                <w:rFonts w:ascii="Times New Roman" w:eastAsia="Times New Roman" w:hAnsi="Times New Roman" w:cs="Times New Roman"/>
                <w:sz w:val="24"/>
                <w:szCs w:val="24"/>
              </w:rPr>
              <w:t xml:space="preserve">білім </w:t>
            </w:r>
            <w:r w:rsidRPr="00CF6639">
              <w:rPr>
                <w:rFonts w:ascii="Times New Roman" w:eastAsia="Times New Roman" w:hAnsi="Times New Roman" w:cs="Times New Roman"/>
                <w:sz w:val="24"/>
                <w:szCs w:val="24"/>
                <w:lang w:val="kk-KZ"/>
              </w:rPr>
              <w:t>беру</w:t>
            </w:r>
            <w:r>
              <w:rPr>
                <w:rFonts w:ascii="Times New Roman" w:eastAsia="Times New Roman" w:hAnsi="Times New Roman" w:cs="Times New Roman"/>
                <w:sz w:val="24"/>
                <w:szCs w:val="24"/>
                <w:lang w:val="kk-KZ"/>
              </w:rPr>
              <w:t xml:space="preserve"> </w:t>
            </w:r>
            <w:r w:rsidRPr="00CF6639">
              <w:rPr>
                <w:rFonts w:ascii="Times New Roman" w:eastAsia="Times New Roman" w:hAnsi="Times New Roman" w:cs="Times New Roman"/>
                <w:sz w:val="24"/>
                <w:szCs w:val="24"/>
              </w:rPr>
              <w:t>және</w:t>
            </w:r>
            <w:r>
              <w:rPr>
                <w:rFonts w:ascii="Times New Roman" w:eastAsia="Times New Roman" w:hAnsi="Times New Roman" w:cs="Times New Roman"/>
                <w:sz w:val="24"/>
                <w:szCs w:val="24"/>
              </w:rPr>
              <w:t xml:space="preserve"> </w:t>
            </w:r>
            <w:r w:rsidRPr="00CF6639">
              <w:rPr>
                <w:rFonts w:ascii="Times New Roman" w:eastAsia="Times New Roman" w:hAnsi="Times New Roman" w:cs="Times New Roman"/>
                <w:sz w:val="24"/>
                <w:szCs w:val="24"/>
              </w:rPr>
              <w:t>оқыту деңгейі</w:t>
            </w:r>
          </w:p>
        </w:tc>
        <w:tc>
          <w:tcPr>
            <w:tcW w:w="1283" w:type="pct"/>
            <w:shd w:val="clear" w:color="auto" w:fill="EFFFFF"/>
            <w:vAlign w:val="center"/>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rPr>
            </w:pPr>
            <w:r w:rsidRPr="00CF6639">
              <w:rPr>
                <w:rFonts w:ascii="Times New Roman" w:eastAsia="Times New Roman" w:hAnsi="Times New Roman" w:cs="Times New Roman"/>
                <w:sz w:val="24"/>
                <w:szCs w:val="24"/>
              </w:rPr>
              <w:t>Талап етілетін жұмыс тәжірибесі</w:t>
            </w:r>
          </w:p>
        </w:tc>
      </w:tr>
      <w:tr w:rsidR="00E724B0" w:rsidRPr="00CF6639" w:rsidTr="00E724B0">
        <w:trPr>
          <w:trHeight w:val="475"/>
        </w:trPr>
        <w:tc>
          <w:tcPr>
            <w:tcW w:w="1447"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w:t>
            </w:r>
          </w:p>
        </w:tc>
        <w:tc>
          <w:tcPr>
            <w:tcW w:w="2270" w:type="pct"/>
            <w:gridSpan w:val="2"/>
          </w:tcPr>
          <w:p w:rsidR="00E724B0" w:rsidRPr="00CF6639" w:rsidRDefault="00E724B0" w:rsidP="00E724B0">
            <w:pPr>
              <w:widowControl w:val="0"/>
              <w:tabs>
                <w:tab w:val="left" w:pos="176"/>
              </w:tabs>
              <w:spacing w:after="0" w:line="240" w:lineRule="auto"/>
              <w:jc w:val="both"/>
              <w:rPr>
                <w:rFonts w:ascii="Times New Roman" w:eastAsia="Times New Roman" w:hAnsi="Times New Roman" w:cs="Times New Roman"/>
                <w:sz w:val="24"/>
                <w:szCs w:val="24"/>
                <w:lang w:val="kk-KZ"/>
              </w:rPr>
            </w:pPr>
            <w:r w:rsidRPr="00CF6639">
              <w:rPr>
                <w:rFonts w:ascii="Times New Roman" w:eastAsia="Times New Roman" w:hAnsi="Times New Roman" w:cs="Times New Roman"/>
                <w:spacing w:val="-8"/>
                <w:sz w:val="24"/>
                <w:szCs w:val="24"/>
                <w:lang w:val="kk-KZ"/>
              </w:rPr>
              <w:t>Қысқамерзімді курстар немесе жалпы орта білімі болған кезде кәсіпорында оқыту</w:t>
            </w:r>
          </w:p>
        </w:tc>
        <w:tc>
          <w:tcPr>
            <w:tcW w:w="1283" w:type="pct"/>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lang w:val="kk-KZ"/>
              </w:rPr>
            </w:pPr>
            <w:r w:rsidRPr="00CF6639">
              <w:rPr>
                <w:rFonts w:ascii="Times New Roman" w:eastAsia="Times New Roman" w:hAnsi="Times New Roman" w:cs="Times New Roman"/>
                <w:sz w:val="24"/>
                <w:szCs w:val="24"/>
                <w:lang w:val="kk-KZ"/>
              </w:rPr>
              <w:t>-</w:t>
            </w:r>
          </w:p>
        </w:tc>
      </w:tr>
      <w:tr w:rsidR="00E724B0" w:rsidRPr="00CF6639" w:rsidTr="00E724B0">
        <w:trPr>
          <w:trHeight w:val="475"/>
        </w:trPr>
        <w:tc>
          <w:tcPr>
            <w:tcW w:w="1447"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w:t>
            </w:r>
          </w:p>
        </w:tc>
        <w:tc>
          <w:tcPr>
            <w:tcW w:w="2270" w:type="pct"/>
            <w:gridSpan w:val="2"/>
          </w:tcPr>
          <w:p w:rsidR="00E724B0" w:rsidRPr="00CF6639" w:rsidRDefault="00E724B0" w:rsidP="00E724B0">
            <w:pPr>
              <w:widowControl w:val="0"/>
              <w:tabs>
                <w:tab w:val="left" w:pos="176"/>
              </w:tabs>
              <w:spacing w:after="0" w:line="240" w:lineRule="auto"/>
              <w:jc w:val="both"/>
              <w:rPr>
                <w:rFonts w:ascii="Times New Roman" w:eastAsia="Times New Roman" w:hAnsi="Times New Roman" w:cs="Times New Roman"/>
                <w:sz w:val="24"/>
                <w:szCs w:val="24"/>
                <w:lang w:val="kk-KZ"/>
              </w:rPr>
            </w:pPr>
            <w:r w:rsidRPr="00CF6639">
              <w:rPr>
                <w:rFonts w:ascii="Times New Roman" w:eastAsia="Times New Roman" w:hAnsi="Times New Roman" w:cs="Times New Roman"/>
                <w:sz w:val="24"/>
                <w:szCs w:val="24"/>
                <w:lang w:val="kk-KZ"/>
              </w:rPr>
              <w:t>Техникалық және кәсіби білімнің белгіленген дейңгейі мен практикалық жұмыс тәжірибесі</w:t>
            </w:r>
          </w:p>
        </w:tc>
        <w:tc>
          <w:tcPr>
            <w:tcW w:w="1283" w:type="pct"/>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lang w:val="kk-KZ"/>
              </w:rPr>
            </w:pPr>
            <w:r w:rsidRPr="00CF6639">
              <w:rPr>
                <w:rFonts w:ascii="Times New Roman" w:eastAsia="Times New Roman" w:hAnsi="Times New Roman" w:cs="Times New Roman"/>
                <w:sz w:val="24"/>
                <w:szCs w:val="24"/>
                <w:lang w:val="kk-KZ"/>
              </w:rPr>
              <w:t>-</w:t>
            </w:r>
          </w:p>
        </w:tc>
      </w:tr>
    </w:tbl>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en-US" w:eastAsia="ru-RU"/>
        </w:rPr>
      </w:pPr>
    </w:p>
    <w:p w:rsidR="00E724B0" w:rsidRPr="00CF6639" w:rsidRDefault="00E724B0" w:rsidP="00E724B0">
      <w:pPr>
        <w:widowControl w:val="0"/>
        <w:spacing w:after="0" w:line="240" w:lineRule="auto"/>
        <w:jc w:val="center"/>
        <w:outlineLvl w:val="2"/>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 xml:space="preserve">3- кесте. Кәсіби стандарт бірліктерінің (кәсіптің еңбек функцияларының) тізбесі </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809"/>
        <w:gridCol w:w="7762"/>
      </w:tblGrid>
      <w:tr w:rsidR="00E724B0" w:rsidRPr="00886A62" w:rsidTr="00E724B0">
        <w:tc>
          <w:tcPr>
            <w:tcW w:w="945"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Еңбек функциясының </w:t>
            </w:r>
            <w:r w:rsidRPr="00CF6639">
              <w:rPr>
                <w:rFonts w:ascii="Times New Roman" w:eastAsia="Times New Roman" w:hAnsi="Times New Roman" w:cs="Times New Roman"/>
                <w:sz w:val="24"/>
                <w:szCs w:val="24"/>
                <w:lang w:eastAsia="ru-RU"/>
              </w:rPr>
              <w:t>№</w:t>
            </w:r>
          </w:p>
        </w:tc>
        <w:tc>
          <w:tcPr>
            <w:tcW w:w="4055"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функциясының атауы</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(кәсіби стандарттың бірліктері)</w:t>
            </w:r>
          </w:p>
        </w:tc>
      </w:tr>
      <w:tr w:rsidR="00E724B0" w:rsidRPr="00CF6639" w:rsidTr="00E724B0">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w:t>
            </w:r>
          </w:p>
        </w:tc>
        <w:tc>
          <w:tcPr>
            <w:tcW w:w="405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Мұнай өнімдерін және сұйытылған көмірсутекті газдарды құйып алу </w:t>
            </w:r>
          </w:p>
        </w:tc>
      </w:tr>
      <w:tr w:rsidR="00E724B0" w:rsidRPr="00CF6639" w:rsidTr="00E724B0">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p>
        </w:tc>
        <w:tc>
          <w:tcPr>
            <w:tcW w:w="4055" w:type="pct"/>
          </w:tcPr>
          <w:p w:rsidR="00E724B0" w:rsidRPr="00CF6639" w:rsidRDefault="00E724B0" w:rsidP="00E724B0">
            <w:pPr>
              <w:widowControl w:val="0"/>
              <w:spacing w:after="0" w:line="240" w:lineRule="auto"/>
              <w:ind w:firstLine="34"/>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Көлік құралдарына мұнай өнімдерін және сұйытылған көмірсутекті газдарды құю</w:t>
            </w:r>
            <w:r>
              <w:rPr>
                <w:rFonts w:ascii="Times New Roman" w:eastAsia="Times New Roman" w:hAnsi="Times New Roman" w:cs="Times New Roman"/>
                <w:sz w:val="24"/>
                <w:szCs w:val="24"/>
                <w:lang w:val="kk-KZ" w:eastAsia="ru-RU"/>
              </w:rPr>
              <w:t xml:space="preserve"> </w:t>
            </w:r>
          </w:p>
        </w:tc>
      </w:tr>
      <w:tr w:rsidR="00E724B0" w:rsidRPr="00CF6639" w:rsidTr="00E724B0">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3</w:t>
            </w:r>
          </w:p>
        </w:tc>
        <w:tc>
          <w:tcPr>
            <w:tcW w:w="405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 xml:space="preserve">Автомобильдік жанармай құю колонкасының отынды дәл құюын тексеру және бақылау </w:t>
            </w:r>
          </w:p>
        </w:tc>
      </w:tr>
    </w:tbl>
    <w:p w:rsidR="00E724B0" w:rsidRPr="00CF6639" w:rsidRDefault="00E724B0" w:rsidP="00E724B0">
      <w:pPr>
        <w:widowControl w:val="0"/>
        <w:spacing w:after="0" w:line="240" w:lineRule="auto"/>
        <w:outlineLvl w:val="2"/>
        <w:rPr>
          <w:rFonts w:ascii="Times New Roman" w:eastAsia="Times New Roman" w:hAnsi="Times New Roman" w:cs="Times New Roman"/>
          <w:sz w:val="24"/>
          <w:szCs w:val="24"/>
          <w:lang w:val="x-none" w:eastAsia="x-none"/>
        </w:rPr>
      </w:pPr>
    </w:p>
    <w:p w:rsidR="00E724B0" w:rsidRPr="00CF6639" w:rsidRDefault="00E724B0" w:rsidP="00E724B0">
      <w:pPr>
        <w:widowControl w:val="0"/>
        <w:spacing w:after="0" w:line="240" w:lineRule="auto"/>
        <w:ind w:left="709"/>
        <w:jc w:val="center"/>
        <w:outlineLvl w:val="2"/>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4- кесте. Кәсіби стандарттың бірліктер сипаттамасы (функционалдық карта)</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373"/>
        <w:gridCol w:w="2176"/>
        <w:gridCol w:w="2021"/>
        <w:gridCol w:w="4001"/>
      </w:tblGrid>
      <w:tr w:rsidR="00E724B0" w:rsidRPr="00CF6639" w:rsidTr="00E724B0">
        <w:trPr>
          <w:trHeight w:val="388"/>
          <w:jc w:val="center"/>
        </w:trPr>
        <w:tc>
          <w:tcPr>
            <w:tcW w:w="717"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функциясы №</w:t>
            </w:r>
          </w:p>
        </w:tc>
        <w:tc>
          <w:tcPr>
            <w:tcW w:w="1137"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мәні</w:t>
            </w:r>
          </w:p>
        </w:tc>
        <w:tc>
          <w:tcPr>
            <w:tcW w:w="1056"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құралдары</w:t>
            </w:r>
          </w:p>
        </w:tc>
        <w:tc>
          <w:tcPr>
            <w:tcW w:w="2091" w:type="pct"/>
            <w:shd w:val="clear" w:color="auto" w:fill="F7FFFF"/>
            <w:vAlign w:val="center"/>
          </w:tcPr>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eastAsia="ru-RU"/>
              </w:rPr>
            </w:pPr>
          </w:p>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Міндеттер (еңбек іс-қимылдары)</w:t>
            </w:r>
          </w:p>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eastAsia="ru-RU"/>
              </w:rPr>
            </w:pPr>
          </w:p>
        </w:tc>
      </w:tr>
      <w:tr w:rsidR="00E724B0" w:rsidRPr="00886A62" w:rsidTr="00E724B0">
        <w:trPr>
          <w:trHeight w:val="389"/>
          <w:jc w:val="center"/>
        </w:trPr>
        <w:tc>
          <w:tcPr>
            <w:tcW w:w="717" w:type="pct"/>
            <w:vMerge w:val="restart"/>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w:t>
            </w:r>
          </w:p>
        </w:tc>
        <w:tc>
          <w:tcPr>
            <w:tcW w:w="113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Жанармай</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құю станциясы </w:t>
            </w:r>
          </w:p>
        </w:tc>
        <w:tc>
          <w:tcPr>
            <w:tcW w:w="105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Мұнай өнімдері, сұйытылған көмірсутекті газ </w:t>
            </w:r>
          </w:p>
        </w:tc>
        <w:tc>
          <w:tcPr>
            <w:tcW w:w="2091"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1-1) Мұнай-газ өнімдерін және сұйытылған көмірсутекті газдарды құйып алу </w:t>
            </w:r>
          </w:p>
        </w:tc>
      </w:tr>
      <w:tr w:rsidR="00E724B0" w:rsidRPr="00CF6639" w:rsidTr="00E724B0">
        <w:trPr>
          <w:trHeight w:val="314"/>
          <w:jc w:val="center"/>
        </w:trPr>
        <w:tc>
          <w:tcPr>
            <w:tcW w:w="717" w:type="pct"/>
            <w:vMerge/>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val="kk-KZ" w:eastAsia="ru-RU"/>
              </w:rPr>
            </w:pPr>
          </w:p>
        </w:tc>
        <w:tc>
          <w:tcPr>
            <w:tcW w:w="113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Жанармай</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құю станциясы</w:t>
            </w:r>
          </w:p>
        </w:tc>
        <w:tc>
          <w:tcPr>
            <w:tcW w:w="105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color w:val="000000"/>
                <w:sz w:val="24"/>
                <w:szCs w:val="24"/>
                <w:lang w:val="kk-KZ" w:eastAsia="ru-RU"/>
              </w:rPr>
              <w:t xml:space="preserve">Жанармай құю құралдары </w:t>
            </w:r>
          </w:p>
        </w:tc>
        <w:tc>
          <w:tcPr>
            <w:tcW w:w="2091" w:type="pct"/>
            <w:vAlign w:val="center"/>
          </w:tcPr>
          <w:p w:rsidR="00E724B0" w:rsidRPr="00CF6639" w:rsidRDefault="00E724B0" w:rsidP="00E724B0">
            <w:pPr>
              <w:widowControl w:val="0"/>
              <w:spacing w:after="0" w:line="240" w:lineRule="auto"/>
              <w:ind w:firstLine="33"/>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1-2)</w:t>
            </w:r>
            <w:r w:rsidRPr="00CF6639">
              <w:rPr>
                <w:rFonts w:ascii="Times New Roman" w:eastAsia="Times New Roman" w:hAnsi="Times New Roman" w:cs="Times New Roman"/>
                <w:sz w:val="24"/>
                <w:szCs w:val="24"/>
                <w:lang w:eastAsia="ru-RU"/>
              </w:rPr>
              <w:t xml:space="preserve"> </w:t>
            </w:r>
            <w:r w:rsidRPr="00CF6639">
              <w:rPr>
                <w:rFonts w:ascii="Times New Roman" w:eastAsia="Times New Roman" w:hAnsi="Times New Roman" w:cs="Times New Roman"/>
                <w:sz w:val="24"/>
                <w:szCs w:val="24"/>
                <w:lang w:val="kk-KZ" w:eastAsia="ru-RU"/>
              </w:rPr>
              <w:t>Жанармай тарататын жабдықтардың дұрыстығын көзбен шолып тексеру</w:t>
            </w:r>
          </w:p>
        </w:tc>
      </w:tr>
      <w:tr w:rsidR="00E724B0" w:rsidRPr="00CF6639" w:rsidTr="00E724B0">
        <w:trPr>
          <w:trHeight w:val="369"/>
          <w:jc w:val="center"/>
        </w:trPr>
        <w:tc>
          <w:tcPr>
            <w:tcW w:w="717" w:type="pct"/>
            <w:vMerge/>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val="kk-KZ" w:eastAsia="ru-RU"/>
              </w:rPr>
            </w:pPr>
          </w:p>
        </w:tc>
        <w:tc>
          <w:tcPr>
            <w:tcW w:w="113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Жанармай</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құю станциясы</w:t>
            </w:r>
          </w:p>
        </w:tc>
        <w:tc>
          <w:tcPr>
            <w:tcW w:w="1056" w:type="pct"/>
          </w:tcPr>
          <w:p w:rsidR="00E724B0" w:rsidRPr="00CF6639" w:rsidRDefault="00E724B0" w:rsidP="00E724B0">
            <w:pPr>
              <w:widowControl w:val="0"/>
              <w:spacing w:after="0" w:line="240" w:lineRule="auto"/>
              <w:ind w:firstLine="159"/>
              <w:rPr>
                <w:rFonts w:ascii="Times New Roman" w:eastAsia="Times New Roman" w:hAnsi="Times New Roman" w:cs="Times New Roman"/>
                <w:sz w:val="24"/>
                <w:szCs w:val="24"/>
                <w:lang w:eastAsia="ru-RU"/>
              </w:rPr>
            </w:pPr>
            <w:r w:rsidRPr="00CF6639">
              <w:rPr>
                <w:rFonts w:ascii="Times New Roman" w:eastAsia="Times New Roman" w:hAnsi="Times New Roman" w:cs="Times New Roman"/>
                <w:color w:val="000000"/>
                <w:sz w:val="24"/>
                <w:szCs w:val="24"/>
                <w:lang w:val="kk-KZ" w:eastAsia="ru-RU"/>
              </w:rPr>
              <w:t>Жанармай құю құралдары</w:t>
            </w:r>
          </w:p>
        </w:tc>
        <w:tc>
          <w:tcPr>
            <w:tcW w:w="2091" w:type="pct"/>
            <w:vAlign w:val="center"/>
          </w:tcPr>
          <w:p w:rsidR="00E724B0" w:rsidRPr="00CF6639" w:rsidRDefault="00E724B0" w:rsidP="00E724B0">
            <w:pPr>
              <w:widowControl w:val="0"/>
              <w:spacing w:after="0" w:line="240" w:lineRule="auto"/>
              <w:ind w:firstLine="33"/>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lang w:val="kk-KZ" w:eastAsia="ru-RU"/>
              </w:rPr>
              <w:t>1-3) Қызмет көрсететін жабдықтардың ұсақ ақауларын жөндеу, тазалау және майлау</w:t>
            </w:r>
          </w:p>
        </w:tc>
      </w:tr>
      <w:tr w:rsidR="00E724B0" w:rsidRPr="00886A62" w:rsidTr="00E724B0">
        <w:trPr>
          <w:trHeight w:val="369"/>
          <w:jc w:val="center"/>
        </w:trPr>
        <w:tc>
          <w:tcPr>
            <w:tcW w:w="717" w:type="pct"/>
            <w:vMerge w:val="restart"/>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p>
        </w:tc>
        <w:tc>
          <w:tcPr>
            <w:tcW w:w="113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Жанармай</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құю станциясы</w:t>
            </w:r>
          </w:p>
        </w:tc>
        <w:tc>
          <w:tcPr>
            <w:tcW w:w="105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lang w:val="kk-KZ" w:eastAsia="ru-RU"/>
              </w:rPr>
              <w:t>Жанармай құю құралдары</w:t>
            </w:r>
          </w:p>
        </w:tc>
        <w:tc>
          <w:tcPr>
            <w:tcW w:w="2091" w:type="pct"/>
            <w:vAlign w:val="center"/>
          </w:tcPr>
          <w:p w:rsidR="00E724B0" w:rsidRPr="00CF6639" w:rsidRDefault="00E724B0" w:rsidP="00E724B0">
            <w:pPr>
              <w:widowControl w:val="0"/>
              <w:spacing w:after="0" w:line="240" w:lineRule="auto"/>
              <w:ind w:firstLine="33"/>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2-1)</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Көлік құралдарына жанар-жағармай материалдарын құю</w:t>
            </w:r>
          </w:p>
        </w:tc>
      </w:tr>
      <w:tr w:rsidR="00E724B0" w:rsidRPr="00CF6639" w:rsidTr="00E724B0">
        <w:trPr>
          <w:trHeight w:val="369"/>
          <w:jc w:val="center"/>
        </w:trPr>
        <w:tc>
          <w:tcPr>
            <w:tcW w:w="717" w:type="pct"/>
            <w:vMerge/>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p>
        </w:tc>
        <w:tc>
          <w:tcPr>
            <w:tcW w:w="113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Жанармай</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құю станциясы</w:t>
            </w:r>
          </w:p>
        </w:tc>
        <w:tc>
          <w:tcPr>
            <w:tcW w:w="105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lang w:val="kk-KZ" w:eastAsia="ru-RU"/>
              </w:rPr>
              <w:t xml:space="preserve">Бақылау-өлшеу аспаптары </w:t>
            </w:r>
          </w:p>
        </w:tc>
        <w:tc>
          <w:tcPr>
            <w:tcW w:w="2091" w:type="pct"/>
            <w:vAlign w:val="center"/>
          </w:tcPr>
          <w:p w:rsidR="00E724B0" w:rsidRPr="00CF6639" w:rsidRDefault="00E724B0" w:rsidP="00E724B0">
            <w:pPr>
              <w:widowControl w:val="0"/>
              <w:spacing w:after="0" w:line="240" w:lineRule="auto"/>
              <w:ind w:firstLine="33"/>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2-2)</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Таблодағы ақпараттың дұрыстығын бақылау</w:t>
            </w:r>
          </w:p>
        </w:tc>
      </w:tr>
      <w:tr w:rsidR="00E724B0" w:rsidRPr="00886A62" w:rsidTr="00E724B0">
        <w:trPr>
          <w:trHeight w:val="369"/>
          <w:jc w:val="center"/>
        </w:trPr>
        <w:tc>
          <w:tcPr>
            <w:tcW w:w="717" w:type="pct"/>
            <w:vMerge/>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p>
        </w:tc>
        <w:tc>
          <w:tcPr>
            <w:tcW w:w="113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Жанармай</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құю станциясы </w:t>
            </w:r>
          </w:p>
        </w:tc>
        <w:tc>
          <w:tcPr>
            <w:tcW w:w="105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lang w:val="kk-KZ" w:eastAsia="ru-RU"/>
              </w:rPr>
              <w:t>Бақылау-өлшеу аспаптары</w:t>
            </w:r>
          </w:p>
        </w:tc>
        <w:tc>
          <w:tcPr>
            <w:tcW w:w="2091"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2-3)</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Автомобильдік жанармай құю колонкасының отынды дәл құюын тексеру және бақылау</w:t>
            </w:r>
          </w:p>
        </w:tc>
      </w:tr>
      <w:tr w:rsidR="00E724B0" w:rsidRPr="00886A62" w:rsidTr="00E724B0">
        <w:trPr>
          <w:trHeight w:val="369"/>
          <w:jc w:val="center"/>
        </w:trPr>
        <w:tc>
          <w:tcPr>
            <w:tcW w:w="717" w:type="pct"/>
            <w:vMerge w:val="restar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3</w:t>
            </w:r>
          </w:p>
        </w:tc>
        <w:tc>
          <w:tcPr>
            <w:tcW w:w="113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Жанармай</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құю станциясы</w:t>
            </w:r>
          </w:p>
        </w:tc>
        <w:tc>
          <w:tcPr>
            <w:tcW w:w="105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Техникалық құжаттама</w:t>
            </w:r>
          </w:p>
        </w:tc>
        <w:tc>
          <w:tcPr>
            <w:tcW w:w="2091" w:type="pct"/>
          </w:tcPr>
          <w:p w:rsidR="00E724B0" w:rsidRPr="00CF6639" w:rsidRDefault="00E724B0" w:rsidP="00E724B0">
            <w:pPr>
              <w:widowControl w:val="0"/>
              <w:spacing w:after="0" w:line="240" w:lineRule="auto"/>
              <w:ind w:firstLine="33"/>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3-1)</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color w:val="000000"/>
                <w:sz w:val="24"/>
                <w:szCs w:val="24"/>
                <w:shd w:val="clear" w:color="auto" w:fill="FFFFFF"/>
                <w:lang w:val="kk-KZ" w:eastAsia="ru-RU"/>
              </w:rPr>
              <w:t>Техникалық құжаттаманы қолданыстағы нормативтік құжаттарға сәйкес ресімдеу</w:t>
            </w:r>
          </w:p>
        </w:tc>
      </w:tr>
      <w:tr w:rsidR="00E724B0" w:rsidRPr="00886A62" w:rsidTr="00E724B0">
        <w:trPr>
          <w:trHeight w:val="369"/>
          <w:jc w:val="center"/>
        </w:trPr>
        <w:tc>
          <w:tcPr>
            <w:tcW w:w="717" w:type="pct"/>
            <w:vMerge/>
            <w:tcBorders>
              <w:bottom w:val="single" w:sz="4" w:space="0" w:color="auto"/>
            </w:tcBorders>
            <w:vAlign w:val="center"/>
          </w:tcPr>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c>
        <w:tc>
          <w:tcPr>
            <w:tcW w:w="1137" w:type="pct"/>
            <w:tcBorders>
              <w:bottom w:val="single" w:sz="4" w:space="0" w:color="auto"/>
            </w:tcBorders>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Жанармай</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құю станциясы</w:t>
            </w:r>
          </w:p>
        </w:tc>
        <w:tc>
          <w:tcPr>
            <w:tcW w:w="105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Мұнай өнімдері, сұйытылған көмірсутекті газ </w:t>
            </w:r>
          </w:p>
        </w:tc>
        <w:tc>
          <w:tcPr>
            <w:tcW w:w="2091"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3-2) Мұнай-газ өнімдерін және сұйытылған көмірсутекті газдарды құйып алу </w:t>
            </w:r>
          </w:p>
        </w:tc>
      </w:tr>
    </w:tbl>
    <w:p w:rsidR="00E724B0" w:rsidRPr="00CF6639" w:rsidRDefault="00E724B0" w:rsidP="00E724B0">
      <w:pPr>
        <w:widowControl w:val="0"/>
        <w:spacing w:after="0" w:line="240" w:lineRule="auto"/>
        <w:jc w:val="both"/>
        <w:outlineLvl w:val="2"/>
        <w:rPr>
          <w:rFonts w:ascii="Times New Roman" w:eastAsia="Times New Roman" w:hAnsi="Times New Roman" w:cs="Times New Roman"/>
          <w:sz w:val="24"/>
          <w:szCs w:val="24"/>
          <w:lang w:val="kk-KZ" w:eastAsia="x-none"/>
        </w:rPr>
      </w:pPr>
    </w:p>
    <w:p w:rsidR="00E724B0" w:rsidRPr="00CF6639" w:rsidRDefault="00E724B0" w:rsidP="00E724B0">
      <w:pPr>
        <w:widowControl w:val="0"/>
        <w:spacing w:after="0" w:line="240" w:lineRule="auto"/>
        <w:ind w:left="1418" w:hanging="709"/>
        <w:jc w:val="center"/>
        <w:outlineLvl w:val="2"/>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5- кесте. СБШ бойынша 2- деңгейдегі жанармай станциясының операторы құзыретіне қойылатын талаптар</w:t>
      </w:r>
      <w:r>
        <w:rPr>
          <w:rFonts w:ascii="Times New Roman" w:eastAsia="Times New Roman" w:hAnsi="Times New Roman" w:cs="Times New Roman"/>
          <w:sz w:val="24"/>
          <w:szCs w:val="24"/>
          <w:lang w:val="kk-KZ" w:eastAsia="x-none"/>
        </w:rPr>
        <w:t xml:space="preserve"> </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99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60"/>
        <w:gridCol w:w="3039"/>
        <w:gridCol w:w="3017"/>
        <w:gridCol w:w="2242"/>
      </w:tblGrid>
      <w:tr w:rsidR="00E724B0" w:rsidRPr="00CF6639" w:rsidTr="00E724B0">
        <w:trPr>
          <w:trHeight w:val="319"/>
          <w:jc w:val="center"/>
        </w:trPr>
        <w:tc>
          <w:tcPr>
            <w:tcW w:w="659"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Міндеттің </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c>
          <w:tcPr>
            <w:tcW w:w="1590"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Жеке және кәсіби құзыреттер</w:t>
            </w:r>
          </w:p>
        </w:tc>
        <w:tc>
          <w:tcPr>
            <w:tcW w:w="1578"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Білік пен дағды</w:t>
            </w:r>
          </w:p>
        </w:tc>
        <w:tc>
          <w:tcPr>
            <w:tcW w:w="1173"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Білім</w:t>
            </w:r>
          </w:p>
        </w:tc>
      </w:tr>
      <w:tr w:rsidR="00E724B0" w:rsidRPr="00CF6639" w:rsidTr="00E724B0">
        <w:trPr>
          <w:trHeight w:val="424"/>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1-1)</w:t>
            </w:r>
          </w:p>
        </w:tc>
        <w:tc>
          <w:tcPr>
            <w:tcW w:w="159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Мұнай өнімдерін және жағармай материалдарын құйып алу үшін шектеулі жауапкершілікті және белгілі дербестік деңгейін болжайтын, басшылық етумен</w:t>
            </w:r>
            <w:r>
              <w:rPr>
                <w:rFonts w:ascii="Times New Roman" w:eastAsia="Times New Roman" w:hAnsi="Times New Roman" w:cs="Times New Roman"/>
                <w:color w:val="000000"/>
                <w:sz w:val="24"/>
                <w:szCs w:val="24"/>
                <w:lang w:val="kk-KZ" w:eastAsia="ru-RU"/>
              </w:rPr>
              <w:t xml:space="preserve"> </w:t>
            </w:r>
            <w:r w:rsidRPr="00CF6639">
              <w:rPr>
                <w:rFonts w:ascii="Times New Roman" w:eastAsia="Times New Roman" w:hAnsi="Times New Roman" w:cs="Times New Roman"/>
                <w:sz w:val="24"/>
                <w:szCs w:val="24"/>
                <w:lang w:val="kk-KZ" w:eastAsia="ru-RU"/>
              </w:rPr>
              <w:t>норманы іске асыру бойынша орындаушылық қызмет</w:t>
            </w: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 xml:space="preserve">Мұнай өнімдерін жанармай құю пункттеріне жеткізуге өтінім беру </w:t>
            </w:r>
          </w:p>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p>
        </w:tc>
        <w:tc>
          <w:tcPr>
            <w:tcW w:w="117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Қысқы және жазғы мезгілдері көлік құралдарына құю үшін пайдаланылатын мұнай өнімдерінің атауы, маркасы және сорты</w:t>
            </w:r>
            <w:r>
              <w:rPr>
                <w:rFonts w:ascii="Times New Roman" w:eastAsia="Times New Roman" w:hAnsi="Times New Roman" w:cs="Times New Roman"/>
                <w:sz w:val="24"/>
                <w:szCs w:val="24"/>
                <w:lang w:val="kk-KZ" w:eastAsia="ru-RU"/>
              </w:rPr>
              <w:t xml:space="preserve"> </w:t>
            </w:r>
          </w:p>
        </w:tc>
      </w:tr>
      <w:tr w:rsidR="00E724B0" w:rsidRPr="00CF6639"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1-2</w:t>
            </w:r>
            <w:r w:rsidRPr="00CF6639">
              <w:rPr>
                <w:rFonts w:ascii="Times New Roman" w:eastAsia="Times New Roman" w:hAnsi="Times New Roman" w:cs="Times New Roman"/>
                <w:sz w:val="24"/>
                <w:szCs w:val="24"/>
                <w:lang w:eastAsia="ru-RU"/>
              </w:rPr>
              <w:t>)</w:t>
            </w:r>
          </w:p>
        </w:tc>
        <w:tc>
          <w:tcPr>
            <w:tcW w:w="159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Жанармай тарататын жабдықтардың дұрыстығын көзбен шолып тексеру үшін шектеулі жауапкершілікті және белгілі дербестік деңгейін болжайтын,</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басшылық етумен</w:t>
            </w:r>
            <w:r>
              <w:rPr>
                <w:rFonts w:ascii="Times New Roman" w:eastAsia="Times New Roman" w:hAnsi="Times New Roman" w:cs="Times New Roman"/>
                <w:color w:val="000000"/>
                <w:sz w:val="24"/>
                <w:szCs w:val="24"/>
                <w:lang w:val="kk-KZ" w:eastAsia="ru-RU"/>
              </w:rPr>
              <w:t xml:space="preserve"> </w:t>
            </w:r>
            <w:r w:rsidRPr="00CF6639">
              <w:rPr>
                <w:rFonts w:ascii="Times New Roman" w:eastAsia="Times New Roman" w:hAnsi="Times New Roman" w:cs="Times New Roman"/>
                <w:sz w:val="24"/>
                <w:szCs w:val="24"/>
                <w:lang w:val="kk-KZ" w:eastAsia="ru-RU"/>
              </w:rPr>
              <w:t>норманы іске асыру бойынша орындаушылық қызмет</w:t>
            </w: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Отын және жанармай тарататын жабдықтарды, автоматика мен электр тарататын тұстаманың дұрыстығын тексеру</w:t>
            </w:r>
            <w:r>
              <w:rPr>
                <w:rFonts w:ascii="Times New Roman" w:eastAsia="Times New Roman" w:hAnsi="Times New Roman" w:cs="Times New Roman"/>
                <w:sz w:val="24"/>
                <w:szCs w:val="24"/>
                <w:lang w:val="kk-KZ" w:eastAsia="ru-RU"/>
              </w:rPr>
              <w:t xml:space="preserve"> </w:t>
            </w:r>
          </w:p>
        </w:tc>
        <w:tc>
          <w:tcPr>
            <w:tcW w:w="117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Қызмет көрсетілетін жанармай құю жабдықтары, бақылау-өлшеу аспаптарының құрылысы </w:t>
            </w:r>
          </w:p>
        </w:tc>
      </w:tr>
      <w:tr w:rsidR="00E724B0" w:rsidRPr="00886A62"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1-</w:t>
            </w:r>
            <w:r w:rsidRPr="00CF6639">
              <w:rPr>
                <w:rFonts w:ascii="Times New Roman" w:eastAsia="Times New Roman" w:hAnsi="Times New Roman" w:cs="Times New Roman"/>
                <w:sz w:val="24"/>
                <w:szCs w:val="24"/>
                <w:lang w:eastAsia="ru-RU"/>
              </w:rPr>
              <w:t>3)</w:t>
            </w:r>
          </w:p>
        </w:tc>
        <w:tc>
          <w:tcPr>
            <w:tcW w:w="159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color w:val="000000"/>
                <w:sz w:val="24"/>
                <w:szCs w:val="24"/>
                <w:lang w:val="kk-KZ" w:eastAsia="ru-RU"/>
              </w:rPr>
              <w:t>Қызмет көрсететін жабдықтардың ұсақ ақауларын жөндеу, тазалау және майлау</w:t>
            </w:r>
            <w:r w:rsidRPr="00CF6639">
              <w:rPr>
                <w:rFonts w:ascii="Times New Roman" w:eastAsia="Times New Roman" w:hAnsi="Times New Roman" w:cs="Times New Roman"/>
                <w:sz w:val="24"/>
                <w:szCs w:val="24"/>
                <w:lang w:val="kk-KZ" w:eastAsia="ru-RU"/>
              </w:rPr>
              <w:t xml:space="preserve"> үшін шектеулі жауапкершілікті және белгілі дербестік деңгейін болжайтын, басшылық етумен</w:t>
            </w:r>
            <w:r>
              <w:rPr>
                <w:rFonts w:ascii="Times New Roman" w:eastAsia="Times New Roman" w:hAnsi="Times New Roman" w:cs="Times New Roman"/>
                <w:color w:val="000000"/>
                <w:sz w:val="24"/>
                <w:szCs w:val="24"/>
                <w:lang w:val="kk-KZ" w:eastAsia="ru-RU"/>
              </w:rPr>
              <w:t xml:space="preserve"> </w:t>
            </w:r>
            <w:r w:rsidRPr="00CF6639">
              <w:rPr>
                <w:rFonts w:ascii="Times New Roman" w:eastAsia="Times New Roman" w:hAnsi="Times New Roman" w:cs="Times New Roman"/>
                <w:sz w:val="24"/>
                <w:szCs w:val="24"/>
                <w:lang w:val="kk-KZ" w:eastAsia="ru-RU"/>
              </w:rPr>
              <w:t>норманы іске асыру бойынша орындаушылық қызмет</w:t>
            </w: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Жұмыс барысында қызмет көрсетілетін жабдықты жөндеу, жүйенің бұзылған бөліктері мен түйіндерін жөндеу жұмыстарына қатысу </w:t>
            </w:r>
          </w:p>
        </w:tc>
        <w:tc>
          <w:tcPr>
            <w:tcW w:w="117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lang w:val="kk-KZ" w:eastAsia="ru-RU"/>
              </w:rPr>
              <w:t>Өлшегіш аппаратура мен аспаптарды</w:t>
            </w:r>
            <w:r>
              <w:rPr>
                <w:rFonts w:ascii="Times New Roman" w:eastAsia="Times New Roman" w:hAnsi="Times New Roman" w:cs="Times New Roman"/>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 xml:space="preserve">мемлекеттік тексеру мерзімдері </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tc>
      </w:tr>
      <w:tr w:rsidR="00E724B0" w:rsidRPr="00886A62"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-1)</w:t>
            </w:r>
          </w:p>
        </w:tc>
        <w:tc>
          <w:tcPr>
            <w:tcW w:w="1590" w:type="pct"/>
          </w:tcPr>
          <w:p w:rsidR="00E724B0" w:rsidRPr="00CF6639" w:rsidRDefault="00E724B0" w:rsidP="00E724B0">
            <w:pPr>
              <w:widowControl w:val="0"/>
              <w:spacing w:after="0" w:line="240" w:lineRule="auto"/>
              <w:ind w:firstLine="136"/>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Көлік құралдарына жанар-жағармай материалдарын құю үшін шектеулі жауапкершілікті және белгілі дербестік деңгейін болжайтын, басшылық етумен</w:t>
            </w:r>
            <w:r>
              <w:rPr>
                <w:rFonts w:ascii="Times New Roman" w:eastAsia="Times New Roman" w:hAnsi="Times New Roman" w:cs="Times New Roman"/>
                <w:color w:val="000000"/>
                <w:sz w:val="24"/>
                <w:szCs w:val="24"/>
                <w:lang w:val="kk-KZ" w:eastAsia="ru-RU"/>
              </w:rPr>
              <w:t xml:space="preserve"> </w:t>
            </w:r>
            <w:r w:rsidRPr="00CF6639">
              <w:rPr>
                <w:rFonts w:ascii="Times New Roman" w:eastAsia="Times New Roman" w:hAnsi="Times New Roman" w:cs="Times New Roman"/>
                <w:sz w:val="24"/>
                <w:szCs w:val="24"/>
                <w:lang w:val="kk-KZ" w:eastAsia="ru-RU"/>
              </w:rPr>
              <w:t>норманы іске асыру бойынша орындаушылық қызмет</w:t>
            </w: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Көлік құралдарының жүргізушілеріне мұнай өнімдерін беру </w:t>
            </w:r>
          </w:p>
        </w:tc>
        <w:tc>
          <w:tcPr>
            <w:tcW w:w="117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Резервуарларды, технологиялық құбырларды, отын тарататын жабдықтарды және электронды-автоматты басқару жүйелерін пайдалану қағидасы </w:t>
            </w:r>
          </w:p>
        </w:tc>
      </w:tr>
      <w:tr w:rsidR="00E724B0" w:rsidRPr="00886A62"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w:t>
            </w:r>
          </w:p>
        </w:tc>
        <w:tc>
          <w:tcPr>
            <w:tcW w:w="1590" w:type="pct"/>
          </w:tcPr>
          <w:p w:rsidR="00E724B0" w:rsidRPr="00CF6639" w:rsidRDefault="00E724B0" w:rsidP="00E724B0">
            <w:pPr>
              <w:widowControl w:val="0"/>
              <w:spacing w:after="0" w:line="240" w:lineRule="auto"/>
              <w:ind w:firstLine="136"/>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Таблодағы ақпараттың дұрыстығын бақылау үшін шектеулі жауапкершілікті және белгілі дербестік деңгейін болжайтын, басшылық етумен</w:t>
            </w:r>
            <w:r>
              <w:rPr>
                <w:rFonts w:ascii="Times New Roman" w:eastAsia="Times New Roman" w:hAnsi="Times New Roman" w:cs="Times New Roman"/>
                <w:color w:val="000000"/>
                <w:sz w:val="24"/>
                <w:szCs w:val="24"/>
                <w:lang w:val="kk-KZ" w:eastAsia="ru-RU"/>
              </w:rPr>
              <w:t xml:space="preserve"> </w:t>
            </w:r>
            <w:r w:rsidRPr="00CF6639">
              <w:rPr>
                <w:rFonts w:ascii="Times New Roman" w:eastAsia="Times New Roman" w:hAnsi="Times New Roman" w:cs="Times New Roman"/>
                <w:sz w:val="24"/>
                <w:szCs w:val="24"/>
                <w:lang w:val="kk-KZ" w:eastAsia="ru-RU"/>
              </w:rPr>
              <w:t>норманы іске асыру бойынша орындаушылық қызмет</w:t>
            </w: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Ақпарат жазылған перфотаспаны шешіп алу, кассеталарды ауыстыру, жады блогына жазба жазу </w:t>
            </w:r>
          </w:p>
        </w:tc>
        <w:tc>
          <w:tcPr>
            <w:tcW w:w="117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Жады блогына ақпарат әзірлеу және енгізудің негізгі</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әдістері </w:t>
            </w:r>
          </w:p>
        </w:tc>
      </w:tr>
      <w:tr w:rsidR="00E724B0" w:rsidRPr="00886A62"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w:t>
            </w:r>
            <w:r w:rsidRPr="00CF6639">
              <w:rPr>
                <w:rFonts w:ascii="Times New Roman" w:eastAsia="Times New Roman" w:hAnsi="Times New Roman" w:cs="Times New Roman"/>
                <w:sz w:val="24"/>
                <w:szCs w:val="24"/>
                <w:lang w:val="kk-KZ" w:eastAsia="ru-RU"/>
              </w:rPr>
              <w:t>3</w:t>
            </w:r>
            <w:r w:rsidRPr="00CF6639">
              <w:rPr>
                <w:rFonts w:ascii="Times New Roman" w:eastAsia="Times New Roman" w:hAnsi="Times New Roman" w:cs="Times New Roman"/>
                <w:sz w:val="24"/>
                <w:szCs w:val="24"/>
                <w:lang w:eastAsia="ru-RU"/>
              </w:rPr>
              <w:t>)</w:t>
            </w:r>
          </w:p>
        </w:tc>
        <w:tc>
          <w:tcPr>
            <w:tcW w:w="159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Мұнай өнімдерін және жағармай материалдарын құйып алу үшін шектеулі жауапкершілікті және белгілі дербестік деңгейін болжайтын, басшылық етумен</w:t>
            </w:r>
            <w:r>
              <w:rPr>
                <w:rFonts w:ascii="Times New Roman" w:eastAsia="Times New Roman" w:hAnsi="Times New Roman" w:cs="Times New Roman"/>
                <w:color w:val="000000"/>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норманы іске асыру бойынша орындаушылық қызмет </w:t>
            </w: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Жанармай құю пункттеріне мұнай өнімдерін жеткізуге өтінім беру</w:t>
            </w:r>
            <w:r>
              <w:rPr>
                <w:rFonts w:ascii="Times New Roman" w:eastAsia="Times New Roman" w:hAnsi="Times New Roman" w:cs="Times New Roman"/>
                <w:sz w:val="24"/>
                <w:szCs w:val="24"/>
                <w:lang w:val="kk-KZ" w:eastAsia="ru-RU"/>
              </w:rPr>
              <w:t xml:space="preserve"> </w:t>
            </w:r>
          </w:p>
        </w:tc>
        <w:tc>
          <w:tcPr>
            <w:tcW w:w="117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Қысқы және жазғы мезгілдері көлік құралдарына құю үшін пайдаланылатын мұнай өнімдерінің атауы, маркасы және сорты</w:t>
            </w:r>
            <w:r>
              <w:rPr>
                <w:rFonts w:ascii="Times New Roman" w:eastAsia="Times New Roman" w:hAnsi="Times New Roman" w:cs="Times New Roman"/>
                <w:sz w:val="24"/>
                <w:szCs w:val="24"/>
                <w:lang w:val="kk-KZ" w:eastAsia="ru-RU"/>
              </w:rPr>
              <w:t xml:space="preserve"> </w:t>
            </w:r>
          </w:p>
        </w:tc>
      </w:tr>
    </w:tbl>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ind w:left="1418" w:hanging="709"/>
        <w:jc w:val="center"/>
        <w:outlineLvl w:val="2"/>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6- кесте. СБШ бойынша 3- деңгейдегі жанармай станциясының операторы құзыретіне қойылатын талаптар</w:t>
      </w:r>
      <w:r>
        <w:rPr>
          <w:rFonts w:ascii="Times New Roman" w:eastAsia="Times New Roman" w:hAnsi="Times New Roman" w:cs="Times New Roman"/>
          <w:sz w:val="24"/>
          <w:szCs w:val="24"/>
          <w:lang w:val="kk-KZ" w:eastAsia="x-none"/>
        </w:rPr>
        <w:t xml:space="preserve"> </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954" w:type="pct"/>
        <w:jc w:val="center"/>
        <w:tblInd w:w="-11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60"/>
        <w:gridCol w:w="3086"/>
        <w:gridCol w:w="2907"/>
        <w:gridCol w:w="2230"/>
      </w:tblGrid>
      <w:tr w:rsidR="00E724B0" w:rsidRPr="00CF6639" w:rsidTr="00E724B0">
        <w:trPr>
          <w:trHeight w:val="319"/>
          <w:tblHeader/>
          <w:jc w:val="center"/>
        </w:trPr>
        <w:tc>
          <w:tcPr>
            <w:tcW w:w="664"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Міндеттің </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c>
          <w:tcPr>
            <w:tcW w:w="1627"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Жеке және кәсіби құзыреттер</w:t>
            </w:r>
          </w:p>
        </w:tc>
        <w:tc>
          <w:tcPr>
            <w:tcW w:w="1533"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Білік пен дағды</w:t>
            </w:r>
          </w:p>
        </w:tc>
        <w:tc>
          <w:tcPr>
            <w:tcW w:w="1176"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Білім</w:t>
            </w:r>
          </w:p>
        </w:tc>
      </w:tr>
      <w:tr w:rsidR="00E724B0" w:rsidRPr="00886A62" w:rsidTr="00E724B0">
        <w:trPr>
          <w:trHeight w:val="319"/>
          <w:tblHeader/>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3-1)</w:t>
            </w:r>
          </w:p>
        </w:tc>
        <w:tc>
          <w:tcPr>
            <w:tcW w:w="162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Автомобильдік жанармай құю колонкасының отынды дәл құюын тексеру және бақылау кезінде өз бетінше жоспарлауды, жауапкершілікті көздейтін басшылық етумен норманы іске асыру бойынша орындаушылық қызмет</w:t>
            </w:r>
          </w:p>
        </w:tc>
        <w:tc>
          <w:tcPr>
            <w:tcW w:w="153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lang w:val="kk-KZ" w:eastAsia="ru-RU"/>
              </w:rPr>
              <w:t>Жүйе түйіндерінің дәлдігін</w:t>
            </w:r>
            <w:r>
              <w:rPr>
                <w:rFonts w:ascii="Times New Roman" w:eastAsia="Times New Roman" w:hAnsi="Times New Roman" w:cs="Times New Roman"/>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 xml:space="preserve">тексеру және баптау </w:t>
            </w:r>
          </w:p>
        </w:tc>
        <w:tc>
          <w:tcPr>
            <w:tcW w:w="117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lang w:val="kk-KZ" w:eastAsia="ru-RU"/>
              </w:rPr>
              <w:t>Жүйе түйіндерінің дәлдігін</w:t>
            </w:r>
            <w:r>
              <w:rPr>
                <w:rFonts w:ascii="Times New Roman" w:eastAsia="Times New Roman" w:hAnsi="Times New Roman" w:cs="Times New Roman"/>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тексеру және баптау қағидасы</w:t>
            </w:r>
          </w:p>
        </w:tc>
      </w:tr>
      <w:tr w:rsidR="00E724B0" w:rsidRPr="00CF6639" w:rsidTr="00E724B0">
        <w:trPr>
          <w:trHeight w:val="319"/>
          <w:tblHeader/>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3-2)</w:t>
            </w:r>
          </w:p>
        </w:tc>
        <w:tc>
          <w:tcPr>
            <w:tcW w:w="1627"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shd w:val="clear" w:color="auto" w:fill="FFFFFF"/>
                <w:lang w:val="kk-KZ" w:eastAsia="ru-RU"/>
              </w:rPr>
              <w:t>Техникалық құжаттаманы қолданыстағы нормативтік құжаттарға сәйкес ресімдеу</w:t>
            </w:r>
            <w:r w:rsidRPr="00CF6639">
              <w:rPr>
                <w:rFonts w:ascii="Times New Roman" w:eastAsia="Times New Roman" w:hAnsi="Times New Roman" w:cs="Times New Roman"/>
                <w:sz w:val="24"/>
                <w:szCs w:val="24"/>
                <w:lang w:val="kk-KZ" w:eastAsia="ru-RU"/>
              </w:rPr>
              <w:t xml:space="preserve"> кезінде өз бетінше жоспарлауды, жауапкершілікті көздейтін басшылық етумен норманы іске асыру бойынша орындаушылық қызмет</w:t>
            </w:r>
          </w:p>
        </w:tc>
        <w:tc>
          <w:tcPr>
            <w:tcW w:w="153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w:t>
            </w:r>
            <w:r w:rsidRPr="00CF6639">
              <w:rPr>
                <w:rFonts w:ascii="Times New Roman" w:eastAsia="Times New Roman" w:hAnsi="Times New Roman" w:cs="Times New Roman"/>
                <w:color w:val="000000"/>
                <w:sz w:val="24"/>
                <w:szCs w:val="24"/>
                <w:shd w:val="clear" w:color="auto" w:fill="FFFFFF"/>
                <w:lang w:val="kk-KZ" w:eastAsia="ru-RU"/>
              </w:rPr>
              <w:t>ехникалық құжаттама жасау</w:t>
            </w:r>
          </w:p>
        </w:tc>
        <w:tc>
          <w:tcPr>
            <w:tcW w:w="1176"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w:t>
            </w:r>
            <w:r w:rsidRPr="00CF6639">
              <w:rPr>
                <w:rFonts w:ascii="Times New Roman" w:eastAsia="Times New Roman" w:hAnsi="Times New Roman" w:cs="Times New Roman"/>
                <w:color w:val="000000"/>
                <w:sz w:val="24"/>
                <w:szCs w:val="24"/>
                <w:shd w:val="clear" w:color="auto" w:fill="FFFFFF"/>
                <w:lang w:val="kk-KZ" w:eastAsia="ru-RU"/>
              </w:rPr>
              <w:t>ехникалық құжаттама жасау</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тәртібі, нысандары </w:t>
            </w:r>
          </w:p>
        </w:tc>
      </w:tr>
    </w:tbl>
    <w:p w:rsidR="00142281" w:rsidRDefault="00142281" w:rsidP="00142281">
      <w:pPr>
        <w:widowControl w:val="0"/>
        <w:spacing w:after="0" w:line="240" w:lineRule="auto"/>
        <w:jc w:val="right"/>
        <w:rPr>
          <w:rFonts w:ascii="Times New Roman" w:eastAsia="Times New Roman" w:hAnsi="Times New Roman" w:cs="Times New Roman"/>
          <w:sz w:val="24"/>
          <w:szCs w:val="24"/>
          <w:lang w:val="kk-KZ" w:eastAsia="ru-RU"/>
        </w:rPr>
      </w:pPr>
    </w:p>
    <w:p w:rsidR="00E724B0" w:rsidRPr="00CF6639" w:rsidRDefault="00E724B0" w:rsidP="00142281">
      <w:pPr>
        <w:widowControl w:val="0"/>
        <w:spacing w:after="0" w:line="240" w:lineRule="auto"/>
        <w:jc w:val="right"/>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sz w:val="24"/>
          <w:szCs w:val="24"/>
          <w:lang w:val="kk-KZ" w:eastAsia="ru-RU"/>
        </w:rPr>
        <w:t>«</w:t>
      </w:r>
      <w:r w:rsidRPr="00CF6639">
        <w:rPr>
          <w:rFonts w:ascii="Times New Roman" w:eastAsia="Times New Roman" w:hAnsi="Times New Roman" w:cs="Times New Roman"/>
          <w:color w:val="000000"/>
          <w:sz w:val="24"/>
          <w:szCs w:val="24"/>
          <w:lang w:val="kk-KZ" w:eastAsia="ru-RU"/>
        </w:rPr>
        <w:t>Газ-мұнай құбырларының және</w:t>
      </w:r>
      <w:r w:rsidR="00142281">
        <w:rPr>
          <w:rFonts w:ascii="Times New Roman" w:eastAsia="Times New Roman" w:hAnsi="Times New Roman" w:cs="Times New Roman"/>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газ-мұнай қоймаларының құрылысы</w:t>
      </w:r>
    </w:p>
    <w:p w:rsidR="00E724B0" w:rsidRPr="00CF6639" w:rsidRDefault="00E724B0" w:rsidP="00142281">
      <w:pPr>
        <w:widowControl w:val="0"/>
        <w:spacing w:after="0" w:line="240" w:lineRule="auto"/>
        <w:jc w:val="right"/>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lang w:val="kk-KZ" w:eastAsia="ru-RU"/>
        </w:rPr>
        <w:t>және оларды пайдалану</w:t>
      </w:r>
      <w:r w:rsidRPr="00CF6639">
        <w:rPr>
          <w:rFonts w:ascii="Times New Roman" w:eastAsia="Times New Roman" w:hAnsi="Times New Roman" w:cs="Times New Roman"/>
          <w:sz w:val="24"/>
          <w:szCs w:val="24"/>
          <w:lang w:val="kk-KZ" w:eastAsia="ru-RU"/>
        </w:rPr>
        <w:t>»</w:t>
      </w:r>
      <w:r w:rsidR="00142281">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кәсіби стандартына 4-қосымша</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rPr>
          <w:rFonts w:ascii="Times New Roman" w:eastAsia="Times New Roman" w:hAnsi="Times New Roman" w:cs="Times New Roman"/>
          <w:b/>
          <w:sz w:val="24"/>
          <w:szCs w:val="24"/>
          <w:lang w:val="kk-KZ" w:eastAsia="ru-RU"/>
        </w:rPr>
      </w:pPr>
      <w:r w:rsidRPr="00CF6639">
        <w:rPr>
          <w:rFonts w:ascii="Times New Roman" w:eastAsia="Times New Roman" w:hAnsi="Times New Roman" w:cs="Times New Roman"/>
          <w:b/>
          <w:sz w:val="24"/>
          <w:szCs w:val="24"/>
          <w:lang w:val="kk-KZ" w:eastAsia="ru-RU"/>
        </w:rPr>
        <w:t>Жанармай станциясының мастері</w:t>
      </w:r>
    </w:p>
    <w:p w:rsidR="00E724B0" w:rsidRPr="00CF6639" w:rsidRDefault="00E724B0" w:rsidP="00E724B0">
      <w:pPr>
        <w:widowControl w:val="0"/>
        <w:spacing w:after="0" w:line="240" w:lineRule="auto"/>
        <w:jc w:val="center"/>
        <w:outlineLvl w:val="0"/>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1- кесте</w:t>
      </w:r>
      <w:r w:rsidRPr="00CF6639">
        <w:rPr>
          <w:rFonts w:ascii="Times New Roman" w:eastAsia="Times New Roman" w:hAnsi="Times New Roman" w:cs="Times New Roman"/>
          <w:b/>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Қолданыстағы нормативтік құжаттармен байланысы</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9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10"/>
        <w:gridCol w:w="25"/>
        <w:gridCol w:w="7229"/>
        <w:gridCol w:w="25"/>
      </w:tblGrid>
      <w:tr w:rsidR="00E724B0" w:rsidRPr="00886A62" w:rsidTr="00E724B0">
        <w:trPr>
          <w:trHeight w:val="466"/>
        </w:trPr>
        <w:tc>
          <w:tcPr>
            <w:tcW w:w="5000" w:type="pct"/>
            <w:gridSpan w:val="4"/>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Қазақстан Республикасындағы Кәсіптердің мемлекеттік жіктеуіші (КМЖ)</w:t>
            </w:r>
          </w:p>
        </w:tc>
      </w:tr>
      <w:tr w:rsidR="00E724B0" w:rsidRPr="00CF6639" w:rsidTr="00E724B0">
        <w:trPr>
          <w:trHeight w:val="365"/>
        </w:trPr>
        <w:tc>
          <w:tcPr>
            <w:tcW w:w="1165" w:type="pct"/>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eastAsia="ru-RU"/>
              </w:rPr>
              <w:t>Баз</w:t>
            </w:r>
            <w:r w:rsidRPr="00CF6639">
              <w:rPr>
                <w:rFonts w:ascii="Times New Roman" w:eastAsia="Times New Roman" w:hAnsi="Times New Roman" w:cs="Times New Roman"/>
                <w:sz w:val="24"/>
                <w:szCs w:val="24"/>
                <w:lang w:val="kk-KZ" w:eastAsia="ru-RU"/>
              </w:rPr>
              <w:t>алық топ</w:t>
            </w:r>
          </w:p>
        </w:tc>
        <w:tc>
          <w:tcPr>
            <w:tcW w:w="3835" w:type="pct"/>
            <w:gridSpan w:val="3"/>
          </w:tcPr>
          <w:p w:rsidR="00E724B0" w:rsidRPr="00CF6639" w:rsidRDefault="00E724B0" w:rsidP="00E724B0">
            <w:pPr>
              <w:widowControl w:val="0"/>
              <w:spacing w:after="0" w:line="240" w:lineRule="auto"/>
              <w:ind w:left="58"/>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bCs/>
                <w:sz w:val="24"/>
                <w:szCs w:val="24"/>
                <w:lang w:val="kk-KZ" w:eastAsia="ru-RU"/>
              </w:rPr>
              <w:t>8290 «</w:t>
            </w:r>
            <w:r w:rsidRPr="00CF6639">
              <w:rPr>
                <w:rFonts w:ascii="Times New Roman" w:eastAsia="Times New Roman" w:hAnsi="Times New Roman" w:cs="Times New Roman"/>
                <w:sz w:val="24"/>
                <w:szCs w:val="24"/>
                <w:lang w:val="kk-KZ" w:eastAsia="ru-RU"/>
              </w:rPr>
              <w:t>Жанармай станциясы операторы</w:t>
            </w:r>
            <w:r w:rsidRPr="00CF6639">
              <w:rPr>
                <w:rFonts w:ascii="Times New Roman" w:eastAsia="Times New Roman" w:hAnsi="Times New Roman" w:cs="Times New Roman"/>
                <w:bCs/>
                <w:sz w:val="24"/>
                <w:szCs w:val="24"/>
                <w:lang w:val="kk-KZ" w:eastAsia="ru-RU"/>
              </w:rPr>
              <w:t>»</w:t>
            </w:r>
            <w:r w:rsidRPr="00CF6639">
              <w:rPr>
                <w:rFonts w:ascii="Times New Roman" w:eastAsia="Times New Roman" w:hAnsi="Times New Roman" w:cs="Times New Roman"/>
                <w:sz w:val="24"/>
                <w:szCs w:val="24"/>
                <w:lang w:val="kk-KZ" w:eastAsia="ru-RU"/>
              </w:rPr>
              <w:t xml:space="preserve"> </w:t>
            </w:r>
          </w:p>
        </w:tc>
      </w:tr>
      <w:tr w:rsidR="00E724B0" w:rsidRPr="00CF6639" w:rsidTr="00E724B0">
        <w:trPr>
          <w:gridAfter w:val="1"/>
          <w:wAfter w:w="13" w:type="pct"/>
          <w:trHeight w:val="365"/>
        </w:trPr>
        <w:tc>
          <w:tcPr>
            <w:tcW w:w="4987" w:type="pct"/>
            <w:gridSpan w:val="3"/>
            <w:tcBorders>
              <w:top w:val="single" w:sz="4" w:space="0" w:color="auto"/>
              <w:left w:val="single" w:sz="4" w:space="0" w:color="auto"/>
              <w:bottom w:val="single" w:sz="4" w:space="0" w:color="auto"/>
              <w:right w:val="single" w:sz="4" w:space="0" w:color="auto"/>
            </w:tcBorders>
            <w:vAlign w:val="center"/>
            <w:hideMark/>
          </w:tcPr>
          <w:p w:rsidR="00E724B0" w:rsidRPr="00CF6639" w:rsidRDefault="00E724B0" w:rsidP="00E724B0">
            <w:pPr>
              <w:widowControl w:val="0"/>
              <w:spacing w:after="0" w:line="240" w:lineRule="auto"/>
              <w:jc w:val="both"/>
              <w:rPr>
                <w:rFonts w:ascii="Times New Roman" w:eastAsia="Times New Roman" w:hAnsi="Times New Roman" w:cs="Times New Roman"/>
                <w:bCs/>
                <w:color w:val="000000"/>
                <w:sz w:val="24"/>
                <w:szCs w:val="24"/>
                <w:lang w:val="kk-KZ" w:eastAsia="ru-RU"/>
              </w:rPr>
            </w:pPr>
            <w:r w:rsidRPr="00CF6639">
              <w:rPr>
                <w:rFonts w:ascii="Times New Roman" w:eastAsia="Times New Roman" w:hAnsi="Times New Roman" w:cs="Times New Roman"/>
                <w:sz w:val="24"/>
                <w:szCs w:val="28"/>
                <w:lang w:val="kk-KZ" w:eastAsia="ru-RU"/>
              </w:rPr>
              <w:t>Техникалық және кәсіптік, орта білімнен кейінгі кәсіптер мен мамандықтар жіктеуіші (ҚР МЖ</w:t>
            </w:r>
            <w:r>
              <w:rPr>
                <w:rFonts w:ascii="Times New Roman" w:eastAsia="Times New Roman" w:hAnsi="Times New Roman" w:cs="Times New Roman"/>
                <w:sz w:val="24"/>
                <w:szCs w:val="28"/>
                <w:lang w:val="kk-KZ" w:eastAsia="ru-RU"/>
              </w:rPr>
              <w:t xml:space="preserve"> </w:t>
            </w:r>
            <w:r w:rsidRPr="00CF6639">
              <w:rPr>
                <w:rFonts w:ascii="Times New Roman" w:eastAsia="Times New Roman" w:hAnsi="Times New Roman" w:cs="Times New Roman"/>
                <w:sz w:val="24"/>
                <w:szCs w:val="28"/>
                <w:lang w:val="kk-KZ" w:eastAsia="ru-RU"/>
              </w:rPr>
              <w:t>05-2008)</w:t>
            </w:r>
          </w:p>
        </w:tc>
      </w:tr>
      <w:tr w:rsidR="00E724B0" w:rsidRPr="00886A62" w:rsidTr="00E724B0">
        <w:trPr>
          <w:gridAfter w:val="1"/>
          <w:wAfter w:w="13" w:type="pct"/>
          <w:trHeight w:val="365"/>
        </w:trPr>
        <w:tc>
          <w:tcPr>
            <w:tcW w:w="1178" w:type="pct"/>
            <w:gridSpan w:val="2"/>
            <w:tcBorders>
              <w:top w:val="single" w:sz="4" w:space="0" w:color="auto"/>
              <w:left w:val="single" w:sz="4" w:space="0" w:color="auto"/>
              <w:bottom w:val="single" w:sz="4" w:space="0" w:color="auto"/>
              <w:right w:val="single" w:sz="4" w:space="0" w:color="auto"/>
            </w:tcBorders>
            <w:hideMark/>
          </w:tcPr>
          <w:p w:rsidR="00E724B0" w:rsidRPr="00CF6639" w:rsidRDefault="00E724B0" w:rsidP="00E724B0">
            <w:pPr>
              <w:widowControl w:val="0"/>
              <w:spacing w:after="0" w:line="240" w:lineRule="auto"/>
              <w:jc w:val="both"/>
              <w:rPr>
                <w:rFonts w:ascii="Times New Roman" w:eastAsia="Times New Roman" w:hAnsi="Times New Roman" w:cs="Times New Roman"/>
                <w:sz w:val="24"/>
                <w:szCs w:val="28"/>
                <w:lang w:val="kk-KZ"/>
              </w:rPr>
            </w:pPr>
            <w:r w:rsidRPr="00CF6639">
              <w:rPr>
                <w:rFonts w:ascii="Times New Roman" w:eastAsia="Times New Roman" w:hAnsi="Times New Roman" w:cs="Times New Roman"/>
                <w:sz w:val="24"/>
                <w:szCs w:val="28"/>
                <w:lang w:val="kk-KZ"/>
              </w:rPr>
              <w:t>Мамандық атауы</w:t>
            </w:r>
          </w:p>
        </w:tc>
        <w:tc>
          <w:tcPr>
            <w:tcW w:w="3809" w:type="pct"/>
            <w:tcBorders>
              <w:top w:val="single" w:sz="4" w:space="0" w:color="auto"/>
              <w:left w:val="single" w:sz="4" w:space="0" w:color="auto"/>
              <w:bottom w:val="single" w:sz="4" w:space="0" w:color="auto"/>
              <w:right w:val="single" w:sz="4" w:space="0" w:color="auto"/>
            </w:tcBorders>
            <w:vAlign w:val="center"/>
            <w:hideMark/>
          </w:tcPr>
          <w:p w:rsidR="00E724B0" w:rsidRPr="00CF6639" w:rsidRDefault="00E724B0" w:rsidP="00E724B0">
            <w:pPr>
              <w:widowControl w:val="0"/>
              <w:spacing w:after="0" w:line="240" w:lineRule="auto"/>
              <w:ind w:left="-108"/>
              <w:jc w:val="center"/>
              <w:rPr>
                <w:rFonts w:ascii="Times New Roman" w:eastAsia="Times New Roman" w:hAnsi="Times New Roman" w:cs="Times New Roman"/>
                <w:bCs/>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Газ-мұнай құбырларын және газ-мұнай қоймаларын салу және пайдалану</w:t>
            </w:r>
          </w:p>
        </w:tc>
      </w:tr>
      <w:tr w:rsidR="00E724B0" w:rsidRPr="00886A62" w:rsidTr="00E724B0">
        <w:trPr>
          <w:trHeight w:val="431"/>
        </w:trPr>
        <w:tc>
          <w:tcPr>
            <w:tcW w:w="5000" w:type="pct"/>
            <w:gridSpan w:val="4"/>
            <w:shd w:val="clear" w:color="auto" w:fill="EFFFFF"/>
            <w:vAlign w:val="center"/>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b/>
                <w:sz w:val="24"/>
                <w:szCs w:val="24"/>
                <w:lang w:val="kk-KZ" w:eastAsia="ru-RU"/>
              </w:rPr>
            </w:pPr>
            <w:r w:rsidRPr="00CF6639">
              <w:rPr>
                <w:rFonts w:ascii="Times New Roman" w:eastAsia="Times New Roman" w:hAnsi="Times New Roman" w:cs="Times New Roman"/>
                <w:sz w:val="24"/>
                <w:szCs w:val="24"/>
                <w:lang w:val="kk-KZ" w:eastAsia="ru-RU"/>
              </w:rPr>
              <w:t>Жұмыс және жұмысшы кәсіптерінің бірыңғай тарифтік-біліктілік</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анықтамалығы (БТБА)</w:t>
            </w:r>
          </w:p>
        </w:tc>
      </w:tr>
      <w:tr w:rsidR="00E724B0" w:rsidRPr="00886A62" w:rsidTr="00E724B0">
        <w:trPr>
          <w:trHeight w:val="476"/>
        </w:trPr>
        <w:tc>
          <w:tcPr>
            <w:tcW w:w="1165"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Шыарылымы, БТБА бөлімі</w:t>
            </w:r>
          </w:p>
        </w:tc>
        <w:tc>
          <w:tcPr>
            <w:tcW w:w="3835" w:type="pct"/>
            <w:gridSpan w:val="3"/>
          </w:tcPr>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Қазақстан Республикасы Еңбек және халықты әлеуметтік қорғау министрінің 2012 жылғы 21 мамырдағы</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201-ө-м</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бұйрығымен бекітілген Басшылардың, мамандардың және басқа да қызметшілер лауазымдарының біліктілік анықтамалығы</w:t>
            </w:r>
          </w:p>
        </w:tc>
      </w:tr>
      <w:tr w:rsidR="00E724B0" w:rsidRPr="00CF6639" w:rsidTr="00E724B0">
        <w:trPr>
          <w:trHeight w:val="355"/>
        </w:trPr>
        <w:tc>
          <w:tcPr>
            <w:tcW w:w="1165"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БТБА бойынша кәсіп</w:t>
            </w:r>
          </w:p>
        </w:tc>
        <w:tc>
          <w:tcPr>
            <w:tcW w:w="3835" w:type="pct"/>
            <w:gridSpan w:val="3"/>
            <w:vAlign w:val="center"/>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Жанармай станциясы мастері</w:t>
            </w:r>
          </w:p>
        </w:tc>
      </w:tr>
      <w:tr w:rsidR="00E724B0" w:rsidRPr="00CF6639" w:rsidTr="00E724B0">
        <w:trPr>
          <w:trHeight w:val="440"/>
        </w:trPr>
        <w:tc>
          <w:tcPr>
            <w:tcW w:w="1165"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СБШ біліктілік деңгейі</w:t>
            </w:r>
          </w:p>
        </w:tc>
        <w:tc>
          <w:tcPr>
            <w:tcW w:w="3835" w:type="pct"/>
            <w:gridSpan w:val="3"/>
            <w:vAlign w:val="center"/>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en-US" w:eastAsia="ru-RU"/>
              </w:rPr>
            </w:pPr>
            <w:r w:rsidRPr="00CF6639">
              <w:rPr>
                <w:rFonts w:ascii="Times New Roman" w:eastAsia="Times New Roman" w:hAnsi="Times New Roman" w:cs="Times New Roman"/>
                <w:sz w:val="24"/>
                <w:szCs w:val="24"/>
                <w:lang w:val="en-US" w:eastAsia="ru-RU"/>
              </w:rPr>
              <w:t>-</w:t>
            </w:r>
          </w:p>
        </w:tc>
      </w:tr>
      <w:tr w:rsidR="00E724B0" w:rsidRPr="00CF6639" w:rsidTr="00E724B0">
        <w:trPr>
          <w:trHeight w:val="440"/>
        </w:trPr>
        <w:tc>
          <w:tcPr>
            <w:tcW w:w="1165"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4</w:t>
            </w:r>
          </w:p>
        </w:tc>
        <w:tc>
          <w:tcPr>
            <w:tcW w:w="3835" w:type="pct"/>
            <w:gridSpan w:val="3"/>
            <w:vAlign w:val="center"/>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en-US" w:eastAsia="ru-RU"/>
              </w:rPr>
            </w:pPr>
            <w:r w:rsidRPr="00CF6639">
              <w:rPr>
                <w:rFonts w:ascii="Times New Roman" w:eastAsia="Times New Roman" w:hAnsi="Times New Roman" w:cs="Times New Roman"/>
                <w:sz w:val="24"/>
                <w:szCs w:val="24"/>
                <w:lang w:val="en-US" w:eastAsia="ru-RU"/>
              </w:rPr>
              <w:t>-</w:t>
            </w:r>
          </w:p>
        </w:tc>
      </w:tr>
      <w:tr w:rsidR="00E724B0" w:rsidRPr="00CF6639" w:rsidTr="00E724B0">
        <w:trPr>
          <w:trHeight w:val="440"/>
        </w:trPr>
        <w:tc>
          <w:tcPr>
            <w:tcW w:w="1165" w:type="pct"/>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5</w:t>
            </w:r>
          </w:p>
        </w:tc>
        <w:tc>
          <w:tcPr>
            <w:tcW w:w="3835" w:type="pct"/>
            <w:gridSpan w:val="3"/>
            <w:vAlign w:val="center"/>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en-US" w:eastAsia="ru-RU"/>
              </w:rPr>
            </w:pPr>
            <w:r w:rsidRPr="00CF6639">
              <w:rPr>
                <w:rFonts w:ascii="Times New Roman" w:eastAsia="Times New Roman" w:hAnsi="Times New Roman" w:cs="Times New Roman"/>
                <w:sz w:val="24"/>
                <w:szCs w:val="24"/>
                <w:lang w:val="en-US" w:eastAsia="ru-RU"/>
              </w:rPr>
              <w:t>-</w:t>
            </w:r>
          </w:p>
        </w:tc>
      </w:tr>
    </w:tbl>
    <w:p w:rsidR="00E724B0" w:rsidRPr="00CF6639" w:rsidRDefault="00E724B0" w:rsidP="00E724B0">
      <w:pPr>
        <w:widowControl w:val="0"/>
        <w:spacing w:after="0" w:line="240" w:lineRule="auto"/>
        <w:outlineLvl w:val="2"/>
        <w:rPr>
          <w:rFonts w:ascii="Times New Roman" w:eastAsia="Times New Roman" w:hAnsi="Times New Roman" w:cs="Times New Roman"/>
          <w:sz w:val="24"/>
          <w:szCs w:val="24"/>
          <w:lang w:val="en-US" w:eastAsia="x-none"/>
        </w:rPr>
      </w:pPr>
    </w:p>
    <w:p w:rsidR="00E724B0" w:rsidRPr="00CF6639" w:rsidRDefault="00E724B0" w:rsidP="00E724B0">
      <w:pPr>
        <w:widowControl w:val="0"/>
        <w:spacing w:after="0" w:line="240" w:lineRule="auto"/>
        <w:jc w:val="center"/>
        <w:outlineLvl w:val="2"/>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2- кесте. Еңбек жағдайына, біліміне және жұмыс тәжірибесіне қойылатын талаптар</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70"/>
        <w:gridCol w:w="1468"/>
        <w:gridCol w:w="2877"/>
        <w:gridCol w:w="2456"/>
      </w:tblGrid>
      <w:tr w:rsidR="00E724B0" w:rsidRPr="00CF6639" w:rsidTr="00E724B0">
        <w:trPr>
          <w:trHeight w:val="509"/>
        </w:trPr>
        <w:tc>
          <w:tcPr>
            <w:tcW w:w="2214"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Кәсібі бойынша ықтимал</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жұмыс орындары </w:t>
            </w:r>
            <w:r w:rsidRPr="00CF6639">
              <w:rPr>
                <w:rFonts w:ascii="Times New Roman" w:eastAsia="Times New Roman" w:hAnsi="Times New Roman" w:cs="Times New Roman"/>
                <w:i/>
                <w:sz w:val="24"/>
                <w:szCs w:val="24"/>
                <w:lang w:val="kk-KZ" w:eastAsia="ru-RU"/>
              </w:rPr>
              <w:t>(кәсіпорындар, ұйымдар)</w:t>
            </w:r>
          </w:p>
        </w:tc>
        <w:tc>
          <w:tcPr>
            <w:tcW w:w="2786" w:type="pct"/>
            <w:gridSpan w:val="2"/>
          </w:tcPr>
          <w:p w:rsidR="00E724B0" w:rsidRPr="00CF6639" w:rsidRDefault="00E724B0" w:rsidP="00E724B0">
            <w:pPr>
              <w:widowControl w:val="0"/>
              <w:spacing w:after="0" w:line="240" w:lineRule="auto"/>
              <w:rPr>
                <w:rFonts w:ascii="Times New Roman" w:eastAsia="Times New Roman" w:hAnsi="Times New Roman" w:cs="Times New Roman"/>
                <w:color w:val="000000"/>
                <w:sz w:val="24"/>
                <w:szCs w:val="24"/>
                <w:lang w:val="kk-KZ" w:eastAsia="ru-RU"/>
              </w:rPr>
            </w:pPr>
            <w:r w:rsidRPr="00CF6639">
              <w:rPr>
                <w:rFonts w:ascii="Times New Roman" w:eastAsia="Times New Roman" w:hAnsi="Times New Roman" w:cs="Times New Roman"/>
                <w:color w:val="000000"/>
                <w:sz w:val="24"/>
                <w:szCs w:val="24"/>
                <w:lang w:val="kk-KZ" w:eastAsia="ru-RU"/>
              </w:rPr>
              <w:t>Мұнай-газ саласы кәсіпорындары,</w:t>
            </w:r>
            <w:r>
              <w:rPr>
                <w:rFonts w:ascii="Times New Roman" w:eastAsia="Times New Roman" w:hAnsi="Times New Roman" w:cs="Times New Roman"/>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компаниялары және</w:t>
            </w:r>
            <w:r>
              <w:rPr>
                <w:rFonts w:ascii="Times New Roman" w:eastAsia="Times New Roman" w:hAnsi="Times New Roman" w:cs="Times New Roman"/>
                <w:color w:val="000000"/>
                <w:sz w:val="24"/>
                <w:szCs w:val="24"/>
                <w:lang w:val="kk-KZ" w:eastAsia="ru-RU"/>
              </w:rPr>
              <w:t xml:space="preserve"> </w:t>
            </w:r>
            <w:r w:rsidRPr="00CF6639">
              <w:rPr>
                <w:rFonts w:ascii="Times New Roman" w:eastAsia="Times New Roman" w:hAnsi="Times New Roman" w:cs="Times New Roman"/>
                <w:color w:val="000000"/>
                <w:sz w:val="24"/>
                <w:szCs w:val="24"/>
                <w:lang w:val="kk-KZ" w:eastAsia="ru-RU"/>
              </w:rPr>
              <w:t>ұйымдары</w:t>
            </w:r>
          </w:p>
        </w:tc>
      </w:tr>
      <w:tr w:rsidR="00E724B0" w:rsidRPr="00886A62" w:rsidTr="00E724B0">
        <w:trPr>
          <w:trHeight w:val="418"/>
        </w:trPr>
        <w:tc>
          <w:tcPr>
            <w:tcW w:w="2214"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Зиянды және қауіпті еңбек жағдайлары</w:t>
            </w:r>
          </w:p>
        </w:tc>
        <w:tc>
          <w:tcPr>
            <w:tcW w:w="2786" w:type="pct"/>
            <w:gridSpan w:val="2"/>
          </w:tcPr>
          <w:p w:rsidR="00E724B0" w:rsidRPr="00CF6639" w:rsidRDefault="00E724B0" w:rsidP="00E724B0">
            <w:pPr>
              <w:widowControl w:val="0"/>
              <w:tabs>
                <w:tab w:val="left" w:pos="176"/>
              </w:tabs>
              <w:spacing w:after="0" w:line="240" w:lineRule="auto"/>
              <w:rPr>
                <w:rFonts w:ascii="Times New Roman" w:eastAsia="Times New Roman" w:hAnsi="Times New Roman" w:cs="Times New Roman"/>
                <w:sz w:val="24"/>
                <w:szCs w:val="24"/>
                <w:lang w:val="kk-KZ"/>
              </w:rPr>
            </w:pPr>
            <w:r w:rsidRPr="00CF6639">
              <w:rPr>
                <w:rFonts w:ascii="Times New Roman" w:eastAsia="Times New Roman" w:hAnsi="Times New Roman" w:cs="Times New Roman"/>
                <w:sz w:val="24"/>
                <w:szCs w:val="24"/>
                <w:lang w:val="kk-KZ"/>
              </w:rPr>
              <w:t>Аса қауіпті жұмыстар, зиянды заттардың немесе газдардың</w:t>
            </w:r>
            <w:r>
              <w:rPr>
                <w:rFonts w:ascii="Times New Roman" w:eastAsia="Times New Roman" w:hAnsi="Times New Roman" w:cs="Times New Roman"/>
                <w:sz w:val="24"/>
                <w:szCs w:val="24"/>
                <w:lang w:val="kk-KZ"/>
              </w:rPr>
              <w:t xml:space="preserve"> </w:t>
            </w:r>
            <w:r w:rsidRPr="00CF6639">
              <w:rPr>
                <w:rFonts w:ascii="Times New Roman" w:eastAsia="Times New Roman" w:hAnsi="Times New Roman" w:cs="Times New Roman"/>
                <w:sz w:val="24"/>
                <w:szCs w:val="24"/>
                <w:lang w:val="kk-KZ"/>
              </w:rPr>
              <w:t>ШРК арту ықтималдығы, сәуле және жылу сәулесі</w:t>
            </w:r>
          </w:p>
        </w:tc>
      </w:tr>
      <w:tr w:rsidR="00E724B0" w:rsidRPr="00CF6639" w:rsidTr="00E724B0">
        <w:trPr>
          <w:trHeight w:val="431"/>
        </w:trPr>
        <w:tc>
          <w:tcPr>
            <w:tcW w:w="2214" w:type="pct"/>
            <w:gridSpan w:val="2"/>
            <w:shd w:val="clear" w:color="auto" w:fill="EFFFFF"/>
            <w:vAlign w:val="center"/>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Жұмысқа рұқсат берудің</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ерекше шарттары</w:t>
            </w:r>
          </w:p>
        </w:tc>
        <w:tc>
          <w:tcPr>
            <w:tcW w:w="2786" w:type="pct"/>
            <w:gridSpan w:val="2"/>
          </w:tcPr>
          <w:p w:rsidR="00E724B0" w:rsidRPr="00CF6639" w:rsidRDefault="00E724B0" w:rsidP="00E724B0">
            <w:pPr>
              <w:widowControl w:val="0"/>
              <w:tabs>
                <w:tab w:val="left" w:pos="176"/>
              </w:tabs>
              <w:spacing w:after="0" w:line="240" w:lineRule="auto"/>
              <w:rPr>
                <w:rFonts w:ascii="Times New Roman" w:eastAsia="Times New Roman" w:hAnsi="Times New Roman" w:cs="Times New Roman"/>
                <w:sz w:val="24"/>
                <w:szCs w:val="24"/>
              </w:rPr>
            </w:pPr>
            <w:r w:rsidRPr="00CF6639">
              <w:rPr>
                <w:rFonts w:ascii="Times New Roman" w:eastAsia="Times New Roman" w:hAnsi="Times New Roman" w:cs="Times New Roman"/>
                <w:iCs/>
                <w:sz w:val="24"/>
                <w:szCs w:val="24"/>
                <w:lang w:val="kk-KZ"/>
              </w:rPr>
              <w:t>ҚР Заңнамасына сәйкес</w:t>
            </w:r>
            <w:r w:rsidRPr="00CF6639">
              <w:rPr>
                <w:rFonts w:ascii="Times New Roman" w:eastAsia="Times New Roman" w:hAnsi="Times New Roman" w:cs="Times New Roman"/>
                <w:iCs/>
                <w:sz w:val="24"/>
                <w:szCs w:val="24"/>
              </w:rPr>
              <w:t xml:space="preserve"> </w:t>
            </w:r>
          </w:p>
        </w:tc>
      </w:tr>
      <w:tr w:rsidR="00E724B0" w:rsidRPr="00CF6639" w:rsidTr="00E724B0">
        <w:trPr>
          <w:trHeight w:val="792"/>
        </w:trPr>
        <w:tc>
          <w:tcPr>
            <w:tcW w:w="1447"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СБШ біліктілік деңгейі</w:t>
            </w:r>
          </w:p>
        </w:tc>
        <w:tc>
          <w:tcPr>
            <w:tcW w:w="2270" w:type="pct"/>
            <w:gridSpan w:val="2"/>
            <w:shd w:val="clear" w:color="auto" w:fill="EFFFFF"/>
            <w:vAlign w:val="center"/>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rPr>
            </w:pPr>
            <w:r w:rsidRPr="00CF6639">
              <w:rPr>
                <w:rFonts w:ascii="Times New Roman" w:eastAsia="Times New Roman" w:hAnsi="Times New Roman" w:cs="Times New Roman"/>
                <w:sz w:val="24"/>
                <w:szCs w:val="24"/>
              </w:rPr>
              <w:t>Кәсіби</w:t>
            </w:r>
            <w:r>
              <w:rPr>
                <w:rFonts w:ascii="Times New Roman" w:eastAsia="Times New Roman" w:hAnsi="Times New Roman" w:cs="Times New Roman"/>
                <w:sz w:val="24"/>
                <w:szCs w:val="24"/>
              </w:rPr>
              <w:t xml:space="preserve"> </w:t>
            </w:r>
            <w:r w:rsidRPr="00CF6639">
              <w:rPr>
                <w:rFonts w:ascii="Times New Roman" w:eastAsia="Times New Roman" w:hAnsi="Times New Roman" w:cs="Times New Roman"/>
                <w:sz w:val="24"/>
                <w:szCs w:val="24"/>
              </w:rPr>
              <w:t xml:space="preserve">білім </w:t>
            </w:r>
            <w:r w:rsidRPr="00CF6639">
              <w:rPr>
                <w:rFonts w:ascii="Times New Roman" w:eastAsia="Times New Roman" w:hAnsi="Times New Roman" w:cs="Times New Roman"/>
                <w:sz w:val="24"/>
                <w:szCs w:val="24"/>
                <w:lang w:val="kk-KZ"/>
              </w:rPr>
              <w:t>беру</w:t>
            </w:r>
            <w:r>
              <w:rPr>
                <w:rFonts w:ascii="Times New Roman" w:eastAsia="Times New Roman" w:hAnsi="Times New Roman" w:cs="Times New Roman"/>
                <w:sz w:val="24"/>
                <w:szCs w:val="24"/>
                <w:lang w:val="kk-KZ"/>
              </w:rPr>
              <w:t xml:space="preserve"> </w:t>
            </w:r>
            <w:r w:rsidRPr="00CF6639">
              <w:rPr>
                <w:rFonts w:ascii="Times New Roman" w:eastAsia="Times New Roman" w:hAnsi="Times New Roman" w:cs="Times New Roman"/>
                <w:sz w:val="24"/>
                <w:szCs w:val="24"/>
              </w:rPr>
              <w:t>және</w:t>
            </w:r>
            <w:r>
              <w:rPr>
                <w:rFonts w:ascii="Times New Roman" w:eastAsia="Times New Roman" w:hAnsi="Times New Roman" w:cs="Times New Roman"/>
                <w:sz w:val="24"/>
                <w:szCs w:val="24"/>
              </w:rPr>
              <w:t xml:space="preserve"> </w:t>
            </w:r>
            <w:r w:rsidRPr="00CF6639">
              <w:rPr>
                <w:rFonts w:ascii="Times New Roman" w:eastAsia="Times New Roman" w:hAnsi="Times New Roman" w:cs="Times New Roman"/>
                <w:sz w:val="24"/>
                <w:szCs w:val="24"/>
              </w:rPr>
              <w:t>оқыту деңгейі</w:t>
            </w:r>
          </w:p>
        </w:tc>
        <w:tc>
          <w:tcPr>
            <w:tcW w:w="1283" w:type="pct"/>
            <w:shd w:val="clear" w:color="auto" w:fill="EFFFFF"/>
            <w:vAlign w:val="center"/>
          </w:tcPr>
          <w:p w:rsidR="00E724B0" w:rsidRPr="00CF6639" w:rsidRDefault="00E724B0" w:rsidP="00E724B0">
            <w:pPr>
              <w:widowControl w:val="0"/>
              <w:tabs>
                <w:tab w:val="left" w:pos="176"/>
              </w:tabs>
              <w:spacing w:after="0" w:line="240" w:lineRule="auto"/>
              <w:jc w:val="center"/>
              <w:rPr>
                <w:rFonts w:ascii="Times New Roman" w:eastAsia="Times New Roman" w:hAnsi="Times New Roman" w:cs="Times New Roman"/>
                <w:sz w:val="24"/>
                <w:szCs w:val="24"/>
              </w:rPr>
            </w:pPr>
            <w:r w:rsidRPr="00CF6639">
              <w:rPr>
                <w:rFonts w:ascii="Times New Roman" w:eastAsia="Times New Roman" w:hAnsi="Times New Roman" w:cs="Times New Roman"/>
                <w:sz w:val="24"/>
                <w:szCs w:val="24"/>
              </w:rPr>
              <w:t>Талап етілетін жұмыс тәжірибесі</w:t>
            </w:r>
          </w:p>
        </w:tc>
      </w:tr>
      <w:tr w:rsidR="00E724B0" w:rsidRPr="00CF6639" w:rsidTr="00E724B0">
        <w:trPr>
          <w:trHeight w:val="475"/>
        </w:trPr>
        <w:tc>
          <w:tcPr>
            <w:tcW w:w="1447"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4</w:t>
            </w:r>
          </w:p>
        </w:tc>
        <w:tc>
          <w:tcPr>
            <w:tcW w:w="2270" w:type="pct"/>
            <w:gridSpan w:val="2"/>
          </w:tcPr>
          <w:p w:rsidR="00E724B0" w:rsidRPr="00CF6639" w:rsidRDefault="00E724B0" w:rsidP="00E724B0">
            <w:pPr>
              <w:widowControl w:val="0"/>
              <w:spacing w:after="0" w:line="240" w:lineRule="auto"/>
              <w:jc w:val="both"/>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Жоғары деңгейлі техникалық және кәсіби білім (қосымша кәсіби даярлық), практикалық тәжірибе</w:t>
            </w:r>
            <w:r>
              <w:rPr>
                <w:rFonts w:ascii="Times New Roman" w:eastAsia="Times New Roman" w:hAnsi="Times New Roman" w:cs="Times New Roman"/>
                <w:sz w:val="24"/>
                <w:szCs w:val="24"/>
                <w:lang w:val="kk-KZ" w:eastAsia="x-none"/>
              </w:rPr>
              <w:t xml:space="preserve"> </w:t>
            </w:r>
          </w:p>
        </w:tc>
        <w:tc>
          <w:tcPr>
            <w:tcW w:w="1283"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bCs/>
                <w:iCs/>
                <w:sz w:val="24"/>
                <w:szCs w:val="24"/>
                <w:lang w:val="kk-KZ" w:eastAsia="ru-RU"/>
              </w:rPr>
              <w:t xml:space="preserve">2-3-деңгейде 3 жыл </w:t>
            </w:r>
          </w:p>
        </w:tc>
      </w:tr>
      <w:tr w:rsidR="00E724B0" w:rsidRPr="00CF6639" w:rsidTr="00E724B0">
        <w:trPr>
          <w:trHeight w:val="475"/>
        </w:trPr>
        <w:tc>
          <w:tcPr>
            <w:tcW w:w="1447"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5</w:t>
            </w:r>
          </w:p>
        </w:tc>
        <w:tc>
          <w:tcPr>
            <w:tcW w:w="2270" w:type="pct"/>
            <w:gridSpan w:val="2"/>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Техникалық және кә</w:t>
            </w:r>
            <w:r w:rsidRPr="00CF6639">
              <w:rPr>
                <w:rFonts w:ascii="Times New Roman" w:eastAsia="Times New Roman" w:hAnsi="Times New Roman" w:cs="Times New Roman"/>
                <w:sz w:val="24"/>
                <w:szCs w:val="24"/>
                <w:lang w:val="kk-KZ" w:eastAsia="ru-RU"/>
              </w:rPr>
              <w:t>с</w:t>
            </w:r>
            <w:r w:rsidRPr="00CF6639">
              <w:rPr>
                <w:rFonts w:ascii="Times New Roman" w:eastAsia="Times New Roman" w:hAnsi="Times New Roman" w:cs="Times New Roman"/>
                <w:sz w:val="24"/>
                <w:szCs w:val="24"/>
                <w:lang w:eastAsia="ru-RU"/>
              </w:rPr>
              <w:t>іби білім (немесе ортадан кейінгі білім) немесе жоғары білім, қосымша кә</w:t>
            </w:r>
            <w:r w:rsidRPr="00CF6639">
              <w:rPr>
                <w:rFonts w:ascii="Times New Roman" w:eastAsia="Times New Roman" w:hAnsi="Times New Roman" w:cs="Times New Roman"/>
                <w:sz w:val="24"/>
                <w:szCs w:val="24"/>
                <w:lang w:val="kk-KZ" w:eastAsia="ru-RU"/>
              </w:rPr>
              <w:t>с</w:t>
            </w:r>
            <w:r w:rsidRPr="00CF6639">
              <w:rPr>
                <w:rFonts w:ascii="Times New Roman" w:eastAsia="Times New Roman" w:hAnsi="Times New Roman" w:cs="Times New Roman"/>
                <w:sz w:val="24"/>
                <w:szCs w:val="24"/>
                <w:lang w:eastAsia="ru-RU"/>
              </w:rPr>
              <w:t>іби білім беру бағдарламалары, практикалық тәжірибе</w:t>
            </w:r>
          </w:p>
        </w:tc>
        <w:tc>
          <w:tcPr>
            <w:tcW w:w="1283"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eastAsia="ru-RU"/>
              </w:rPr>
              <w:t>4-</w:t>
            </w:r>
            <w:r w:rsidRPr="00CF6639">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eastAsia="ru-RU"/>
              </w:rPr>
              <w:t>деңгейде 4</w:t>
            </w:r>
            <w:r w:rsidRPr="00CF6639">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eastAsia="ru-RU"/>
              </w:rPr>
              <w:t>жыл</w:t>
            </w:r>
            <w:r w:rsidRPr="00CF6639">
              <w:rPr>
                <w:rFonts w:ascii="Times New Roman" w:eastAsia="Times New Roman" w:hAnsi="Times New Roman" w:cs="Times New Roman"/>
                <w:sz w:val="24"/>
                <w:szCs w:val="24"/>
                <w:lang w:val="kk-KZ" w:eastAsia="ru-RU"/>
              </w:rPr>
              <w:t xml:space="preserve"> </w:t>
            </w:r>
          </w:p>
        </w:tc>
      </w:tr>
    </w:tbl>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jc w:val="center"/>
        <w:outlineLvl w:val="2"/>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3-</w:t>
      </w:r>
      <w:r>
        <w:rPr>
          <w:rFonts w:ascii="Times New Roman" w:eastAsia="Times New Roman" w:hAnsi="Times New Roman" w:cs="Times New Roman"/>
          <w:sz w:val="24"/>
          <w:szCs w:val="24"/>
          <w:lang w:val="kk-KZ" w:eastAsia="x-none"/>
        </w:rPr>
        <w:t xml:space="preserve"> </w:t>
      </w:r>
      <w:r w:rsidRPr="00CF6639">
        <w:rPr>
          <w:rFonts w:ascii="Times New Roman" w:eastAsia="Times New Roman" w:hAnsi="Times New Roman" w:cs="Times New Roman"/>
          <w:sz w:val="24"/>
          <w:szCs w:val="24"/>
          <w:lang w:val="kk-KZ" w:eastAsia="x-none"/>
        </w:rPr>
        <w:t xml:space="preserve">кесте. Кәсіби стандарт бірліктерінің (кәсіптің еңбек функцияларының) тізбесі </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809"/>
        <w:gridCol w:w="7762"/>
      </w:tblGrid>
      <w:tr w:rsidR="00E724B0" w:rsidRPr="00886A62" w:rsidTr="00E724B0">
        <w:tc>
          <w:tcPr>
            <w:tcW w:w="945"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Еңбек функциясының </w:t>
            </w:r>
            <w:r w:rsidRPr="00CF6639">
              <w:rPr>
                <w:rFonts w:ascii="Times New Roman" w:eastAsia="Times New Roman" w:hAnsi="Times New Roman" w:cs="Times New Roman"/>
                <w:sz w:val="24"/>
                <w:szCs w:val="24"/>
                <w:lang w:eastAsia="ru-RU"/>
              </w:rPr>
              <w:t>№</w:t>
            </w:r>
          </w:p>
        </w:tc>
        <w:tc>
          <w:tcPr>
            <w:tcW w:w="4055" w:type="pct"/>
            <w:shd w:val="clear" w:color="auto" w:fill="EF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функциясының атауы</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(кәсіби стандарттың бірліктері)</w:t>
            </w:r>
          </w:p>
        </w:tc>
      </w:tr>
      <w:tr w:rsidR="00E724B0" w:rsidRPr="00CF6639" w:rsidTr="00E724B0">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w:t>
            </w:r>
          </w:p>
        </w:tc>
        <w:tc>
          <w:tcPr>
            <w:tcW w:w="405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АЖҚС, АГҚС</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және басқа жабдықтардың жұмыстарын ұйымдастыру </w:t>
            </w:r>
          </w:p>
        </w:tc>
      </w:tr>
      <w:tr w:rsidR="00E724B0" w:rsidRPr="00CF6639" w:rsidTr="00E724B0">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p>
        </w:tc>
        <w:tc>
          <w:tcPr>
            <w:tcW w:w="4055" w:type="pct"/>
          </w:tcPr>
          <w:p w:rsidR="00E724B0" w:rsidRPr="00CF6639" w:rsidRDefault="00E724B0" w:rsidP="00E724B0">
            <w:pPr>
              <w:widowControl w:val="0"/>
              <w:spacing w:after="0" w:line="240" w:lineRule="auto"/>
              <w:ind w:firstLine="34"/>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 xml:space="preserve">Жанармай құю станцияларының жабдықтары мен құбырларын пайдалану және техникалық диагностикалау </w:t>
            </w:r>
          </w:p>
        </w:tc>
      </w:tr>
      <w:tr w:rsidR="00E724B0" w:rsidRPr="00CF6639" w:rsidTr="00E724B0">
        <w:tc>
          <w:tcPr>
            <w:tcW w:w="945" w:type="pct"/>
            <w:vAlign w:val="center"/>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3</w:t>
            </w:r>
          </w:p>
        </w:tc>
        <w:tc>
          <w:tcPr>
            <w:tcW w:w="405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Жанармай құю станциялары жабдықтары жұмыстарының тиімділігін техникалық қадағалау</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және талдау </w:t>
            </w:r>
          </w:p>
        </w:tc>
      </w:tr>
    </w:tbl>
    <w:p w:rsidR="00E724B0" w:rsidRPr="00CF6639" w:rsidRDefault="00E724B0" w:rsidP="00E724B0">
      <w:pPr>
        <w:widowControl w:val="0"/>
        <w:spacing w:after="0" w:line="240" w:lineRule="auto"/>
        <w:outlineLvl w:val="2"/>
        <w:rPr>
          <w:rFonts w:ascii="Times New Roman" w:eastAsia="Times New Roman" w:hAnsi="Times New Roman" w:cs="Times New Roman"/>
          <w:sz w:val="24"/>
          <w:szCs w:val="24"/>
          <w:lang w:eastAsia="x-none"/>
        </w:rPr>
      </w:pPr>
    </w:p>
    <w:p w:rsidR="00E724B0" w:rsidRPr="00CF6639" w:rsidRDefault="00E724B0" w:rsidP="00E724B0">
      <w:pPr>
        <w:widowControl w:val="0"/>
        <w:spacing w:after="0" w:line="240" w:lineRule="auto"/>
        <w:ind w:left="709"/>
        <w:jc w:val="center"/>
        <w:outlineLvl w:val="2"/>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4- кесте. Кәсіби стандарттың бірліктер сипаттамасы (функционалдық карта)</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372"/>
        <w:gridCol w:w="2132"/>
        <w:gridCol w:w="1930"/>
        <w:gridCol w:w="4137"/>
      </w:tblGrid>
      <w:tr w:rsidR="00E724B0" w:rsidRPr="00CF6639" w:rsidTr="00E724B0">
        <w:trPr>
          <w:trHeight w:val="388"/>
          <w:jc w:val="center"/>
        </w:trPr>
        <w:tc>
          <w:tcPr>
            <w:tcW w:w="684"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функциясы №</w:t>
            </w:r>
          </w:p>
        </w:tc>
        <w:tc>
          <w:tcPr>
            <w:tcW w:w="1125"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мәні</w:t>
            </w:r>
          </w:p>
        </w:tc>
        <w:tc>
          <w:tcPr>
            <w:tcW w:w="1019"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Еңбек құралдары</w:t>
            </w:r>
          </w:p>
        </w:tc>
        <w:tc>
          <w:tcPr>
            <w:tcW w:w="2172" w:type="pct"/>
            <w:shd w:val="clear" w:color="auto" w:fill="F7FFFF"/>
            <w:vAlign w:val="center"/>
          </w:tcPr>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eastAsia="ru-RU"/>
              </w:rPr>
            </w:pPr>
          </w:p>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Міндеттер (еңбек іс-қимылдары)</w:t>
            </w:r>
          </w:p>
          <w:p w:rsidR="00E724B0" w:rsidRPr="00CF6639" w:rsidRDefault="00E724B0" w:rsidP="00E724B0">
            <w:pPr>
              <w:widowControl w:val="0"/>
              <w:spacing w:after="0" w:line="240" w:lineRule="auto"/>
              <w:ind w:firstLine="14"/>
              <w:jc w:val="center"/>
              <w:rPr>
                <w:rFonts w:ascii="Times New Roman" w:eastAsia="Times New Roman" w:hAnsi="Times New Roman" w:cs="Times New Roman"/>
                <w:sz w:val="24"/>
                <w:szCs w:val="24"/>
                <w:lang w:eastAsia="ru-RU"/>
              </w:rPr>
            </w:pPr>
          </w:p>
        </w:tc>
      </w:tr>
      <w:tr w:rsidR="00E724B0" w:rsidRPr="00886A62" w:rsidTr="00E724B0">
        <w:trPr>
          <w:trHeight w:val="389"/>
          <w:jc w:val="center"/>
        </w:trPr>
        <w:tc>
          <w:tcPr>
            <w:tcW w:w="684" w:type="pct"/>
            <w:vMerge w:val="restart"/>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w:t>
            </w:r>
          </w:p>
        </w:tc>
        <w:tc>
          <w:tcPr>
            <w:tcW w:w="112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Жанармай құю станциясы және басқа жабдық</w:t>
            </w:r>
          </w:p>
        </w:tc>
        <w:tc>
          <w:tcPr>
            <w:tcW w:w="101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АЖҚС, АГҚС</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және басқа жабдықтарды пайдалану жөніндегі нормативтік құжаттар </w:t>
            </w:r>
          </w:p>
        </w:tc>
        <w:tc>
          <w:tcPr>
            <w:tcW w:w="2172" w:type="pct"/>
          </w:tcPr>
          <w:p w:rsidR="00E724B0" w:rsidRPr="00CF6639" w:rsidRDefault="00E724B0" w:rsidP="00E724B0">
            <w:pPr>
              <w:widowControl w:val="0"/>
              <w:spacing w:after="0" w:line="240" w:lineRule="auto"/>
              <w:ind w:firstLine="33"/>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1-2) АЖҚС, АГҚС</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және басқа жабдықтардың жұмысын ұйымдастыру</w:t>
            </w:r>
          </w:p>
        </w:tc>
      </w:tr>
      <w:tr w:rsidR="00E724B0" w:rsidRPr="00886A62" w:rsidTr="00E724B0">
        <w:trPr>
          <w:trHeight w:val="314"/>
          <w:jc w:val="center"/>
        </w:trPr>
        <w:tc>
          <w:tcPr>
            <w:tcW w:w="684" w:type="pct"/>
            <w:vMerge/>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val="kk-KZ" w:eastAsia="ru-RU"/>
              </w:rPr>
            </w:pPr>
          </w:p>
        </w:tc>
        <w:tc>
          <w:tcPr>
            <w:tcW w:w="112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Жанармай құю станциясының персоналы</w:t>
            </w:r>
            <w:r>
              <w:rPr>
                <w:rFonts w:ascii="Times New Roman" w:eastAsia="Times New Roman" w:hAnsi="Times New Roman" w:cs="Times New Roman"/>
                <w:sz w:val="24"/>
                <w:szCs w:val="24"/>
                <w:lang w:val="kk-KZ" w:eastAsia="ru-RU"/>
              </w:rPr>
              <w:t xml:space="preserve"> </w:t>
            </w:r>
          </w:p>
        </w:tc>
        <w:tc>
          <w:tcPr>
            <w:tcW w:w="101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Кассирлер, операторлар, электр жабдықтарын жөндеу жөніндегі слесарь – электрик (бар болса)</w:t>
            </w:r>
          </w:p>
        </w:tc>
        <w:tc>
          <w:tcPr>
            <w:tcW w:w="2172" w:type="pct"/>
          </w:tcPr>
          <w:p w:rsidR="00E724B0" w:rsidRPr="00CF6639" w:rsidRDefault="00E724B0" w:rsidP="00E724B0">
            <w:pPr>
              <w:widowControl w:val="0"/>
              <w:spacing w:after="0" w:line="240" w:lineRule="auto"/>
              <w:ind w:firstLine="33"/>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1-2) Персонал жұмысын ұйымдастыру, жанармай құю станциясы персоналының өндірістік тапсырмаларды өнімнің ауқымы және сапасы бойынша</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белгіленген мерзімде орындауын қамтамасыз ету </w:t>
            </w:r>
          </w:p>
        </w:tc>
      </w:tr>
      <w:tr w:rsidR="00E724B0" w:rsidRPr="00886A62" w:rsidTr="00E724B0">
        <w:trPr>
          <w:trHeight w:val="369"/>
          <w:jc w:val="center"/>
        </w:trPr>
        <w:tc>
          <w:tcPr>
            <w:tcW w:w="684" w:type="pct"/>
            <w:vMerge/>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val="kk-KZ" w:eastAsia="ru-RU"/>
              </w:rPr>
            </w:pPr>
          </w:p>
        </w:tc>
        <w:tc>
          <w:tcPr>
            <w:tcW w:w="112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 xml:space="preserve">Жанармай құю станциясының жабдықтары мен құбырлары </w:t>
            </w:r>
          </w:p>
        </w:tc>
        <w:tc>
          <w:tcPr>
            <w:tcW w:w="101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Бақылау-өлшеу</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аспаптары</w:t>
            </w:r>
          </w:p>
        </w:tc>
        <w:tc>
          <w:tcPr>
            <w:tcW w:w="2172" w:type="pct"/>
          </w:tcPr>
          <w:p w:rsidR="00E724B0" w:rsidRPr="00CF6639" w:rsidRDefault="00E724B0" w:rsidP="00E724B0">
            <w:pPr>
              <w:widowControl w:val="0"/>
              <w:spacing w:after="0" w:line="240" w:lineRule="auto"/>
              <w:ind w:firstLine="33"/>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1-3) Жанармай құю станциясының жабдықтары мен жүйелерін жұмысқа жарамды техникалық күйде ұстау </w:t>
            </w:r>
          </w:p>
        </w:tc>
      </w:tr>
      <w:tr w:rsidR="00E724B0" w:rsidRPr="00886A62" w:rsidTr="00E724B0">
        <w:trPr>
          <w:trHeight w:val="369"/>
          <w:jc w:val="center"/>
        </w:trPr>
        <w:tc>
          <w:tcPr>
            <w:tcW w:w="684" w:type="pct"/>
            <w:vMerge w:val="restart"/>
          </w:tcPr>
          <w:p w:rsidR="00E724B0" w:rsidRPr="00CF6639" w:rsidRDefault="00E724B0" w:rsidP="00E724B0">
            <w:pPr>
              <w:widowControl w:val="0"/>
              <w:spacing w:after="0" w:line="240" w:lineRule="auto"/>
              <w:ind w:firstLine="3"/>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p>
        </w:tc>
        <w:tc>
          <w:tcPr>
            <w:tcW w:w="112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Жанармай құю станциясының жабдықтары мен құбырлары</w:t>
            </w:r>
          </w:p>
        </w:tc>
        <w:tc>
          <w:tcPr>
            <w:tcW w:w="101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Автоматика, аспаптар, құралдар, құрал-саймандар</w:t>
            </w:r>
          </w:p>
        </w:tc>
        <w:tc>
          <w:tcPr>
            <w:tcW w:w="2172" w:type="pct"/>
          </w:tcPr>
          <w:p w:rsidR="00E724B0" w:rsidRPr="00CF6639" w:rsidRDefault="00E724B0" w:rsidP="00E724B0">
            <w:pPr>
              <w:widowControl w:val="0"/>
              <w:spacing w:after="0" w:line="240" w:lineRule="auto"/>
              <w:ind w:firstLine="33"/>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2-1)</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Жанармай құю станциясының жабдықтары мен құбырларын пайдалану және оларға</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техникалық диагностика жасау </w:t>
            </w:r>
          </w:p>
        </w:tc>
      </w:tr>
      <w:tr w:rsidR="00E724B0" w:rsidRPr="00886A62" w:rsidTr="00E724B0">
        <w:trPr>
          <w:trHeight w:val="369"/>
          <w:jc w:val="center"/>
        </w:trPr>
        <w:tc>
          <w:tcPr>
            <w:tcW w:w="684" w:type="pct"/>
            <w:vMerge/>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p>
        </w:tc>
        <w:tc>
          <w:tcPr>
            <w:tcW w:w="112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Жанармай құю станциясының жабдықтары мен құбырлары, мұнай өнімдері және сұйытылған мұнай газы</w:t>
            </w:r>
            <w:r>
              <w:rPr>
                <w:rFonts w:ascii="Times New Roman" w:eastAsia="Times New Roman" w:hAnsi="Times New Roman" w:cs="Times New Roman"/>
                <w:sz w:val="24"/>
                <w:szCs w:val="24"/>
                <w:lang w:val="kk-KZ" w:eastAsia="ru-RU"/>
              </w:rPr>
              <w:t xml:space="preserve"> </w:t>
            </w:r>
          </w:p>
        </w:tc>
        <w:tc>
          <w:tcPr>
            <w:tcW w:w="101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Бақылау-өлшеу аспаптары, резервуарлар</w:t>
            </w:r>
          </w:p>
        </w:tc>
        <w:tc>
          <w:tcPr>
            <w:tcW w:w="2172" w:type="pct"/>
          </w:tcPr>
          <w:p w:rsidR="00E724B0" w:rsidRPr="00CF6639" w:rsidRDefault="00E724B0" w:rsidP="00E724B0">
            <w:pPr>
              <w:widowControl w:val="0"/>
              <w:spacing w:after="0" w:line="240" w:lineRule="auto"/>
              <w:ind w:firstLine="33"/>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2-2)</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Жабдықтар мен жүйелердің белгіленген режимде</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және тиімді, сенімді әрі қауіпсіз пайдаланылуын қамтамасыз ету,</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мұнай өнімдерінің сақталуын қамтамасыз ету, түгендеу жүргізу, есептілік жасау </w:t>
            </w:r>
          </w:p>
        </w:tc>
      </w:tr>
      <w:tr w:rsidR="00E724B0" w:rsidRPr="00886A62" w:rsidTr="00E724B0">
        <w:trPr>
          <w:trHeight w:val="369"/>
          <w:jc w:val="center"/>
        </w:trPr>
        <w:tc>
          <w:tcPr>
            <w:tcW w:w="684" w:type="pct"/>
            <w:vMerge/>
          </w:tcPr>
          <w:p w:rsidR="00E724B0" w:rsidRPr="00CF6639" w:rsidRDefault="00E724B0" w:rsidP="00E724B0">
            <w:pPr>
              <w:widowControl w:val="0"/>
              <w:spacing w:after="0" w:line="240" w:lineRule="auto"/>
              <w:ind w:firstLine="709"/>
              <w:jc w:val="center"/>
              <w:rPr>
                <w:rFonts w:ascii="Times New Roman" w:eastAsia="Times New Roman" w:hAnsi="Times New Roman" w:cs="Times New Roman"/>
                <w:sz w:val="24"/>
                <w:szCs w:val="24"/>
                <w:lang w:val="kk-KZ" w:eastAsia="ru-RU"/>
              </w:rPr>
            </w:pPr>
          </w:p>
        </w:tc>
        <w:tc>
          <w:tcPr>
            <w:tcW w:w="112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Газ-мұнай және жанармай құю станциясының жабдықтары мен</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құбырлары </w:t>
            </w:r>
          </w:p>
        </w:tc>
        <w:tc>
          <w:tcPr>
            <w:tcW w:w="101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Бақылау-өлшеу аспаптары</w:t>
            </w:r>
          </w:p>
        </w:tc>
        <w:tc>
          <w:tcPr>
            <w:tcW w:w="2172" w:type="pct"/>
          </w:tcPr>
          <w:p w:rsidR="00E724B0" w:rsidRPr="00CF6639" w:rsidRDefault="00E724B0" w:rsidP="00E724B0">
            <w:pPr>
              <w:widowControl w:val="0"/>
              <w:spacing w:after="0" w:line="240" w:lineRule="auto"/>
              <w:ind w:firstLine="33"/>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2-3) Техникалық қызмет көрсету және жөндеу жұмыстарының уақытында және сапалы орындалуын ұйымдастыру, өндірістік тапсырманың</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өнімнің ауқымы және сапасы бойынша</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орындалуын қамтамасыз ету </w:t>
            </w:r>
          </w:p>
        </w:tc>
      </w:tr>
      <w:tr w:rsidR="00E724B0" w:rsidRPr="00CF6639" w:rsidTr="00E724B0">
        <w:trPr>
          <w:trHeight w:val="369"/>
          <w:jc w:val="center"/>
        </w:trPr>
        <w:tc>
          <w:tcPr>
            <w:tcW w:w="684" w:type="pct"/>
            <w:vMerge w:val="restar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3</w:t>
            </w:r>
          </w:p>
        </w:tc>
        <w:tc>
          <w:tcPr>
            <w:tcW w:w="112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Жанармай құю станциясы және басқа жабдық</w:t>
            </w:r>
          </w:p>
        </w:tc>
        <w:tc>
          <w:tcPr>
            <w:tcW w:w="101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Нормативтік құжаттар</w:t>
            </w:r>
          </w:p>
        </w:tc>
        <w:tc>
          <w:tcPr>
            <w:tcW w:w="2172" w:type="pct"/>
          </w:tcPr>
          <w:p w:rsidR="00E724B0" w:rsidRPr="00CF6639" w:rsidRDefault="00E724B0" w:rsidP="00E724B0">
            <w:pPr>
              <w:widowControl w:val="0"/>
              <w:spacing w:after="0" w:line="240" w:lineRule="auto"/>
              <w:ind w:firstLine="33"/>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3-1)</w:t>
            </w:r>
            <w:r w:rsidRPr="00CF6639">
              <w:rPr>
                <w:rFonts w:ascii="Times New Roman" w:eastAsia="Times New Roman" w:hAnsi="Times New Roman" w:cs="Times New Roman"/>
                <w:sz w:val="24"/>
                <w:szCs w:val="24"/>
                <w:lang w:eastAsia="ru-RU"/>
              </w:rPr>
              <w:t xml:space="preserve"> </w:t>
            </w:r>
            <w:r w:rsidRPr="00CF6639">
              <w:rPr>
                <w:rFonts w:ascii="Times New Roman" w:eastAsia="Times New Roman" w:hAnsi="Times New Roman" w:cs="Times New Roman"/>
                <w:sz w:val="24"/>
                <w:szCs w:val="24"/>
                <w:lang w:val="kk-KZ" w:eastAsia="ru-RU"/>
              </w:rPr>
              <w:t xml:space="preserve">Жанармай құю станциясының техникалық жай-күйін бақылау </w:t>
            </w:r>
          </w:p>
        </w:tc>
      </w:tr>
      <w:tr w:rsidR="00E724B0" w:rsidRPr="00886A62" w:rsidTr="00E724B0">
        <w:trPr>
          <w:trHeight w:val="369"/>
          <w:jc w:val="center"/>
        </w:trPr>
        <w:tc>
          <w:tcPr>
            <w:tcW w:w="684" w:type="pct"/>
            <w:vMerge/>
            <w:vAlign w:val="center"/>
          </w:tcPr>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c>
        <w:tc>
          <w:tcPr>
            <w:tcW w:w="112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Жанармай құю станциясының жабдықтары мен құбырлары</w:t>
            </w:r>
          </w:p>
        </w:tc>
        <w:tc>
          <w:tcPr>
            <w:tcW w:w="101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eastAsia="ru-RU"/>
              </w:rPr>
              <w:t>Норматив</w:t>
            </w:r>
            <w:r w:rsidRPr="00CF6639">
              <w:rPr>
                <w:rFonts w:ascii="Times New Roman" w:eastAsia="Times New Roman" w:hAnsi="Times New Roman" w:cs="Times New Roman"/>
                <w:sz w:val="24"/>
                <w:szCs w:val="24"/>
                <w:lang w:val="kk-KZ" w:eastAsia="ru-RU"/>
              </w:rPr>
              <w:t xml:space="preserve">тік құжаттар </w:t>
            </w:r>
          </w:p>
        </w:tc>
        <w:tc>
          <w:tcPr>
            <w:tcW w:w="2172" w:type="pct"/>
          </w:tcPr>
          <w:p w:rsidR="00E724B0" w:rsidRPr="00CF6639" w:rsidRDefault="00E724B0" w:rsidP="00E724B0">
            <w:pPr>
              <w:widowControl w:val="0"/>
              <w:spacing w:after="0" w:line="240" w:lineRule="auto"/>
              <w:ind w:firstLine="33"/>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3-2) Автокөлік құралдарына отынның дұрыс құйылуын, ілеспе тауарлар</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саудасын бақылау </w:t>
            </w:r>
          </w:p>
        </w:tc>
      </w:tr>
      <w:tr w:rsidR="00E724B0" w:rsidRPr="00CF6639" w:rsidTr="00E724B0">
        <w:trPr>
          <w:trHeight w:val="369"/>
          <w:jc w:val="center"/>
        </w:trPr>
        <w:tc>
          <w:tcPr>
            <w:tcW w:w="684" w:type="pct"/>
            <w:vMerge/>
            <w:vAlign w:val="center"/>
          </w:tcPr>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c>
        <w:tc>
          <w:tcPr>
            <w:tcW w:w="1125"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Жанармай құю станциясының жабдықтары мен құбырлары</w:t>
            </w:r>
          </w:p>
        </w:tc>
        <w:tc>
          <w:tcPr>
            <w:tcW w:w="101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Техникалық және</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технологиялық құжаттама</w:t>
            </w:r>
          </w:p>
        </w:tc>
        <w:tc>
          <w:tcPr>
            <w:tcW w:w="2172" w:type="pct"/>
          </w:tcPr>
          <w:p w:rsidR="00E724B0" w:rsidRPr="00CF6639" w:rsidRDefault="00E724B0" w:rsidP="00E724B0">
            <w:pPr>
              <w:widowControl w:val="0"/>
              <w:spacing w:after="0" w:line="240" w:lineRule="auto"/>
              <w:ind w:firstLine="33"/>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3-3)</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Техникалық және</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технологиялық құжаттаманы қолданыстағы нормативтік құжаттарға сәйкес ресімдеу</w:t>
            </w:r>
          </w:p>
        </w:tc>
      </w:tr>
    </w:tbl>
    <w:p w:rsidR="00E724B0" w:rsidRPr="00CF6639" w:rsidRDefault="00E724B0" w:rsidP="00E724B0">
      <w:pPr>
        <w:widowControl w:val="0"/>
        <w:spacing w:after="0" w:line="240" w:lineRule="auto"/>
        <w:jc w:val="both"/>
        <w:outlineLvl w:val="2"/>
        <w:rPr>
          <w:rFonts w:ascii="Times New Roman" w:eastAsia="Times New Roman" w:hAnsi="Times New Roman" w:cs="Times New Roman"/>
          <w:sz w:val="24"/>
          <w:szCs w:val="24"/>
          <w:lang w:eastAsia="x-none"/>
        </w:rPr>
      </w:pPr>
    </w:p>
    <w:p w:rsidR="00E724B0" w:rsidRPr="00CF6639" w:rsidRDefault="00E724B0" w:rsidP="00E724B0">
      <w:pPr>
        <w:widowControl w:val="0"/>
        <w:spacing w:after="0" w:line="240" w:lineRule="auto"/>
        <w:ind w:left="1418" w:hanging="709"/>
        <w:jc w:val="center"/>
        <w:outlineLvl w:val="2"/>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5- кесте. СБШ бойынша 4-деңгейдегі жанармай станциясының мастері құзыретіне қойылатын талаптар</w:t>
      </w:r>
      <w:r>
        <w:rPr>
          <w:rFonts w:ascii="Times New Roman" w:eastAsia="Times New Roman" w:hAnsi="Times New Roman" w:cs="Times New Roman"/>
          <w:sz w:val="24"/>
          <w:szCs w:val="24"/>
          <w:lang w:val="kk-KZ" w:eastAsia="x-none"/>
        </w:rPr>
        <w:t xml:space="preserve"> </w:t>
      </w: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tbl>
      <w:tblPr>
        <w:tblW w:w="499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60"/>
        <w:gridCol w:w="3039"/>
        <w:gridCol w:w="3017"/>
        <w:gridCol w:w="2242"/>
      </w:tblGrid>
      <w:tr w:rsidR="00E724B0" w:rsidRPr="00CF6639" w:rsidTr="00E724B0">
        <w:trPr>
          <w:trHeight w:val="319"/>
          <w:jc w:val="center"/>
        </w:trPr>
        <w:tc>
          <w:tcPr>
            <w:tcW w:w="659"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Міндеттің </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c>
          <w:tcPr>
            <w:tcW w:w="1590"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Жеке және кәсіби құзыреттер</w:t>
            </w:r>
          </w:p>
        </w:tc>
        <w:tc>
          <w:tcPr>
            <w:tcW w:w="1578"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Білік пен дағды</w:t>
            </w:r>
          </w:p>
        </w:tc>
        <w:tc>
          <w:tcPr>
            <w:tcW w:w="1173" w:type="pct"/>
            <w:shd w:val="clear" w:color="auto" w:fill="F7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Білім</w:t>
            </w:r>
          </w:p>
        </w:tc>
      </w:tr>
      <w:tr w:rsidR="00E724B0" w:rsidRPr="00886A62" w:rsidTr="00E724B0">
        <w:trPr>
          <w:trHeight w:val="424"/>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1-1)</w:t>
            </w:r>
          </w:p>
        </w:tc>
        <w:tc>
          <w:tcPr>
            <w:tcW w:w="159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Бағынышты қызметкерлердің міндеттерді өз бетінше белгілеуін, норманың іске асырылуын ұйымдастыру мен бақылауын, АЖҚС, АГҚС</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және басқа жабдықтардың жұмысын ұйымдастыру 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Жанармай құю станциясын пайдалану бойынша жұмыстардың құжаттамасын жасау және бекіту </w:t>
            </w:r>
          </w:p>
        </w:tc>
        <w:tc>
          <w:tcPr>
            <w:tcW w:w="117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Жанармай</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құю станцияларын қайта қалпына келтіру, негізгі және қосалқы жабдықтарды жаңғырту</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жөніндегі нормативтік негіздер</w:t>
            </w:r>
          </w:p>
        </w:tc>
      </w:tr>
      <w:tr w:rsidR="00E724B0" w:rsidRPr="00886A62"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1-2</w:t>
            </w:r>
            <w:r w:rsidRPr="00CF6639">
              <w:rPr>
                <w:rFonts w:ascii="Times New Roman" w:eastAsia="Times New Roman" w:hAnsi="Times New Roman" w:cs="Times New Roman"/>
                <w:sz w:val="24"/>
                <w:szCs w:val="24"/>
                <w:lang w:eastAsia="ru-RU"/>
              </w:rPr>
              <w:t>)</w:t>
            </w:r>
          </w:p>
        </w:tc>
        <w:tc>
          <w:tcPr>
            <w:tcW w:w="159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Бағынышты қызметкерлердің міндеттерді өз бетінше белгілеуін, норманың іске асырылуын ұйымдастыру мен бақылауын, персонал жұмысын ұйымдастыру, жанармай құю станциясы қызметкерлерінің өндірістік тапсырмаларды өнімнің ауқымы және сапасы бойынша</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белгіленген мерзімде орындауын қамтамасыз ету 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Өндірістік тапсырмаларды есептік құжаттамаға сәйкес орындау </w:t>
            </w:r>
          </w:p>
        </w:tc>
        <w:tc>
          <w:tcPr>
            <w:tcW w:w="117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Өнім сапасы және көлемі бойынша өндірістік тапсырма </w:t>
            </w:r>
          </w:p>
        </w:tc>
      </w:tr>
      <w:tr w:rsidR="00E724B0" w:rsidRPr="00886A62"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1-</w:t>
            </w:r>
            <w:r w:rsidRPr="00CF6639">
              <w:rPr>
                <w:rFonts w:ascii="Times New Roman" w:eastAsia="Times New Roman" w:hAnsi="Times New Roman" w:cs="Times New Roman"/>
                <w:sz w:val="24"/>
                <w:szCs w:val="24"/>
                <w:lang w:eastAsia="ru-RU"/>
              </w:rPr>
              <w:t>3)</w:t>
            </w:r>
          </w:p>
        </w:tc>
        <w:tc>
          <w:tcPr>
            <w:tcW w:w="1590" w:type="pct"/>
          </w:tcPr>
          <w:p w:rsidR="00E724B0" w:rsidRPr="00CF6639" w:rsidRDefault="00E724B0" w:rsidP="00E724B0">
            <w:pPr>
              <w:widowControl w:val="0"/>
              <w:spacing w:after="0" w:line="240" w:lineRule="auto"/>
              <w:ind w:firstLine="174"/>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Бағынышты қызметкерлердің міндеттерді өз бетінше белгілеуін, норманың іске асырылуын ұйымдастыру мен бақылауын, жанармай құю станциясының жабдықтары мен жүйелерін жұмысқа жарамды техникалық күйде ұстау 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Өндірістік процестерді басқару </w:t>
            </w:r>
          </w:p>
        </w:tc>
        <w:tc>
          <w:tcPr>
            <w:tcW w:w="117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p>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Жанармай құю станцияларының жабдықтары мен құбырларын пайдалану технологиясы Сапаны басқару негіздері </w:t>
            </w:r>
          </w:p>
        </w:tc>
      </w:tr>
      <w:tr w:rsidR="00E724B0" w:rsidRPr="00886A62"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-1)</w:t>
            </w:r>
          </w:p>
        </w:tc>
        <w:tc>
          <w:tcPr>
            <w:tcW w:w="1590" w:type="pct"/>
          </w:tcPr>
          <w:p w:rsidR="00E724B0" w:rsidRPr="00CF6639" w:rsidRDefault="00E724B0" w:rsidP="00E724B0">
            <w:pPr>
              <w:widowControl w:val="0"/>
              <w:spacing w:after="0" w:line="240" w:lineRule="auto"/>
              <w:ind w:firstLine="174"/>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lang w:val="kk-KZ" w:eastAsia="ru-RU"/>
              </w:rPr>
              <w:t>Бағынышты қызметкерлердің міндеттерді өз бетінше белгілеуін, норманың іске асырылуын ұйымдастыру мен бақылауын, ж</w:t>
            </w:r>
            <w:r w:rsidRPr="00CF6639">
              <w:rPr>
                <w:rFonts w:ascii="Times New Roman" w:eastAsia="Times New Roman" w:hAnsi="Times New Roman" w:cs="Times New Roman"/>
                <w:sz w:val="24"/>
                <w:szCs w:val="24"/>
                <w:lang w:val="kk-KZ" w:eastAsia="ru-RU"/>
              </w:rPr>
              <w:t>анармай құю станциясының жабдықтары мен құбырларын пайдалану және оларға</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техникалық диагностика жасау 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Жанармай құю станцияларының жабдықтары мен құбырларын диагностикалық бақылау және</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зерттеу технологиясы</w:t>
            </w:r>
            <w:r>
              <w:rPr>
                <w:rFonts w:ascii="Times New Roman" w:eastAsia="Times New Roman" w:hAnsi="Times New Roman" w:cs="Times New Roman"/>
                <w:sz w:val="24"/>
                <w:szCs w:val="24"/>
                <w:lang w:val="kk-KZ" w:eastAsia="ru-RU"/>
              </w:rPr>
              <w:t xml:space="preserve"> </w:t>
            </w:r>
          </w:p>
        </w:tc>
        <w:tc>
          <w:tcPr>
            <w:tcW w:w="117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Жабдықтар мен құбырлардың техникалық жай-күйін кешенді тексеру</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технологиясы </w:t>
            </w:r>
          </w:p>
        </w:tc>
      </w:tr>
      <w:tr w:rsidR="00E724B0" w:rsidRPr="00886A62"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eastAsia="ru-RU"/>
              </w:rPr>
              <w:t>2-</w:t>
            </w: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w:t>
            </w:r>
          </w:p>
        </w:tc>
        <w:tc>
          <w:tcPr>
            <w:tcW w:w="1590"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lang w:val="kk-KZ" w:eastAsia="ru-RU"/>
              </w:rPr>
              <w:t>Бағынышты қызметкерлердің міндеттерді өз бетінше белгілеуін, норманың іске асырылуын ұйымдастыру мен бақылауын, ж</w:t>
            </w:r>
            <w:r w:rsidRPr="00CF6639">
              <w:rPr>
                <w:rFonts w:ascii="Times New Roman" w:eastAsia="Times New Roman" w:hAnsi="Times New Roman" w:cs="Times New Roman"/>
                <w:sz w:val="24"/>
                <w:szCs w:val="24"/>
                <w:lang w:val="kk-KZ" w:eastAsia="ru-RU"/>
              </w:rPr>
              <w:t>абдықтар мен жүйелердің белгіленген режимде</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және тиімді, сенімді әрі қауіпсіз пайдаланылуын қамтамасыз ету,</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мұнай өнімдерінің сақталуын қамтамасыз ету, түгендеу жүргізу, есептілік жасау 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Өндіріс тиімділігін арттыру жоспарларын әзірлеу </w:t>
            </w:r>
          </w:p>
        </w:tc>
        <w:tc>
          <w:tcPr>
            <w:tcW w:w="117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Жабдықтар мен құбырлардың техникалық жай-күйін кешенді тексеру</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 xml:space="preserve">технологиясы, еңбек және персоналды басқару заңнамасы </w:t>
            </w:r>
          </w:p>
        </w:tc>
      </w:tr>
      <w:tr w:rsidR="00E724B0" w:rsidRPr="00886A62" w:rsidTr="00E724B0">
        <w:trPr>
          <w:trHeight w:val="372"/>
          <w:jc w:val="center"/>
        </w:trPr>
        <w:tc>
          <w:tcPr>
            <w:tcW w:w="659"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2</w:t>
            </w:r>
            <w:r w:rsidRPr="00CF6639">
              <w:rPr>
                <w:rFonts w:ascii="Times New Roman" w:eastAsia="Times New Roman" w:hAnsi="Times New Roman" w:cs="Times New Roman"/>
                <w:sz w:val="24"/>
                <w:szCs w:val="24"/>
                <w:lang w:eastAsia="ru-RU"/>
              </w:rPr>
              <w:t>-</w:t>
            </w:r>
            <w:r w:rsidRPr="00CF6639">
              <w:rPr>
                <w:rFonts w:ascii="Times New Roman" w:eastAsia="Times New Roman" w:hAnsi="Times New Roman" w:cs="Times New Roman"/>
                <w:sz w:val="24"/>
                <w:szCs w:val="24"/>
                <w:lang w:val="kk-KZ" w:eastAsia="ru-RU"/>
              </w:rPr>
              <w:t>3</w:t>
            </w:r>
            <w:r w:rsidRPr="00CF6639">
              <w:rPr>
                <w:rFonts w:ascii="Times New Roman" w:eastAsia="Times New Roman" w:hAnsi="Times New Roman" w:cs="Times New Roman"/>
                <w:sz w:val="24"/>
                <w:szCs w:val="24"/>
                <w:lang w:eastAsia="ru-RU"/>
              </w:rPr>
              <w:t>)</w:t>
            </w:r>
          </w:p>
        </w:tc>
        <w:tc>
          <w:tcPr>
            <w:tcW w:w="1590" w:type="pct"/>
          </w:tcPr>
          <w:p w:rsidR="00E724B0" w:rsidRPr="00CF6639" w:rsidRDefault="00E724B0" w:rsidP="00E724B0">
            <w:pPr>
              <w:widowControl w:val="0"/>
              <w:spacing w:after="0" w:line="240" w:lineRule="auto"/>
              <w:ind w:firstLine="174"/>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color w:val="000000"/>
                <w:sz w:val="24"/>
                <w:szCs w:val="24"/>
                <w:lang w:val="kk-KZ" w:eastAsia="ru-RU"/>
              </w:rPr>
              <w:t>Бағынышты қызметкерлердің міндеттерді өз бетінше белгілеуін, норманың іске асырылуын ұйымдастыру мен бақылауын, т</w:t>
            </w:r>
            <w:r w:rsidRPr="00CF6639">
              <w:rPr>
                <w:rFonts w:ascii="Times New Roman" w:eastAsia="Times New Roman" w:hAnsi="Times New Roman" w:cs="Times New Roman"/>
                <w:sz w:val="24"/>
                <w:szCs w:val="24"/>
                <w:lang w:val="kk-KZ" w:eastAsia="ru-RU"/>
              </w:rPr>
              <w:t>ехникалық қызмет көрсету және жөндеу жұмыстарының уақытында және сапалы орындалуын ұйымдастыру, өндірістік тапсырманың</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өнімнің ауқымы және сапасы бойынша</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орындалуын қамтамасыз ету үшін жауапкершілікті көздейтін, басшылық етумен норманы іске асыру бойынша орындаушылық-басқарушылық</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қызмет</w:t>
            </w:r>
            <w:r>
              <w:rPr>
                <w:rFonts w:ascii="Times New Roman" w:eastAsia="Times New Roman" w:hAnsi="Times New Roman" w:cs="Times New Roman"/>
                <w:sz w:val="24"/>
                <w:szCs w:val="24"/>
                <w:lang w:val="kk-KZ" w:eastAsia="ru-RU"/>
              </w:rPr>
              <w:t xml:space="preserve"> </w:t>
            </w:r>
          </w:p>
        </w:tc>
        <w:tc>
          <w:tcPr>
            <w:tcW w:w="1578"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Жабдықтар мен құбырларды жөндеу, профилактикалық тексеру, жөндеу</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кестелерін жасау</w:t>
            </w:r>
          </w:p>
        </w:tc>
        <w:tc>
          <w:tcPr>
            <w:tcW w:w="117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Жанармай құю станцияларының жабдықтары мен құбырларына техникалық қызмет көрсету және жөндеу түрлері </w:t>
            </w:r>
          </w:p>
        </w:tc>
      </w:tr>
    </w:tbl>
    <w:p w:rsidR="00E724B0" w:rsidRPr="00CF6639" w:rsidRDefault="00E724B0" w:rsidP="00E724B0">
      <w:pPr>
        <w:widowControl w:val="0"/>
        <w:spacing w:after="0" w:line="240" w:lineRule="auto"/>
        <w:outlineLvl w:val="2"/>
        <w:rPr>
          <w:rFonts w:ascii="Times New Roman" w:eastAsia="Times New Roman" w:hAnsi="Times New Roman" w:cs="Times New Roman"/>
          <w:b/>
          <w:sz w:val="24"/>
          <w:szCs w:val="24"/>
          <w:lang w:val="kk-KZ" w:eastAsia="x-none"/>
        </w:rPr>
      </w:pPr>
    </w:p>
    <w:p w:rsidR="00E724B0" w:rsidRPr="00CF6639" w:rsidRDefault="00E724B0" w:rsidP="00E724B0">
      <w:pPr>
        <w:widowControl w:val="0"/>
        <w:spacing w:after="0" w:line="240" w:lineRule="auto"/>
        <w:ind w:left="1418" w:hanging="709"/>
        <w:jc w:val="center"/>
        <w:outlineLvl w:val="2"/>
        <w:rPr>
          <w:rFonts w:ascii="Times New Roman" w:eastAsia="Times New Roman" w:hAnsi="Times New Roman" w:cs="Times New Roman"/>
          <w:sz w:val="24"/>
          <w:szCs w:val="24"/>
          <w:lang w:val="kk-KZ" w:eastAsia="x-none"/>
        </w:rPr>
      </w:pPr>
      <w:r w:rsidRPr="00CF6639">
        <w:rPr>
          <w:rFonts w:ascii="Times New Roman" w:eastAsia="Times New Roman" w:hAnsi="Times New Roman" w:cs="Times New Roman"/>
          <w:sz w:val="24"/>
          <w:szCs w:val="24"/>
          <w:lang w:val="kk-KZ" w:eastAsia="x-none"/>
        </w:rPr>
        <w:t>6- кесте. СБШ бойынша 5- деңгейдегі жанармай станциясының мастері құзыретіне қойылатын талаптар</w:t>
      </w:r>
      <w:r>
        <w:rPr>
          <w:rFonts w:ascii="Times New Roman" w:eastAsia="Times New Roman" w:hAnsi="Times New Roman" w:cs="Times New Roman"/>
          <w:sz w:val="24"/>
          <w:szCs w:val="24"/>
          <w:lang w:val="kk-KZ" w:eastAsia="x-none"/>
        </w:rPr>
        <w:t xml:space="preserve"> </w:t>
      </w:r>
    </w:p>
    <w:p w:rsidR="00E724B0" w:rsidRPr="00CF6639" w:rsidRDefault="00E724B0" w:rsidP="00E724B0">
      <w:pPr>
        <w:widowControl w:val="0"/>
        <w:spacing w:after="0" w:line="240" w:lineRule="auto"/>
        <w:ind w:firstLine="709"/>
        <w:rPr>
          <w:rFonts w:ascii="Times New Roman" w:eastAsia="Times New Roman" w:hAnsi="Times New Roman" w:cs="Times New Roman"/>
          <w:sz w:val="24"/>
          <w:szCs w:val="24"/>
          <w:lang w:val="kk-KZ" w:eastAsia="ru-RU"/>
        </w:rPr>
      </w:pPr>
    </w:p>
    <w:tbl>
      <w:tblPr>
        <w:tblW w:w="4954"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59"/>
        <w:gridCol w:w="3135"/>
        <w:gridCol w:w="2957"/>
        <w:gridCol w:w="2132"/>
      </w:tblGrid>
      <w:tr w:rsidR="00E724B0" w:rsidRPr="00CF6639" w:rsidTr="00E724B0">
        <w:trPr>
          <w:trHeight w:val="319"/>
          <w:jc w:val="center"/>
        </w:trPr>
        <w:tc>
          <w:tcPr>
            <w:tcW w:w="664"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Міндеттің </w:t>
            </w:r>
          </w:p>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w:t>
            </w:r>
          </w:p>
        </w:tc>
        <w:tc>
          <w:tcPr>
            <w:tcW w:w="1653"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Жеке және кәсіби құзыреттер</w:t>
            </w:r>
          </w:p>
        </w:tc>
        <w:tc>
          <w:tcPr>
            <w:tcW w:w="1559"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Білік пен дағды</w:t>
            </w:r>
          </w:p>
        </w:tc>
        <w:tc>
          <w:tcPr>
            <w:tcW w:w="1124" w:type="pct"/>
            <w:shd w:val="clear" w:color="auto" w:fill="EBFFFF"/>
            <w:vAlign w:val="center"/>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Білім</w:t>
            </w:r>
          </w:p>
        </w:tc>
      </w:tr>
      <w:tr w:rsidR="00E724B0" w:rsidRPr="00CF6639" w:rsidTr="00E724B0">
        <w:trPr>
          <w:trHeight w:val="319"/>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3-1</w:t>
            </w:r>
            <w:r w:rsidRPr="00CF6639">
              <w:rPr>
                <w:rFonts w:ascii="Times New Roman" w:eastAsia="Times New Roman" w:hAnsi="Times New Roman" w:cs="Times New Roman"/>
                <w:sz w:val="24"/>
                <w:szCs w:val="24"/>
                <w:lang w:eastAsia="ru-RU"/>
              </w:rPr>
              <w:t>)</w:t>
            </w:r>
          </w:p>
        </w:tc>
        <w:tc>
          <w:tcPr>
            <w:tcW w:w="165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Жанармай құю станциясының техникалық жай-күйін бақылау үшін технологиялық процесс учаскесі мен кәсіпорын қызметінің стратегиясы шеңберіндегі жауапкершілікті болжайтын басқарушылық қызмет</w:t>
            </w:r>
          </w:p>
        </w:tc>
        <w:tc>
          <w:tcPr>
            <w:tcW w:w="1559" w:type="pct"/>
          </w:tcPr>
          <w:p w:rsidR="00E724B0" w:rsidRPr="00CF6639" w:rsidRDefault="00E724B0" w:rsidP="00E724B0">
            <w:pPr>
              <w:widowControl w:val="0"/>
              <w:shd w:val="clear" w:color="auto" w:fill="FFFFFF"/>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Өндірістік процестерді басқару, персонал жұмысын басқару, материалдар мен қосалқы бөлшектердің тиімді әрі оңтайлы пайдаланылуын қамтамасыз ету </w:t>
            </w:r>
          </w:p>
        </w:tc>
        <w:tc>
          <w:tcPr>
            <w:tcW w:w="112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Сапаны басқару негіздері </w:t>
            </w:r>
          </w:p>
        </w:tc>
      </w:tr>
      <w:tr w:rsidR="00E724B0" w:rsidRPr="00886A62" w:rsidTr="00E724B0">
        <w:trPr>
          <w:trHeight w:val="319"/>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3-2</w:t>
            </w:r>
            <w:r w:rsidRPr="00CF6639">
              <w:rPr>
                <w:rFonts w:ascii="Times New Roman" w:eastAsia="Times New Roman" w:hAnsi="Times New Roman" w:cs="Times New Roman"/>
                <w:sz w:val="24"/>
                <w:szCs w:val="24"/>
                <w:lang w:eastAsia="ru-RU"/>
              </w:rPr>
              <w:t>)</w:t>
            </w:r>
          </w:p>
        </w:tc>
        <w:tc>
          <w:tcPr>
            <w:tcW w:w="165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Автокөлік құралдарына жанармайдың дұрыс құйылуын, ілеспе тауарлар</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саудасын</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бақылау үшін технологиялық процесс учаскесі мен кәсіпорын қызметінің стратегиясы шеңберіндегі жауапкершілікті болжайтын басқарушылық қызмет</w:t>
            </w:r>
          </w:p>
        </w:tc>
        <w:tc>
          <w:tcPr>
            <w:tcW w:w="155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Материалдар мен қосалқы бөлшектердің тиімді әрі оңтайлы пайдаланылуын қамтамасыз ету</w:t>
            </w:r>
          </w:p>
        </w:tc>
        <w:tc>
          <w:tcPr>
            <w:tcW w:w="112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 xml:space="preserve">Жабдықтардың, жеке түйіндер мен бөлшектердің жұмыс істеу талаптары </w:t>
            </w:r>
          </w:p>
        </w:tc>
      </w:tr>
      <w:tr w:rsidR="00E724B0" w:rsidRPr="00CF6639" w:rsidTr="00E724B0">
        <w:trPr>
          <w:trHeight w:val="319"/>
          <w:jc w:val="center"/>
        </w:trPr>
        <w:tc>
          <w:tcPr>
            <w:tcW w:w="664" w:type="pct"/>
          </w:tcPr>
          <w:p w:rsidR="00E724B0" w:rsidRPr="00CF6639" w:rsidRDefault="00E724B0" w:rsidP="00E724B0">
            <w:pPr>
              <w:widowControl w:val="0"/>
              <w:spacing w:after="0" w:line="240" w:lineRule="auto"/>
              <w:jc w:val="center"/>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3-3</w:t>
            </w:r>
            <w:r w:rsidRPr="00CF6639">
              <w:rPr>
                <w:rFonts w:ascii="Times New Roman" w:eastAsia="Times New Roman" w:hAnsi="Times New Roman" w:cs="Times New Roman"/>
                <w:sz w:val="24"/>
                <w:szCs w:val="24"/>
                <w:lang w:eastAsia="ru-RU"/>
              </w:rPr>
              <w:t>)</w:t>
            </w:r>
          </w:p>
        </w:tc>
        <w:tc>
          <w:tcPr>
            <w:tcW w:w="1653"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eastAsia="ru-RU"/>
              </w:rPr>
            </w:pPr>
            <w:r w:rsidRPr="00CF6639">
              <w:rPr>
                <w:rFonts w:ascii="Times New Roman" w:eastAsia="Times New Roman" w:hAnsi="Times New Roman" w:cs="Times New Roman"/>
                <w:sz w:val="24"/>
                <w:szCs w:val="24"/>
                <w:lang w:val="kk-KZ" w:eastAsia="ru-RU"/>
              </w:rPr>
              <w:t>Техникалық және</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технологиялық құжаттаманы қолданыстағы нормативтік құжаттарға сәйкес ресімдеу үшін технологиялық процесс учаскесі мен кәсіпорын қызметінің стратегиясы шеңберіндегі жауапкершілікті болжайтын басқарушылық қызмет</w:t>
            </w:r>
          </w:p>
        </w:tc>
        <w:tc>
          <w:tcPr>
            <w:tcW w:w="1559"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Техникалық және</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технологиялық құжаттаманы жасау</w:t>
            </w:r>
          </w:p>
        </w:tc>
        <w:tc>
          <w:tcPr>
            <w:tcW w:w="1124" w:type="pct"/>
          </w:tcPr>
          <w:p w:rsidR="00E724B0" w:rsidRPr="00CF6639" w:rsidRDefault="00E724B0" w:rsidP="00E724B0">
            <w:pPr>
              <w:widowControl w:val="0"/>
              <w:spacing w:after="0" w:line="240" w:lineRule="auto"/>
              <w:rPr>
                <w:rFonts w:ascii="Times New Roman" w:eastAsia="Times New Roman" w:hAnsi="Times New Roman" w:cs="Times New Roman"/>
                <w:sz w:val="24"/>
                <w:szCs w:val="24"/>
                <w:lang w:val="kk-KZ" w:eastAsia="ru-RU"/>
              </w:rPr>
            </w:pPr>
            <w:r w:rsidRPr="00CF6639">
              <w:rPr>
                <w:rFonts w:ascii="Times New Roman" w:eastAsia="Times New Roman" w:hAnsi="Times New Roman" w:cs="Times New Roman"/>
                <w:sz w:val="24"/>
                <w:szCs w:val="24"/>
                <w:lang w:val="kk-KZ" w:eastAsia="ru-RU"/>
              </w:rPr>
              <w:t>Техникалық және</w:t>
            </w:r>
            <w:r>
              <w:rPr>
                <w:rFonts w:ascii="Times New Roman" w:eastAsia="Times New Roman" w:hAnsi="Times New Roman" w:cs="Times New Roman"/>
                <w:sz w:val="24"/>
                <w:szCs w:val="24"/>
                <w:lang w:val="kk-KZ" w:eastAsia="ru-RU"/>
              </w:rPr>
              <w:t xml:space="preserve"> </w:t>
            </w:r>
            <w:r w:rsidRPr="00CF6639">
              <w:rPr>
                <w:rFonts w:ascii="Times New Roman" w:eastAsia="Times New Roman" w:hAnsi="Times New Roman" w:cs="Times New Roman"/>
                <w:sz w:val="24"/>
                <w:szCs w:val="24"/>
                <w:lang w:val="kk-KZ" w:eastAsia="ru-RU"/>
              </w:rPr>
              <w:t>технологиялық құжаттаманы жасау тәртібі мен нысаны</w:t>
            </w:r>
            <w:r>
              <w:rPr>
                <w:rFonts w:ascii="Times New Roman" w:eastAsia="Times New Roman" w:hAnsi="Times New Roman" w:cs="Times New Roman"/>
                <w:sz w:val="24"/>
                <w:szCs w:val="24"/>
                <w:lang w:val="kk-KZ" w:eastAsia="ru-RU"/>
              </w:rPr>
              <w:t xml:space="preserve"> </w:t>
            </w:r>
          </w:p>
        </w:tc>
      </w:tr>
    </w:tbl>
    <w:p w:rsidR="00142281" w:rsidRDefault="00142281" w:rsidP="00142281">
      <w:pPr>
        <w:spacing w:after="0" w:line="240" w:lineRule="auto"/>
        <w:ind w:firstLine="567"/>
        <w:jc w:val="both"/>
        <w:rPr>
          <w:rFonts w:ascii="Times New Roman" w:eastAsia="Times New Roman" w:hAnsi="Times New Roman" w:cs="Times New Roman"/>
          <w:i/>
          <w:color w:val="000000"/>
          <w:sz w:val="28"/>
          <w:lang w:val="kk-KZ" w:eastAsia="ru-RU"/>
        </w:rPr>
      </w:pPr>
    </w:p>
    <w:p w:rsidR="00142281" w:rsidRPr="00142281" w:rsidRDefault="00142281" w:rsidP="00142281">
      <w:pPr>
        <w:spacing w:after="0" w:line="240" w:lineRule="auto"/>
        <w:ind w:firstLine="567"/>
        <w:jc w:val="both"/>
        <w:rPr>
          <w:rFonts w:ascii="Times New Roman" w:eastAsia="Times New Roman" w:hAnsi="Times New Roman" w:cs="Times New Roman"/>
          <w:i/>
          <w:sz w:val="28"/>
          <w:lang w:val="kk-KZ" w:eastAsia="ru-RU"/>
        </w:rPr>
      </w:pPr>
      <w:r w:rsidRPr="00142281">
        <w:rPr>
          <w:rFonts w:ascii="Times New Roman" w:eastAsia="Times New Roman" w:hAnsi="Times New Roman" w:cs="Times New Roman"/>
          <w:i/>
          <w:color w:val="000000"/>
          <w:sz w:val="28"/>
          <w:lang w:val="kk-KZ" w:eastAsia="ru-RU"/>
        </w:rPr>
        <w:t>Бұйрық Қазақстан Республика</w:t>
      </w:r>
      <w:r>
        <w:rPr>
          <w:rFonts w:ascii="Times New Roman" w:eastAsia="Times New Roman" w:hAnsi="Times New Roman" w:cs="Times New Roman"/>
          <w:i/>
          <w:color w:val="000000"/>
          <w:sz w:val="28"/>
          <w:lang w:val="kk-KZ" w:eastAsia="ru-RU"/>
        </w:rPr>
        <w:t xml:space="preserve">сының Әділет министрлігінде 2014 жылғы 14 шілдедегі </w:t>
      </w:r>
      <w:r w:rsidRPr="00142281">
        <w:rPr>
          <w:rFonts w:ascii="Times New Roman" w:eastAsia="Times New Roman" w:hAnsi="Times New Roman" w:cs="Times New Roman"/>
          <w:i/>
          <w:color w:val="000000"/>
          <w:sz w:val="28"/>
          <w:lang w:val="kk-KZ" w:eastAsia="ru-RU"/>
        </w:rPr>
        <w:t>Нормативтік құқықтық кесімдерді мемлеке</w:t>
      </w:r>
      <w:r>
        <w:rPr>
          <w:rFonts w:ascii="Times New Roman" w:eastAsia="Times New Roman" w:hAnsi="Times New Roman" w:cs="Times New Roman"/>
          <w:i/>
          <w:color w:val="000000"/>
          <w:sz w:val="28"/>
          <w:lang w:val="kk-KZ" w:eastAsia="ru-RU"/>
        </w:rPr>
        <w:t>ттік тіркеудің тізіліміне № 9584</w:t>
      </w:r>
      <w:r w:rsidRPr="00142281">
        <w:rPr>
          <w:rFonts w:ascii="Times New Roman" w:eastAsia="Times New Roman" w:hAnsi="Times New Roman" w:cs="Times New Roman"/>
          <w:i/>
          <w:color w:val="000000"/>
          <w:sz w:val="28"/>
          <w:lang w:val="kk-KZ" w:eastAsia="ru-RU"/>
        </w:rPr>
        <w:t xml:space="preserve"> болып енгізілді.</w:t>
      </w:r>
    </w:p>
    <w:p w:rsidR="00E724B0" w:rsidRPr="00142281" w:rsidRDefault="00E724B0" w:rsidP="00142281">
      <w:pPr>
        <w:rPr>
          <w:lang w:val="kk-KZ"/>
        </w:rPr>
      </w:pPr>
    </w:p>
    <w:sectPr w:rsidR="00E724B0" w:rsidRPr="00142281">
      <w:head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23E9" w:rsidRDefault="006A23E9">
      <w:pPr>
        <w:spacing w:after="0" w:line="240" w:lineRule="auto"/>
      </w:pPr>
      <w:r>
        <w:separator/>
      </w:r>
    </w:p>
  </w:endnote>
  <w:endnote w:type="continuationSeparator" w:id="0">
    <w:p w:rsidR="006A23E9" w:rsidRDefault="006A23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Kaz">
    <w:altName w:val="Courier New"/>
    <w:panose1 w:val="020B72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Newton C">
    <w:altName w:val="Times New Roman"/>
    <w:panose1 w:val="00000000000000000000"/>
    <w:charset w:val="CC"/>
    <w:family w:val="roman"/>
    <w:notTrueType/>
    <w:pitch w:val="default"/>
    <w:sig w:usb0="00000203" w:usb1="00000000" w:usb2="00000000" w:usb3="00000000" w:csb0="00000005" w:csb1="00000000"/>
  </w:font>
  <w:font w:name="Arial Narrow">
    <w:panose1 w:val="020B050602020203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23E9" w:rsidRDefault="006A23E9">
      <w:pPr>
        <w:spacing w:after="0" w:line="240" w:lineRule="auto"/>
      </w:pPr>
      <w:r>
        <w:separator/>
      </w:r>
    </w:p>
  </w:footnote>
  <w:footnote w:type="continuationSeparator" w:id="0">
    <w:p w:rsidR="006A23E9" w:rsidRDefault="006A23E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6A62" w:rsidRDefault="00886A62">
    <w:pPr>
      <w:pStyle w:val="a8"/>
      <w:jc w:val="center"/>
    </w:pPr>
    <w:r>
      <w:fldChar w:fldCharType="begin"/>
    </w:r>
    <w:r>
      <w:instrText>PAGE   \* MERGEFORMAT</w:instrText>
    </w:r>
    <w:r>
      <w:fldChar w:fldCharType="separate"/>
    </w:r>
    <w:r w:rsidR="00B73829">
      <w:rPr>
        <w:noProof/>
      </w:rPr>
      <w:t>1</w:t>
    </w:r>
    <w:r>
      <w:fldChar w:fldCharType="end"/>
    </w:r>
  </w:p>
  <w:p w:rsidR="00886A62" w:rsidRDefault="00886A62">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C36AD"/>
    <w:multiLevelType w:val="multilevel"/>
    <w:tmpl w:val="6F160E1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98F738F"/>
    <w:multiLevelType w:val="hybridMultilevel"/>
    <w:tmpl w:val="3DE02646"/>
    <w:lvl w:ilvl="0" w:tplc="A0B848F4">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nsid w:val="22E0190D"/>
    <w:multiLevelType w:val="multilevel"/>
    <w:tmpl w:val="52864B44"/>
    <w:lvl w:ilvl="0">
      <w:start w:val="1"/>
      <w:numFmt w:val="decimal"/>
      <w:pStyle w:val="1"/>
      <w:lvlText w:val="%1."/>
      <w:lvlJc w:val="left"/>
      <w:pPr>
        <w:ind w:left="360" w:hanging="360"/>
      </w:pPr>
      <w:rPr>
        <w:rFonts w:cs="Times New Roman"/>
        <w:b/>
        <w:bCs w:val="0"/>
        <w:i w:val="0"/>
        <w:iCs w:val="0"/>
        <w:caps w:val="0"/>
        <w:smallCaps w:val="0"/>
        <w:strike w:val="0"/>
        <w:dstrike w:val="0"/>
        <w:outline w:val="0"/>
        <w:shadow w:val="0"/>
        <w:emboss w:val="0"/>
        <w:imprint w:val="0"/>
        <w:snapToGrid w:val="0"/>
        <w:vanish w:val="0"/>
        <w:color w:val="000000"/>
        <w:spacing w:val="0"/>
        <w:w w:val="0"/>
        <w:kern w:val="0"/>
        <w:position w:val="0"/>
        <w:sz w:val="28"/>
        <w:szCs w:val="28"/>
        <w:u w:val="none"/>
        <w:vertAlign w:val="baseline"/>
      </w:rPr>
    </w:lvl>
    <w:lvl w:ilvl="1">
      <w:start w:val="1"/>
      <w:numFmt w:val="decimal"/>
      <w:pStyle w:val="2"/>
      <w:lvlText w:val="%1.%2"/>
      <w:lvlJc w:val="left"/>
      <w:pPr>
        <w:ind w:left="1976" w:hanging="576"/>
      </w:pPr>
      <w:rPr>
        <w:rFonts w:ascii="Times New Roman" w:hAnsi="Times New Roman" w:cs="Times New Roman"/>
        <w:b/>
        <w:bCs w:val="0"/>
        <w:i w:val="0"/>
        <w:iCs w:val="0"/>
        <w:caps w:val="0"/>
        <w:smallCaps w:val="0"/>
        <w:strike w:val="0"/>
        <w:dstrike w:val="0"/>
        <w:outline w:val="0"/>
        <w:shadow w:val="0"/>
        <w:emboss w:val="0"/>
        <w:imprint w:val="0"/>
        <w:snapToGrid w:val="0"/>
        <w:vanish w:val="0"/>
        <w:color w:val="000000"/>
        <w:spacing w:val="0"/>
        <w:w w:val="0"/>
        <w:kern w:val="0"/>
        <w:position w:val="0"/>
        <w:sz w:val="28"/>
        <w:szCs w:val="28"/>
        <w:u w:val="none"/>
        <w:vertAlign w:val="baseline"/>
      </w:rPr>
    </w:lvl>
    <w:lvl w:ilvl="2">
      <w:start w:val="1"/>
      <w:numFmt w:val="decimal"/>
      <w:pStyle w:val="3"/>
      <w:lvlText w:val="%1.%2.%3"/>
      <w:lvlJc w:val="left"/>
      <w:pPr>
        <w:ind w:left="3240" w:hanging="720"/>
      </w:pPr>
      <w:rPr>
        <w:rFonts w:cs="Times New Roman"/>
        <w:b/>
        <w:sz w:val="28"/>
      </w:rPr>
    </w:lvl>
    <w:lvl w:ilvl="3">
      <w:start w:val="1"/>
      <w:numFmt w:val="decimal"/>
      <w:pStyle w:val="4"/>
      <w:lvlText w:val="%1.%2.%3.%4"/>
      <w:lvlJc w:val="left"/>
      <w:pPr>
        <w:ind w:left="1564" w:hanging="864"/>
      </w:pPr>
      <w:rPr>
        <w:rFonts w:cs="Times New Roman"/>
      </w:rPr>
    </w:lvl>
    <w:lvl w:ilvl="4">
      <w:start w:val="1"/>
      <w:numFmt w:val="decimal"/>
      <w:pStyle w:val="5"/>
      <w:lvlText w:val="%1.%2.%3.%4.%5"/>
      <w:lvlJc w:val="left"/>
      <w:pPr>
        <w:ind w:left="1708" w:hanging="1008"/>
      </w:pPr>
      <w:rPr>
        <w:rFonts w:cs="Times New Roman"/>
      </w:rPr>
    </w:lvl>
    <w:lvl w:ilvl="5">
      <w:start w:val="1"/>
      <w:numFmt w:val="decimal"/>
      <w:pStyle w:val="6"/>
      <w:lvlText w:val="%1.%2.%3.%4.%5.%6"/>
      <w:lvlJc w:val="left"/>
      <w:pPr>
        <w:ind w:left="1852" w:hanging="1152"/>
      </w:pPr>
      <w:rPr>
        <w:rFonts w:cs="Times New Roman"/>
      </w:rPr>
    </w:lvl>
    <w:lvl w:ilvl="6">
      <w:start w:val="1"/>
      <w:numFmt w:val="decimal"/>
      <w:pStyle w:val="7"/>
      <w:lvlText w:val="%1.%2.%3.%4.%5.%6.%7"/>
      <w:lvlJc w:val="left"/>
      <w:pPr>
        <w:ind w:left="1996" w:hanging="1296"/>
      </w:pPr>
      <w:rPr>
        <w:rFonts w:cs="Times New Roman"/>
      </w:rPr>
    </w:lvl>
    <w:lvl w:ilvl="7">
      <w:start w:val="1"/>
      <w:numFmt w:val="decimal"/>
      <w:pStyle w:val="8"/>
      <w:lvlText w:val="%1.%2.%3.%4.%5.%6.%7.%8"/>
      <w:lvlJc w:val="left"/>
      <w:pPr>
        <w:ind w:left="2140" w:hanging="1440"/>
      </w:pPr>
      <w:rPr>
        <w:rFonts w:cs="Times New Roman"/>
      </w:rPr>
    </w:lvl>
    <w:lvl w:ilvl="8">
      <w:start w:val="1"/>
      <w:numFmt w:val="decimal"/>
      <w:pStyle w:val="9"/>
      <w:lvlText w:val="%1.%2.%3.%4.%5.%6.%7.%8.%9"/>
      <w:lvlJc w:val="left"/>
      <w:pPr>
        <w:ind w:left="2284" w:hanging="1584"/>
      </w:pPr>
      <w:rPr>
        <w:rFonts w:cs="Times New Roman"/>
      </w:rPr>
    </w:lvl>
  </w:abstractNum>
  <w:abstractNum w:abstractNumId="3">
    <w:nsid w:val="23595561"/>
    <w:multiLevelType w:val="multilevel"/>
    <w:tmpl w:val="8A78A016"/>
    <w:lvl w:ilvl="0">
      <w:start w:val="1"/>
      <w:numFmt w:val="decimal"/>
      <w:lvlText w:val="%1-"/>
      <w:lvlJc w:val="left"/>
      <w:pPr>
        <w:tabs>
          <w:tab w:val="num" w:pos="495"/>
        </w:tabs>
        <w:ind w:left="495" w:hanging="495"/>
      </w:pPr>
      <w:rPr>
        <w:rFonts w:hint="default"/>
        <w:color w:val="auto"/>
      </w:rPr>
    </w:lvl>
    <w:lvl w:ilvl="1">
      <w:start w:val="1"/>
      <w:numFmt w:val="decimal"/>
      <w:lvlText w:val="%1-%2)"/>
      <w:lvlJc w:val="left"/>
      <w:pPr>
        <w:tabs>
          <w:tab w:val="num" w:pos="753"/>
        </w:tabs>
        <w:ind w:left="753" w:hanging="720"/>
      </w:pPr>
      <w:rPr>
        <w:rFonts w:hint="default"/>
        <w:color w:val="auto"/>
      </w:rPr>
    </w:lvl>
    <w:lvl w:ilvl="2">
      <w:start w:val="1"/>
      <w:numFmt w:val="decimal"/>
      <w:lvlText w:val="%1-%2)%3."/>
      <w:lvlJc w:val="left"/>
      <w:pPr>
        <w:tabs>
          <w:tab w:val="num" w:pos="786"/>
        </w:tabs>
        <w:ind w:left="786" w:hanging="720"/>
      </w:pPr>
      <w:rPr>
        <w:rFonts w:hint="default"/>
        <w:color w:val="auto"/>
      </w:rPr>
    </w:lvl>
    <w:lvl w:ilvl="3">
      <w:start w:val="1"/>
      <w:numFmt w:val="decimal"/>
      <w:lvlText w:val="%1-%2)%3.%4."/>
      <w:lvlJc w:val="left"/>
      <w:pPr>
        <w:tabs>
          <w:tab w:val="num" w:pos="1179"/>
        </w:tabs>
        <w:ind w:left="1179" w:hanging="1080"/>
      </w:pPr>
      <w:rPr>
        <w:rFonts w:hint="default"/>
        <w:color w:val="auto"/>
      </w:rPr>
    </w:lvl>
    <w:lvl w:ilvl="4">
      <w:start w:val="1"/>
      <w:numFmt w:val="decimal"/>
      <w:lvlText w:val="%1-%2)%3.%4.%5."/>
      <w:lvlJc w:val="left"/>
      <w:pPr>
        <w:tabs>
          <w:tab w:val="num" w:pos="1212"/>
        </w:tabs>
        <w:ind w:left="1212" w:hanging="1080"/>
      </w:pPr>
      <w:rPr>
        <w:rFonts w:hint="default"/>
        <w:color w:val="auto"/>
      </w:rPr>
    </w:lvl>
    <w:lvl w:ilvl="5">
      <w:start w:val="1"/>
      <w:numFmt w:val="decimal"/>
      <w:lvlText w:val="%1-%2)%3.%4.%5.%6."/>
      <w:lvlJc w:val="left"/>
      <w:pPr>
        <w:tabs>
          <w:tab w:val="num" w:pos="1605"/>
        </w:tabs>
        <w:ind w:left="1605" w:hanging="1440"/>
      </w:pPr>
      <w:rPr>
        <w:rFonts w:hint="default"/>
        <w:color w:val="auto"/>
      </w:rPr>
    </w:lvl>
    <w:lvl w:ilvl="6">
      <w:start w:val="1"/>
      <w:numFmt w:val="decimal"/>
      <w:lvlText w:val="%1-%2)%3.%4.%5.%6.%7."/>
      <w:lvlJc w:val="left"/>
      <w:pPr>
        <w:tabs>
          <w:tab w:val="num" w:pos="1638"/>
        </w:tabs>
        <w:ind w:left="1638" w:hanging="1440"/>
      </w:pPr>
      <w:rPr>
        <w:rFonts w:hint="default"/>
        <w:color w:val="auto"/>
      </w:rPr>
    </w:lvl>
    <w:lvl w:ilvl="7">
      <w:start w:val="1"/>
      <w:numFmt w:val="decimal"/>
      <w:lvlText w:val="%1-%2)%3.%4.%5.%6.%7.%8."/>
      <w:lvlJc w:val="left"/>
      <w:pPr>
        <w:tabs>
          <w:tab w:val="num" w:pos="2031"/>
        </w:tabs>
        <w:ind w:left="2031" w:hanging="1800"/>
      </w:pPr>
      <w:rPr>
        <w:rFonts w:hint="default"/>
        <w:color w:val="auto"/>
      </w:rPr>
    </w:lvl>
    <w:lvl w:ilvl="8">
      <w:start w:val="1"/>
      <w:numFmt w:val="decimal"/>
      <w:lvlText w:val="%1-%2)%3.%4.%5.%6.%7.%8.%9."/>
      <w:lvlJc w:val="left"/>
      <w:pPr>
        <w:tabs>
          <w:tab w:val="num" w:pos="2064"/>
        </w:tabs>
        <w:ind w:left="2064" w:hanging="1800"/>
      </w:pPr>
      <w:rPr>
        <w:rFonts w:hint="default"/>
        <w:color w:val="auto"/>
      </w:rPr>
    </w:lvl>
  </w:abstractNum>
  <w:abstractNum w:abstractNumId="4">
    <w:nsid w:val="259A3B18"/>
    <w:multiLevelType w:val="multilevel"/>
    <w:tmpl w:val="B1D24414"/>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681581A"/>
    <w:multiLevelType w:val="multilevel"/>
    <w:tmpl w:val="49DE4F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7CA18A4"/>
    <w:multiLevelType w:val="hybridMultilevel"/>
    <w:tmpl w:val="12767C92"/>
    <w:lvl w:ilvl="0" w:tplc="04190011">
      <w:start w:val="1"/>
      <w:numFmt w:val="decimal"/>
      <w:lvlText w:val="%1)"/>
      <w:lvlJc w:val="left"/>
      <w:pPr>
        <w:ind w:left="1287" w:hanging="360"/>
      </w:pPr>
      <w:rPr>
        <w:rFonts w:cs="Times New Roman"/>
      </w:rPr>
    </w:lvl>
    <w:lvl w:ilvl="1" w:tplc="04190019">
      <w:start w:val="1"/>
      <w:numFmt w:val="lowerLetter"/>
      <w:lvlText w:val="%2."/>
      <w:lvlJc w:val="left"/>
      <w:pPr>
        <w:ind w:left="2007" w:hanging="360"/>
      </w:pPr>
      <w:rPr>
        <w:rFonts w:cs="Times New Roman"/>
      </w:rPr>
    </w:lvl>
    <w:lvl w:ilvl="2" w:tplc="0419001B">
      <w:start w:val="1"/>
      <w:numFmt w:val="lowerRoman"/>
      <w:lvlText w:val="%3."/>
      <w:lvlJc w:val="right"/>
      <w:pPr>
        <w:ind w:left="2727" w:hanging="180"/>
      </w:pPr>
      <w:rPr>
        <w:rFonts w:cs="Times New Roman"/>
      </w:rPr>
    </w:lvl>
    <w:lvl w:ilvl="3" w:tplc="04190011">
      <w:start w:val="1"/>
      <w:numFmt w:val="decimal"/>
      <w:lvlText w:val="%4)"/>
      <w:lvlJc w:val="left"/>
      <w:pPr>
        <w:ind w:left="3447" w:hanging="360"/>
      </w:pPr>
      <w:rPr>
        <w:rFonts w:cs="Times New Roman"/>
      </w:rPr>
    </w:lvl>
    <w:lvl w:ilvl="4" w:tplc="04190019">
      <w:start w:val="1"/>
      <w:numFmt w:val="lowerLetter"/>
      <w:lvlText w:val="%5."/>
      <w:lvlJc w:val="left"/>
      <w:pPr>
        <w:ind w:left="4167" w:hanging="360"/>
      </w:pPr>
      <w:rPr>
        <w:rFonts w:cs="Times New Roman"/>
      </w:rPr>
    </w:lvl>
    <w:lvl w:ilvl="5" w:tplc="0419001B">
      <w:start w:val="1"/>
      <w:numFmt w:val="lowerRoman"/>
      <w:lvlText w:val="%6."/>
      <w:lvlJc w:val="right"/>
      <w:pPr>
        <w:ind w:left="4887" w:hanging="180"/>
      </w:pPr>
      <w:rPr>
        <w:rFonts w:cs="Times New Roman"/>
      </w:rPr>
    </w:lvl>
    <w:lvl w:ilvl="6" w:tplc="0419000F">
      <w:start w:val="1"/>
      <w:numFmt w:val="decimal"/>
      <w:lvlText w:val="%7."/>
      <w:lvlJc w:val="left"/>
      <w:pPr>
        <w:ind w:left="5607" w:hanging="360"/>
      </w:pPr>
      <w:rPr>
        <w:rFonts w:cs="Times New Roman"/>
      </w:rPr>
    </w:lvl>
    <w:lvl w:ilvl="7" w:tplc="04190019">
      <w:start w:val="1"/>
      <w:numFmt w:val="lowerLetter"/>
      <w:lvlText w:val="%8."/>
      <w:lvlJc w:val="left"/>
      <w:pPr>
        <w:ind w:left="6327" w:hanging="360"/>
      </w:pPr>
      <w:rPr>
        <w:rFonts w:cs="Times New Roman"/>
      </w:rPr>
    </w:lvl>
    <w:lvl w:ilvl="8" w:tplc="0419001B">
      <w:start w:val="1"/>
      <w:numFmt w:val="lowerRoman"/>
      <w:lvlText w:val="%9."/>
      <w:lvlJc w:val="right"/>
      <w:pPr>
        <w:ind w:left="7047" w:hanging="180"/>
      </w:pPr>
      <w:rPr>
        <w:rFonts w:cs="Times New Roman"/>
      </w:rPr>
    </w:lvl>
  </w:abstractNum>
  <w:abstractNum w:abstractNumId="7">
    <w:nsid w:val="6629002F"/>
    <w:multiLevelType w:val="hybridMultilevel"/>
    <w:tmpl w:val="C01EEA60"/>
    <w:lvl w:ilvl="0" w:tplc="0D584B5E">
      <w:start w:val="2"/>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
    <w:nsid w:val="73D57EEA"/>
    <w:multiLevelType w:val="hybridMultilevel"/>
    <w:tmpl w:val="63D08ED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1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2"/>
  </w:num>
  <w:num w:numId="2">
    <w:abstractNumId w:val="1"/>
  </w:num>
  <w:num w:numId="3">
    <w:abstractNumId w:val="7"/>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3"/>
  </w:num>
  <w:num w:numId="7">
    <w:abstractNumId w:val="5"/>
  </w:num>
  <w:num w:numId="8">
    <w:abstractNumId w:val="4"/>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24B0"/>
    <w:rsid w:val="00142281"/>
    <w:rsid w:val="001F5F1B"/>
    <w:rsid w:val="00317E1B"/>
    <w:rsid w:val="003D181B"/>
    <w:rsid w:val="006A23E9"/>
    <w:rsid w:val="007C2AE1"/>
    <w:rsid w:val="008348D0"/>
    <w:rsid w:val="008471FD"/>
    <w:rsid w:val="00886A62"/>
    <w:rsid w:val="00AC6E8E"/>
    <w:rsid w:val="00B72067"/>
    <w:rsid w:val="00B73829"/>
    <w:rsid w:val="00E724B0"/>
    <w:rsid w:val="00ED6E82"/>
    <w:rsid w:val="00EF38D6"/>
    <w:rsid w:val="00F243C6"/>
    <w:rsid w:val="00F53C36"/>
    <w:rsid w:val="00F82C54"/>
    <w:rsid w:val="00F83A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0" w:qFormat="1"/>
    <w:lsdException w:name="heading 4" w:qFormat="1"/>
    <w:lsdException w:name="heading 5" w:qFormat="1"/>
    <w:lsdException w:name="heading 6" w:qFormat="1"/>
    <w:lsdException w:name="heading 7" w:qFormat="1"/>
    <w:lsdException w:name="heading 8" w:qFormat="1"/>
    <w:lsdException w:name="heading 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Document Map" w:uiPriority="0"/>
    <w:lsdException w:name="Normal (Web)" w:uiPriority="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qFormat/>
  </w:style>
  <w:style w:type="paragraph" w:styleId="1">
    <w:name w:val="heading 1"/>
    <w:basedOn w:val="a"/>
    <w:next w:val="a"/>
    <w:link w:val="10"/>
    <w:qFormat/>
    <w:rsid w:val="00E724B0"/>
    <w:pPr>
      <w:keepNext/>
      <w:numPr>
        <w:numId w:val="1"/>
      </w:numPr>
      <w:suppressAutoHyphens/>
      <w:spacing w:after="0" w:line="240" w:lineRule="auto"/>
      <w:ind w:left="567" w:firstLine="0"/>
      <w:outlineLvl w:val="0"/>
    </w:pPr>
    <w:rPr>
      <w:rFonts w:ascii="Times New Roman" w:eastAsia="Times New Roman" w:hAnsi="Times New Roman" w:cs="Times New Roman"/>
      <w:b/>
      <w:color w:val="000000"/>
      <w:sz w:val="28"/>
      <w:szCs w:val="20"/>
      <w:lang w:eastAsia="ru-RU"/>
    </w:rPr>
  </w:style>
  <w:style w:type="paragraph" w:styleId="2">
    <w:name w:val="heading 2"/>
    <w:basedOn w:val="a"/>
    <w:next w:val="a"/>
    <w:link w:val="20"/>
    <w:uiPriority w:val="99"/>
    <w:qFormat/>
    <w:rsid w:val="00E724B0"/>
    <w:pPr>
      <w:keepNext/>
      <w:numPr>
        <w:ilvl w:val="1"/>
        <w:numId w:val="1"/>
      </w:numPr>
      <w:suppressAutoHyphens/>
      <w:spacing w:before="240" w:after="60" w:line="240" w:lineRule="auto"/>
      <w:ind w:left="709" w:firstLine="0"/>
      <w:outlineLvl w:val="1"/>
    </w:pPr>
    <w:rPr>
      <w:rFonts w:ascii="Times New Roman" w:eastAsia="Times New Roman" w:hAnsi="Times New Roman" w:cs="Times New Roman"/>
      <w:b/>
      <w:sz w:val="28"/>
      <w:szCs w:val="20"/>
      <w:lang w:val="x-none" w:eastAsia="x-none"/>
    </w:rPr>
  </w:style>
  <w:style w:type="paragraph" w:styleId="3">
    <w:name w:val="heading 3"/>
    <w:basedOn w:val="a"/>
    <w:next w:val="a"/>
    <w:link w:val="30"/>
    <w:qFormat/>
    <w:rsid w:val="00E724B0"/>
    <w:pPr>
      <w:keepNext/>
      <w:numPr>
        <w:ilvl w:val="2"/>
        <w:numId w:val="1"/>
      </w:numPr>
      <w:spacing w:after="0" w:line="240" w:lineRule="auto"/>
      <w:ind w:left="709" w:firstLine="0"/>
      <w:outlineLvl w:val="2"/>
    </w:pPr>
    <w:rPr>
      <w:rFonts w:ascii="Times New Roman" w:eastAsia="Times New Roman" w:hAnsi="Times New Roman" w:cs="Times New Roman"/>
      <w:b/>
      <w:sz w:val="28"/>
      <w:szCs w:val="20"/>
      <w:lang w:eastAsia="ru-RU"/>
    </w:rPr>
  </w:style>
  <w:style w:type="paragraph" w:styleId="4">
    <w:name w:val="heading 4"/>
    <w:basedOn w:val="a"/>
    <w:next w:val="a"/>
    <w:link w:val="40"/>
    <w:uiPriority w:val="99"/>
    <w:qFormat/>
    <w:rsid w:val="00E724B0"/>
    <w:pPr>
      <w:keepNext/>
      <w:numPr>
        <w:ilvl w:val="3"/>
        <w:numId w:val="1"/>
      </w:numPr>
      <w:spacing w:after="0" w:line="240" w:lineRule="auto"/>
      <w:ind w:left="864"/>
      <w:outlineLvl w:val="3"/>
    </w:pPr>
    <w:rPr>
      <w:rFonts w:ascii="Calibri" w:eastAsia="Times New Roman" w:hAnsi="Calibri" w:cs="Times New Roman"/>
      <w:b/>
      <w:sz w:val="28"/>
      <w:szCs w:val="20"/>
      <w:lang w:val="x-none" w:eastAsia="x-none"/>
    </w:rPr>
  </w:style>
  <w:style w:type="paragraph" w:styleId="5">
    <w:name w:val="heading 5"/>
    <w:basedOn w:val="a"/>
    <w:next w:val="a"/>
    <w:link w:val="50"/>
    <w:uiPriority w:val="99"/>
    <w:qFormat/>
    <w:rsid w:val="00E724B0"/>
    <w:pPr>
      <w:keepNext/>
      <w:numPr>
        <w:ilvl w:val="4"/>
        <w:numId w:val="1"/>
      </w:numPr>
      <w:spacing w:after="0" w:line="360" w:lineRule="auto"/>
      <w:ind w:left="1008"/>
      <w:outlineLvl w:val="4"/>
    </w:pPr>
    <w:rPr>
      <w:rFonts w:ascii="Calibri" w:eastAsia="Times New Roman" w:hAnsi="Calibri" w:cs="Times New Roman"/>
      <w:b/>
      <w:i/>
      <w:sz w:val="26"/>
      <w:szCs w:val="20"/>
      <w:lang w:val="x-none" w:eastAsia="x-none"/>
    </w:rPr>
  </w:style>
  <w:style w:type="paragraph" w:styleId="6">
    <w:name w:val="heading 6"/>
    <w:basedOn w:val="a"/>
    <w:next w:val="a"/>
    <w:link w:val="60"/>
    <w:uiPriority w:val="99"/>
    <w:qFormat/>
    <w:rsid w:val="00E724B0"/>
    <w:pPr>
      <w:keepNext/>
      <w:keepLines/>
      <w:numPr>
        <w:ilvl w:val="5"/>
        <w:numId w:val="1"/>
      </w:numPr>
      <w:spacing w:before="200" w:after="0" w:line="240" w:lineRule="auto"/>
      <w:ind w:left="1152"/>
      <w:outlineLvl w:val="5"/>
    </w:pPr>
    <w:rPr>
      <w:rFonts w:ascii="Cambria" w:eastAsia="Times New Roman" w:hAnsi="Cambria" w:cs="Times New Roman"/>
      <w:i/>
      <w:color w:val="243F60"/>
      <w:sz w:val="28"/>
      <w:szCs w:val="20"/>
      <w:lang w:val="x-none" w:eastAsia="x-none"/>
    </w:rPr>
  </w:style>
  <w:style w:type="paragraph" w:styleId="7">
    <w:name w:val="heading 7"/>
    <w:basedOn w:val="a"/>
    <w:next w:val="a"/>
    <w:link w:val="70"/>
    <w:uiPriority w:val="99"/>
    <w:qFormat/>
    <w:rsid w:val="00E724B0"/>
    <w:pPr>
      <w:keepNext/>
      <w:keepLines/>
      <w:numPr>
        <w:ilvl w:val="6"/>
        <w:numId w:val="1"/>
      </w:numPr>
      <w:spacing w:before="200" w:after="0" w:line="240" w:lineRule="auto"/>
      <w:ind w:left="1296"/>
      <w:outlineLvl w:val="6"/>
    </w:pPr>
    <w:rPr>
      <w:rFonts w:ascii="Cambria" w:eastAsia="Times New Roman" w:hAnsi="Cambria" w:cs="Times New Roman"/>
      <w:i/>
      <w:color w:val="404040"/>
      <w:sz w:val="28"/>
      <w:szCs w:val="20"/>
      <w:lang w:val="x-none" w:eastAsia="x-none"/>
    </w:rPr>
  </w:style>
  <w:style w:type="paragraph" w:styleId="8">
    <w:name w:val="heading 8"/>
    <w:basedOn w:val="a"/>
    <w:next w:val="a"/>
    <w:link w:val="80"/>
    <w:uiPriority w:val="99"/>
    <w:qFormat/>
    <w:rsid w:val="00E724B0"/>
    <w:pPr>
      <w:keepNext/>
      <w:keepLines/>
      <w:numPr>
        <w:ilvl w:val="7"/>
        <w:numId w:val="1"/>
      </w:numPr>
      <w:spacing w:before="200" w:after="0" w:line="240" w:lineRule="auto"/>
      <w:ind w:left="1440"/>
      <w:outlineLvl w:val="7"/>
    </w:pPr>
    <w:rPr>
      <w:rFonts w:ascii="Cambria" w:eastAsia="Times New Roman" w:hAnsi="Cambria" w:cs="Times New Roman"/>
      <w:color w:val="404040"/>
      <w:sz w:val="20"/>
      <w:szCs w:val="20"/>
      <w:lang w:val="x-none" w:eastAsia="x-none"/>
    </w:rPr>
  </w:style>
  <w:style w:type="paragraph" w:styleId="9">
    <w:name w:val="heading 9"/>
    <w:basedOn w:val="a"/>
    <w:next w:val="a"/>
    <w:link w:val="90"/>
    <w:uiPriority w:val="99"/>
    <w:qFormat/>
    <w:rsid w:val="00E724B0"/>
    <w:pPr>
      <w:keepNext/>
      <w:keepLines/>
      <w:numPr>
        <w:ilvl w:val="8"/>
        <w:numId w:val="1"/>
      </w:numPr>
      <w:spacing w:before="200" w:after="0" w:line="240" w:lineRule="auto"/>
      <w:ind w:left="1584"/>
      <w:outlineLvl w:val="8"/>
    </w:pPr>
    <w:rPr>
      <w:rFonts w:ascii="Cambria" w:eastAsia="Times New Roman" w:hAnsi="Cambria" w:cs="Times New Roman"/>
      <w:i/>
      <w:color w:val="404040"/>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724B0"/>
    <w:rPr>
      <w:rFonts w:ascii="Times New Roman" w:eastAsia="Times New Roman" w:hAnsi="Times New Roman" w:cs="Times New Roman"/>
      <w:b/>
      <w:color w:val="000000"/>
      <w:sz w:val="28"/>
      <w:szCs w:val="20"/>
      <w:lang w:eastAsia="ru-RU"/>
    </w:rPr>
  </w:style>
  <w:style w:type="character" w:customStyle="1" w:styleId="20">
    <w:name w:val="Заголовок 2 Знак"/>
    <w:basedOn w:val="a0"/>
    <w:link w:val="2"/>
    <w:uiPriority w:val="99"/>
    <w:rsid w:val="00E724B0"/>
    <w:rPr>
      <w:rFonts w:ascii="Times New Roman" w:eastAsia="Times New Roman" w:hAnsi="Times New Roman" w:cs="Times New Roman"/>
      <w:b/>
      <w:sz w:val="28"/>
      <w:szCs w:val="20"/>
      <w:lang w:val="x-none" w:eastAsia="x-none"/>
    </w:rPr>
  </w:style>
  <w:style w:type="character" w:customStyle="1" w:styleId="30">
    <w:name w:val="Заголовок 3 Знак"/>
    <w:basedOn w:val="a0"/>
    <w:link w:val="3"/>
    <w:rsid w:val="00E724B0"/>
    <w:rPr>
      <w:rFonts w:ascii="Times New Roman" w:eastAsia="Times New Roman" w:hAnsi="Times New Roman" w:cs="Times New Roman"/>
      <w:b/>
      <w:sz w:val="28"/>
      <w:szCs w:val="20"/>
      <w:lang w:eastAsia="ru-RU"/>
    </w:rPr>
  </w:style>
  <w:style w:type="character" w:customStyle="1" w:styleId="40">
    <w:name w:val="Заголовок 4 Знак"/>
    <w:basedOn w:val="a0"/>
    <w:link w:val="4"/>
    <w:uiPriority w:val="99"/>
    <w:rsid w:val="00E724B0"/>
    <w:rPr>
      <w:rFonts w:ascii="Calibri" w:eastAsia="Times New Roman" w:hAnsi="Calibri" w:cs="Times New Roman"/>
      <w:b/>
      <w:sz w:val="28"/>
      <w:szCs w:val="20"/>
      <w:lang w:val="x-none" w:eastAsia="x-none"/>
    </w:rPr>
  </w:style>
  <w:style w:type="character" w:customStyle="1" w:styleId="50">
    <w:name w:val="Заголовок 5 Знак"/>
    <w:basedOn w:val="a0"/>
    <w:link w:val="5"/>
    <w:uiPriority w:val="99"/>
    <w:rsid w:val="00E724B0"/>
    <w:rPr>
      <w:rFonts w:ascii="Calibri" w:eastAsia="Times New Roman" w:hAnsi="Calibri" w:cs="Times New Roman"/>
      <w:b/>
      <w:i/>
      <w:sz w:val="26"/>
      <w:szCs w:val="20"/>
      <w:lang w:val="x-none" w:eastAsia="x-none"/>
    </w:rPr>
  </w:style>
  <w:style w:type="character" w:customStyle="1" w:styleId="60">
    <w:name w:val="Заголовок 6 Знак"/>
    <w:basedOn w:val="a0"/>
    <w:link w:val="6"/>
    <w:uiPriority w:val="99"/>
    <w:rsid w:val="00E724B0"/>
    <w:rPr>
      <w:rFonts w:ascii="Cambria" w:eastAsia="Times New Roman" w:hAnsi="Cambria" w:cs="Times New Roman"/>
      <w:i/>
      <w:color w:val="243F60"/>
      <w:sz w:val="28"/>
      <w:szCs w:val="20"/>
      <w:lang w:val="x-none" w:eastAsia="x-none"/>
    </w:rPr>
  </w:style>
  <w:style w:type="character" w:customStyle="1" w:styleId="70">
    <w:name w:val="Заголовок 7 Знак"/>
    <w:basedOn w:val="a0"/>
    <w:link w:val="7"/>
    <w:uiPriority w:val="99"/>
    <w:rsid w:val="00E724B0"/>
    <w:rPr>
      <w:rFonts w:ascii="Cambria" w:eastAsia="Times New Roman" w:hAnsi="Cambria" w:cs="Times New Roman"/>
      <w:i/>
      <w:color w:val="404040"/>
      <w:sz w:val="28"/>
      <w:szCs w:val="20"/>
      <w:lang w:val="x-none" w:eastAsia="x-none"/>
    </w:rPr>
  </w:style>
  <w:style w:type="character" w:customStyle="1" w:styleId="80">
    <w:name w:val="Заголовок 8 Знак"/>
    <w:basedOn w:val="a0"/>
    <w:link w:val="8"/>
    <w:uiPriority w:val="99"/>
    <w:rsid w:val="00E724B0"/>
    <w:rPr>
      <w:rFonts w:ascii="Cambria" w:eastAsia="Times New Roman" w:hAnsi="Cambria" w:cs="Times New Roman"/>
      <w:color w:val="404040"/>
      <w:sz w:val="20"/>
      <w:szCs w:val="20"/>
      <w:lang w:val="x-none" w:eastAsia="x-none"/>
    </w:rPr>
  </w:style>
  <w:style w:type="character" w:customStyle="1" w:styleId="90">
    <w:name w:val="Заголовок 9 Знак"/>
    <w:basedOn w:val="a0"/>
    <w:link w:val="9"/>
    <w:uiPriority w:val="99"/>
    <w:rsid w:val="00E724B0"/>
    <w:rPr>
      <w:rFonts w:ascii="Cambria" w:eastAsia="Times New Roman" w:hAnsi="Cambria" w:cs="Times New Roman"/>
      <w:i/>
      <w:color w:val="404040"/>
      <w:sz w:val="20"/>
      <w:szCs w:val="20"/>
      <w:lang w:val="x-none" w:eastAsia="x-none"/>
    </w:rPr>
  </w:style>
  <w:style w:type="numbering" w:customStyle="1" w:styleId="11">
    <w:name w:val="Нет списка1"/>
    <w:next w:val="a2"/>
    <w:uiPriority w:val="99"/>
    <w:semiHidden/>
    <w:rsid w:val="00E724B0"/>
  </w:style>
  <w:style w:type="paragraph" w:customStyle="1" w:styleId="12">
    <w:name w:val="Без интервала1"/>
    <w:uiPriority w:val="99"/>
    <w:qFormat/>
    <w:rsid w:val="00E724B0"/>
    <w:pPr>
      <w:spacing w:after="0" w:line="240" w:lineRule="auto"/>
      <w:ind w:firstLine="709"/>
    </w:pPr>
    <w:rPr>
      <w:rFonts w:ascii="Calibri" w:eastAsia="Times New Roman" w:hAnsi="Calibri" w:cs="Times New Roman"/>
    </w:rPr>
  </w:style>
  <w:style w:type="paragraph" w:styleId="a3">
    <w:name w:val="Normal (Web)"/>
    <w:aliases w:val="Обычный (Web),Обычный (веб) Знак1,Обычный (веб) Знак Знак1,Знак Знак1 Знак,Обычный (веб) Знак Знак Знак,Знак Знак1 Знак Знак,Обычный (веб) Знак Знак Знак Знак, Знак Знак1 Знак, Знак Знак1 Знак Знак"/>
    <w:basedOn w:val="a"/>
    <w:link w:val="a4"/>
    <w:autoRedefine/>
    <w:qFormat/>
    <w:rsid w:val="00E724B0"/>
    <w:pPr>
      <w:spacing w:after="0" w:line="240" w:lineRule="auto"/>
      <w:jc w:val="center"/>
    </w:pPr>
    <w:rPr>
      <w:rFonts w:ascii="Times New Roman" w:eastAsia="Times New Roman" w:hAnsi="Times New Roman" w:cs="Times New Roman"/>
      <w:sz w:val="24"/>
      <w:szCs w:val="24"/>
      <w:lang w:val="kk-KZ" w:eastAsia="x-none"/>
    </w:rPr>
  </w:style>
  <w:style w:type="character" w:customStyle="1" w:styleId="a4">
    <w:name w:val="Обычный (веб) Знак"/>
    <w:aliases w:val="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 Знак Знак1 Знак Знак1"/>
    <w:link w:val="a3"/>
    <w:locked/>
    <w:rsid w:val="00E724B0"/>
    <w:rPr>
      <w:rFonts w:ascii="Times New Roman" w:eastAsia="Times New Roman" w:hAnsi="Times New Roman" w:cs="Times New Roman"/>
      <w:sz w:val="24"/>
      <w:szCs w:val="24"/>
      <w:lang w:val="kk-KZ" w:eastAsia="x-none"/>
    </w:rPr>
  </w:style>
  <w:style w:type="paragraph" w:customStyle="1" w:styleId="13">
    <w:name w:val="Абзац списка1"/>
    <w:basedOn w:val="a"/>
    <w:link w:val="ListParagraphChar1"/>
    <w:uiPriority w:val="99"/>
    <w:qFormat/>
    <w:rsid w:val="00E724B0"/>
    <w:pPr>
      <w:ind w:left="720" w:firstLine="709"/>
      <w:contextualSpacing/>
    </w:pPr>
    <w:rPr>
      <w:rFonts w:ascii="Times New Roman" w:eastAsia="Times New Roman" w:hAnsi="Times New Roman" w:cs="Times New Roman"/>
      <w:szCs w:val="20"/>
    </w:rPr>
  </w:style>
  <w:style w:type="character" w:customStyle="1" w:styleId="ListParagraphChar1">
    <w:name w:val="List Paragraph Char1"/>
    <w:link w:val="13"/>
    <w:uiPriority w:val="99"/>
    <w:locked/>
    <w:rsid w:val="00E724B0"/>
    <w:rPr>
      <w:rFonts w:ascii="Times New Roman" w:eastAsia="Times New Roman" w:hAnsi="Times New Roman" w:cs="Times New Roman"/>
      <w:szCs w:val="20"/>
    </w:rPr>
  </w:style>
  <w:style w:type="paragraph" w:customStyle="1" w:styleId="21">
    <w:name w:val="Абзац списка2"/>
    <w:basedOn w:val="a"/>
    <w:rsid w:val="00E724B0"/>
    <w:pPr>
      <w:ind w:left="720" w:firstLine="709"/>
      <w:contextualSpacing/>
    </w:pPr>
    <w:rPr>
      <w:rFonts w:ascii="Times New Roman" w:eastAsia="Times New Roman" w:hAnsi="Times New Roman" w:cs="Times New Roman"/>
      <w:sz w:val="28"/>
    </w:rPr>
  </w:style>
  <w:style w:type="character" w:customStyle="1" w:styleId="NormalWebChar">
    <w:name w:val="Normal (Web) Char"/>
    <w:aliases w:val="Обычный (Web) Char,Обычный (веб) Знак1 Char,Обычный (веб) Знак Знак1 Char,Знак Знак1 Знак Char,Обычный (веб) Знак Знак Знак Char,Знак Знак1 Знак Знак Char,Обычный (веб) Знак Знак Знак Знак Char"/>
    <w:locked/>
    <w:rsid w:val="00E724B0"/>
    <w:rPr>
      <w:sz w:val="24"/>
    </w:rPr>
  </w:style>
  <w:style w:type="paragraph" w:customStyle="1" w:styleId="41">
    <w:name w:val="Абзац списка4"/>
    <w:basedOn w:val="a"/>
    <w:link w:val="a5"/>
    <w:uiPriority w:val="99"/>
    <w:rsid w:val="00E724B0"/>
    <w:pPr>
      <w:spacing w:before="120"/>
      <w:ind w:left="720" w:firstLine="709"/>
      <w:contextualSpacing/>
      <w:jc w:val="both"/>
    </w:pPr>
    <w:rPr>
      <w:rFonts w:ascii="Times New Roman" w:eastAsia="Times New Roman" w:hAnsi="Times New Roman" w:cs="Times New Roman"/>
      <w:szCs w:val="20"/>
    </w:rPr>
  </w:style>
  <w:style w:type="character" w:customStyle="1" w:styleId="a5">
    <w:name w:val="Абзац списка Знак"/>
    <w:link w:val="41"/>
    <w:uiPriority w:val="99"/>
    <w:locked/>
    <w:rsid w:val="00E724B0"/>
    <w:rPr>
      <w:rFonts w:ascii="Times New Roman" w:eastAsia="Times New Roman" w:hAnsi="Times New Roman" w:cs="Times New Roman"/>
      <w:szCs w:val="20"/>
    </w:rPr>
  </w:style>
  <w:style w:type="paragraph" w:styleId="HTML">
    <w:name w:val="HTML Preformatted"/>
    <w:basedOn w:val="a"/>
    <w:link w:val="HTML0"/>
    <w:uiPriority w:val="99"/>
    <w:semiHidden/>
    <w:rsid w:val="00E724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0">
    <w:name w:val="Стандартный HTML Знак"/>
    <w:basedOn w:val="a0"/>
    <w:link w:val="HTML"/>
    <w:uiPriority w:val="99"/>
    <w:semiHidden/>
    <w:rsid w:val="00E724B0"/>
    <w:rPr>
      <w:rFonts w:ascii="Courier New" w:eastAsia="Times New Roman" w:hAnsi="Courier New" w:cs="Times New Roman"/>
      <w:sz w:val="20"/>
      <w:szCs w:val="20"/>
      <w:lang w:eastAsia="ru-RU"/>
    </w:rPr>
  </w:style>
  <w:style w:type="character" w:customStyle="1" w:styleId="apple-converted-space">
    <w:name w:val="apple-converted-space"/>
    <w:rsid w:val="00E724B0"/>
  </w:style>
  <w:style w:type="character" w:customStyle="1" w:styleId="apple-style-span">
    <w:name w:val="apple-style-span"/>
    <w:uiPriority w:val="99"/>
    <w:rsid w:val="00E724B0"/>
  </w:style>
  <w:style w:type="character" w:styleId="a6">
    <w:name w:val="page number"/>
    <w:uiPriority w:val="99"/>
    <w:rsid w:val="00E724B0"/>
    <w:rPr>
      <w:rFonts w:cs="Times New Roman"/>
    </w:rPr>
  </w:style>
  <w:style w:type="paragraph" w:styleId="a7">
    <w:name w:val="List Paragraph"/>
    <w:basedOn w:val="a"/>
    <w:uiPriority w:val="99"/>
    <w:qFormat/>
    <w:rsid w:val="00E724B0"/>
    <w:pPr>
      <w:ind w:left="720" w:firstLine="709"/>
      <w:contextualSpacing/>
    </w:pPr>
    <w:rPr>
      <w:rFonts w:ascii="Times New Roman" w:eastAsia="Times New Roman" w:hAnsi="Times New Roman" w:cs="Times New Roman"/>
      <w:szCs w:val="20"/>
    </w:rPr>
  </w:style>
  <w:style w:type="paragraph" w:styleId="a8">
    <w:name w:val="header"/>
    <w:basedOn w:val="a"/>
    <w:link w:val="a9"/>
    <w:uiPriority w:val="99"/>
    <w:rsid w:val="00E724B0"/>
    <w:pPr>
      <w:tabs>
        <w:tab w:val="center" w:pos="4677"/>
        <w:tab w:val="right" w:pos="9355"/>
      </w:tabs>
      <w:spacing w:after="0" w:line="240" w:lineRule="auto"/>
      <w:ind w:firstLine="709"/>
    </w:pPr>
    <w:rPr>
      <w:rFonts w:ascii="Times New Roman" w:eastAsia="Times New Roman" w:hAnsi="Times New Roman" w:cs="Times New Roman"/>
      <w:sz w:val="28"/>
      <w:szCs w:val="20"/>
      <w:lang w:val="x-none" w:eastAsia="x-none"/>
    </w:rPr>
  </w:style>
  <w:style w:type="character" w:customStyle="1" w:styleId="a9">
    <w:name w:val="Верхний колонтитул Знак"/>
    <w:basedOn w:val="a0"/>
    <w:link w:val="a8"/>
    <w:uiPriority w:val="99"/>
    <w:rsid w:val="00E724B0"/>
    <w:rPr>
      <w:rFonts w:ascii="Times New Roman" w:eastAsia="Times New Roman" w:hAnsi="Times New Roman" w:cs="Times New Roman"/>
      <w:sz w:val="28"/>
      <w:szCs w:val="20"/>
      <w:lang w:val="x-none" w:eastAsia="x-none"/>
    </w:rPr>
  </w:style>
  <w:style w:type="paragraph" w:styleId="aa">
    <w:name w:val="footer"/>
    <w:basedOn w:val="a"/>
    <w:link w:val="ab"/>
    <w:uiPriority w:val="99"/>
    <w:rsid w:val="00E724B0"/>
    <w:pPr>
      <w:tabs>
        <w:tab w:val="center" w:pos="4677"/>
        <w:tab w:val="right" w:pos="9355"/>
      </w:tabs>
      <w:spacing w:after="0" w:line="240" w:lineRule="auto"/>
      <w:ind w:firstLine="709"/>
    </w:pPr>
    <w:rPr>
      <w:rFonts w:ascii="Times New Roman" w:eastAsia="Times New Roman" w:hAnsi="Times New Roman" w:cs="Times New Roman"/>
      <w:sz w:val="28"/>
      <w:szCs w:val="20"/>
      <w:lang w:val="x-none" w:eastAsia="x-none"/>
    </w:rPr>
  </w:style>
  <w:style w:type="character" w:customStyle="1" w:styleId="ab">
    <w:name w:val="Нижний колонтитул Знак"/>
    <w:basedOn w:val="a0"/>
    <w:link w:val="aa"/>
    <w:uiPriority w:val="99"/>
    <w:rsid w:val="00E724B0"/>
    <w:rPr>
      <w:rFonts w:ascii="Times New Roman" w:eastAsia="Times New Roman" w:hAnsi="Times New Roman" w:cs="Times New Roman"/>
      <w:sz w:val="28"/>
      <w:szCs w:val="20"/>
      <w:lang w:val="x-none" w:eastAsia="x-none"/>
    </w:rPr>
  </w:style>
  <w:style w:type="paragraph" w:styleId="ac">
    <w:name w:val="Body Text Indent"/>
    <w:basedOn w:val="a"/>
    <w:link w:val="ad"/>
    <w:uiPriority w:val="99"/>
    <w:rsid w:val="00E724B0"/>
    <w:pPr>
      <w:spacing w:after="0" w:line="360" w:lineRule="auto"/>
      <w:ind w:firstLine="709"/>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0"/>
    <w:link w:val="ac"/>
    <w:uiPriority w:val="99"/>
    <w:rsid w:val="00E724B0"/>
    <w:rPr>
      <w:rFonts w:ascii="Times New Roman" w:eastAsia="Times New Roman" w:hAnsi="Times New Roman" w:cs="Times New Roman"/>
      <w:sz w:val="20"/>
      <w:szCs w:val="20"/>
      <w:lang w:eastAsia="ru-RU"/>
    </w:rPr>
  </w:style>
  <w:style w:type="paragraph" w:styleId="22">
    <w:name w:val="Body Text Indent 2"/>
    <w:basedOn w:val="a"/>
    <w:link w:val="23"/>
    <w:uiPriority w:val="99"/>
    <w:rsid w:val="00E724B0"/>
    <w:pPr>
      <w:spacing w:after="0" w:line="360" w:lineRule="auto"/>
      <w:ind w:firstLine="709"/>
    </w:pPr>
    <w:rPr>
      <w:rFonts w:ascii="Times New Roman" w:eastAsia="Times New Roman" w:hAnsi="Times New Roman" w:cs="Times New Roman"/>
      <w:b/>
      <w:sz w:val="28"/>
      <w:szCs w:val="20"/>
      <w:lang w:val="x-none" w:eastAsia="x-none"/>
    </w:rPr>
  </w:style>
  <w:style w:type="character" w:customStyle="1" w:styleId="23">
    <w:name w:val="Основной текст с отступом 2 Знак"/>
    <w:basedOn w:val="a0"/>
    <w:link w:val="22"/>
    <w:uiPriority w:val="99"/>
    <w:rsid w:val="00E724B0"/>
    <w:rPr>
      <w:rFonts w:ascii="Times New Roman" w:eastAsia="Times New Roman" w:hAnsi="Times New Roman" w:cs="Times New Roman"/>
      <w:b/>
      <w:sz w:val="28"/>
      <w:szCs w:val="20"/>
      <w:lang w:val="x-none" w:eastAsia="x-none"/>
    </w:rPr>
  </w:style>
  <w:style w:type="paragraph" w:styleId="ae">
    <w:name w:val="Body Text"/>
    <w:basedOn w:val="a"/>
    <w:link w:val="af"/>
    <w:uiPriority w:val="99"/>
    <w:rsid w:val="00E724B0"/>
    <w:pPr>
      <w:spacing w:after="0" w:line="240" w:lineRule="auto"/>
      <w:ind w:firstLine="709"/>
      <w:jc w:val="center"/>
    </w:pPr>
    <w:rPr>
      <w:rFonts w:ascii="Times New Roman" w:eastAsia="Times New Roman" w:hAnsi="Times New Roman" w:cs="Times New Roman"/>
      <w:sz w:val="28"/>
      <w:szCs w:val="20"/>
      <w:lang w:val="x-none" w:eastAsia="x-none"/>
    </w:rPr>
  </w:style>
  <w:style w:type="character" w:customStyle="1" w:styleId="af">
    <w:name w:val="Основной текст Знак"/>
    <w:basedOn w:val="a0"/>
    <w:link w:val="ae"/>
    <w:uiPriority w:val="99"/>
    <w:rsid w:val="00E724B0"/>
    <w:rPr>
      <w:rFonts w:ascii="Times New Roman" w:eastAsia="Times New Roman" w:hAnsi="Times New Roman" w:cs="Times New Roman"/>
      <w:sz w:val="28"/>
      <w:szCs w:val="20"/>
      <w:lang w:val="x-none" w:eastAsia="x-none"/>
    </w:rPr>
  </w:style>
  <w:style w:type="paragraph" w:styleId="24">
    <w:name w:val="Body Text 2"/>
    <w:basedOn w:val="a"/>
    <w:link w:val="25"/>
    <w:uiPriority w:val="99"/>
    <w:rsid w:val="00E724B0"/>
    <w:pPr>
      <w:spacing w:after="0" w:line="360" w:lineRule="auto"/>
      <w:ind w:firstLine="709"/>
    </w:pPr>
    <w:rPr>
      <w:rFonts w:ascii="Times New Roman" w:eastAsia="Times New Roman" w:hAnsi="Times New Roman" w:cs="Times New Roman"/>
      <w:sz w:val="28"/>
      <w:szCs w:val="20"/>
      <w:lang w:val="x-none" w:eastAsia="x-none"/>
    </w:rPr>
  </w:style>
  <w:style w:type="character" w:customStyle="1" w:styleId="25">
    <w:name w:val="Основной текст 2 Знак"/>
    <w:basedOn w:val="a0"/>
    <w:link w:val="24"/>
    <w:uiPriority w:val="99"/>
    <w:rsid w:val="00E724B0"/>
    <w:rPr>
      <w:rFonts w:ascii="Times New Roman" w:eastAsia="Times New Roman" w:hAnsi="Times New Roman" w:cs="Times New Roman"/>
      <w:sz w:val="28"/>
      <w:szCs w:val="20"/>
      <w:lang w:val="x-none" w:eastAsia="x-none"/>
    </w:rPr>
  </w:style>
  <w:style w:type="paragraph" w:customStyle="1" w:styleId="14">
    <w:name w:val="Обычный1"/>
    <w:uiPriority w:val="99"/>
    <w:rsid w:val="00E724B0"/>
    <w:pPr>
      <w:spacing w:after="0" w:line="240" w:lineRule="auto"/>
      <w:ind w:firstLine="567"/>
    </w:pPr>
    <w:rPr>
      <w:rFonts w:ascii="Times New Roman" w:eastAsia="Times New Roman" w:hAnsi="Times New Roman" w:cs="Times New Roman"/>
      <w:sz w:val="28"/>
      <w:szCs w:val="20"/>
      <w:lang w:eastAsia="ru-RU"/>
    </w:rPr>
  </w:style>
  <w:style w:type="paragraph" w:customStyle="1" w:styleId="15">
    <w:name w:val="Обычный (веб)1"/>
    <w:aliases w:val="Табличный 14"/>
    <w:basedOn w:val="14"/>
    <w:uiPriority w:val="99"/>
    <w:rsid w:val="00E724B0"/>
    <w:pPr>
      <w:ind w:firstLine="0"/>
      <w:jc w:val="center"/>
    </w:pPr>
  </w:style>
  <w:style w:type="paragraph" w:customStyle="1" w:styleId="210">
    <w:name w:val="Основной текст 21"/>
    <w:basedOn w:val="14"/>
    <w:uiPriority w:val="99"/>
    <w:rsid w:val="00E724B0"/>
  </w:style>
  <w:style w:type="paragraph" w:styleId="af0">
    <w:name w:val="footnote text"/>
    <w:basedOn w:val="a"/>
    <w:link w:val="af1"/>
    <w:uiPriority w:val="99"/>
    <w:rsid w:val="00E724B0"/>
    <w:pPr>
      <w:spacing w:after="0" w:line="240" w:lineRule="auto"/>
      <w:ind w:firstLine="709"/>
    </w:pPr>
    <w:rPr>
      <w:rFonts w:ascii="Times New Roman" w:eastAsia="Times New Roman" w:hAnsi="Times New Roman" w:cs="Times New Roman"/>
      <w:sz w:val="20"/>
      <w:szCs w:val="20"/>
      <w:lang w:eastAsia="ru-RU"/>
    </w:rPr>
  </w:style>
  <w:style w:type="character" w:customStyle="1" w:styleId="af1">
    <w:name w:val="Текст сноски Знак"/>
    <w:basedOn w:val="a0"/>
    <w:link w:val="af0"/>
    <w:uiPriority w:val="99"/>
    <w:rsid w:val="00E724B0"/>
    <w:rPr>
      <w:rFonts w:ascii="Times New Roman" w:eastAsia="Times New Roman" w:hAnsi="Times New Roman" w:cs="Times New Roman"/>
      <w:sz w:val="20"/>
      <w:szCs w:val="20"/>
      <w:lang w:eastAsia="ru-RU"/>
    </w:rPr>
  </w:style>
  <w:style w:type="character" w:styleId="af2">
    <w:name w:val="footnote reference"/>
    <w:uiPriority w:val="99"/>
    <w:rsid w:val="00E724B0"/>
    <w:rPr>
      <w:rFonts w:cs="Times New Roman"/>
      <w:vertAlign w:val="superscript"/>
    </w:rPr>
  </w:style>
  <w:style w:type="paragraph" w:customStyle="1" w:styleId="H1">
    <w:name w:val="H1"/>
    <w:basedOn w:val="a"/>
    <w:next w:val="a"/>
    <w:uiPriority w:val="99"/>
    <w:rsid w:val="00E724B0"/>
    <w:pPr>
      <w:keepNext/>
      <w:spacing w:before="100" w:after="100" w:line="240" w:lineRule="auto"/>
      <w:ind w:firstLine="709"/>
      <w:outlineLvl w:val="1"/>
    </w:pPr>
    <w:rPr>
      <w:rFonts w:ascii="Times New Roman" w:eastAsia="Times New Roman" w:hAnsi="Times New Roman" w:cs="Times New Roman"/>
      <w:b/>
      <w:kern w:val="36"/>
      <w:sz w:val="48"/>
      <w:szCs w:val="20"/>
      <w:lang w:eastAsia="ru-RU"/>
    </w:rPr>
  </w:style>
  <w:style w:type="paragraph" w:styleId="31">
    <w:name w:val="Body Text 3"/>
    <w:basedOn w:val="a"/>
    <w:link w:val="32"/>
    <w:uiPriority w:val="99"/>
    <w:rsid w:val="00E724B0"/>
    <w:pPr>
      <w:spacing w:after="0" w:line="240" w:lineRule="auto"/>
      <w:ind w:firstLine="709"/>
      <w:jc w:val="center"/>
    </w:pPr>
    <w:rPr>
      <w:rFonts w:ascii="Times New Roman" w:eastAsia="Times New Roman" w:hAnsi="Times New Roman" w:cs="Times New Roman"/>
      <w:sz w:val="16"/>
      <w:szCs w:val="20"/>
      <w:lang w:val="x-none" w:eastAsia="x-none"/>
    </w:rPr>
  </w:style>
  <w:style w:type="character" w:customStyle="1" w:styleId="32">
    <w:name w:val="Основной текст 3 Знак"/>
    <w:basedOn w:val="a0"/>
    <w:link w:val="31"/>
    <w:uiPriority w:val="99"/>
    <w:rsid w:val="00E724B0"/>
    <w:rPr>
      <w:rFonts w:ascii="Times New Roman" w:eastAsia="Times New Roman" w:hAnsi="Times New Roman" w:cs="Times New Roman"/>
      <w:sz w:val="16"/>
      <w:szCs w:val="20"/>
      <w:lang w:val="x-none" w:eastAsia="x-none"/>
    </w:rPr>
  </w:style>
  <w:style w:type="paragraph" w:styleId="33">
    <w:name w:val="Body Text Indent 3"/>
    <w:basedOn w:val="a"/>
    <w:link w:val="34"/>
    <w:uiPriority w:val="99"/>
    <w:rsid w:val="00E724B0"/>
    <w:pPr>
      <w:spacing w:after="0" w:line="360" w:lineRule="auto"/>
      <w:ind w:firstLine="720"/>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E724B0"/>
    <w:rPr>
      <w:rFonts w:ascii="Times New Roman" w:eastAsia="Times New Roman" w:hAnsi="Times New Roman" w:cs="Times New Roman"/>
      <w:sz w:val="16"/>
      <w:szCs w:val="20"/>
      <w:lang w:val="x-none" w:eastAsia="x-none"/>
    </w:rPr>
  </w:style>
  <w:style w:type="character" w:styleId="af3">
    <w:name w:val="Hyperlink"/>
    <w:uiPriority w:val="99"/>
    <w:rsid w:val="00E724B0"/>
    <w:rPr>
      <w:rFonts w:cs="Times New Roman"/>
      <w:color w:val="0000FF"/>
      <w:u w:val="single"/>
    </w:rPr>
  </w:style>
  <w:style w:type="paragraph" w:styleId="af4">
    <w:name w:val="Title"/>
    <w:basedOn w:val="a"/>
    <w:link w:val="af5"/>
    <w:uiPriority w:val="99"/>
    <w:qFormat/>
    <w:rsid w:val="00E724B0"/>
    <w:pPr>
      <w:spacing w:after="0" w:line="240" w:lineRule="auto"/>
      <w:ind w:firstLine="709"/>
      <w:jc w:val="center"/>
    </w:pPr>
    <w:rPr>
      <w:rFonts w:ascii="Cambria" w:eastAsia="Times New Roman" w:hAnsi="Cambria" w:cs="Times New Roman"/>
      <w:b/>
      <w:kern w:val="28"/>
      <w:sz w:val="32"/>
      <w:szCs w:val="20"/>
      <w:lang w:val="x-none" w:eastAsia="x-none"/>
    </w:rPr>
  </w:style>
  <w:style w:type="character" w:customStyle="1" w:styleId="af5">
    <w:name w:val="Название Знак"/>
    <w:basedOn w:val="a0"/>
    <w:link w:val="af4"/>
    <w:uiPriority w:val="99"/>
    <w:rsid w:val="00E724B0"/>
    <w:rPr>
      <w:rFonts w:ascii="Cambria" w:eastAsia="Times New Roman" w:hAnsi="Cambria" w:cs="Times New Roman"/>
      <w:b/>
      <w:kern w:val="28"/>
      <w:sz w:val="32"/>
      <w:szCs w:val="20"/>
      <w:lang w:val="x-none" w:eastAsia="x-none"/>
    </w:rPr>
  </w:style>
  <w:style w:type="paragraph" w:styleId="af6">
    <w:name w:val="Subtitle"/>
    <w:basedOn w:val="a"/>
    <w:link w:val="af7"/>
    <w:uiPriority w:val="99"/>
    <w:qFormat/>
    <w:rsid w:val="00E724B0"/>
    <w:pPr>
      <w:spacing w:after="0" w:line="240" w:lineRule="auto"/>
      <w:ind w:firstLine="709"/>
    </w:pPr>
    <w:rPr>
      <w:rFonts w:ascii="Times New Roman" w:eastAsia="Times New Roman" w:hAnsi="Times New Roman" w:cs="Times New Roman"/>
      <w:sz w:val="28"/>
      <w:szCs w:val="20"/>
      <w:lang w:val="x-none" w:eastAsia="x-none"/>
    </w:rPr>
  </w:style>
  <w:style w:type="character" w:customStyle="1" w:styleId="af7">
    <w:name w:val="Подзаголовок Знак"/>
    <w:basedOn w:val="a0"/>
    <w:link w:val="af6"/>
    <w:uiPriority w:val="99"/>
    <w:rsid w:val="00E724B0"/>
    <w:rPr>
      <w:rFonts w:ascii="Times New Roman" w:eastAsia="Times New Roman" w:hAnsi="Times New Roman" w:cs="Times New Roman"/>
      <w:sz w:val="28"/>
      <w:szCs w:val="20"/>
      <w:lang w:val="x-none" w:eastAsia="x-none"/>
    </w:rPr>
  </w:style>
  <w:style w:type="paragraph" w:styleId="af8">
    <w:name w:val="No Spacing"/>
    <w:uiPriority w:val="1"/>
    <w:qFormat/>
    <w:rsid w:val="00E724B0"/>
    <w:pPr>
      <w:spacing w:after="0" w:line="240" w:lineRule="auto"/>
      <w:ind w:firstLine="709"/>
    </w:pPr>
    <w:rPr>
      <w:rFonts w:ascii="Calibri" w:eastAsia="Times New Roman" w:hAnsi="Calibri" w:cs="Times New Roman"/>
    </w:rPr>
  </w:style>
  <w:style w:type="paragraph" w:styleId="af9">
    <w:name w:val="Balloon Text"/>
    <w:basedOn w:val="a"/>
    <w:link w:val="afa"/>
    <w:uiPriority w:val="99"/>
    <w:rsid w:val="00E724B0"/>
    <w:pPr>
      <w:spacing w:after="0" w:line="240" w:lineRule="auto"/>
      <w:ind w:firstLine="709"/>
    </w:pPr>
    <w:rPr>
      <w:rFonts w:ascii="Tahoma" w:eastAsia="Times New Roman" w:hAnsi="Tahoma" w:cs="Times New Roman"/>
      <w:sz w:val="16"/>
      <w:szCs w:val="20"/>
      <w:lang w:val="x-none" w:eastAsia="x-none"/>
    </w:rPr>
  </w:style>
  <w:style w:type="character" w:customStyle="1" w:styleId="afa">
    <w:name w:val="Текст выноски Знак"/>
    <w:basedOn w:val="a0"/>
    <w:link w:val="af9"/>
    <w:uiPriority w:val="99"/>
    <w:rsid w:val="00E724B0"/>
    <w:rPr>
      <w:rFonts w:ascii="Tahoma" w:eastAsia="Times New Roman" w:hAnsi="Tahoma" w:cs="Times New Roman"/>
      <w:sz w:val="16"/>
      <w:szCs w:val="20"/>
      <w:lang w:val="x-none" w:eastAsia="x-none"/>
    </w:rPr>
  </w:style>
  <w:style w:type="paragraph" w:customStyle="1" w:styleId="Default">
    <w:name w:val="Default"/>
    <w:uiPriority w:val="99"/>
    <w:rsid w:val="00E724B0"/>
    <w:pPr>
      <w:autoSpaceDE w:val="0"/>
      <w:autoSpaceDN w:val="0"/>
      <w:adjustRightInd w:val="0"/>
      <w:spacing w:after="0" w:line="240" w:lineRule="auto"/>
      <w:ind w:firstLine="709"/>
    </w:pPr>
    <w:rPr>
      <w:rFonts w:ascii="Times New Roman" w:eastAsia="Times New Roman" w:hAnsi="Times New Roman" w:cs="Times New Roman"/>
      <w:color w:val="000000"/>
      <w:sz w:val="24"/>
      <w:szCs w:val="24"/>
    </w:rPr>
  </w:style>
  <w:style w:type="character" w:customStyle="1" w:styleId="s0">
    <w:name w:val="s0"/>
    <w:uiPriority w:val="99"/>
    <w:rsid w:val="00E724B0"/>
    <w:rPr>
      <w:rFonts w:ascii="Times New Roman" w:hAnsi="Times New Roman"/>
      <w:color w:val="000000"/>
      <w:sz w:val="28"/>
      <w:u w:val="none"/>
      <w:effect w:val="none"/>
    </w:rPr>
  </w:style>
  <w:style w:type="paragraph" w:customStyle="1" w:styleId="Style3">
    <w:name w:val="Style3"/>
    <w:basedOn w:val="a"/>
    <w:uiPriority w:val="99"/>
    <w:rsid w:val="00E724B0"/>
    <w:pPr>
      <w:widowControl w:val="0"/>
      <w:autoSpaceDE w:val="0"/>
      <w:autoSpaceDN w:val="0"/>
      <w:adjustRightInd w:val="0"/>
      <w:spacing w:after="0" w:line="288" w:lineRule="exact"/>
      <w:ind w:firstLine="682"/>
    </w:pPr>
    <w:rPr>
      <w:rFonts w:ascii="Times New Roman" w:eastAsia="Times New Roman" w:hAnsi="Times New Roman" w:cs="Times New Roman"/>
      <w:sz w:val="24"/>
      <w:szCs w:val="24"/>
      <w:lang w:eastAsia="ru-RU"/>
    </w:rPr>
  </w:style>
  <w:style w:type="character" w:customStyle="1" w:styleId="FontStyle11">
    <w:name w:val="Font Style11"/>
    <w:uiPriority w:val="99"/>
    <w:rsid w:val="00E724B0"/>
    <w:rPr>
      <w:rFonts w:ascii="Times New Roman" w:hAnsi="Times New Roman"/>
      <w:b/>
      <w:sz w:val="22"/>
    </w:rPr>
  </w:style>
  <w:style w:type="paragraph" w:customStyle="1" w:styleId="16">
    <w:name w:val="Знак1 Знак Знак Знак"/>
    <w:basedOn w:val="a"/>
    <w:uiPriority w:val="99"/>
    <w:rsid w:val="00E724B0"/>
    <w:pPr>
      <w:widowControl w:val="0"/>
      <w:adjustRightInd w:val="0"/>
      <w:spacing w:after="160" w:line="240" w:lineRule="exact"/>
      <w:ind w:firstLine="709"/>
      <w:jc w:val="right"/>
    </w:pPr>
    <w:rPr>
      <w:rFonts w:ascii="Times New Roman" w:eastAsia="Times New Roman" w:hAnsi="Times New Roman" w:cs="Times New Roman"/>
      <w:sz w:val="20"/>
      <w:szCs w:val="20"/>
      <w:lang w:val="en-GB"/>
    </w:rPr>
  </w:style>
  <w:style w:type="paragraph" w:styleId="afb">
    <w:name w:val="TOC Heading"/>
    <w:basedOn w:val="1"/>
    <w:next w:val="a"/>
    <w:uiPriority w:val="99"/>
    <w:qFormat/>
    <w:rsid w:val="00E724B0"/>
    <w:pPr>
      <w:keepLines/>
      <w:numPr>
        <w:numId w:val="0"/>
      </w:numPr>
      <w:spacing w:before="480" w:line="276" w:lineRule="auto"/>
      <w:outlineLvl w:val="9"/>
    </w:pPr>
    <w:rPr>
      <w:rFonts w:ascii="Cambria" w:hAnsi="Cambria"/>
      <w:bCs/>
      <w:color w:val="365F91"/>
      <w:szCs w:val="28"/>
      <w:lang w:eastAsia="en-US"/>
    </w:rPr>
  </w:style>
  <w:style w:type="paragraph" w:styleId="17">
    <w:name w:val="toc 1"/>
    <w:basedOn w:val="a"/>
    <w:next w:val="a"/>
    <w:autoRedefine/>
    <w:uiPriority w:val="99"/>
    <w:rsid w:val="00E724B0"/>
    <w:pPr>
      <w:tabs>
        <w:tab w:val="left" w:pos="440"/>
        <w:tab w:val="left" w:pos="880"/>
        <w:tab w:val="right" w:leader="dot" w:pos="9628"/>
      </w:tabs>
      <w:spacing w:after="0" w:line="360" w:lineRule="auto"/>
      <w:ind w:left="284" w:hanging="284"/>
    </w:pPr>
    <w:rPr>
      <w:rFonts w:ascii="Times New Roman" w:eastAsia="Times New Roman" w:hAnsi="Times New Roman" w:cs="Arial"/>
      <w:b/>
      <w:noProof/>
      <w:sz w:val="26"/>
      <w:szCs w:val="20"/>
      <w:lang w:eastAsia="ru-RU"/>
    </w:rPr>
  </w:style>
  <w:style w:type="paragraph" w:styleId="26">
    <w:name w:val="toc 2"/>
    <w:basedOn w:val="a"/>
    <w:next w:val="a"/>
    <w:autoRedefine/>
    <w:uiPriority w:val="99"/>
    <w:rsid w:val="00E724B0"/>
    <w:pPr>
      <w:tabs>
        <w:tab w:val="left" w:pos="1821"/>
        <w:tab w:val="right" w:leader="dot" w:pos="9628"/>
      </w:tabs>
      <w:spacing w:after="0" w:line="360" w:lineRule="auto"/>
      <w:ind w:left="1134" w:hanging="567"/>
    </w:pPr>
    <w:rPr>
      <w:rFonts w:ascii="Times New Roman" w:eastAsia="Times New Roman" w:hAnsi="Times New Roman" w:cs="Arial"/>
      <w:noProof/>
      <w:sz w:val="26"/>
      <w:szCs w:val="20"/>
      <w:lang w:eastAsia="ru-RU"/>
    </w:rPr>
  </w:style>
  <w:style w:type="paragraph" w:styleId="35">
    <w:name w:val="toc 3"/>
    <w:basedOn w:val="26"/>
    <w:next w:val="a"/>
    <w:autoRedefine/>
    <w:uiPriority w:val="99"/>
    <w:rsid w:val="00E724B0"/>
    <w:pPr>
      <w:ind w:left="1871" w:hanging="737"/>
    </w:pPr>
    <w:rPr>
      <w:lang w:val="kk-KZ"/>
    </w:rPr>
  </w:style>
  <w:style w:type="character" w:styleId="afc">
    <w:name w:val="Strong"/>
    <w:uiPriority w:val="99"/>
    <w:qFormat/>
    <w:rsid w:val="00E724B0"/>
    <w:rPr>
      <w:rFonts w:cs="Times New Roman"/>
      <w:b/>
    </w:rPr>
  </w:style>
  <w:style w:type="paragraph" w:customStyle="1" w:styleId="afd">
    <w:name w:val="Знак Знак Знак Знак"/>
    <w:basedOn w:val="a"/>
    <w:autoRedefine/>
    <w:uiPriority w:val="99"/>
    <w:rsid w:val="00E724B0"/>
    <w:pPr>
      <w:spacing w:after="160" w:line="240" w:lineRule="exact"/>
    </w:pPr>
    <w:rPr>
      <w:rFonts w:ascii="Times New Roman" w:eastAsia="SimSun" w:hAnsi="Times New Roman" w:cs="Times New Roman"/>
      <w:b/>
      <w:sz w:val="28"/>
      <w:szCs w:val="24"/>
      <w:lang w:val="en-US"/>
    </w:rPr>
  </w:style>
  <w:style w:type="paragraph" w:customStyle="1" w:styleId="310">
    <w:name w:val="Основной текст с отступом 31"/>
    <w:basedOn w:val="a"/>
    <w:uiPriority w:val="99"/>
    <w:rsid w:val="00E724B0"/>
    <w:pPr>
      <w:widowControl w:val="0"/>
      <w:suppressAutoHyphens/>
      <w:spacing w:after="120" w:line="240" w:lineRule="auto"/>
      <w:ind w:left="283"/>
    </w:pPr>
    <w:rPr>
      <w:rFonts w:ascii="Times New Roman" w:eastAsia="Times New Roman" w:hAnsi="Times New Roman" w:cs="Times New Roman"/>
      <w:kern w:val="1"/>
      <w:sz w:val="16"/>
      <w:szCs w:val="16"/>
      <w:lang w:eastAsia="ar-SA"/>
    </w:rPr>
  </w:style>
  <w:style w:type="paragraph" w:customStyle="1" w:styleId="afe">
    <w:name w:val="Стиль по ширине Междустр.интервал:  полуторный"/>
    <w:basedOn w:val="a"/>
    <w:uiPriority w:val="99"/>
    <w:rsid w:val="00E724B0"/>
    <w:pPr>
      <w:spacing w:after="0" w:line="360" w:lineRule="auto"/>
      <w:ind w:firstLine="510"/>
    </w:pPr>
    <w:rPr>
      <w:rFonts w:ascii="Times New Roman" w:eastAsia="SimSun" w:hAnsi="Times New Roman" w:cs="Times New Roman"/>
      <w:sz w:val="24"/>
      <w:szCs w:val="20"/>
      <w:lang w:eastAsia="zh-CN"/>
    </w:rPr>
  </w:style>
  <w:style w:type="paragraph" w:customStyle="1" w:styleId="320">
    <w:name w:val="Основной текст с отступом 32"/>
    <w:basedOn w:val="a"/>
    <w:uiPriority w:val="99"/>
    <w:rsid w:val="00E724B0"/>
    <w:pPr>
      <w:suppressAutoHyphens/>
      <w:spacing w:after="120" w:line="240" w:lineRule="auto"/>
      <w:ind w:left="283"/>
    </w:pPr>
    <w:rPr>
      <w:rFonts w:ascii="Times New Roman" w:eastAsia="Times New Roman" w:hAnsi="Times New Roman" w:cs="Times New Roman"/>
      <w:sz w:val="16"/>
      <w:szCs w:val="16"/>
      <w:lang w:eastAsia="ar-SA"/>
    </w:rPr>
  </w:style>
  <w:style w:type="paragraph" w:customStyle="1" w:styleId="211">
    <w:name w:val="Основной текст с отступом 21"/>
    <w:basedOn w:val="a"/>
    <w:uiPriority w:val="99"/>
    <w:rsid w:val="00E724B0"/>
    <w:pPr>
      <w:widowControl w:val="0"/>
      <w:suppressAutoHyphens/>
      <w:spacing w:after="0" w:line="240" w:lineRule="auto"/>
      <w:ind w:firstLine="708"/>
    </w:pPr>
    <w:rPr>
      <w:rFonts w:ascii="Arial" w:eastAsia="Times New Roman" w:hAnsi="Arial" w:cs="Times New Roman"/>
      <w:sz w:val="28"/>
      <w:lang w:eastAsia="ru-RU"/>
    </w:rPr>
  </w:style>
  <w:style w:type="paragraph" w:customStyle="1" w:styleId="18">
    <w:name w:val="Стиль1"/>
    <w:basedOn w:val="ae"/>
    <w:uiPriority w:val="99"/>
    <w:rsid w:val="00E724B0"/>
    <w:pPr>
      <w:autoSpaceDE w:val="0"/>
      <w:autoSpaceDN w:val="0"/>
      <w:spacing w:line="360" w:lineRule="auto"/>
      <w:ind w:firstLine="720"/>
      <w:jc w:val="both"/>
    </w:pPr>
  </w:style>
  <w:style w:type="character" w:customStyle="1" w:styleId="s1">
    <w:name w:val="s1"/>
    <w:uiPriority w:val="99"/>
    <w:rsid w:val="00E724B0"/>
    <w:rPr>
      <w:rFonts w:ascii="Times New Roman" w:hAnsi="Times New Roman"/>
      <w:b/>
      <w:color w:val="000000"/>
      <w:sz w:val="32"/>
      <w:u w:val="none"/>
      <w:effect w:val="none"/>
    </w:rPr>
  </w:style>
  <w:style w:type="character" w:customStyle="1" w:styleId="s20">
    <w:name w:val="s20"/>
    <w:uiPriority w:val="99"/>
    <w:rsid w:val="00E724B0"/>
    <w:rPr>
      <w:shd w:val="clear" w:color="auto" w:fill="FFFFFF"/>
    </w:rPr>
  </w:style>
  <w:style w:type="character" w:styleId="aff">
    <w:name w:val="Emphasis"/>
    <w:uiPriority w:val="99"/>
    <w:qFormat/>
    <w:rsid w:val="00E724B0"/>
    <w:rPr>
      <w:rFonts w:cs="Times New Roman"/>
      <w:i/>
    </w:rPr>
  </w:style>
  <w:style w:type="character" w:customStyle="1" w:styleId="hps">
    <w:name w:val="hps"/>
    <w:uiPriority w:val="99"/>
    <w:rsid w:val="00E724B0"/>
  </w:style>
  <w:style w:type="paragraph" w:styleId="aff0">
    <w:name w:val="List"/>
    <w:basedOn w:val="a"/>
    <w:uiPriority w:val="99"/>
    <w:rsid w:val="00E724B0"/>
    <w:pPr>
      <w:suppressAutoHyphens/>
      <w:spacing w:after="0" w:line="240" w:lineRule="auto"/>
      <w:ind w:left="283" w:hanging="283"/>
    </w:pPr>
    <w:rPr>
      <w:rFonts w:ascii="Times Kaz" w:eastAsia="Times New Roman" w:hAnsi="Times Kaz" w:cs="Times New Roman"/>
      <w:sz w:val="20"/>
      <w:szCs w:val="20"/>
      <w:lang w:eastAsia="ar-SA"/>
    </w:rPr>
  </w:style>
  <w:style w:type="paragraph" w:customStyle="1" w:styleId="51">
    <w:name w:val="çàãîëîâîê 5"/>
    <w:basedOn w:val="a"/>
    <w:next w:val="a"/>
    <w:uiPriority w:val="99"/>
    <w:rsid w:val="00E724B0"/>
    <w:pPr>
      <w:keepNext/>
      <w:widowControl w:val="0"/>
      <w:suppressAutoHyphens/>
      <w:autoSpaceDE w:val="0"/>
      <w:spacing w:after="0" w:line="240" w:lineRule="auto"/>
    </w:pPr>
    <w:rPr>
      <w:rFonts w:ascii="Times New Roman" w:eastAsia="Times New Roman" w:hAnsi="Times New Roman" w:cs="Times New Roman"/>
      <w:sz w:val="28"/>
      <w:szCs w:val="28"/>
      <w:lang w:eastAsia="ru-RU"/>
    </w:rPr>
  </w:style>
  <w:style w:type="paragraph" w:customStyle="1" w:styleId="230">
    <w:name w:val="Основной текст 23"/>
    <w:basedOn w:val="a"/>
    <w:uiPriority w:val="99"/>
    <w:rsid w:val="00E724B0"/>
    <w:pPr>
      <w:widowControl w:val="0"/>
      <w:suppressAutoHyphens/>
      <w:autoSpaceDE w:val="0"/>
      <w:spacing w:after="0" w:line="240" w:lineRule="auto"/>
      <w:ind w:firstLine="851"/>
      <w:jc w:val="both"/>
    </w:pPr>
    <w:rPr>
      <w:rFonts w:ascii="Times New Roman" w:eastAsia="Times New Roman" w:hAnsi="Times New Roman" w:cs="Times New Roman"/>
      <w:sz w:val="28"/>
      <w:szCs w:val="28"/>
      <w:lang w:eastAsia="ru-RU"/>
    </w:rPr>
  </w:style>
  <w:style w:type="character" w:customStyle="1" w:styleId="highlighthighlightactive">
    <w:name w:val="highlight highlight_active"/>
    <w:uiPriority w:val="99"/>
    <w:rsid w:val="00E724B0"/>
  </w:style>
  <w:style w:type="paragraph" w:customStyle="1" w:styleId="aff1">
    <w:name w:val="список маркер"/>
    <w:basedOn w:val="a"/>
    <w:uiPriority w:val="99"/>
    <w:rsid w:val="00E724B0"/>
    <w:pPr>
      <w:tabs>
        <w:tab w:val="num" w:pos="360"/>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2">
    <w:name w:val="маркер квадрат"/>
    <w:basedOn w:val="aff1"/>
    <w:uiPriority w:val="99"/>
    <w:rsid w:val="00E724B0"/>
    <w:pPr>
      <w:tabs>
        <w:tab w:val="left" w:pos="900"/>
      </w:tabs>
      <w:spacing w:line="233" w:lineRule="auto"/>
      <w:ind w:left="0" w:firstLine="709"/>
    </w:pPr>
  </w:style>
  <w:style w:type="paragraph" w:customStyle="1" w:styleId="aff3">
    <w:name w:val="Знак Знак Знак Знак Знак Знак Знак Знак Знак Знак"/>
    <w:basedOn w:val="a"/>
    <w:uiPriority w:val="99"/>
    <w:rsid w:val="00E724B0"/>
    <w:pPr>
      <w:widowControl w:val="0"/>
      <w:overflowPunct w:val="0"/>
      <w:autoSpaceDE w:val="0"/>
      <w:autoSpaceDN w:val="0"/>
      <w:adjustRightInd w:val="0"/>
      <w:spacing w:after="160" w:line="240" w:lineRule="exact"/>
      <w:textAlignment w:val="baseline"/>
    </w:pPr>
    <w:rPr>
      <w:rFonts w:ascii="Verdana" w:eastAsia="Times New Roman" w:hAnsi="Verdana" w:cs="Verdana"/>
      <w:sz w:val="20"/>
      <w:szCs w:val="20"/>
      <w:lang w:val="en-US"/>
    </w:rPr>
  </w:style>
  <w:style w:type="paragraph" w:customStyle="1" w:styleId="aff4">
    <w:name w:val="Знак"/>
    <w:basedOn w:val="a"/>
    <w:autoRedefine/>
    <w:uiPriority w:val="99"/>
    <w:rsid w:val="00E724B0"/>
    <w:pPr>
      <w:spacing w:after="160" w:line="240" w:lineRule="exact"/>
      <w:jc w:val="both"/>
    </w:pPr>
    <w:rPr>
      <w:rFonts w:ascii="Times New Roman" w:eastAsia="SimSun" w:hAnsi="Times New Roman" w:cs="Times New Roman"/>
      <w:b/>
      <w:sz w:val="24"/>
      <w:szCs w:val="24"/>
    </w:rPr>
  </w:style>
  <w:style w:type="paragraph" w:customStyle="1" w:styleId="36">
    <w:name w:val="Абзац списка3"/>
    <w:basedOn w:val="a"/>
    <w:link w:val="ListParagraphChar"/>
    <w:uiPriority w:val="99"/>
    <w:rsid w:val="00E724B0"/>
    <w:pPr>
      <w:spacing w:before="120"/>
      <w:ind w:left="720" w:firstLine="709"/>
      <w:jc w:val="both"/>
    </w:pPr>
    <w:rPr>
      <w:rFonts w:ascii="Times New Roman" w:eastAsia="Times New Roman" w:hAnsi="Times New Roman" w:cs="Times New Roman"/>
      <w:szCs w:val="20"/>
      <w:lang w:val="x-none"/>
    </w:rPr>
  </w:style>
  <w:style w:type="character" w:customStyle="1" w:styleId="ListParagraphChar">
    <w:name w:val="List Paragraph Char"/>
    <w:link w:val="36"/>
    <w:uiPriority w:val="99"/>
    <w:locked/>
    <w:rsid w:val="00E724B0"/>
    <w:rPr>
      <w:rFonts w:ascii="Times New Roman" w:eastAsia="Times New Roman" w:hAnsi="Times New Roman" w:cs="Times New Roman"/>
      <w:szCs w:val="20"/>
      <w:lang w:val="x-none"/>
    </w:rPr>
  </w:style>
  <w:style w:type="character" w:styleId="HTML1">
    <w:name w:val="HTML Cite"/>
    <w:uiPriority w:val="99"/>
    <w:rsid w:val="00E724B0"/>
    <w:rPr>
      <w:rFonts w:cs="Times New Roman"/>
      <w:i/>
    </w:rPr>
  </w:style>
  <w:style w:type="paragraph" w:styleId="aff5">
    <w:name w:val="List Bullet"/>
    <w:basedOn w:val="a"/>
    <w:uiPriority w:val="99"/>
    <w:rsid w:val="00E724B0"/>
    <w:pPr>
      <w:tabs>
        <w:tab w:val="num" w:pos="360"/>
      </w:tabs>
      <w:spacing w:before="120" w:after="120" w:line="240" w:lineRule="auto"/>
      <w:ind w:left="360" w:hanging="360"/>
      <w:jc w:val="both"/>
    </w:pPr>
    <w:rPr>
      <w:rFonts w:ascii="Arial" w:eastAsia="Times New Roman" w:hAnsi="Arial" w:cs="Times New Roman"/>
      <w:szCs w:val="24"/>
      <w:lang w:eastAsia="ru-RU"/>
    </w:rPr>
  </w:style>
  <w:style w:type="paragraph" w:customStyle="1" w:styleId="aff6">
    <w:name w:val="Стиль По ширине"/>
    <w:basedOn w:val="a"/>
    <w:autoRedefine/>
    <w:rsid w:val="00E724B0"/>
    <w:pPr>
      <w:spacing w:after="0" w:line="240" w:lineRule="auto"/>
      <w:ind w:firstLine="709"/>
      <w:jc w:val="both"/>
    </w:pPr>
    <w:rPr>
      <w:rFonts w:ascii="Times New Roman" w:eastAsia="Times New Roman" w:hAnsi="Times New Roman" w:cs="Times New Roman"/>
      <w:sz w:val="28"/>
      <w:szCs w:val="20"/>
      <w:lang w:eastAsia="ru-RU"/>
    </w:rPr>
  </w:style>
  <w:style w:type="numbering" w:customStyle="1" w:styleId="27">
    <w:name w:val="Нет списка2"/>
    <w:next w:val="a2"/>
    <w:uiPriority w:val="99"/>
    <w:semiHidden/>
    <w:rsid w:val="00E724B0"/>
  </w:style>
  <w:style w:type="paragraph" w:customStyle="1" w:styleId="s16">
    <w:name w:val="s_16"/>
    <w:basedOn w:val="a"/>
    <w:rsid w:val="00E724B0"/>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37">
    <w:name w:val="Нет списка3"/>
    <w:next w:val="a2"/>
    <w:uiPriority w:val="99"/>
    <w:semiHidden/>
    <w:rsid w:val="00E724B0"/>
  </w:style>
  <w:style w:type="numbering" w:customStyle="1" w:styleId="42">
    <w:name w:val="Нет списка4"/>
    <w:next w:val="a2"/>
    <w:uiPriority w:val="99"/>
    <w:semiHidden/>
    <w:rsid w:val="00E724B0"/>
  </w:style>
  <w:style w:type="paragraph" w:styleId="aff7">
    <w:name w:val="annotation text"/>
    <w:basedOn w:val="a"/>
    <w:link w:val="aff8"/>
    <w:uiPriority w:val="99"/>
    <w:rsid w:val="00E724B0"/>
    <w:pPr>
      <w:spacing w:after="0" w:line="240" w:lineRule="auto"/>
      <w:ind w:firstLine="709"/>
    </w:pPr>
    <w:rPr>
      <w:rFonts w:ascii="Times New Roman" w:eastAsia="Times New Roman" w:hAnsi="Times New Roman" w:cs="Times New Roman"/>
      <w:sz w:val="20"/>
      <w:szCs w:val="20"/>
      <w:lang w:eastAsia="ru-RU"/>
    </w:rPr>
  </w:style>
  <w:style w:type="character" w:customStyle="1" w:styleId="aff8">
    <w:name w:val="Текст примечания Знак"/>
    <w:basedOn w:val="a0"/>
    <w:link w:val="aff7"/>
    <w:uiPriority w:val="99"/>
    <w:rsid w:val="00E724B0"/>
    <w:rPr>
      <w:rFonts w:ascii="Times New Roman" w:eastAsia="Times New Roman" w:hAnsi="Times New Roman" w:cs="Times New Roman"/>
      <w:sz w:val="20"/>
      <w:szCs w:val="20"/>
      <w:lang w:eastAsia="ru-RU"/>
    </w:rPr>
  </w:style>
  <w:style w:type="character" w:customStyle="1" w:styleId="Heading1Char">
    <w:name w:val="Heading 1 Char"/>
    <w:locked/>
    <w:rsid w:val="00E724B0"/>
    <w:rPr>
      <w:b/>
      <w:color w:val="000000"/>
      <w:sz w:val="28"/>
      <w:lang w:val="ru-RU" w:eastAsia="ru-RU" w:bidi="ar-SA"/>
    </w:rPr>
  </w:style>
  <w:style w:type="character" w:customStyle="1" w:styleId="Heading3Char">
    <w:name w:val="Heading 3 Char"/>
    <w:locked/>
    <w:rsid w:val="00E724B0"/>
    <w:rPr>
      <w:b/>
      <w:sz w:val="28"/>
      <w:lang w:val="ru-RU" w:eastAsia="ru-RU" w:bidi="ar-SA"/>
    </w:rPr>
  </w:style>
  <w:style w:type="character" w:customStyle="1" w:styleId="HeaderChar">
    <w:name w:val="Header Char"/>
    <w:locked/>
    <w:rsid w:val="00E724B0"/>
    <w:rPr>
      <w:sz w:val="28"/>
      <w:lang w:val="ru-RU" w:eastAsia="ru-RU" w:bidi="ar-SA"/>
    </w:rPr>
  </w:style>
  <w:style w:type="character" w:customStyle="1" w:styleId="FooterChar">
    <w:name w:val="Footer Char"/>
    <w:locked/>
    <w:rsid w:val="00E724B0"/>
    <w:rPr>
      <w:sz w:val="28"/>
      <w:lang w:val="ru-RU" w:eastAsia="ru-RU" w:bidi="ar-SA"/>
    </w:rPr>
  </w:style>
  <w:style w:type="paragraph" w:customStyle="1" w:styleId="19">
    <w:name w:val="Заголовок оглавления1"/>
    <w:basedOn w:val="1"/>
    <w:next w:val="a"/>
    <w:rsid w:val="00E724B0"/>
    <w:pPr>
      <w:keepLines/>
      <w:numPr>
        <w:numId w:val="0"/>
      </w:numPr>
      <w:spacing w:before="480" w:line="276" w:lineRule="auto"/>
      <w:outlineLvl w:val="9"/>
    </w:pPr>
    <w:rPr>
      <w:rFonts w:ascii="Cambria" w:hAnsi="Cambria"/>
      <w:bCs/>
      <w:color w:val="365F91"/>
      <w:szCs w:val="28"/>
      <w:lang w:eastAsia="en-US"/>
    </w:rPr>
  </w:style>
  <w:style w:type="numbering" w:customStyle="1" w:styleId="52">
    <w:name w:val="Нет списка5"/>
    <w:next w:val="a2"/>
    <w:uiPriority w:val="99"/>
    <w:semiHidden/>
    <w:rsid w:val="00E724B0"/>
  </w:style>
  <w:style w:type="character" w:customStyle="1" w:styleId="Heading8Char">
    <w:name w:val="Heading 8 Char"/>
    <w:locked/>
    <w:rsid w:val="00E724B0"/>
    <w:rPr>
      <w:rFonts w:ascii="Cambria" w:hAnsi="Cambria"/>
      <w:color w:val="404040"/>
      <w:lang w:val="ru-RU" w:eastAsia="ru-RU" w:bidi="ar-SA"/>
    </w:rPr>
  </w:style>
  <w:style w:type="paragraph" w:customStyle="1" w:styleId="Normal1">
    <w:name w:val="Normal1"/>
    <w:uiPriority w:val="99"/>
    <w:rsid w:val="00E724B0"/>
    <w:pPr>
      <w:spacing w:after="0" w:line="240" w:lineRule="auto"/>
    </w:pPr>
    <w:rPr>
      <w:rFonts w:ascii="Times New Roman" w:eastAsia="Times New Roman" w:hAnsi="Times New Roman" w:cs="Times New Roman"/>
      <w:sz w:val="20"/>
      <w:szCs w:val="20"/>
      <w:lang w:eastAsia="ru-RU"/>
    </w:rPr>
  </w:style>
  <w:style w:type="table" w:styleId="aff9">
    <w:name w:val="Table Grid"/>
    <w:basedOn w:val="a1"/>
    <w:uiPriority w:val="99"/>
    <w:rsid w:val="00E724B0"/>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1">
    <w:name w:val="Нет списка6"/>
    <w:next w:val="a2"/>
    <w:semiHidden/>
    <w:rsid w:val="00E724B0"/>
  </w:style>
  <w:style w:type="paragraph" w:customStyle="1" w:styleId="28">
    <w:name w:val="Стиль2"/>
    <w:basedOn w:val="a"/>
    <w:rsid w:val="00E724B0"/>
    <w:pPr>
      <w:spacing w:after="0" w:line="240" w:lineRule="auto"/>
      <w:ind w:left="709"/>
    </w:pPr>
    <w:rPr>
      <w:rFonts w:ascii="Times New Roman" w:eastAsia="Times New Roman" w:hAnsi="Times New Roman" w:cs="Times New Roman"/>
      <w:sz w:val="28"/>
      <w:szCs w:val="20"/>
      <w:lang w:eastAsia="ru-RU"/>
    </w:rPr>
  </w:style>
  <w:style w:type="numbering" w:customStyle="1" w:styleId="71">
    <w:name w:val="Нет списка7"/>
    <w:next w:val="a2"/>
    <w:uiPriority w:val="99"/>
    <w:semiHidden/>
    <w:rsid w:val="00E724B0"/>
  </w:style>
  <w:style w:type="table" w:customStyle="1" w:styleId="1a">
    <w:name w:val="Сетка таблицы1"/>
    <w:basedOn w:val="a1"/>
    <w:next w:val="aff9"/>
    <w:uiPriority w:val="99"/>
    <w:rsid w:val="00E724B0"/>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fa">
    <w:name w:val="FollowedHyperlink"/>
    <w:uiPriority w:val="99"/>
    <w:unhideWhenUsed/>
    <w:rsid w:val="00E724B0"/>
    <w:rPr>
      <w:color w:val="800080"/>
      <w:u w:val="single"/>
    </w:rPr>
  </w:style>
  <w:style w:type="character" w:customStyle="1" w:styleId="1b">
    <w:name w:val="Название Знак1"/>
    <w:uiPriority w:val="99"/>
    <w:rsid w:val="00E724B0"/>
    <w:rPr>
      <w:rFonts w:ascii="Cambria" w:eastAsia="Times New Roman" w:hAnsi="Cambria" w:cs="Times New Roman"/>
      <w:color w:val="17365D"/>
      <w:spacing w:val="5"/>
      <w:kern w:val="28"/>
      <w:sz w:val="52"/>
      <w:szCs w:val="52"/>
    </w:rPr>
  </w:style>
  <w:style w:type="character" w:customStyle="1" w:styleId="1c">
    <w:name w:val="Подзаголовок Знак1"/>
    <w:uiPriority w:val="99"/>
    <w:rsid w:val="00E724B0"/>
    <w:rPr>
      <w:rFonts w:ascii="Cambria" w:eastAsia="Times New Roman" w:hAnsi="Cambria" w:cs="Times New Roman"/>
      <w:i/>
      <w:iCs/>
      <w:color w:val="4F81BD"/>
      <w:spacing w:val="15"/>
      <w:sz w:val="24"/>
      <w:szCs w:val="24"/>
    </w:rPr>
  </w:style>
  <w:style w:type="numbering" w:customStyle="1" w:styleId="81">
    <w:name w:val="Нет списка8"/>
    <w:next w:val="a2"/>
    <w:uiPriority w:val="99"/>
    <w:semiHidden/>
    <w:rsid w:val="00E724B0"/>
  </w:style>
  <w:style w:type="paragraph" w:customStyle="1" w:styleId="ListParagraph1">
    <w:name w:val="List Paragraph1"/>
    <w:basedOn w:val="a"/>
    <w:rsid w:val="00E724B0"/>
    <w:pPr>
      <w:spacing w:before="120"/>
      <w:ind w:left="720" w:firstLine="709"/>
      <w:jc w:val="both"/>
    </w:pPr>
    <w:rPr>
      <w:rFonts w:ascii="Times New Roman" w:eastAsia="Times New Roman" w:hAnsi="Times New Roman" w:cs="Times New Roman"/>
      <w:szCs w:val="20"/>
    </w:rPr>
  </w:style>
  <w:style w:type="table" w:customStyle="1" w:styleId="29">
    <w:name w:val="Сетка таблицы2"/>
    <w:basedOn w:val="a1"/>
    <w:next w:val="aff9"/>
    <w:uiPriority w:val="99"/>
    <w:rsid w:val="00E724B0"/>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1">
    <w:name w:val="Нет списка9"/>
    <w:next w:val="a2"/>
    <w:uiPriority w:val="99"/>
    <w:semiHidden/>
    <w:rsid w:val="00E724B0"/>
  </w:style>
  <w:style w:type="table" w:customStyle="1" w:styleId="38">
    <w:name w:val="Сетка таблицы3"/>
    <w:basedOn w:val="a1"/>
    <w:next w:val="aff9"/>
    <w:uiPriority w:val="99"/>
    <w:rsid w:val="00E724B0"/>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0">
    <w:name w:val="Нет списка10"/>
    <w:next w:val="a2"/>
    <w:uiPriority w:val="99"/>
    <w:semiHidden/>
    <w:rsid w:val="00E724B0"/>
  </w:style>
  <w:style w:type="table" w:customStyle="1" w:styleId="43">
    <w:name w:val="Сетка таблицы4"/>
    <w:basedOn w:val="a1"/>
    <w:next w:val="aff9"/>
    <w:uiPriority w:val="99"/>
    <w:rsid w:val="00E724B0"/>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0">
    <w:name w:val="Нет списка11"/>
    <w:next w:val="a2"/>
    <w:semiHidden/>
    <w:rsid w:val="00E724B0"/>
  </w:style>
  <w:style w:type="character" w:customStyle="1" w:styleId="affb">
    <w:name w:val="__Основной Знак"/>
    <w:link w:val="affc"/>
    <w:locked/>
    <w:rsid w:val="00E724B0"/>
    <w:rPr>
      <w:lang w:eastAsia="ru-RU"/>
    </w:rPr>
  </w:style>
  <w:style w:type="paragraph" w:customStyle="1" w:styleId="affc">
    <w:name w:val="__Основной"/>
    <w:link w:val="affb"/>
    <w:rsid w:val="00E724B0"/>
    <w:pPr>
      <w:spacing w:before="120" w:after="120" w:line="240" w:lineRule="auto"/>
      <w:ind w:firstLine="425"/>
      <w:jc w:val="both"/>
    </w:pPr>
    <w:rPr>
      <w:lang w:eastAsia="ru-RU"/>
    </w:rPr>
  </w:style>
  <w:style w:type="paragraph" w:customStyle="1" w:styleId="small-quote">
    <w:name w:val="small-quote"/>
    <w:basedOn w:val="a"/>
    <w:rsid w:val="00E724B0"/>
    <w:pPr>
      <w:spacing w:before="120" w:after="120" w:line="240" w:lineRule="auto"/>
    </w:pPr>
    <w:rPr>
      <w:rFonts w:ascii="Times New Roman" w:eastAsia="Times New Roman" w:hAnsi="Times New Roman" w:cs="Times New Roman"/>
      <w:sz w:val="24"/>
      <w:szCs w:val="24"/>
      <w:lang w:eastAsia="ru-RU"/>
    </w:rPr>
  </w:style>
  <w:style w:type="paragraph" w:styleId="2a">
    <w:name w:val="List 2"/>
    <w:basedOn w:val="a"/>
    <w:uiPriority w:val="99"/>
    <w:rsid w:val="00E724B0"/>
    <w:pPr>
      <w:widowControl w:val="0"/>
      <w:autoSpaceDE w:val="0"/>
      <w:autoSpaceDN w:val="0"/>
      <w:adjustRightInd w:val="0"/>
      <w:spacing w:before="120" w:after="120" w:line="240" w:lineRule="auto"/>
      <w:ind w:left="566" w:hanging="283"/>
    </w:pPr>
    <w:rPr>
      <w:rFonts w:ascii="Times New Roman" w:eastAsia="Times New Roman" w:hAnsi="Times New Roman" w:cs="Times New Roman"/>
      <w:b/>
      <w:sz w:val="20"/>
      <w:szCs w:val="20"/>
      <w:lang w:eastAsia="ru-RU"/>
    </w:rPr>
  </w:style>
  <w:style w:type="paragraph" w:styleId="affd">
    <w:name w:val="Document Map"/>
    <w:basedOn w:val="a"/>
    <w:link w:val="affe"/>
    <w:semiHidden/>
    <w:rsid w:val="00E724B0"/>
    <w:pPr>
      <w:spacing w:before="120" w:after="120" w:line="240" w:lineRule="auto"/>
      <w:ind w:firstLine="709"/>
      <w:jc w:val="both"/>
    </w:pPr>
    <w:rPr>
      <w:rFonts w:ascii="Tahoma" w:eastAsia="Times New Roman" w:hAnsi="Tahoma" w:cs="Times New Roman"/>
      <w:sz w:val="16"/>
      <w:szCs w:val="20"/>
      <w:lang w:eastAsia="ru-RU"/>
    </w:rPr>
  </w:style>
  <w:style w:type="character" w:customStyle="1" w:styleId="affe">
    <w:name w:val="Схема документа Знак"/>
    <w:basedOn w:val="a0"/>
    <w:link w:val="affd"/>
    <w:semiHidden/>
    <w:rsid w:val="00E724B0"/>
    <w:rPr>
      <w:rFonts w:ascii="Tahoma" w:eastAsia="Times New Roman" w:hAnsi="Tahoma" w:cs="Times New Roman"/>
      <w:sz w:val="16"/>
      <w:szCs w:val="20"/>
      <w:lang w:eastAsia="ru-RU"/>
    </w:rPr>
  </w:style>
  <w:style w:type="paragraph" w:customStyle="1" w:styleId="220">
    <w:name w:val="Основной текст 22"/>
    <w:basedOn w:val="a"/>
    <w:rsid w:val="00E724B0"/>
    <w:pPr>
      <w:widowControl w:val="0"/>
      <w:suppressAutoHyphens/>
      <w:spacing w:before="120" w:after="120" w:line="360" w:lineRule="auto"/>
      <w:jc w:val="both"/>
    </w:pPr>
    <w:rPr>
      <w:rFonts w:ascii="Times New Roman" w:eastAsia="Times New Roman" w:hAnsi="Times New Roman" w:cs="Times New Roman"/>
      <w:kern w:val="1"/>
      <w:sz w:val="28"/>
      <w:szCs w:val="24"/>
      <w:lang w:eastAsia="ru-RU"/>
    </w:rPr>
  </w:style>
  <w:style w:type="paragraph" w:customStyle="1" w:styleId="afff">
    <w:name w:val="Содержимое таблицы"/>
    <w:basedOn w:val="a"/>
    <w:rsid w:val="00E724B0"/>
    <w:pPr>
      <w:widowControl w:val="0"/>
      <w:suppressLineNumbers/>
      <w:suppressAutoHyphens/>
      <w:spacing w:before="120" w:after="120" w:line="240" w:lineRule="auto"/>
    </w:pPr>
    <w:rPr>
      <w:rFonts w:ascii="Times New Roman" w:eastAsia="Times New Roman" w:hAnsi="Times New Roman" w:cs="Times New Roman"/>
      <w:kern w:val="1"/>
      <w:sz w:val="28"/>
      <w:szCs w:val="24"/>
      <w:lang w:eastAsia="ru-RU"/>
    </w:rPr>
  </w:style>
  <w:style w:type="paragraph" w:customStyle="1" w:styleId="240">
    <w:name w:val="Основной текст 24"/>
    <w:basedOn w:val="a"/>
    <w:rsid w:val="00E724B0"/>
    <w:pPr>
      <w:widowControl w:val="0"/>
      <w:suppressAutoHyphens/>
      <w:autoSpaceDE w:val="0"/>
      <w:spacing w:before="120" w:after="120" w:line="240" w:lineRule="auto"/>
      <w:ind w:firstLine="851"/>
      <w:jc w:val="both"/>
    </w:pPr>
    <w:rPr>
      <w:rFonts w:ascii="Times New Roman" w:eastAsia="Times New Roman" w:hAnsi="Times New Roman" w:cs="Times New Roman"/>
      <w:sz w:val="28"/>
      <w:szCs w:val="28"/>
      <w:lang w:eastAsia="ru-RU"/>
    </w:rPr>
  </w:style>
  <w:style w:type="paragraph" w:customStyle="1" w:styleId="39">
    <w:name w:val="Стиль3"/>
    <w:basedOn w:val="a"/>
    <w:autoRedefine/>
    <w:rsid w:val="00E724B0"/>
    <w:pPr>
      <w:tabs>
        <w:tab w:val="left" w:pos="560"/>
        <w:tab w:val="left" w:pos="1080"/>
      </w:tabs>
      <w:suppressAutoHyphens/>
      <w:spacing w:after="0" w:line="240" w:lineRule="auto"/>
      <w:ind w:firstLine="709"/>
      <w:jc w:val="both"/>
    </w:pPr>
    <w:rPr>
      <w:rFonts w:ascii="Times New Roman" w:eastAsia="Times New Roman" w:hAnsi="Times New Roman" w:cs="Times New Roman"/>
      <w:sz w:val="28"/>
      <w:szCs w:val="28"/>
      <w:lang w:val="kk-KZ" w:eastAsia="ru-RU"/>
    </w:rPr>
  </w:style>
  <w:style w:type="numbering" w:customStyle="1" w:styleId="120">
    <w:name w:val="Нет списка12"/>
    <w:next w:val="a2"/>
    <w:uiPriority w:val="99"/>
    <w:semiHidden/>
    <w:rsid w:val="00E724B0"/>
  </w:style>
  <w:style w:type="paragraph" w:customStyle="1" w:styleId="Pa8">
    <w:name w:val="Pa8"/>
    <w:basedOn w:val="Default"/>
    <w:next w:val="Default"/>
    <w:uiPriority w:val="99"/>
    <w:rsid w:val="00E724B0"/>
    <w:pPr>
      <w:spacing w:line="231" w:lineRule="atLeast"/>
      <w:ind w:firstLine="0"/>
    </w:pPr>
    <w:rPr>
      <w:rFonts w:ascii="Newton C" w:hAnsi="Newton C"/>
      <w:color w:val="auto"/>
      <w:lang w:eastAsia="ru-RU"/>
    </w:rPr>
  </w:style>
  <w:style w:type="numbering" w:customStyle="1" w:styleId="130">
    <w:name w:val="Нет списка13"/>
    <w:next w:val="a2"/>
    <w:uiPriority w:val="99"/>
    <w:semiHidden/>
    <w:rsid w:val="00E724B0"/>
  </w:style>
  <w:style w:type="paragraph" w:styleId="afff0">
    <w:name w:val="Plain Text"/>
    <w:basedOn w:val="a"/>
    <w:link w:val="afff1"/>
    <w:uiPriority w:val="99"/>
    <w:rsid w:val="00E724B0"/>
    <w:pPr>
      <w:spacing w:after="0" w:line="240" w:lineRule="auto"/>
    </w:pPr>
    <w:rPr>
      <w:rFonts w:ascii="Courier New" w:eastAsia="Times New Roman" w:hAnsi="Courier New" w:cs="Times New Roman"/>
      <w:sz w:val="20"/>
      <w:szCs w:val="20"/>
      <w:lang w:val="x-none" w:eastAsia="x-none"/>
    </w:rPr>
  </w:style>
  <w:style w:type="character" w:customStyle="1" w:styleId="afff1">
    <w:name w:val="Текст Знак"/>
    <w:basedOn w:val="a0"/>
    <w:link w:val="afff0"/>
    <w:uiPriority w:val="99"/>
    <w:rsid w:val="00E724B0"/>
    <w:rPr>
      <w:rFonts w:ascii="Courier New" w:eastAsia="Times New Roman" w:hAnsi="Courier New" w:cs="Times New Roman"/>
      <w:sz w:val="20"/>
      <w:szCs w:val="20"/>
      <w:lang w:val="x-none" w:eastAsia="x-none"/>
    </w:rPr>
  </w:style>
  <w:style w:type="character" w:customStyle="1" w:styleId="2b">
    <w:name w:val="Знак Знак2"/>
    <w:semiHidden/>
    <w:locked/>
    <w:rsid w:val="00E724B0"/>
    <w:rPr>
      <w:rFonts w:ascii="Courier New" w:hAnsi="Courier New"/>
    </w:rPr>
  </w:style>
  <w:style w:type="paragraph" w:customStyle="1" w:styleId="msolistparagraphcxspmiddle">
    <w:name w:val="msolistparagraphcxspmiddle"/>
    <w:basedOn w:val="a"/>
    <w:uiPriority w:val="99"/>
    <w:rsid w:val="00E724B0"/>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140">
    <w:name w:val="Нет списка14"/>
    <w:next w:val="a2"/>
    <w:uiPriority w:val="99"/>
    <w:semiHidden/>
    <w:rsid w:val="00E724B0"/>
  </w:style>
  <w:style w:type="paragraph" w:customStyle="1" w:styleId="44">
    <w:name w:val="Стиль4"/>
    <w:basedOn w:val="21"/>
    <w:rsid w:val="00E724B0"/>
    <w:pPr>
      <w:tabs>
        <w:tab w:val="left" w:pos="567"/>
        <w:tab w:val="left" w:pos="1080"/>
        <w:tab w:val="left" w:pos="1134"/>
      </w:tabs>
      <w:spacing w:after="0" w:line="240" w:lineRule="auto"/>
      <w:ind w:left="0"/>
      <w:jc w:val="both"/>
    </w:pPr>
    <w:rPr>
      <w:color w:val="000000"/>
      <w:szCs w:val="28"/>
      <w:lang w:val="kk-KZ"/>
    </w:rPr>
  </w:style>
  <w:style w:type="character" w:customStyle="1" w:styleId="afff2">
    <w:name w:val="Основной текст_"/>
    <w:basedOn w:val="a0"/>
    <w:link w:val="1d"/>
    <w:rsid w:val="00E724B0"/>
    <w:rPr>
      <w:rFonts w:ascii="Times New Roman" w:eastAsia="Times New Roman" w:hAnsi="Times New Roman" w:cs="Times New Roman"/>
      <w:sz w:val="26"/>
      <w:szCs w:val="26"/>
      <w:shd w:val="clear" w:color="auto" w:fill="FFFFFF"/>
    </w:rPr>
  </w:style>
  <w:style w:type="character" w:customStyle="1" w:styleId="afff3">
    <w:name w:val="Основной текст + Полужирный"/>
    <w:basedOn w:val="afff2"/>
    <w:rsid w:val="00E724B0"/>
    <w:rPr>
      <w:rFonts w:ascii="Times New Roman" w:eastAsia="Times New Roman" w:hAnsi="Times New Roman" w:cs="Times New Roman"/>
      <w:b/>
      <w:bCs/>
      <w:color w:val="000000"/>
      <w:spacing w:val="0"/>
      <w:w w:val="100"/>
      <w:position w:val="0"/>
      <w:sz w:val="26"/>
      <w:szCs w:val="26"/>
      <w:shd w:val="clear" w:color="auto" w:fill="FFFFFF"/>
      <w:lang w:val="kk-KZ" w:eastAsia="kk-KZ" w:bidi="kk-KZ"/>
    </w:rPr>
  </w:style>
  <w:style w:type="paragraph" w:customStyle="1" w:styleId="1d">
    <w:name w:val="Основной текст1"/>
    <w:basedOn w:val="a"/>
    <w:link w:val="afff2"/>
    <w:rsid w:val="00E724B0"/>
    <w:pPr>
      <w:widowControl w:val="0"/>
      <w:shd w:val="clear" w:color="auto" w:fill="FFFFFF"/>
      <w:spacing w:after="180" w:line="0" w:lineRule="atLeast"/>
      <w:jc w:val="both"/>
    </w:pPr>
    <w:rPr>
      <w:rFonts w:ascii="Times New Roman" w:eastAsia="Times New Roman" w:hAnsi="Times New Roman" w:cs="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0" w:qFormat="1"/>
    <w:lsdException w:name="heading 4" w:qFormat="1"/>
    <w:lsdException w:name="heading 5" w:qFormat="1"/>
    <w:lsdException w:name="heading 6" w:qFormat="1"/>
    <w:lsdException w:name="heading 7" w:qFormat="1"/>
    <w:lsdException w:name="heading 8" w:qFormat="1"/>
    <w:lsdException w:name="heading 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Document Map" w:uiPriority="0"/>
    <w:lsdException w:name="Normal (Web)" w:uiPriority="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qFormat/>
  </w:style>
  <w:style w:type="paragraph" w:styleId="1">
    <w:name w:val="heading 1"/>
    <w:basedOn w:val="a"/>
    <w:next w:val="a"/>
    <w:link w:val="10"/>
    <w:qFormat/>
    <w:rsid w:val="00E724B0"/>
    <w:pPr>
      <w:keepNext/>
      <w:numPr>
        <w:numId w:val="1"/>
      </w:numPr>
      <w:suppressAutoHyphens/>
      <w:spacing w:after="0" w:line="240" w:lineRule="auto"/>
      <w:ind w:left="567" w:firstLine="0"/>
      <w:outlineLvl w:val="0"/>
    </w:pPr>
    <w:rPr>
      <w:rFonts w:ascii="Times New Roman" w:eastAsia="Times New Roman" w:hAnsi="Times New Roman" w:cs="Times New Roman"/>
      <w:b/>
      <w:color w:val="000000"/>
      <w:sz w:val="28"/>
      <w:szCs w:val="20"/>
      <w:lang w:eastAsia="ru-RU"/>
    </w:rPr>
  </w:style>
  <w:style w:type="paragraph" w:styleId="2">
    <w:name w:val="heading 2"/>
    <w:basedOn w:val="a"/>
    <w:next w:val="a"/>
    <w:link w:val="20"/>
    <w:uiPriority w:val="99"/>
    <w:qFormat/>
    <w:rsid w:val="00E724B0"/>
    <w:pPr>
      <w:keepNext/>
      <w:numPr>
        <w:ilvl w:val="1"/>
        <w:numId w:val="1"/>
      </w:numPr>
      <w:suppressAutoHyphens/>
      <w:spacing w:before="240" w:after="60" w:line="240" w:lineRule="auto"/>
      <w:ind w:left="709" w:firstLine="0"/>
      <w:outlineLvl w:val="1"/>
    </w:pPr>
    <w:rPr>
      <w:rFonts w:ascii="Times New Roman" w:eastAsia="Times New Roman" w:hAnsi="Times New Roman" w:cs="Times New Roman"/>
      <w:b/>
      <w:sz w:val="28"/>
      <w:szCs w:val="20"/>
      <w:lang w:val="x-none" w:eastAsia="x-none"/>
    </w:rPr>
  </w:style>
  <w:style w:type="paragraph" w:styleId="3">
    <w:name w:val="heading 3"/>
    <w:basedOn w:val="a"/>
    <w:next w:val="a"/>
    <w:link w:val="30"/>
    <w:qFormat/>
    <w:rsid w:val="00E724B0"/>
    <w:pPr>
      <w:keepNext/>
      <w:numPr>
        <w:ilvl w:val="2"/>
        <w:numId w:val="1"/>
      </w:numPr>
      <w:spacing w:after="0" w:line="240" w:lineRule="auto"/>
      <w:ind w:left="709" w:firstLine="0"/>
      <w:outlineLvl w:val="2"/>
    </w:pPr>
    <w:rPr>
      <w:rFonts w:ascii="Times New Roman" w:eastAsia="Times New Roman" w:hAnsi="Times New Roman" w:cs="Times New Roman"/>
      <w:b/>
      <w:sz w:val="28"/>
      <w:szCs w:val="20"/>
      <w:lang w:eastAsia="ru-RU"/>
    </w:rPr>
  </w:style>
  <w:style w:type="paragraph" w:styleId="4">
    <w:name w:val="heading 4"/>
    <w:basedOn w:val="a"/>
    <w:next w:val="a"/>
    <w:link w:val="40"/>
    <w:uiPriority w:val="99"/>
    <w:qFormat/>
    <w:rsid w:val="00E724B0"/>
    <w:pPr>
      <w:keepNext/>
      <w:numPr>
        <w:ilvl w:val="3"/>
        <w:numId w:val="1"/>
      </w:numPr>
      <w:spacing w:after="0" w:line="240" w:lineRule="auto"/>
      <w:ind w:left="864"/>
      <w:outlineLvl w:val="3"/>
    </w:pPr>
    <w:rPr>
      <w:rFonts w:ascii="Calibri" w:eastAsia="Times New Roman" w:hAnsi="Calibri" w:cs="Times New Roman"/>
      <w:b/>
      <w:sz w:val="28"/>
      <w:szCs w:val="20"/>
      <w:lang w:val="x-none" w:eastAsia="x-none"/>
    </w:rPr>
  </w:style>
  <w:style w:type="paragraph" w:styleId="5">
    <w:name w:val="heading 5"/>
    <w:basedOn w:val="a"/>
    <w:next w:val="a"/>
    <w:link w:val="50"/>
    <w:uiPriority w:val="99"/>
    <w:qFormat/>
    <w:rsid w:val="00E724B0"/>
    <w:pPr>
      <w:keepNext/>
      <w:numPr>
        <w:ilvl w:val="4"/>
        <w:numId w:val="1"/>
      </w:numPr>
      <w:spacing w:after="0" w:line="360" w:lineRule="auto"/>
      <w:ind w:left="1008"/>
      <w:outlineLvl w:val="4"/>
    </w:pPr>
    <w:rPr>
      <w:rFonts w:ascii="Calibri" w:eastAsia="Times New Roman" w:hAnsi="Calibri" w:cs="Times New Roman"/>
      <w:b/>
      <w:i/>
      <w:sz w:val="26"/>
      <w:szCs w:val="20"/>
      <w:lang w:val="x-none" w:eastAsia="x-none"/>
    </w:rPr>
  </w:style>
  <w:style w:type="paragraph" w:styleId="6">
    <w:name w:val="heading 6"/>
    <w:basedOn w:val="a"/>
    <w:next w:val="a"/>
    <w:link w:val="60"/>
    <w:uiPriority w:val="99"/>
    <w:qFormat/>
    <w:rsid w:val="00E724B0"/>
    <w:pPr>
      <w:keepNext/>
      <w:keepLines/>
      <w:numPr>
        <w:ilvl w:val="5"/>
        <w:numId w:val="1"/>
      </w:numPr>
      <w:spacing w:before="200" w:after="0" w:line="240" w:lineRule="auto"/>
      <w:ind w:left="1152"/>
      <w:outlineLvl w:val="5"/>
    </w:pPr>
    <w:rPr>
      <w:rFonts w:ascii="Cambria" w:eastAsia="Times New Roman" w:hAnsi="Cambria" w:cs="Times New Roman"/>
      <w:i/>
      <w:color w:val="243F60"/>
      <w:sz w:val="28"/>
      <w:szCs w:val="20"/>
      <w:lang w:val="x-none" w:eastAsia="x-none"/>
    </w:rPr>
  </w:style>
  <w:style w:type="paragraph" w:styleId="7">
    <w:name w:val="heading 7"/>
    <w:basedOn w:val="a"/>
    <w:next w:val="a"/>
    <w:link w:val="70"/>
    <w:uiPriority w:val="99"/>
    <w:qFormat/>
    <w:rsid w:val="00E724B0"/>
    <w:pPr>
      <w:keepNext/>
      <w:keepLines/>
      <w:numPr>
        <w:ilvl w:val="6"/>
        <w:numId w:val="1"/>
      </w:numPr>
      <w:spacing w:before="200" w:after="0" w:line="240" w:lineRule="auto"/>
      <w:ind w:left="1296"/>
      <w:outlineLvl w:val="6"/>
    </w:pPr>
    <w:rPr>
      <w:rFonts w:ascii="Cambria" w:eastAsia="Times New Roman" w:hAnsi="Cambria" w:cs="Times New Roman"/>
      <w:i/>
      <w:color w:val="404040"/>
      <w:sz w:val="28"/>
      <w:szCs w:val="20"/>
      <w:lang w:val="x-none" w:eastAsia="x-none"/>
    </w:rPr>
  </w:style>
  <w:style w:type="paragraph" w:styleId="8">
    <w:name w:val="heading 8"/>
    <w:basedOn w:val="a"/>
    <w:next w:val="a"/>
    <w:link w:val="80"/>
    <w:uiPriority w:val="99"/>
    <w:qFormat/>
    <w:rsid w:val="00E724B0"/>
    <w:pPr>
      <w:keepNext/>
      <w:keepLines/>
      <w:numPr>
        <w:ilvl w:val="7"/>
        <w:numId w:val="1"/>
      </w:numPr>
      <w:spacing w:before="200" w:after="0" w:line="240" w:lineRule="auto"/>
      <w:ind w:left="1440"/>
      <w:outlineLvl w:val="7"/>
    </w:pPr>
    <w:rPr>
      <w:rFonts w:ascii="Cambria" w:eastAsia="Times New Roman" w:hAnsi="Cambria" w:cs="Times New Roman"/>
      <w:color w:val="404040"/>
      <w:sz w:val="20"/>
      <w:szCs w:val="20"/>
      <w:lang w:val="x-none" w:eastAsia="x-none"/>
    </w:rPr>
  </w:style>
  <w:style w:type="paragraph" w:styleId="9">
    <w:name w:val="heading 9"/>
    <w:basedOn w:val="a"/>
    <w:next w:val="a"/>
    <w:link w:val="90"/>
    <w:uiPriority w:val="99"/>
    <w:qFormat/>
    <w:rsid w:val="00E724B0"/>
    <w:pPr>
      <w:keepNext/>
      <w:keepLines/>
      <w:numPr>
        <w:ilvl w:val="8"/>
        <w:numId w:val="1"/>
      </w:numPr>
      <w:spacing w:before="200" w:after="0" w:line="240" w:lineRule="auto"/>
      <w:ind w:left="1584"/>
      <w:outlineLvl w:val="8"/>
    </w:pPr>
    <w:rPr>
      <w:rFonts w:ascii="Cambria" w:eastAsia="Times New Roman" w:hAnsi="Cambria" w:cs="Times New Roman"/>
      <w:i/>
      <w:color w:val="404040"/>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724B0"/>
    <w:rPr>
      <w:rFonts w:ascii="Times New Roman" w:eastAsia="Times New Roman" w:hAnsi="Times New Roman" w:cs="Times New Roman"/>
      <w:b/>
      <w:color w:val="000000"/>
      <w:sz w:val="28"/>
      <w:szCs w:val="20"/>
      <w:lang w:eastAsia="ru-RU"/>
    </w:rPr>
  </w:style>
  <w:style w:type="character" w:customStyle="1" w:styleId="20">
    <w:name w:val="Заголовок 2 Знак"/>
    <w:basedOn w:val="a0"/>
    <w:link w:val="2"/>
    <w:uiPriority w:val="99"/>
    <w:rsid w:val="00E724B0"/>
    <w:rPr>
      <w:rFonts w:ascii="Times New Roman" w:eastAsia="Times New Roman" w:hAnsi="Times New Roman" w:cs="Times New Roman"/>
      <w:b/>
      <w:sz w:val="28"/>
      <w:szCs w:val="20"/>
      <w:lang w:val="x-none" w:eastAsia="x-none"/>
    </w:rPr>
  </w:style>
  <w:style w:type="character" w:customStyle="1" w:styleId="30">
    <w:name w:val="Заголовок 3 Знак"/>
    <w:basedOn w:val="a0"/>
    <w:link w:val="3"/>
    <w:rsid w:val="00E724B0"/>
    <w:rPr>
      <w:rFonts w:ascii="Times New Roman" w:eastAsia="Times New Roman" w:hAnsi="Times New Roman" w:cs="Times New Roman"/>
      <w:b/>
      <w:sz w:val="28"/>
      <w:szCs w:val="20"/>
      <w:lang w:eastAsia="ru-RU"/>
    </w:rPr>
  </w:style>
  <w:style w:type="character" w:customStyle="1" w:styleId="40">
    <w:name w:val="Заголовок 4 Знак"/>
    <w:basedOn w:val="a0"/>
    <w:link w:val="4"/>
    <w:uiPriority w:val="99"/>
    <w:rsid w:val="00E724B0"/>
    <w:rPr>
      <w:rFonts w:ascii="Calibri" w:eastAsia="Times New Roman" w:hAnsi="Calibri" w:cs="Times New Roman"/>
      <w:b/>
      <w:sz w:val="28"/>
      <w:szCs w:val="20"/>
      <w:lang w:val="x-none" w:eastAsia="x-none"/>
    </w:rPr>
  </w:style>
  <w:style w:type="character" w:customStyle="1" w:styleId="50">
    <w:name w:val="Заголовок 5 Знак"/>
    <w:basedOn w:val="a0"/>
    <w:link w:val="5"/>
    <w:uiPriority w:val="99"/>
    <w:rsid w:val="00E724B0"/>
    <w:rPr>
      <w:rFonts w:ascii="Calibri" w:eastAsia="Times New Roman" w:hAnsi="Calibri" w:cs="Times New Roman"/>
      <w:b/>
      <w:i/>
      <w:sz w:val="26"/>
      <w:szCs w:val="20"/>
      <w:lang w:val="x-none" w:eastAsia="x-none"/>
    </w:rPr>
  </w:style>
  <w:style w:type="character" w:customStyle="1" w:styleId="60">
    <w:name w:val="Заголовок 6 Знак"/>
    <w:basedOn w:val="a0"/>
    <w:link w:val="6"/>
    <w:uiPriority w:val="99"/>
    <w:rsid w:val="00E724B0"/>
    <w:rPr>
      <w:rFonts w:ascii="Cambria" w:eastAsia="Times New Roman" w:hAnsi="Cambria" w:cs="Times New Roman"/>
      <w:i/>
      <w:color w:val="243F60"/>
      <w:sz w:val="28"/>
      <w:szCs w:val="20"/>
      <w:lang w:val="x-none" w:eastAsia="x-none"/>
    </w:rPr>
  </w:style>
  <w:style w:type="character" w:customStyle="1" w:styleId="70">
    <w:name w:val="Заголовок 7 Знак"/>
    <w:basedOn w:val="a0"/>
    <w:link w:val="7"/>
    <w:uiPriority w:val="99"/>
    <w:rsid w:val="00E724B0"/>
    <w:rPr>
      <w:rFonts w:ascii="Cambria" w:eastAsia="Times New Roman" w:hAnsi="Cambria" w:cs="Times New Roman"/>
      <w:i/>
      <w:color w:val="404040"/>
      <w:sz w:val="28"/>
      <w:szCs w:val="20"/>
      <w:lang w:val="x-none" w:eastAsia="x-none"/>
    </w:rPr>
  </w:style>
  <w:style w:type="character" w:customStyle="1" w:styleId="80">
    <w:name w:val="Заголовок 8 Знак"/>
    <w:basedOn w:val="a0"/>
    <w:link w:val="8"/>
    <w:uiPriority w:val="99"/>
    <w:rsid w:val="00E724B0"/>
    <w:rPr>
      <w:rFonts w:ascii="Cambria" w:eastAsia="Times New Roman" w:hAnsi="Cambria" w:cs="Times New Roman"/>
      <w:color w:val="404040"/>
      <w:sz w:val="20"/>
      <w:szCs w:val="20"/>
      <w:lang w:val="x-none" w:eastAsia="x-none"/>
    </w:rPr>
  </w:style>
  <w:style w:type="character" w:customStyle="1" w:styleId="90">
    <w:name w:val="Заголовок 9 Знак"/>
    <w:basedOn w:val="a0"/>
    <w:link w:val="9"/>
    <w:uiPriority w:val="99"/>
    <w:rsid w:val="00E724B0"/>
    <w:rPr>
      <w:rFonts w:ascii="Cambria" w:eastAsia="Times New Roman" w:hAnsi="Cambria" w:cs="Times New Roman"/>
      <w:i/>
      <w:color w:val="404040"/>
      <w:sz w:val="20"/>
      <w:szCs w:val="20"/>
      <w:lang w:val="x-none" w:eastAsia="x-none"/>
    </w:rPr>
  </w:style>
  <w:style w:type="numbering" w:customStyle="1" w:styleId="11">
    <w:name w:val="Нет списка1"/>
    <w:next w:val="a2"/>
    <w:uiPriority w:val="99"/>
    <w:semiHidden/>
    <w:rsid w:val="00E724B0"/>
  </w:style>
  <w:style w:type="paragraph" w:customStyle="1" w:styleId="12">
    <w:name w:val="Без интервала1"/>
    <w:uiPriority w:val="99"/>
    <w:qFormat/>
    <w:rsid w:val="00E724B0"/>
    <w:pPr>
      <w:spacing w:after="0" w:line="240" w:lineRule="auto"/>
      <w:ind w:firstLine="709"/>
    </w:pPr>
    <w:rPr>
      <w:rFonts w:ascii="Calibri" w:eastAsia="Times New Roman" w:hAnsi="Calibri" w:cs="Times New Roman"/>
    </w:rPr>
  </w:style>
  <w:style w:type="paragraph" w:styleId="a3">
    <w:name w:val="Normal (Web)"/>
    <w:aliases w:val="Обычный (Web),Обычный (веб) Знак1,Обычный (веб) Знак Знак1,Знак Знак1 Знак,Обычный (веб) Знак Знак Знак,Знак Знак1 Знак Знак,Обычный (веб) Знак Знак Знак Знак, Знак Знак1 Знак, Знак Знак1 Знак Знак"/>
    <w:basedOn w:val="a"/>
    <w:link w:val="a4"/>
    <w:autoRedefine/>
    <w:qFormat/>
    <w:rsid w:val="00E724B0"/>
    <w:pPr>
      <w:spacing w:after="0" w:line="240" w:lineRule="auto"/>
      <w:jc w:val="center"/>
    </w:pPr>
    <w:rPr>
      <w:rFonts w:ascii="Times New Roman" w:eastAsia="Times New Roman" w:hAnsi="Times New Roman" w:cs="Times New Roman"/>
      <w:sz w:val="24"/>
      <w:szCs w:val="24"/>
      <w:lang w:val="kk-KZ" w:eastAsia="x-none"/>
    </w:rPr>
  </w:style>
  <w:style w:type="character" w:customStyle="1" w:styleId="a4">
    <w:name w:val="Обычный (веб) Знак"/>
    <w:aliases w:val="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 Знак Знак1 Знак Знак1"/>
    <w:link w:val="a3"/>
    <w:locked/>
    <w:rsid w:val="00E724B0"/>
    <w:rPr>
      <w:rFonts w:ascii="Times New Roman" w:eastAsia="Times New Roman" w:hAnsi="Times New Roman" w:cs="Times New Roman"/>
      <w:sz w:val="24"/>
      <w:szCs w:val="24"/>
      <w:lang w:val="kk-KZ" w:eastAsia="x-none"/>
    </w:rPr>
  </w:style>
  <w:style w:type="paragraph" w:customStyle="1" w:styleId="13">
    <w:name w:val="Абзац списка1"/>
    <w:basedOn w:val="a"/>
    <w:link w:val="ListParagraphChar1"/>
    <w:uiPriority w:val="99"/>
    <w:qFormat/>
    <w:rsid w:val="00E724B0"/>
    <w:pPr>
      <w:ind w:left="720" w:firstLine="709"/>
      <w:contextualSpacing/>
    </w:pPr>
    <w:rPr>
      <w:rFonts w:ascii="Times New Roman" w:eastAsia="Times New Roman" w:hAnsi="Times New Roman" w:cs="Times New Roman"/>
      <w:szCs w:val="20"/>
    </w:rPr>
  </w:style>
  <w:style w:type="character" w:customStyle="1" w:styleId="ListParagraphChar1">
    <w:name w:val="List Paragraph Char1"/>
    <w:link w:val="13"/>
    <w:uiPriority w:val="99"/>
    <w:locked/>
    <w:rsid w:val="00E724B0"/>
    <w:rPr>
      <w:rFonts w:ascii="Times New Roman" w:eastAsia="Times New Roman" w:hAnsi="Times New Roman" w:cs="Times New Roman"/>
      <w:szCs w:val="20"/>
    </w:rPr>
  </w:style>
  <w:style w:type="paragraph" w:customStyle="1" w:styleId="21">
    <w:name w:val="Абзац списка2"/>
    <w:basedOn w:val="a"/>
    <w:rsid w:val="00E724B0"/>
    <w:pPr>
      <w:ind w:left="720" w:firstLine="709"/>
      <w:contextualSpacing/>
    </w:pPr>
    <w:rPr>
      <w:rFonts w:ascii="Times New Roman" w:eastAsia="Times New Roman" w:hAnsi="Times New Roman" w:cs="Times New Roman"/>
      <w:sz w:val="28"/>
    </w:rPr>
  </w:style>
  <w:style w:type="character" w:customStyle="1" w:styleId="NormalWebChar">
    <w:name w:val="Normal (Web) Char"/>
    <w:aliases w:val="Обычный (Web) Char,Обычный (веб) Знак1 Char,Обычный (веб) Знак Знак1 Char,Знак Знак1 Знак Char,Обычный (веб) Знак Знак Знак Char,Знак Знак1 Знак Знак Char,Обычный (веб) Знак Знак Знак Знак Char"/>
    <w:locked/>
    <w:rsid w:val="00E724B0"/>
    <w:rPr>
      <w:sz w:val="24"/>
    </w:rPr>
  </w:style>
  <w:style w:type="paragraph" w:customStyle="1" w:styleId="41">
    <w:name w:val="Абзац списка4"/>
    <w:basedOn w:val="a"/>
    <w:link w:val="a5"/>
    <w:uiPriority w:val="99"/>
    <w:rsid w:val="00E724B0"/>
    <w:pPr>
      <w:spacing w:before="120"/>
      <w:ind w:left="720" w:firstLine="709"/>
      <w:contextualSpacing/>
      <w:jc w:val="both"/>
    </w:pPr>
    <w:rPr>
      <w:rFonts w:ascii="Times New Roman" w:eastAsia="Times New Roman" w:hAnsi="Times New Roman" w:cs="Times New Roman"/>
      <w:szCs w:val="20"/>
    </w:rPr>
  </w:style>
  <w:style w:type="character" w:customStyle="1" w:styleId="a5">
    <w:name w:val="Абзац списка Знак"/>
    <w:link w:val="41"/>
    <w:uiPriority w:val="99"/>
    <w:locked/>
    <w:rsid w:val="00E724B0"/>
    <w:rPr>
      <w:rFonts w:ascii="Times New Roman" w:eastAsia="Times New Roman" w:hAnsi="Times New Roman" w:cs="Times New Roman"/>
      <w:szCs w:val="20"/>
    </w:rPr>
  </w:style>
  <w:style w:type="paragraph" w:styleId="HTML">
    <w:name w:val="HTML Preformatted"/>
    <w:basedOn w:val="a"/>
    <w:link w:val="HTML0"/>
    <w:uiPriority w:val="99"/>
    <w:semiHidden/>
    <w:rsid w:val="00E724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0">
    <w:name w:val="Стандартный HTML Знак"/>
    <w:basedOn w:val="a0"/>
    <w:link w:val="HTML"/>
    <w:uiPriority w:val="99"/>
    <w:semiHidden/>
    <w:rsid w:val="00E724B0"/>
    <w:rPr>
      <w:rFonts w:ascii="Courier New" w:eastAsia="Times New Roman" w:hAnsi="Courier New" w:cs="Times New Roman"/>
      <w:sz w:val="20"/>
      <w:szCs w:val="20"/>
      <w:lang w:eastAsia="ru-RU"/>
    </w:rPr>
  </w:style>
  <w:style w:type="character" w:customStyle="1" w:styleId="apple-converted-space">
    <w:name w:val="apple-converted-space"/>
    <w:rsid w:val="00E724B0"/>
  </w:style>
  <w:style w:type="character" w:customStyle="1" w:styleId="apple-style-span">
    <w:name w:val="apple-style-span"/>
    <w:uiPriority w:val="99"/>
    <w:rsid w:val="00E724B0"/>
  </w:style>
  <w:style w:type="character" w:styleId="a6">
    <w:name w:val="page number"/>
    <w:uiPriority w:val="99"/>
    <w:rsid w:val="00E724B0"/>
    <w:rPr>
      <w:rFonts w:cs="Times New Roman"/>
    </w:rPr>
  </w:style>
  <w:style w:type="paragraph" w:styleId="a7">
    <w:name w:val="List Paragraph"/>
    <w:basedOn w:val="a"/>
    <w:uiPriority w:val="99"/>
    <w:qFormat/>
    <w:rsid w:val="00E724B0"/>
    <w:pPr>
      <w:ind w:left="720" w:firstLine="709"/>
      <w:contextualSpacing/>
    </w:pPr>
    <w:rPr>
      <w:rFonts w:ascii="Times New Roman" w:eastAsia="Times New Roman" w:hAnsi="Times New Roman" w:cs="Times New Roman"/>
      <w:szCs w:val="20"/>
    </w:rPr>
  </w:style>
  <w:style w:type="paragraph" w:styleId="a8">
    <w:name w:val="header"/>
    <w:basedOn w:val="a"/>
    <w:link w:val="a9"/>
    <w:uiPriority w:val="99"/>
    <w:rsid w:val="00E724B0"/>
    <w:pPr>
      <w:tabs>
        <w:tab w:val="center" w:pos="4677"/>
        <w:tab w:val="right" w:pos="9355"/>
      </w:tabs>
      <w:spacing w:after="0" w:line="240" w:lineRule="auto"/>
      <w:ind w:firstLine="709"/>
    </w:pPr>
    <w:rPr>
      <w:rFonts w:ascii="Times New Roman" w:eastAsia="Times New Roman" w:hAnsi="Times New Roman" w:cs="Times New Roman"/>
      <w:sz w:val="28"/>
      <w:szCs w:val="20"/>
      <w:lang w:val="x-none" w:eastAsia="x-none"/>
    </w:rPr>
  </w:style>
  <w:style w:type="character" w:customStyle="1" w:styleId="a9">
    <w:name w:val="Верхний колонтитул Знак"/>
    <w:basedOn w:val="a0"/>
    <w:link w:val="a8"/>
    <w:uiPriority w:val="99"/>
    <w:rsid w:val="00E724B0"/>
    <w:rPr>
      <w:rFonts w:ascii="Times New Roman" w:eastAsia="Times New Roman" w:hAnsi="Times New Roman" w:cs="Times New Roman"/>
      <w:sz w:val="28"/>
      <w:szCs w:val="20"/>
      <w:lang w:val="x-none" w:eastAsia="x-none"/>
    </w:rPr>
  </w:style>
  <w:style w:type="paragraph" w:styleId="aa">
    <w:name w:val="footer"/>
    <w:basedOn w:val="a"/>
    <w:link w:val="ab"/>
    <w:uiPriority w:val="99"/>
    <w:rsid w:val="00E724B0"/>
    <w:pPr>
      <w:tabs>
        <w:tab w:val="center" w:pos="4677"/>
        <w:tab w:val="right" w:pos="9355"/>
      </w:tabs>
      <w:spacing w:after="0" w:line="240" w:lineRule="auto"/>
      <w:ind w:firstLine="709"/>
    </w:pPr>
    <w:rPr>
      <w:rFonts w:ascii="Times New Roman" w:eastAsia="Times New Roman" w:hAnsi="Times New Roman" w:cs="Times New Roman"/>
      <w:sz w:val="28"/>
      <w:szCs w:val="20"/>
      <w:lang w:val="x-none" w:eastAsia="x-none"/>
    </w:rPr>
  </w:style>
  <w:style w:type="character" w:customStyle="1" w:styleId="ab">
    <w:name w:val="Нижний колонтитул Знак"/>
    <w:basedOn w:val="a0"/>
    <w:link w:val="aa"/>
    <w:uiPriority w:val="99"/>
    <w:rsid w:val="00E724B0"/>
    <w:rPr>
      <w:rFonts w:ascii="Times New Roman" w:eastAsia="Times New Roman" w:hAnsi="Times New Roman" w:cs="Times New Roman"/>
      <w:sz w:val="28"/>
      <w:szCs w:val="20"/>
      <w:lang w:val="x-none" w:eastAsia="x-none"/>
    </w:rPr>
  </w:style>
  <w:style w:type="paragraph" w:styleId="ac">
    <w:name w:val="Body Text Indent"/>
    <w:basedOn w:val="a"/>
    <w:link w:val="ad"/>
    <w:uiPriority w:val="99"/>
    <w:rsid w:val="00E724B0"/>
    <w:pPr>
      <w:spacing w:after="0" w:line="360" w:lineRule="auto"/>
      <w:ind w:firstLine="709"/>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0"/>
    <w:link w:val="ac"/>
    <w:uiPriority w:val="99"/>
    <w:rsid w:val="00E724B0"/>
    <w:rPr>
      <w:rFonts w:ascii="Times New Roman" w:eastAsia="Times New Roman" w:hAnsi="Times New Roman" w:cs="Times New Roman"/>
      <w:sz w:val="20"/>
      <w:szCs w:val="20"/>
      <w:lang w:eastAsia="ru-RU"/>
    </w:rPr>
  </w:style>
  <w:style w:type="paragraph" w:styleId="22">
    <w:name w:val="Body Text Indent 2"/>
    <w:basedOn w:val="a"/>
    <w:link w:val="23"/>
    <w:uiPriority w:val="99"/>
    <w:rsid w:val="00E724B0"/>
    <w:pPr>
      <w:spacing w:after="0" w:line="360" w:lineRule="auto"/>
      <w:ind w:firstLine="709"/>
    </w:pPr>
    <w:rPr>
      <w:rFonts w:ascii="Times New Roman" w:eastAsia="Times New Roman" w:hAnsi="Times New Roman" w:cs="Times New Roman"/>
      <w:b/>
      <w:sz w:val="28"/>
      <w:szCs w:val="20"/>
      <w:lang w:val="x-none" w:eastAsia="x-none"/>
    </w:rPr>
  </w:style>
  <w:style w:type="character" w:customStyle="1" w:styleId="23">
    <w:name w:val="Основной текст с отступом 2 Знак"/>
    <w:basedOn w:val="a0"/>
    <w:link w:val="22"/>
    <w:uiPriority w:val="99"/>
    <w:rsid w:val="00E724B0"/>
    <w:rPr>
      <w:rFonts w:ascii="Times New Roman" w:eastAsia="Times New Roman" w:hAnsi="Times New Roman" w:cs="Times New Roman"/>
      <w:b/>
      <w:sz w:val="28"/>
      <w:szCs w:val="20"/>
      <w:lang w:val="x-none" w:eastAsia="x-none"/>
    </w:rPr>
  </w:style>
  <w:style w:type="paragraph" w:styleId="ae">
    <w:name w:val="Body Text"/>
    <w:basedOn w:val="a"/>
    <w:link w:val="af"/>
    <w:uiPriority w:val="99"/>
    <w:rsid w:val="00E724B0"/>
    <w:pPr>
      <w:spacing w:after="0" w:line="240" w:lineRule="auto"/>
      <w:ind w:firstLine="709"/>
      <w:jc w:val="center"/>
    </w:pPr>
    <w:rPr>
      <w:rFonts w:ascii="Times New Roman" w:eastAsia="Times New Roman" w:hAnsi="Times New Roman" w:cs="Times New Roman"/>
      <w:sz w:val="28"/>
      <w:szCs w:val="20"/>
      <w:lang w:val="x-none" w:eastAsia="x-none"/>
    </w:rPr>
  </w:style>
  <w:style w:type="character" w:customStyle="1" w:styleId="af">
    <w:name w:val="Основной текст Знак"/>
    <w:basedOn w:val="a0"/>
    <w:link w:val="ae"/>
    <w:uiPriority w:val="99"/>
    <w:rsid w:val="00E724B0"/>
    <w:rPr>
      <w:rFonts w:ascii="Times New Roman" w:eastAsia="Times New Roman" w:hAnsi="Times New Roman" w:cs="Times New Roman"/>
      <w:sz w:val="28"/>
      <w:szCs w:val="20"/>
      <w:lang w:val="x-none" w:eastAsia="x-none"/>
    </w:rPr>
  </w:style>
  <w:style w:type="paragraph" w:styleId="24">
    <w:name w:val="Body Text 2"/>
    <w:basedOn w:val="a"/>
    <w:link w:val="25"/>
    <w:uiPriority w:val="99"/>
    <w:rsid w:val="00E724B0"/>
    <w:pPr>
      <w:spacing w:after="0" w:line="360" w:lineRule="auto"/>
      <w:ind w:firstLine="709"/>
    </w:pPr>
    <w:rPr>
      <w:rFonts w:ascii="Times New Roman" w:eastAsia="Times New Roman" w:hAnsi="Times New Roman" w:cs="Times New Roman"/>
      <w:sz w:val="28"/>
      <w:szCs w:val="20"/>
      <w:lang w:val="x-none" w:eastAsia="x-none"/>
    </w:rPr>
  </w:style>
  <w:style w:type="character" w:customStyle="1" w:styleId="25">
    <w:name w:val="Основной текст 2 Знак"/>
    <w:basedOn w:val="a0"/>
    <w:link w:val="24"/>
    <w:uiPriority w:val="99"/>
    <w:rsid w:val="00E724B0"/>
    <w:rPr>
      <w:rFonts w:ascii="Times New Roman" w:eastAsia="Times New Roman" w:hAnsi="Times New Roman" w:cs="Times New Roman"/>
      <w:sz w:val="28"/>
      <w:szCs w:val="20"/>
      <w:lang w:val="x-none" w:eastAsia="x-none"/>
    </w:rPr>
  </w:style>
  <w:style w:type="paragraph" w:customStyle="1" w:styleId="14">
    <w:name w:val="Обычный1"/>
    <w:uiPriority w:val="99"/>
    <w:rsid w:val="00E724B0"/>
    <w:pPr>
      <w:spacing w:after="0" w:line="240" w:lineRule="auto"/>
      <w:ind w:firstLine="567"/>
    </w:pPr>
    <w:rPr>
      <w:rFonts w:ascii="Times New Roman" w:eastAsia="Times New Roman" w:hAnsi="Times New Roman" w:cs="Times New Roman"/>
      <w:sz w:val="28"/>
      <w:szCs w:val="20"/>
      <w:lang w:eastAsia="ru-RU"/>
    </w:rPr>
  </w:style>
  <w:style w:type="paragraph" w:customStyle="1" w:styleId="15">
    <w:name w:val="Обычный (веб)1"/>
    <w:aliases w:val="Табличный 14"/>
    <w:basedOn w:val="14"/>
    <w:uiPriority w:val="99"/>
    <w:rsid w:val="00E724B0"/>
    <w:pPr>
      <w:ind w:firstLine="0"/>
      <w:jc w:val="center"/>
    </w:pPr>
  </w:style>
  <w:style w:type="paragraph" w:customStyle="1" w:styleId="210">
    <w:name w:val="Основной текст 21"/>
    <w:basedOn w:val="14"/>
    <w:uiPriority w:val="99"/>
    <w:rsid w:val="00E724B0"/>
  </w:style>
  <w:style w:type="paragraph" w:styleId="af0">
    <w:name w:val="footnote text"/>
    <w:basedOn w:val="a"/>
    <w:link w:val="af1"/>
    <w:uiPriority w:val="99"/>
    <w:rsid w:val="00E724B0"/>
    <w:pPr>
      <w:spacing w:after="0" w:line="240" w:lineRule="auto"/>
      <w:ind w:firstLine="709"/>
    </w:pPr>
    <w:rPr>
      <w:rFonts w:ascii="Times New Roman" w:eastAsia="Times New Roman" w:hAnsi="Times New Roman" w:cs="Times New Roman"/>
      <w:sz w:val="20"/>
      <w:szCs w:val="20"/>
      <w:lang w:eastAsia="ru-RU"/>
    </w:rPr>
  </w:style>
  <w:style w:type="character" w:customStyle="1" w:styleId="af1">
    <w:name w:val="Текст сноски Знак"/>
    <w:basedOn w:val="a0"/>
    <w:link w:val="af0"/>
    <w:uiPriority w:val="99"/>
    <w:rsid w:val="00E724B0"/>
    <w:rPr>
      <w:rFonts w:ascii="Times New Roman" w:eastAsia="Times New Roman" w:hAnsi="Times New Roman" w:cs="Times New Roman"/>
      <w:sz w:val="20"/>
      <w:szCs w:val="20"/>
      <w:lang w:eastAsia="ru-RU"/>
    </w:rPr>
  </w:style>
  <w:style w:type="character" w:styleId="af2">
    <w:name w:val="footnote reference"/>
    <w:uiPriority w:val="99"/>
    <w:rsid w:val="00E724B0"/>
    <w:rPr>
      <w:rFonts w:cs="Times New Roman"/>
      <w:vertAlign w:val="superscript"/>
    </w:rPr>
  </w:style>
  <w:style w:type="paragraph" w:customStyle="1" w:styleId="H1">
    <w:name w:val="H1"/>
    <w:basedOn w:val="a"/>
    <w:next w:val="a"/>
    <w:uiPriority w:val="99"/>
    <w:rsid w:val="00E724B0"/>
    <w:pPr>
      <w:keepNext/>
      <w:spacing w:before="100" w:after="100" w:line="240" w:lineRule="auto"/>
      <w:ind w:firstLine="709"/>
      <w:outlineLvl w:val="1"/>
    </w:pPr>
    <w:rPr>
      <w:rFonts w:ascii="Times New Roman" w:eastAsia="Times New Roman" w:hAnsi="Times New Roman" w:cs="Times New Roman"/>
      <w:b/>
      <w:kern w:val="36"/>
      <w:sz w:val="48"/>
      <w:szCs w:val="20"/>
      <w:lang w:eastAsia="ru-RU"/>
    </w:rPr>
  </w:style>
  <w:style w:type="paragraph" w:styleId="31">
    <w:name w:val="Body Text 3"/>
    <w:basedOn w:val="a"/>
    <w:link w:val="32"/>
    <w:uiPriority w:val="99"/>
    <w:rsid w:val="00E724B0"/>
    <w:pPr>
      <w:spacing w:after="0" w:line="240" w:lineRule="auto"/>
      <w:ind w:firstLine="709"/>
      <w:jc w:val="center"/>
    </w:pPr>
    <w:rPr>
      <w:rFonts w:ascii="Times New Roman" w:eastAsia="Times New Roman" w:hAnsi="Times New Roman" w:cs="Times New Roman"/>
      <w:sz w:val="16"/>
      <w:szCs w:val="20"/>
      <w:lang w:val="x-none" w:eastAsia="x-none"/>
    </w:rPr>
  </w:style>
  <w:style w:type="character" w:customStyle="1" w:styleId="32">
    <w:name w:val="Основной текст 3 Знак"/>
    <w:basedOn w:val="a0"/>
    <w:link w:val="31"/>
    <w:uiPriority w:val="99"/>
    <w:rsid w:val="00E724B0"/>
    <w:rPr>
      <w:rFonts w:ascii="Times New Roman" w:eastAsia="Times New Roman" w:hAnsi="Times New Roman" w:cs="Times New Roman"/>
      <w:sz w:val="16"/>
      <w:szCs w:val="20"/>
      <w:lang w:val="x-none" w:eastAsia="x-none"/>
    </w:rPr>
  </w:style>
  <w:style w:type="paragraph" w:styleId="33">
    <w:name w:val="Body Text Indent 3"/>
    <w:basedOn w:val="a"/>
    <w:link w:val="34"/>
    <w:uiPriority w:val="99"/>
    <w:rsid w:val="00E724B0"/>
    <w:pPr>
      <w:spacing w:after="0" w:line="360" w:lineRule="auto"/>
      <w:ind w:firstLine="720"/>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E724B0"/>
    <w:rPr>
      <w:rFonts w:ascii="Times New Roman" w:eastAsia="Times New Roman" w:hAnsi="Times New Roman" w:cs="Times New Roman"/>
      <w:sz w:val="16"/>
      <w:szCs w:val="20"/>
      <w:lang w:val="x-none" w:eastAsia="x-none"/>
    </w:rPr>
  </w:style>
  <w:style w:type="character" w:styleId="af3">
    <w:name w:val="Hyperlink"/>
    <w:uiPriority w:val="99"/>
    <w:rsid w:val="00E724B0"/>
    <w:rPr>
      <w:rFonts w:cs="Times New Roman"/>
      <w:color w:val="0000FF"/>
      <w:u w:val="single"/>
    </w:rPr>
  </w:style>
  <w:style w:type="paragraph" w:styleId="af4">
    <w:name w:val="Title"/>
    <w:basedOn w:val="a"/>
    <w:link w:val="af5"/>
    <w:uiPriority w:val="99"/>
    <w:qFormat/>
    <w:rsid w:val="00E724B0"/>
    <w:pPr>
      <w:spacing w:after="0" w:line="240" w:lineRule="auto"/>
      <w:ind w:firstLine="709"/>
      <w:jc w:val="center"/>
    </w:pPr>
    <w:rPr>
      <w:rFonts w:ascii="Cambria" w:eastAsia="Times New Roman" w:hAnsi="Cambria" w:cs="Times New Roman"/>
      <w:b/>
      <w:kern w:val="28"/>
      <w:sz w:val="32"/>
      <w:szCs w:val="20"/>
      <w:lang w:val="x-none" w:eastAsia="x-none"/>
    </w:rPr>
  </w:style>
  <w:style w:type="character" w:customStyle="1" w:styleId="af5">
    <w:name w:val="Название Знак"/>
    <w:basedOn w:val="a0"/>
    <w:link w:val="af4"/>
    <w:uiPriority w:val="99"/>
    <w:rsid w:val="00E724B0"/>
    <w:rPr>
      <w:rFonts w:ascii="Cambria" w:eastAsia="Times New Roman" w:hAnsi="Cambria" w:cs="Times New Roman"/>
      <w:b/>
      <w:kern w:val="28"/>
      <w:sz w:val="32"/>
      <w:szCs w:val="20"/>
      <w:lang w:val="x-none" w:eastAsia="x-none"/>
    </w:rPr>
  </w:style>
  <w:style w:type="paragraph" w:styleId="af6">
    <w:name w:val="Subtitle"/>
    <w:basedOn w:val="a"/>
    <w:link w:val="af7"/>
    <w:uiPriority w:val="99"/>
    <w:qFormat/>
    <w:rsid w:val="00E724B0"/>
    <w:pPr>
      <w:spacing w:after="0" w:line="240" w:lineRule="auto"/>
      <w:ind w:firstLine="709"/>
    </w:pPr>
    <w:rPr>
      <w:rFonts w:ascii="Times New Roman" w:eastAsia="Times New Roman" w:hAnsi="Times New Roman" w:cs="Times New Roman"/>
      <w:sz w:val="28"/>
      <w:szCs w:val="20"/>
      <w:lang w:val="x-none" w:eastAsia="x-none"/>
    </w:rPr>
  </w:style>
  <w:style w:type="character" w:customStyle="1" w:styleId="af7">
    <w:name w:val="Подзаголовок Знак"/>
    <w:basedOn w:val="a0"/>
    <w:link w:val="af6"/>
    <w:uiPriority w:val="99"/>
    <w:rsid w:val="00E724B0"/>
    <w:rPr>
      <w:rFonts w:ascii="Times New Roman" w:eastAsia="Times New Roman" w:hAnsi="Times New Roman" w:cs="Times New Roman"/>
      <w:sz w:val="28"/>
      <w:szCs w:val="20"/>
      <w:lang w:val="x-none" w:eastAsia="x-none"/>
    </w:rPr>
  </w:style>
  <w:style w:type="paragraph" w:styleId="af8">
    <w:name w:val="No Spacing"/>
    <w:uiPriority w:val="1"/>
    <w:qFormat/>
    <w:rsid w:val="00E724B0"/>
    <w:pPr>
      <w:spacing w:after="0" w:line="240" w:lineRule="auto"/>
      <w:ind w:firstLine="709"/>
    </w:pPr>
    <w:rPr>
      <w:rFonts w:ascii="Calibri" w:eastAsia="Times New Roman" w:hAnsi="Calibri" w:cs="Times New Roman"/>
    </w:rPr>
  </w:style>
  <w:style w:type="paragraph" w:styleId="af9">
    <w:name w:val="Balloon Text"/>
    <w:basedOn w:val="a"/>
    <w:link w:val="afa"/>
    <w:uiPriority w:val="99"/>
    <w:rsid w:val="00E724B0"/>
    <w:pPr>
      <w:spacing w:after="0" w:line="240" w:lineRule="auto"/>
      <w:ind w:firstLine="709"/>
    </w:pPr>
    <w:rPr>
      <w:rFonts w:ascii="Tahoma" w:eastAsia="Times New Roman" w:hAnsi="Tahoma" w:cs="Times New Roman"/>
      <w:sz w:val="16"/>
      <w:szCs w:val="20"/>
      <w:lang w:val="x-none" w:eastAsia="x-none"/>
    </w:rPr>
  </w:style>
  <w:style w:type="character" w:customStyle="1" w:styleId="afa">
    <w:name w:val="Текст выноски Знак"/>
    <w:basedOn w:val="a0"/>
    <w:link w:val="af9"/>
    <w:uiPriority w:val="99"/>
    <w:rsid w:val="00E724B0"/>
    <w:rPr>
      <w:rFonts w:ascii="Tahoma" w:eastAsia="Times New Roman" w:hAnsi="Tahoma" w:cs="Times New Roman"/>
      <w:sz w:val="16"/>
      <w:szCs w:val="20"/>
      <w:lang w:val="x-none" w:eastAsia="x-none"/>
    </w:rPr>
  </w:style>
  <w:style w:type="paragraph" w:customStyle="1" w:styleId="Default">
    <w:name w:val="Default"/>
    <w:uiPriority w:val="99"/>
    <w:rsid w:val="00E724B0"/>
    <w:pPr>
      <w:autoSpaceDE w:val="0"/>
      <w:autoSpaceDN w:val="0"/>
      <w:adjustRightInd w:val="0"/>
      <w:spacing w:after="0" w:line="240" w:lineRule="auto"/>
      <w:ind w:firstLine="709"/>
    </w:pPr>
    <w:rPr>
      <w:rFonts w:ascii="Times New Roman" w:eastAsia="Times New Roman" w:hAnsi="Times New Roman" w:cs="Times New Roman"/>
      <w:color w:val="000000"/>
      <w:sz w:val="24"/>
      <w:szCs w:val="24"/>
    </w:rPr>
  </w:style>
  <w:style w:type="character" w:customStyle="1" w:styleId="s0">
    <w:name w:val="s0"/>
    <w:uiPriority w:val="99"/>
    <w:rsid w:val="00E724B0"/>
    <w:rPr>
      <w:rFonts w:ascii="Times New Roman" w:hAnsi="Times New Roman"/>
      <w:color w:val="000000"/>
      <w:sz w:val="28"/>
      <w:u w:val="none"/>
      <w:effect w:val="none"/>
    </w:rPr>
  </w:style>
  <w:style w:type="paragraph" w:customStyle="1" w:styleId="Style3">
    <w:name w:val="Style3"/>
    <w:basedOn w:val="a"/>
    <w:uiPriority w:val="99"/>
    <w:rsid w:val="00E724B0"/>
    <w:pPr>
      <w:widowControl w:val="0"/>
      <w:autoSpaceDE w:val="0"/>
      <w:autoSpaceDN w:val="0"/>
      <w:adjustRightInd w:val="0"/>
      <w:spacing w:after="0" w:line="288" w:lineRule="exact"/>
      <w:ind w:firstLine="682"/>
    </w:pPr>
    <w:rPr>
      <w:rFonts w:ascii="Times New Roman" w:eastAsia="Times New Roman" w:hAnsi="Times New Roman" w:cs="Times New Roman"/>
      <w:sz w:val="24"/>
      <w:szCs w:val="24"/>
      <w:lang w:eastAsia="ru-RU"/>
    </w:rPr>
  </w:style>
  <w:style w:type="character" w:customStyle="1" w:styleId="FontStyle11">
    <w:name w:val="Font Style11"/>
    <w:uiPriority w:val="99"/>
    <w:rsid w:val="00E724B0"/>
    <w:rPr>
      <w:rFonts w:ascii="Times New Roman" w:hAnsi="Times New Roman"/>
      <w:b/>
      <w:sz w:val="22"/>
    </w:rPr>
  </w:style>
  <w:style w:type="paragraph" w:customStyle="1" w:styleId="16">
    <w:name w:val="Знак1 Знак Знак Знак"/>
    <w:basedOn w:val="a"/>
    <w:uiPriority w:val="99"/>
    <w:rsid w:val="00E724B0"/>
    <w:pPr>
      <w:widowControl w:val="0"/>
      <w:adjustRightInd w:val="0"/>
      <w:spacing w:after="160" w:line="240" w:lineRule="exact"/>
      <w:ind w:firstLine="709"/>
      <w:jc w:val="right"/>
    </w:pPr>
    <w:rPr>
      <w:rFonts w:ascii="Times New Roman" w:eastAsia="Times New Roman" w:hAnsi="Times New Roman" w:cs="Times New Roman"/>
      <w:sz w:val="20"/>
      <w:szCs w:val="20"/>
      <w:lang w:val="en-GB"/>
    </w:rPr>
  </w:style>
  <w:style w:type="paragraph" w:styleId="afb">
    <w:name w:val="TOC Heading"/>
    <w:basedOn w:val="1"/>
    <w:next w:val="a"/>
    <w:uiPriority w:val="99"/>
    <w:qFormat/>
    <w:rsid w:val="00E724B0"/>
    <w:pPr>
      <w:keepLines/>
      <w:numPr>
        <w:numId w:val="0"/>
      </w:numPr>
      <w:spacing w:before="480" w:line="276" w:lineRule="auto"/>
      <w:outlineLvl w:val="9"/>
    </w:pPr>
    <w:rPr>
      <w:rFonts w:ascii="Cambria" w:hAnsi="Cambria"/>
      <w:bCs/>
      <w:color w:val="365F91"/>
      <w:szCs w:val="28"/>
      <w:lang w:eastAsia="en-US"/>
    </w:rPr>
  </w:style>
  <w:style w:type="paragraph" w:styleId="17">
    <w:name w:val="toc 1"/>
    <w:basedOn w:val="a"/>
    <w:next w:val="a"/>
    <w:autoRedefine/>
    <w:uiPriority w:val="99"/>
    <w:rsid w:val="00E724B0"/>
    <w:pPr>
      <w:tabs>
        <w:tab w:val="left" w:pos="440"/>
        <w:tab w:val="left" w:pos="880"/>
        <w:tab w:val="right" w:leader="dot" w:pos="9628"/>
      </w:tabs>
      <w:spacing w:after="0" w:line="360" w:lineRule="auto"/>
      <w:ind w:left="284" w:hanging="284"/>
    </w:pPr>
    <w:rPr>
      <w:rFonts w:ascii="Times New Roman" w:eastAsia="Times New Roman" w:hAnsi="Times New Roman" w:cs="Arial"/>
      <w:b/>
      <w:noProof/>
      <w:sz w:val="26"/>
      <w:szCs w:val="20"/>
      <w:lang w:eastAsia="ru-RU"/>
    </w:rPr>
  </w:style>
  <w:style w:type="paragraph" w:styleId="26">
    <w:name w:val="toc 2"/>
    <w:basedOn w:val="a"/>
    <w:next w:val="a"/>
    <w:autoRedefine/>
    <w:uiPriority w:val="99"/>
    <w:rsid w:val="00E724B0"/>
    <w:pPr>
      <w:tabs>
        <w:tab w:val="left" w:pos="1821"/>
        <w:tab w:val="right" w:leader="dot" w:pos="9628"/>
      </w:tabs>
      <w:spacing w:after="0" w:line="360" w:lineRule="auto"/>
      <w:ind w:left="1134" w:hanging="567"/>
    </w:pPr>
    <w:rPr>
      <w:rFonts w:ascii="Times New Roman" w:eastAsia="Times New Roman" w:hAnsi="Times New Roman" w:cs="Arial"/>
      <w:noProof/>
      <w:sz w:val="26"/>
      <w:szCs w:val="20"/>
      <w:lang w:eastAsia="ru-RU"/>
    </w:rPr>
  </w:style>
  <w:style w:type="paragraph" w:styleId="35">
    <w:name w:val="toc 3"/>
    <w:basedOn w:val="26"/>
    <w:next w:val="a"/>
    <w:autoRedefine/>
    <w:uiPriority w:val="99"/>
    <w:rsid w:val="00E724B0"/>
    <w:pPr>
      <w:ind w:left="1871" w:hanging="737"/>
    </w:pPr>
    <w:rPr>
      <w:lang w:val="kk-KZ"/>
    </w:rPr>
  </w:style>
  <w:style w:type="character" w:styleId="afc">
    <w:name w:val="Strong"/>
    <w:uiPriority w:val="99"/>
    <w:qFormat/>
    <w:rsid w:val="00E724B0"/>
    <w:rPr>
      <w:rFonts w:cs="Times New Roman"/>
      <w:b/>
    </w:rPr>
  </w:style>
  <w:style w:type="paragraph" w:customStyle="1" w:styleId="afd">
    <w:name w:val="Знак Знак Знак Знак"/>
    <w:basedOn w:val="a"/>
    <w:autoRedefine/>
    <w:uiPriority w:val="99"/>
    <w:rsid w:val="00E724B0"/>
    <w:pPr>
      <w:spacing w:after="160" w:line="240" w:lineRule="exact"/>
    </w:pPr>
    <w:rPr>
      <w:rFonts w:ascii="Times New Roman" w:eastAsia="SimSun" w:hAnsi="Times New Roman" w:cs="Times New Roman"/>
      <w:b/>
      <w:sz w:val="28"/>
      <w:szCs w:val="24"/>
      <w:lang w:val="en-US"/>
    </w:rPr>
  </w:style>
  <w:style w:type="paragraph" w:customStyle="1" w:styleId="310">
    <w:name w:val="Основной текст с отступом 31"/>
    <w:basedOn w:val="a"/>
    <w:uiPriority w:val="99"/>
    <w:rsid w:val="00E724B0"/>
    <w:pPr>
      <w:widowControl w:val="0"/>
      <w:suppressAutoHyphens/>
      <w:spacing w:after="120" w:line="240" w:lineRule="auto"/>
      <w:ind w:left="283"/>
    </w:pPr>
    <w:rPr>
      <w:rFonts w:ascii="Times New Roman" w:eastAsia="Times New Roman" w:hAnsi="Times New Roman" w:cs="Times New Roman"/>
      <w:kern w:val="1"/>
      <w:sz w:val="16"/>
      <w:szCs w:val="16"/>
      <w:lang w:eastAsia="ar-SA"/>
    </w:rPr>
  </w:style>
  <w:style w:type="paragraph" w:customStyle="1" w:styleId="afe">
    <w:name w:val="Стиль по ширине Междустр.интервал:  полуторный"/>
    <w:basedOn w:val="a"/>
    <w:uiPriority w:val="99"/>
    <w:rsid w:val="00E724B0"/>
    <w:pPr>
      <w:spacing w:after="0" w:line="360" w:lineRule="auto"/>
      <w:ind w:firstLine="510"/>
    </w:pPr>
    <w:rPr>
      <w:rFonts w:ascii="Times New Roman" w:eastAsia="SimSun" w:hAnsi="Times New Roman" w:cs="Times New Roman"/>
      <w:sz w:val="24"/>
      <w:szCs w:val="20"/>
      <w:lang w:eastAsia="zh-CN"/>
    </w:rPr>
  </w:style>
  <w:style w:type="paragraph" w:customStyle="1" w:styleId="320">
    <w:name w:val="Основной текст с отступом 32"/>
    <w:basedOn w:val="a"/>
    <w:uiPriority w:val="99"/>
    <w:rsid w:val="00E724B0"/>
    <w:pPr>
      <w:suppressAutoHyphens/>
      <w:spacing w:after="120" w:line="240" w:lineRule="auto"/>
      <w:ind w:left="283"/>
    </w:pPr>
    <w:rPr>
      <w:rFonts w:ascii="Times New Roman" w:eastAsia="Times New Roman" w:hAnsi="Times New Roman" w:cs="Times New Roman"/>
      <w:sz w:val="16"/>
      <w:szCs w:val="16"/>
      <w:lang w:eastAsia="ar-SA"/>
    </w:rPr>
  </w:style>
  <w:style w:type="paragraph" w:customStyle="1" w:styleId="211">
    <w:name w:val="Основной текст с отступом 21"/>
    <w:basedOn w:val="a"/>
    <w:uiPriority w:val="99"/>
    <w:rsid w:val="00E724B0"/>
    <w:pPr>
      <w:widowControl w:val="0"/>
      <w:suppressAutoHyphens/>
      <w:spacing w:after="0" w:line="240" w:lineRule="auto"/>
      <w:ind w:firstLine="708"/>
    </w:pPr>
    <w:rPr>
      <w:rFonts w:ascii="Arial" w:eastAsia="Times New Roman" w:hAnsi="Arial" w:cs="Times New Roman"/>
      <w:sz w:val="28"/>
      <w:lang w:eastAsia="ru-RU"/>
    </w:rPr>
  </w:style>
  <w:style w:type="paragraph" w:customStyle="1" w:styleId="18">
    <w:name w:val="Стиль1"/>
    <w:basedOn w:val="ae"/>
    <w:uiPriority w:val="99"/>
    <w:rsid w:val="00E724B0"/>
    <w:pPr>
      <w:autoSpaceDE w:val="0"/>
      <w:autoSpaceDN w:val="0"/>
      <w:spacing w:line="360" w:lineRule="auto"/>
      <w:ind w:firstLine="720"/>
      <w:jc w:val="both"/>
    </w:pPr>
  </w:style>
  <w:style w:type="character" w:customStyle="1" w:styleId="s1">
    <w:name w:val="s1"/>
    <w:uiPriority w:val="99"/>
    <w:rsid w:val="00E724B0"/>
    <w:rPr>
      <w:rFonts w:ascii="Times New Roman" w:hAnsi="Times New Roman"/>
      <w:b/>
      <w:color w:val="000000"/>
      <w:sz w:val="32"/>
      <w:u w:val="none"/>
      <w:effect w:val="none"/>
    </w:rPr>
  </w:style>
  <w:style w:type="character" w:customStyle="1" w:styleId="s20">
    <w:name w:val="s20"/>
    <w:uiPriority w:val="99"/>
    <w:rsid w:val="00E724B0"/>
    <w:rPr>
      <w:shd w:val="clear" w:color="auto" w:fill="FFFFFF"/>
    </w:rPr>
  </w:style>
  <w:style w:type="character" w:styleId="aff">
    <w:name w:val="Emphasis"/>
    <w:uiPriority w:val="99"/>
    <w:qFormat/>
    <w:rsid w:val="00E724B0"/>
    <w:rPr>
      <w:rFonts w:cs="Times New Roman"/>
      <w:i/>
    </w:rPr>
  </w:style>
  <w:style w:type="character" w:customStyle="1" w:styleId="hps">
    <w:name w:val="hps"/>
    <w:uiPriority w:val="99"/>
    <w:rsid w:val="00E724B0"/>
  </w:style>
  <w:style w:type="paragraph" w:styleId="aff0">
    <w:name w:val="List"/>
    <w:basedOn w:val="a"/>
    <w:uiPriority w:val="99"/>
    <w:rsid w:val="00E724B0"/>
    <w:pPr>
      <w:suppressAutoHyphens/>
      <w:spacing w:after="0" w:line="240" w:lineRule="auto"/>
      <w:ind w:left="283" w:hanging="283"/>
    </w:pPr>
    <w:rPr>
      <w:rFonts w:ascii="Times Kaz" w:eastAsia="Times New Roman" w:hAnsi="Times Kaz" w:cs="Times New Roman"/>
      <w:sz w:val="20"/>
      <w:szCs w:val="20"/>
      <w:lang w:eastAsia="ar-SA"/>
    </w:rPr>
  </w:style>
  <w:style w:type="paragraph" w:customStyle="1" w:styleId="51">
    <w:name w:val="çàãîëîâîê 5"/>
    <w:basedOn w:val="a"/>
    <w:next w:val="a"/>
    <w:uiPriority w:val="99"/>
    <w:rsid w:val="00E724B0"/>
    <w:pPr>
      <w:keepNext/>
      <w:widowControl w:val="0"/>
      <w:suppressAutoHyphens/>
      <w:autoSpaceDE w:val="0"/>
      <w:spacing w:after="0" w:line="240" w:lineRule="auto"/>
    </w:pPr>
    <w:rPr>
      <w:rFonts w:ascii="Times New Roman" w:eastAsia="Times New Roman" w:hAnsi="Times New Roman" w:cs="Times New Roman"/>
      <w:sz w:val="28"/>
      <w:szCs w:val="28"/>
      <w:lang w:eastAsia="ru-RU"/>
    </w:rPr>
  </w:style>
  <w:style w:type="paragraph" w:customStyle="1" w:styleId="230">
    <w:name w:val="Основной текст 23"/>
    <w:basedOn w:val="a"/>
    <w:uiPriority w:val="99"/>
    <w:rsid w:val="00E724B0"/>
    <w:pPr>
      <w:widowControl w:val="0"/>
      <w:suppressAutoHyphens/>
      <w:autoSpaceDE w:val="0"/>
      <w:spacing w:after="0" w:line="240" w:lineRule="auto"/>
      <w:ind w:firstLine="851"/>
      <w:jc w:val="both"/>
    </w:pPr>
    <w:rPr>
      <w:rFonts w:ascii="Times New Roman" w:eastAsia="Times New Roman" w:hAnsi="Times New Roman" w:cs="Times New Roman"/>
      <w:sz w:val="28"/>
      <w:szCs w:val="28"/>
      <w:lang w:eastAsia="ru-RU"/>
    </w:rPr>
  </w:style>
  <w:style w:type="character" w:customStyle="1" w:styleId="highlighthighlightactive">
    <w:name w:val="highlight highlight_active"/>
    <w:uiPriority w:val="99"/>
    <w:rsid w:val="00E724B0"/>
  </w:style>
  <w:style w:type="paragraph" w:customStyle="1" w:styleId="aff1">
    <w:name w:val="список маркер"/>
    <w:basedOn w:val="a"/>
    <w:uiPriority w:val="99"/>
    <w:rsid w:val="00E724B0"/>
    <w:pPr>
      <w:tabs>
        <w:tab w:val="num" w:pos="360"/>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2">
    <w:name w:val="маркер квадрат"/>
    <w:basedOn w:val="aff1"/>
    <w:uiPriority w:val="99"/>
    <w:rsid w:val="00E724B0"/>
    <w:pPr>
      <w:tabs>
        <w:tab w:val="left" w:pos="900"/>
      </w:tabs>
      <w:spacing w:line="233" w:lineRule="auto"/>
      <w:ind w:left="0" w:firstLine="709"/>
    </w:pPr>
  </w:style>
  <w:style w:type="paragraph" w:customStyle="1" w:styleId="aff3">
    <w:name w:val="Знак Знак Знак Знак Знак Знак Знак Знак Знак Знак"/>
    <w:basedOn w:val="a"/>
    <w:uiPriority w:val="99"/>
    <w:rsid w:val="00E724B0"/>
    <w:pPr>
      <w:widowControl w:val="0"/>
      <w:overflowPunct w:val="0"/>
      <w:autoSpaceDE w:val="0"/>
      <w:autoSpaceDN w:val="0"/>
      <w:adjustRightInd w:val="0"/>
      <w:spacing w:after="160" w:line="240" w:lineRule="exact"/>
      <w:textAlignment w:val="baseline"/>
    </w:pPr>
    <w:rPr>
      <w:rFonts w:ascii="Verdana" w:eastAsia="Times New Roman" w:hAnsi="Verdana" w:cs="Verdana"/>
      <w:sz w:val="20"/>
      <w:szCs w:val="20"/>
      <w:lang w:val="en-US"/>
    </w:rPr>
  </w:style>
  <w:style w:type="paragraph" w:customStyle="1" w:styleId="aff4">
    <w:name w:val="Знак"/>
    <w:basedOn w:val="a"/>
    <w:autoRedefine/>
    <w:uiPriority w:val="99"/>
    <w:rsid w:val="00E724B0"/>
    <w:pPr>
      <w:spacing w:after="160" w:line="240" w:lineRule="exact"/>
      <w:jc w:val="both"/>
    </w:pPr>
    <w:rPr>
      <w:rFonts w:ascii="Times New Roman" w:eastAsia="SimSun" w:hAnsi="Times New Roman" w:cs="Times New Roman"/>
      <w:b/>
      <w:sz w:val="24"/>
      <w:szCs w:val="24"/>
    </w:rPr>
  </w:style>
  <w:style w:type="paragraph" w:customStyle="1" w:styleId="36">
    <w:name w:val="Абзац списка3"/>
    <w:basedOn w:val="a"/>
    <w:link w:val="ListParagraphChar"/>
    <w:uiPriority w:val="99"/>
    <w:rsid w:val="00E724B0"/>
    <w:pPr>
      <w:spacing w:before="120"/>
      <w:ind w:left="720" w:firstLine="709"/>
      <w:jc w:val="both"/>
    </w:pPr>
    <w:rPr>
      <w:rFonts w:ascii="Times New Roman" w:eastAsia="Times New Roman" w:hAnsi="Times New Roman" w:cs="Times New Roman"/>
      <w:szCs w:val="20"/>
      <w:lang w:val="x-none"/>
    </w:rPr>
  </w:style>
  <w:style w:type="character" w:customStyle="1" w:styleId="ListParagraphChar">
    <w:name w:val="List Paragraph Char"/>
    <w:link w:val="36"/>
    <w:uiPriority w:val="99"/>
    <w:locked/>
    <w:rsid w:val="00E724B0"/>
    <w:rPr>
      <w:rFonts w:ascii="Times New Roman" w:eastAsia="Times New Roman" w:hAnsi="Times New Roman" w:cs="Times New Roman"/>
      <w:szCs w:val="20"/>
      <w:lang w:val="x-none"/>
    </w:rPr>
  </w:style>
  <w:style w:type="character" w:styleId="HTML1">
    <w:name w:val="HTML Cite"/>
    <w:uiPriority w:val="99"/>
    <w:rsid w:val="00E724B0"/>
    <w:rPr>
      <w:rFonts w:cs="Times New Roman"/>
      <w:i/>
    </w:rPr>
  </w:style>
  <w:style w:type="paragraph" w:styleId="aff5">
    <w:name w:val="List Bullet"/>
    <w:basedOn w:val="a"/>
    <w:uiPriority w:val="99"/>
    <w:rsid w:val="00E724B0"/>
    <w:pPr>
      <w:tabs>
        <w:tab w:val="num" w:pos="360"/>
      </w:tabs>
      <w:spacing w:before="120" w:after="120" w:line="240" w:lineRule="auto"/>
      <w:ind w:left="360" w:hanging="360"/>
      <w:jc w:val="both"/>
    </w:pPr>
    <w:rPr>
      <w:rFonts w:ascii="Arial" w:eastAsia="Times New Roman" w:hAnsi="Arial" w:cs="Times New Roman"/>
      <w:szCs w:val="24"/>
      <w:lang w:eastAsia="ru-RU"/>
    </w:rPr>
  </w:style>
  <w:style w:type="paragraph" w:customStyle="1" w:styleId="aff6">
    <w:name w:val="Стиль По ширине"/>
    <w:basedOn w:val="a"/>
    <w:autoRedefine/>
    <w:rsid w:val="00E724B0"/>
    <w:pPr>
      <w:spacing w:after="0" w:line="240" w:lineRule="auto"/>
      <w:ind w:firstLine="709"/>
      <w:jc w:val="both"/>
    </w:pPr>
    <w:rPr>
      <w:rFonts w:ascii="Times New Roman" w:eastAsia="Times New Roman" w:hAnsi="Times New Roman" w:cs="Times New Roman"/>
      <w:sz w:val="28"/>
      <w:szCs w:val="20"/>
      <w:lang w:eastAsia="ru-RU"/>
    </w:rPr>
  </w:style>
  <w:style w:type="numbering" w:customStyle="1" w:styleId="27">
    <w:name w:val="Нет списка2"/>
    <w:next w:val="a2"/>
    <w:uiPriority w:val="99"/>
    <w:semiHidden/>
    <w:rsid w:val="00E724B0"/>
  </w:style>
  <w:style w:type="paragraph" w:customStyle="1" w:styleId="s16">
    <w:name w:val="s_16"/>
    <w:basedOn w:val="a"/>
    <w:rsid w:val="00E724B0"/>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37">
    <w:name w:val="Нет списка3"/>
    <w:next w:val="a2"/>
    <w:uiPriority w:val="99"/>
    <w:semiHidden/>
    <w:rsid w:val="00E724B0"/>
  </w:style>
  <w:style w:type="numbering" w:customStyle="1" w:styleId="42">
    <w:name w:val="Нет списка4"/>
    <w:next w:val="a2"/>
    <w:uiPriority w:val="99"/>
    <w:semiHidden/>
    <w:rsid w:val="00E724B0"/>
  </w:style>
  <w:style w:type="paragraph" w:styleId="aff7">
    <w:name w:val="annotation text"/>
    <w:basedOn w:val="a"/>
    <w:link w:val="aff8"/>
    <w:uiPriority w:val="99"/>
    <w:rsid w:val="00E724B0"/>
    <w:pPr>
      <w:spacing w:after="0" w:line="240" w:lineRule="auto"/>
      <w:ind w:firstLine="709"/>
    </w:pPr>
    <w:rPr>
      <w:rFonts w:ascii="Times New Roman" w:eastAsia="Times New Roman" w:hAnsi="Times New Roman" w:cs="Times New Roman"/>
      <w:sz w:val="20"/>
      <w:szCs w:val="20"/>
      <w:lang w:eastAsia="ru-RU"/>
    </w:rPr>
  </w:style>
  <w:style w:type="character" w:customStyle="1" w:styleId="aff8">
    <w:name w:val="Текст примечания Знак"/>
    <w:basedOn w:val="a0"/>
    <w:link w:val="aff7"/>
    <w:uiPriority w:val="99"/>
    <w:rsid w:val="00E724B0"/>
    <w:rPr>
      <w:rFonts w:ascii="Times New Roman" w:eastAsia="Times New Roman" w:hAnsi="Times New Roman" w:cs="Times New Roman"/>
      <w:sz w:val="20"/>
      <w:szCs w:val="20"/>
      <w:lang w:eastAsia="ru-RU"/>
    </w:rPr>
  </w:style>
  <w:style w:type="character" w:customStyle="1" w:styleId="Heading1Char">
    <w:name w:val="Heading 1 Char"/>
    <w:locked/>
    <w:rsid w:val="00E724B0"/>
    <w:rPr>
      <w:b/>
      <w:color w:val="000000"/>
      <w:sz w:val="28"/>
      <w:lang w:val="ru-RU" w:eastAsia="ru-RU" w:bidi="ar-SA"/>
    </w:rPr>
  </w:style>
  <w:style w:type="character" w:customStyle="1" w:styleId="Heading3Char">
    <w:name w:val="Heading 3 Char"/>
    <w:locked/>
    <w:rsid w:val="00E724B0"/>
    <w:rPr>
      <w:b/>
      <w:sz w:val="28"/>
      <w:lang w:val="ru-RU" w:eastAsia="ru-RU" w:bidi="ar-SA"/>
    </w:rPr>
  </w:style>
  <w:style w:type="character" w:customStyle="1" w:styleId="HeaderChar">
    <w:name w:val="Header Char"/>
    <w:locked/>
    <w:rsid w:val="00E724B0"/>
    <w:rPr>
      <w:sz w:val="28"/>
      <w:lang w:val="ru-RU" w:eastAsia="ru-RU" w:bidi="ar-SA"/>
    </w:rPr>
  </w:style>
  <w:style w:type="character" w:customStyle="1" w:styleId="FooterChar">
    <w:name w:val="Footer Char"/>
    <w:locked/>
    <w:rsid w:val="00E724B0"/>
    <w:rPr>
      <w:sz w:val="28"/>
      <w:lang w:val="ru-RU" w:eastAsia="ru-RU" w:bidi="ar-SA"/>
    </w:rPr>
  </w:style>
  <w:style w:type="paragraph" w:customStyle="1" w:styleId="19">
    <w:name w:val="Заголовок оглавления1"/>
    <w:basedOn w:val="1"/>
    <w:next w:val="a"/>
    <w:rsid w:val="00E724B0"/>
    <w:pPr>
      <w:keepLines/>
      <w:numPr>
        <w:numId w:val="0"/>
      </w:numPr>
      <w:spacing w:before="480" w:line="276" w:lineRule="auto"/>
      <w:outlineLvl w:val="9"/>
    </w:pPr>
    <w:rPr>
      <w:rFonts w:ascii="Cambria" w:hAnsi="Cambria"/>
      <w:bCs/>
      <w:color w:val="365F91"/>
      <w:szCs w:val="28"/>
      <w:lang w:eastAsia="en-US"/>
    </w:rPr>
  </w:style>
  <w:style w:type="numbering" w:customStyle="1" w:styleId="52">
    <w:name w:val="Нет списка5"/>
    <w:next w:val="a2"/>
    <w:uiPriority w:val="99"/>
    <w:semiHidden/>
    <w:rsid w:val="00E724B0"/>
  </w:style>
  <w:style w:type="character" w:customStyle="1" w:styleId="Heading8Char">
    <w:name w:val="Heading 8 Char"/>
    <w:locked/>
    <w:rsid w:val="00E724B0"/>
    <w:rPr>
      <w:rFonts w:ascii="Cambria" w:hAnsi="Cambria"/>
      <w:color w:val="404040"/>
      <w:lang w:val="ru-RU" w:eastAsia="ru-RU" w:bidi="ar-SA"/>
    </w:rPr>
  </w:style>
  <w:style w:type="paragraph" w:customStyle="1" w:styleId="Normal1">
    <w:name w:val="Normal1"/>
    <w:uiPriority w:val="99"/>
    <w:rsid w:val="00E724B0"/>
    <w:pPr>
      <w:spacing w:after="0" w:line="240" w:lineRule="auto"/>
    </w:pPr>
    <w:rPr>
      <w:rFonts w:ascii="Times New Roman" w:eastAsia="Times New Roman" w:hAnsi="Times New Roman" w:cs="Times New Roman"/>
      <w:sz w:val="20"/>
      <w:szCs w:val="20"/>
      <w:lang w:eastAsia="ru-RU"/>
    </w:rPr>
  </w:style>
  <w:style w:type="table" w:styleId="aff9">
    <w:name w:val="Table Grid"/>
    <w:basedOn w:val="a1"/>
    <w:uiPriority w:val="99"/>
    <w:rsid w:val="00E724B0"/>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1">
    <w:name w:val="Нет списка6"/>
    <w:next w:val="a2"/>
    <w:semiHidden/>
    <w:rsid w:val="00E724B0"/>
  </w:style>
  <w:style w:type="paragraph" w:customStyle="1" w:styleId="28">
    <w:name w:val="Стиль2"/>
    <w:basedOn w:val="a"/>
    <w:rsid w:val="00E724B0"/>
    <w:pPr>
      <w:spacing w:after="0" w:line="240" w:lineRule="auto"/>
      <w:ind w:left="709"/>
    </w:pPr>
    <w:rPr>
      <w:rFonts w:ascii="Times New Roman" w:eastAsia="Times New Roman" w:hAnsi="Times New Roman" w:cs="Times New Roman"/>
      <w:sz w:val="28"/>
      <w:szCs w:val="20"/>
      <w:lang w:eastAsia="ru-RU"/>
    </w:rPr>
  </w:style>
  <w:style w:type="numbering" w:customStyle="1" w:styleId="71">
    <w:name w:val="Нет списка7"/>
    <w:next w:val="a2"/>
    <w:uiPriority w:val="99"/>
    <w:semiHidden/>
    <w:rsid w:val="00E724B0"/>
  </w:style>
  <w:style w:type="table" w:customStyle="1" w:styleId="1a">
    <w:name w:val="Сетка таблицы1"/>
    <w:basedOn w:val="a1"/>
    <w:next w:val="aff9"/>
    <w:uiPriority w:val="99"/>
    <w:rsid w:val="00E724B0"/>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fa">
    <w:name w:val="FollowedHyperlink"/>
    <w:uiPriority w:val="99"/>
    <w:unhideWhenUsed/>
    <w:rsid w:val="00E724B0"/>
    <w:rPr>
      <w:color w:val="800080"/>
      <w:u w:val="single"/>
    </w:rPr>
  </w:style>
  <w:style w:type="character" w:customStyle="1" w:styleId="1b">
    <w:name w:val="Название Знак1"/>
    <w:uiPriority w:val="99"/>
    <w:rsid w:val="00E724B0"/>
    <w:rPr>
      <w:rFonts w:ascii="Cambria" w:eastAsia="Times New Roman" w:hAnsi="Cambria" w:cs="Times New Roman"/>
      <w:color w:val="17365D"/>
      <w:spacing w:val="5"/>
      <w:kern w:val="28"/>
      <w:sz w:val="52"/>
      <w:szCs w:val="52"/>
    </w:rPr>
  </w:style>
  <w:style w:type="character" w:customStyle="1" w:styleId="1c">
    <w:name w:val="Подзаголовок Знак1"/>
    <w:uiPriority w:val="99"/>
    <w:rsid w:val="00E724B0"/>
    <w:rPr>
      <w:rFonts w:ascii="Cambria" w:eastAsia="Times New Roman" w:hAnsi="Cambria" w:cs="Times New Roman"/>
      <w:i/>
      <w:iCs/>
      <w:color w:val="4F81BD"/>
      <w:spacing w:val="15"/>
      <w:sz w:val="24"/>
      <w:szCs w:val="24"/>
    </w:rPr>
  </w:style>
  <w:style w:type="numbering" w:customStyle="1" w:styleId="81">
    <w:name w:val="Нет списка8"/>
    <w:next w:val="a2"/>
    <w:uiPriority w:val="99"/>
    <w:semiHidden/>
    <w:rsid w:val="00E724B0"/>
  </w:style>
  <w:style w:type="paragraph" w:customStyle="1" w:styleId="ListParagraph1">
    <w:name w:val="List Paragraph1"/>
    <w:basedOn w:val="a"/>
    <w:rsid w:val="00E724B0"/>
    <w:pPr>
      <w:spacing w:before="120"/>
      <w:ind w:left="720" w:firstLine="709"/>
      <w:jc w:val="both"/>
    </w:pPr>
    <w:rPr>
      <w:rFonts w:ascii="Times New Roman" w:eastAsia="Times New Roman" w:hAnsi="Times New Roman" w:cs="Times New Roman"/>
      <w:szCs w:val="20"/>
    </w:rPr>
  </w:style>
  <w:style w:type="table" w:customStyle="1" w:styleId="29">
    <w:name w:val="Сетка таблицы2"/>
    <w:basedOn w:val="a1"/>
    <w:next w:val="aff9"/>
    <w:uiPriority w:val="99"/>
    <w:rsid w:val="00E724B0"/>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1">
    <w:name w:val="Нет списка9"/>
    <w:next w:val="a2"/>
    <w:uiPriority w:val="99"/>
    <w:semiHidden/>
    <w:rsid w:val="00E724B0"/>
  </w:style>
  <w:style w:type="table" w:customStyle="1" w:styleId="38">
    <w:name w:val="Сетка таблицы3"/>
    <w:basedOn w:val="a1"/>
    <w:next w:val="aff9"/>
    <w:uiPriority w:val="99"/>
    <w:rsid w:val="00E724B0"/>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0">
    <w:name w:val="Нет списка10"/>
    <w:next w:val="a2"/>
    <w:uiPriority w:val="99"/>
    <w:semiHidden/>
    <w:rsid w:val="00E724B0"/>
  </w:style>
  <w:style w:type="table" w:customStyle="1" w:styleId="43">
    <w:name w:val="Сетка таблицы4"/>
    <w:basedOn w:val="a1"/>
    <w:next w:val="aff9"/>
    <w:uiPriority w:val="99"/>
    <w:rsid w:val="00E724B0"/>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0">
    <w:name w:val="Нет списка11"/>
    <w:next w:val="a2"/>
    <w:semiHidden/>
    <w:rsid w:val="00E724B0"/>
  </w:style>
  <w:style w:type="character" w:customStyle="1" w:styleId="affb">
    <w:name w:val="__Основной Знак"/>
    <w:link w:val="affc"/>
    <w:locked/>
    <w:rsid w:val="00E724B0"/>
    <w:rPr>
      <w:lang w:eastAsia="ru-RU"/>
    </w:rPr>
  </w:style>
  <w:style w:type="paragraph" w:customStyle="1" w:styleId="affc">
    <w:name w:val="__Основной"/>
    <w:link w:val="affb"/>
    <w:rsid w:val="00E724B0"/>
    <w:pPr>
      <w:spacing w:before="120" w:after="120" w:line="240" w:lineRule="auto"/>
      <w:ind w:firstLine="425"/>
      <w:jc w:val="both"/>
    </w:pPr>
    <w:rPr>
      <w:lang w:eastAsia="ru-RU"/>
    </w:rPr>
  </w:style>
  <w:style w:type="paragraph" w:customStyle="1" w:styleId="small-quote">
    <w:name w:val="small-quote"/>
    <w:basedOn w:val="a"/>
    <w:rsid w:val="00E724B0"/>
    <w:pPr>
      <w:spacing w:before="120" w:after="120" w:line="240" w:lineRule="auto"/>
    </w:pPr>
    <w:rPr>
      <w:rFonts w:ascii="Times New Roman" w:eastAsia="Times New Roman" w:hAnsi="Times New Roman" w:cs="Times New Roman"/>
      <w:sz w:val="24"/>
      <w:szCs w:val="24"/>
      <w:lang w:eastAsia="ru-RU"/>
    </w:rPr>
  </w:style>
  <w:style w:type="paragraph" w:styleId="2a">
    <w:name w:val="List 2"/>
    <w:basedOn w:val="a"/>
    <w:uiPriority w:val="99"/>
    <w:rsid w:val="00E724B0"/>
    <w:pPr>
      <w:widowControl w:val="0"/>
      <w:autoSpaceDE w:val="0"/>
      <w:autoSpaceDN w:val="0"/>
      <w:adjustRightInd w:val="0"/>
      <w:spacing w:before="120" w:after="120" w:line="240" w:lineRule="auto"/>
      <w:ind w:left="566" w:hanging="283"/>
    </w:pPr>
    <w:rPr>
      <w:rFonts w:ascii="Times New Roman" w:eastAsia="Times New Roman" w:hAnsi="Times New Roman" w:cs="Times New Roman"/>
      <w:b/>
      <w:sz w:val="20"/>
      <w:szCs w:val="20"/>
      <w:lang w:eastAsia="ru-RU"/>
    </w:rPr>
  </w:style>
  <w:style w:type="paragraph" w:styleId="affd">
    <w:name w:val="Document Map"/>
    <w:basedOn w:val="a"/>
    <w:link w:val="affe"/>
    <w:semiHidden/>
    <w:rsid w:val="00E724B0"/>
    <w:pPr>
      <w:spacing w:before="120" w:after="120" w:line="240" w:lineRule="auto"/>
      <w:ind w:firstLine="709"/>
      <w:jc w:val="both"/>
    </w:pPr>
    <w:rPr>
      <w:rFonts w:ascii="Tahoma" w:eastAsia="Times New Roman" w:hAnsi="Tahoma" w:cs="Times New Roman"/>
      <w:sz w:val="16"/>
      <w:szCs w:val="20"/>
      <w:lang w:eastAsia="ru-RU"/>
    </w:rPr>
  </w:style>
  <w:style w:type="character" w:customStyle="1" w:styleId="affe">
    <w:name w:val="Схема документа Знак"/>
    <w:basedOn w:val="a0"/>
    <w:link w:val="affd"/>
    <w:semiHidden/>
    <w:rsid w:val="00E724B0"/>
    <w:rPr>
      <w:rFonts w:ascii="Tahoma" w:eastAsia="Times New Roman" w:hAnsi="Tahoma" w:cs="Times New Roman"/>
      <w:sz w:val="16"/>
      <w:szCs w:val="20"/>
      <w:lang w:eastAsia="ru-RU"/>
    </w:rPr>
  </w:style>
  <w:style w:type="paragraph" w:customStyle="1" w:styleId="220">
    <w:name w:val="Основной текст 22"/>
    <w:basedOn w:val="a"/>
    <w:rsid w:val="00E724B0"/>
    <w:pPr>
      <w:widowControl w:val="0"/>
      <w:suppressAutoHyphens/>
      <w:spacing w:before="120" w:after="120" w:line="360" w:lineRule="auto"/>
      <w:jc w:val="both"/>
    </w:pPr>
    <w:rPr>
      <w:rFonts w:ascii="Times New Roman" w:eastAsia="Times New Roman" w:hAnsi="Times New Roman" w:cs="Times New Roman"/>
      <w:kern w:val="1"/>
      <w:sz w:val="28"/>
      <w:szCs w:val="24"/>
      <w:lang w:eastAsia="ru-RU"/>
    </w:rPr>
  </w:style>
  <w:style w:type="paragraph" w:customStyle="1" w:styleId="afff">
    <w:name w:val="Содержимое таблицы"/>
    <w:basedOn w:val="a"/>
    <w:rsid w:val="00E724B0"/>
    <w:pPr>
      <w:widowControl w:val="0"/>
      <w:suppressLineNumbers/>
      <w:suppressAutoHyphens/>
      <w:spacing w:before="120" w:after="120" w:line="240" w:lineRule="auto"/>
    </w:pPr>
    <w:rPr>
      <w:rFonts w:ascii="Times New Roman" w:eastAsia="Times New Roman" w:hAnsi="Times New Roman" w:cs="Times New Roman"/>
      <w:kern w:val="1"/>
      <w:sz w:val="28"/>
      <w:szCs w:val="24"/>
      <w:lang w:eastAsia="ru-RU"/>
    </w:rPr>
  </w:style>
  <w:style w:type="paragraph" w:customStyle="1" w:styleId="240">
    <w:name w:val="Основной текст 24"/>
    <w:basedOn w:val="a"/>
    <w:rsid w:val="00E724B0"/>
    <w:pPr>
      <w:widowControl w:val="0"/>
      <w:suppressAutoHyphens/>
      <w:autoSpaceDE w:val="0"/>
      <w:spacing w:before="120" w:after="120" w:line="240" w:lineRule="auto"/>
      <w:ind w:firstLine="851"/>
      <w:jc w:val="both"/>
    </w:pPr>
    <w:rPr>
      <w:rFonts w:ascii="Times New Roman" w:eastAsia="Times New Roman" w:hAnsi="Times New Roman" w:cs="Times New Roman"/>
      <w:sz w:val="28"/>
      <w:szCs w:val="28"/>
      <w:lang w:eastAsia="ru-RU"/>
    </w:rPr>
  </w:style>
  <w:style w:type="paragraph" w:customStyle="1" w:styleId="39">
    <w:name w:val="Стиль3"/>
    <w:basedOn w:val="a"/>
    <w:autoRedefine/>
    <w:rsid w:val="00E724B0"/>
    <w:pPr>
      <w:tabs>
        <w:tab w:val="left" w:pos="560"/>
        <w:tab w:val="left" w:pos="1080"/>
      </w:tabs>
      <w:suppressAutoHyphens/>
      <w:spacing w:after="0" w:line="240" w:lineRule="auto"/>
      <w:ind w:firstLine="709"/>
      <w:jc w:val="both"/>
    </w:pPr>
    <w:rPr>
      <w:rFonts w:ascii="Times New Roman" w:eastAsia="Times New Roman" w:hAnsi="Times New Roman" w:cs="Times New Roman"/>
      <w:sz w:val="28"/>
      <w:szCs w:val="28"/>
      <w:lang w:val="kk-KZ" w:eastAsia="ru-RU"/>
    </w:rPr>
  </w:style>
  <w:style w:type="numbering" w:customStyle="1" w:styleId="120">
    <w:name w:val="Нет списка12"/>
    <w:next w:val="a2"/>
    <w:uiPriority w:val="99"/>
    <w:semiHidden/>
    <w:rsid w:val="00E724B0"/>
  </w:style>
  <w:style w:type="paragraph" w:customStyle="1" w:styleId="Pa8">
    <w:name w:val="Pa8"/>
    <w:basedOn w:val="Default"/>
    <w:next w:val="Default"/>
    <w:uiPriority w:val="99"/>
    <w:rsid w:val="00E724B0"/>
    <w:pPr>
      <w:spacing w:line="231" w:lineRule="atLeast"/>
      <w:ind w:firstLine="0"/>
    </w:pPr>
    <w:rPr>
      <w:rFonts w:ascii="Newton C" w:hAnsi="Newton C"/>
      <w:color w:val="auto"/>
      <w:lang w:eastAsia="ru-RU"/>
    </w:rPr>
  </w:style>
  <w:style w:type="numbering" w:customStyle="1" w:styleId="130">
    <w:name w:val="Нет списка13"/>
    <w:next w:val="a2"/>
    <w:uiPriority w:val="99"/>
    <w:semiHidden/>
    <w:rsid w:val="00E724B0"/>
  </w:style>
  <w:style w:type="paragraph" w:styleId="afff0">
    <w:name w:val="Plain Text"/>
    <w:basedOn w:val="a"/>
    <w:link w:val="afff1"/>
    <w:uiPriority w:val="99"/>
    <w:rsid w:val="00E724B0"/>
    <w:pPr>
      <w:spacing w:after="0" w:line="240" w:lineRule="auto"/>
    </w:pPr>
    <w:rPr>
      <w:rFonts w:ascii="Courier New" w:eastAsia="Times New Roman" w:hAnsi="Courier New" w:cs="Times New Roman"/>
      <w:sz w:val="20"/>
      <w:szCs w:val="20"/>
      <w:lang w:val="x-none" w:eastAsia="x-none"/>
    </w:rPr>
  </w:style>
  <w:style w:type="character" w:customStyle="1" w:styleId="afff1">
    <w:name w:val="Текст Знак"/>
    <w:basedOn w:val="a0"/>
    <w:link w:val="afff0"/>
    <w:uiPriority w:val="99"/>
    <w:rsid w:val="00E724B0"/>
    <w:rPr>
      <w:rFonts w:ascii="Courier New" w:eastAsia="Times New Roman" w:hAnsi="Courier New" w:cs="Times New Roman"/>
      <w:sz w:val="20"/>
      <w:szCs w:val="20"/>
      <w:lang w:val="x-none" w:eastAsia="x-none"/>
    </w:rPr>
  </w:style>
  <w:style w:type="character" w:customStyle="1" w:styleId="2b">
    <w:name w:val="Знак Знак2"/>
    <w:semiHidden/>
    <w:locked/>
    <w:rsid w:val="00E724B0"/>
    <w:rPr>
      <w:rFonts w:ascii="Courier New" w:hAnsi="Courier New"/>
    </w:rPr>
  </w:style>
  <w:style w:type="paragraph" w:customStyle="1" w:styleId="msolistparagraphcxspmiddle">
    <w:name w:val="msolistparagraphcxspmiddle"/>
    <w:basedOn w:val="a"/>
    <w:uiPriority w:val="99"/>
    <w:rsid w:val="00E724B0"/>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140">
    <w:name w:val="Нет списка14"/>
    <w:next w:val="a2"/>
    <w:uiPriority w:val="99"/>
    <w:semiHidden/>
    <w:rsid w:val="00E724B0"/>
  </w:style>
  <w:style w:type="paragraph" w:customStyle="1" w:styleId="44">
    <w:name w:val="Стиль4"/>
    <w:basedOn w:val="21"/>
    <w:rsid w:val="00E724B0"/>
    <w:pPr>
      <w:tabs>
        <w:tab w:val="left" w:pos="567"/>
        <w:tab w:val="left" w:pos="1080"/>
        <w:tab w:val="left" w:pos="1134"/>
      </w:tabs>
      <w:spacing w:after="0" w:line="240" w:lineRule="auto"/>
      <w:ind w:left="0"/>
      <w:jc w:val="both"/>
    </w:pPr>
    <w:rPr>
      <w:color w:val="000000"/>
      <w:szCs w:val="28"/>
      <w:lang w:val="kk-KZ"/>
    </w:rPr>
  </w:style>
  <w:style w:type="character" w:customStyle="1" w:styleId="afff2">
    <w:name w:val="Основной текст_"/>
    <w:basedOn w:val="a0"/>
    <w:link w:val="1d"/>
    <w:rsid w:val="00E724B0"/>
    <w:rPr>
      <w:rFonts w:ascii="Times New Roman" w:eastAsia="Times New Roman" w:hAnsi="Times New Roman" w:cs="Times New Roman"/>
      <w:sz w:val="26"/>
      <w:szCs w:val="26"/>
      <w:shd w:val="clear" w:color="auto" w:fill="FFFFFF"/>
    </w:rPr>
  </w:style>
  <w:style w:type="character" w:customStyle="1" w:styleId="afff3">
    <w:name w:val="Основной текст + Полужирный"/>
    <w:basedOn w:val="afff2"/>
    <w:rsid w:val="00E724B0"/>
    <w:rPr>
      <w:rFonts w:ascii="Times New Roman" w:eastAsia="Times New Roman" w:hAnsi="Times New Roman" w:cs="Times New Roman"/>
      <w:b/>
      <w:bCs/>
      <w:color w:val="000000"/>
      <w:spacing w:val="0"/>
      <w:w w:val="100"/>
      <w:position w:val="0"/>
      <w:sz w:val="26"/>
      <w:szCs w:val="26"/>
      <w:shd w:val="clear" w:color="auto" w:fill="FFFFFF"/>
      <w:lang w:val="kk-KZ" w:eastAsia="kk-KZ" w:bidi="kk-KZ"/>
    </w:rPr>
  </w:style>
  <w:style w:type="paragraph" w:customStyle="1" w:styleId="1d">
    <w:name w:val="Основной текст1"/>
    <w:basedOn w:val="a"/>
    <w:link w:val="afff2"/>
    <w:rsid w:val="00E724B0"/>
    <w:pPr>
      <w:widowControl w:val="0"/>
      <w:shd w:val="clear" w:color="auto" w:fill="FFFFFF"/>
      <w:spacing w:after="180" w:line="0" w:lineRule="atLeast"/>
      <w:jc w:val="both"/>
    </w:pPr>
    <w:rPr>
      <w:rFonts w:ascii="Times New Roman" w:eastAsia="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68</Pages>
  <Words>84304</Words>
  <Characters>480536</Characters>
  <Application>Microsoft Office Word</Application>
  <DocSecurity>0</DocSecurity>
  <Lines>4004</Lines>
  <Paragraphs>1127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563713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2</cp:revision>
  <dcterms:created xsi:type="dcterms:W3CDTF">2015-04-28T04:28:00Z</dcterms:created>
  <dcterms:modified xsi:type="dcterms:W3CDTF">2015-04-28T04:28:00Z</dcterms:modified>
</cp:coreProperties>
</file>